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 PLAN</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FIRST Year: BASIC INFORMATION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4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
        <w:gridCol w:w="1686"/>
        <w:gridCol w:w="9"/>
        <w:gridCol w:w="1425"/>
        <w:gridCol w:w="1849"/>
        <w:gridCol w:w="1270"/>
        <w:gridCol w:w="709"/>
        <w:gridCol w:w="567"/>
        <w:gridCol w:w="1556"/>
        <w:tblGridChange w:id="0">
          <w:tblGrid>
            <w:gridCol w:w="276"/>
            <w:gridCol w:w="1686"/>
            <w:gridCol w:w="9"/>
            <w:gridCol w:w="1425"/>
            <w:gridCol w:w="1849"/>
            <w:gridCol w:w="1270"/>
            <w:gridCol w:w="709"/>
            <w:gridCol w:w="567"/>
            <w:gridCol w:w="1556"/>
          </w:tblGrid>
        </w:tblGridChange>
      </w:tblGrid>
      <w:tr>
        <w:trPr>
          <w:trHeight w:val="300" w:hRule="atLeast"/>
        </w:trPr>
        <w:tc>
          <w:tcPr>
            <w:gridSpan w:val="2"/>
            <w:shd w:fill="948a54" w:val="cle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College</w:t>
            </w:r>
            <w:r w:rsidDel="00000000" w:rsidR="00000000" w:rsidRPr="00000000">
              <w:rPr>
                <w:rtl w:val="0"/>
              </w:rPr>
            </w:r>
          </w:p>
        </w:tc>
        <w:tc>
          <w:tcPr>
            <w:gridSpan w:val="7"/>
            <w:shd w:fill="948a54" w:val="clea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College</w:t>
            </w:r>
          </w:p>
        </w:tc>
        <w:tc>
          <w:tcPr>
            <w:gridSpan w:val="7"/>
            <w:vAlign w:val="top"/>
          </w:tcPr>
          <w:p w:rsidR="00000000" w:rsidDel="00000000" w:rsidP="00000000" w:rsidRDefault="00000000" w:rsidRPr="00000000" w14:paraId="0000000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Faculty of Medicine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tc>
      </w:tr>
      <w:tr>
        <w:trPr>
          <w:trHeight w:val="300" w:hRule="atLeast"/>
        </w:trPr>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Department</w:t>
            </w:r>
          </w:p>
        </w:tc>
        <w:tc>
          <w:tcPr>
            <w:gridSpan w:val="7"/>
            <w:vAlign w:val="top"/>
          </w:tcPr>
          <w:p w:rsidR="00000000" w:rsidDel="00000000" w:rsidP="00000000" w:rsidRDefault="00000000" w:rsidRPr="00000000" w14:paraId="0000001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Department of Basic Sciences</w:t>
            </w:r>
          </w:p>
        </w:tc>
      </w:tr>
      <w:tr>
        <w:trPr>
          <w:trHeight w:val="300" w:hRule="atLeast"/>
        </w:trPr>
        <w:tc>
          <w:tcPr>
            <w:gridSpan w:val="2"/>
            <w:shd w:fill="948a54" w:val="cle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w:t>
            </w:r>
            <w:r w:rsidDel="00000000" w:rsidR="00000000" w:rsidRPr="00000000">
              <w:rPr>
                <w:rtl w:val="0"/>
              </w:rPr>
            </w:r>
          </w:p>
        </w:tc>
        <w:tc>
          <w:tcPr>
            <w:gridSpan w:val="7"/>
            <w:shd w:fill="948a54"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Course Title</w:t>
            </w:r>
          </w:p>
        </w:tc>
        <w:tc>
          <w:tcPr>
            <w:gridSpan w:val="5"/>
            <w:vAlign w:val="top"/>
          </w:tcPr>
          <w:p w:rsidR="00000000" w:rsidDel="00000000" w:rsidP="00000000" w:rsidRDefault="00000000" w:rsidRPr="00000000" w14:paraId="0000002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Introduction to Histology for Medical Students</w:t>
            </w:r>
          </w:p>
        </w:tc>
        <w:tc>
          <w:tcPr>
            <w:gridSpan w:val="2"/>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Course Code</w:t>
            </w:r>
          </w:p>
        </w:tc>
        <w:tc>
          <w:tcPr>
            <w:gridSpan w:val="7"/>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31502111</w:t>
            </w:r>
          </w:p>
        </w:tc>
      </w:tr>
      <w:tr>
        <w:trPr>
          <w:trHeight w:val="320" w:hRule="atLeast"/>
        </w:trPr>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Credit Hours</w:t>
            </w:r>
          </w:p>
        </w:tc>
        <w:tc>
          <w:tcPr>
            <w:gridSpan w:val="7"/>
            <w:vAlign w:val="top"/>
          </w:tcPr>
          <w:p w:rsidR="00000000" w:rsidDel="00000000" w:rsidP="00000000" w:rsidRDefault="00000000" w:rsidRPr="00000000" w14:paraId="0000003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Hours ( 1 lectures &amp; 1 lab)</w:t>
            </w:r>
          </w:p>
        </w:tc>
      </w:tr>
      <w:tr>
        <w:trPr>
          <w:trHeight w:val="300" w:hRule="atLeast"/>
        </w:trP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Prerequisite</w:t>
            </w:r>
          </w:p>
        </w:tc>
        <w:tc>
          <w:tcPr>
            <w:gridSpan w:val="7"/>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None</w:t>
            </w:r>
          </w:p>
        </w:tc>
      </w:tr>
      <w:tr>
        <w:trPr>
          <w:trHeight w:val="300" w:hRule="atLeast"/>
        </w:trPr>
        <w:tc>
          <w:tcPr>
            <w:gridSpan w:val="2"/>
            <w:shd w:fill="948a54" w:val="cle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Instructor</w:t>
            </w:r>
            <w:r w:rsidDel="00000000" w:rsidR="00000000" w:rsidRPr="00000000">
              <w:rPr>
                <w:rtl w:val="0"/>
              </w:rPr>
            </w:r>
          </w:p>
        </w:tc>
        <w:tc>
          <w:tcPr>
            <w:gridSpan w:val="7"/>
            <w:shd w:fill="948a54" w:val="cle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w:t>
            </w:r>
          </w:p>
        </w:tc>
        <w:tc>
          <w:tcPr>
            <w:gridSpan w:val="7"/>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 Abdulameer Al-Nuaimi Course coordinator and other staff members as per subject.</w:t>
            </w:r>
          </w:p>
        </w:tc>
      </w:tr>
      <w:tr>
        <w:trPr>
          <w:trHeight w:val="300" w:hRule="atLeast"/>
        </w:trPr>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 No.</w:t>
            </w:r>
          </w:p>
        </w:tc>
        <w:tc>
          <w:tcPr>
            <w:gridSpan w:val="7"/>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r>
      <w:tr>
        <w:trPr>
          <w:trHeight w:val="300" w:hRule="atLeast"/>
        </w:trPr>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 (Ext)</w:t>
            </w:r>
          </w:p>
        </w:tc>
        <w:tc>
          <w:tcPr>
            <w:gridSpan w:val="7"/>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0790206690</w:t>
            </w:r>
          </w:p>
        </w:tc>
      </w:tr>
      <w:tr>
        <w:trPr>
          <w:trHeight w:val="300" w:hRule="atLeast"/>
        </w:trPr>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t>
            </w:r>
          </w:p>
        </w:tc>
        <w:tc>
          <w:tcPr>
            <w:gridSpan w:val="7"/>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abdulameerh@Yahoo.com</w:t>
            </w:r>
          </w:p>
        </w:tc>
      </w:tr>
      <w:tr>
        <w:trPr>
          <w:trHeight w:val="300" w:hRule="atLeast"/>
        </w:trPr>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 Hours</w:t>
            </w:r>
          </w:p>
        </w:tc>
        <w:tc>
          <w:tcPr>
            <w:gridSpan w:val="7"/>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Sunday , Tuesday, Thursday 10-1</w:t>
            </w:r>
          </w:p>
        </w:tc>
      </w:tr>
      <w:tr>
        <w:trPr>
          <w:trHeight w:val="280" w:hRule="atLeast"/>
        </w:trPr>
        <w:tc>
          <w:tcPr>
            <w:gridSpan w:val="2"/>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 Times</w:t>
            </w:r>
          </w:p>
        </w:tc>
        <w:tc>
          <w:tcPr>
            <w:gridSpan w:val="2"/>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Building</w:t>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Day</w:t>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Start Time</w:t>
            </w:r>
          </w:p>
        </w:tc>
        <w:tc>
          <w:tcPr>
            <w:gridSpan w:val="2"/>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End Time</w:t>
            </w:r>
          </w:p>
        </w:tc>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Room No.</w:t>
            </w:r>
          </w:p>
        </w:tc>
      </w:tr>
      <w:tr>
        <w:trPr>
          <w:trHeight w:val="280" w:hRule="atLeast"/>
        </w:trPr>
        <w:tc>
          <w:tcPr>
            <w:gridSpan w:val="2"/>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Lectures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Pre-lab lectures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Laboratories </w:t>
            </w:r>
          </w:p>
        </w:tc>
        <w:tc>
          <w:tcPr>
            <w:gridSpan w:val="2"/>
            <w:vAlign w:val="top"/>
          </w:tcPr>
          <w:p w:rsidR="00000000" w:rsidDel="00000000" w:rsidP="00000000" w:rsidRDefault="00000000" w:rsidRPr="00000000" w14:paraId="0000009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Lectures Hall Complex</w:t>
            </w:r>
          </w:p>
          <w:p w:rsidR="00000000" w:rsidDel="00000000" w:rsidP="00000000" w:rsidRDefault="00000000" w:rsidRPr="00000000" w14:paraId="0000009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Lectures Hall Complex</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Faculty of Science</w:t>
            </w:r>
          </w:p>
        </w:tc>
        <w:tc>
          <w:tcPr>
            <w:vAlign w:val="top"/>
          </w:tcPr>
          <w:p w:rsidR="00000000" w:rsidDel="00000000" w:rsidP="00000000" w:rsidRDefault="00000000" w:rsidRPr="00000000" w14:paraId="00000096">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Sunday </w:t>
            </w:r>
          </w:p>
          <w:p w:rsidR="00000000" w:rsidDel="00000000" w:rsidP="00000000" w:rsidRDefault="00000000" w:rsidRPr="00000000" w14:paraId="00000097">
            <w:pPr>
              <w:spacing w:after="0" w:line="240" w:lineRule="auto"/>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Thursday</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Sunday through Thursday</w:t>
            </w:r>
          </w:p>
        </w:tc>
        <w:tc>
          <w:tcPr>
            <w:vAlign w:val="top"/>
          </w:tcPr>
          <w:p w:rsidR="00000000" w:rsidDel="00000000" w:rsidP="00000000" w:rsidRDefault="00000000" w:rsidRPr="00000000" w14:paraId="0000009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14:00</w:t>
            </w:r>
          </w:p>
          <w:p w:rsidR="00000000" w:rsidDel="00000000" w:rsidP="00000000" w:rsidRDefault="00000000" w:rsidRPr="00000000" w14:paraId="0000009D">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14:00</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8:00</w:t>
            </w:r>
          </w:p>
        </w:tc>
        <w:tc>
          <w:tcPr>
            <w:gridSpan w:val="2"/>
            <w:vAlign w:val="top"/>
          </w:tcPr>
          <w:p w:rsidR="00000000" w:rsidDel="00000000" w:rsidP="00000000" w:rsidRDefault="00000000" w:rsidRPr="00000000" w14:paraId="000000A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15:00</w:t>
            </w:r>
          </w:p>
          <w:p w:rsidR="00000000" w:rsidDel="00000000" w:rsidP="00000000" w:rsidRDefault="00000000" w:rsidRPr="00000000" w14:paraId="000000A3">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15:00</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11:00</w:t>
            </w:r>
          </w:p>
        </w:tc>
        <w:tc>
          <w:tcPr>
            <w:vAlign w:val="top"/>
          </w:tcPr>
          <w:p w:rsidR="00000000" w:rsidDel="00000000" w:rsidP="00000000" w:rsidRDefault="00000000" w:rsidRPr="00000000" w14:paraId="000000A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p w:rsidR="00000000" w:rsidDel="00000000" w:rsidP="00000000" w:rsidRDefault="00000000" w:rsidRPr="00000000" w14:paraId="000000AA">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Anatomy lab.</w:t>
            </w:r>
          </w:p>
        </w:tc>
      </w:tr>
      <w:tr>
        <w:trPr>
          <w:trHeight w:val="300" w:hRule="atLeast"/>
        </w:trPr>
        <w:tc>
          <w:tcPr>
            <w:gridSpan w:val="3"/>
            <w:shd w:fill="948a54" w:val="cle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Text Books</w:t>
            </w:r>
            <w:r w:rsidDel="00000000" w:rsidR="00000000" w:rsidRPr="00000000">
              <w:rPr>
                <w:rtl w:val="0"/>
              </w:rPr>
            </w:r>
          </w:p>
        </w:tc>
        <w:tc>
          <w:tcPr>
            <w:gridSpan w:val="6"/>
            <w:shd w:fill="948a54" w:val="cle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900" w:hRule="atLeast"/>
        </w:trPr>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6"/>
            <w:vAlign w:val="top"/>
          </w:tcPr>
          <w:p w:rsidR="00000000" w:rsidDel="00000000" w:rsidP="00000000" w:rsidRDefault="00000000" w:rsidRPr="00000000" w14:paraId="000000BB">
            <w:pPr>
              <w:pStyle w:val="Heading1"/>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 </w:t>
            </w:r>
            <w:r w:rsidDel="00000000" w:rsidR="00000000" w:rsidRPr="00000000">
              <w:rPr>
                <w:rFonts w:ascii="Times New Roman" w:cs="Times New Roman" w:eastAsia="Times New Roman" w:hAnsi="Times New Roman"/>
                <w:b w:val="1"/>
                <w:sz w:val="22"/>
                <w:szCs w:val="22"/>
                <w:vertAlign w:val="baseline"/>
                <w:rtl w:val="0"/>
              </w:rPr>
              <w:t xml:space="preserve">Histology textbook</w:t>
            </w:r>
            <w:r w:rsidDel="00000000" w:rsidR="00000000" w:rsidRPr="00000000">
              <w:rPr>
                <w:rFonts w:ascii="Times New Roman" w:cs="Times New Roman" w:eastAsia="Times New Roman" w:hAnsi="Times New Roman"/>
                <w:sz w:val="22"/>
                <w:szCs w:val="22"/>
                <w:vertAlign w:val="baseline"/>
                <w:rtl w:val="0"/>
              </w:rPr>
              <w:t xml:space="preserve">: Basic histology: Text &amp; Atlas</w:t>
            </w:r>
          </w:p>
          <w:p w:rsidR="00000000" w:rsidDel="00000000" w:rsidP="00000000" w:rsidRDefault="00000000" w:rsidRPr="00000000" w14:paraId="000000BC">
            <w:pPr>
              <w:pStyle w:val="Heading1"/>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By: Junqueira, LS &amp; Carneiro, J (ant edition, preferably the latest). </w:t>
            </w:r>
          </w:p>
          <w:p w:rsidR="00000000" w:rsidDel="00000000" w:rsidP="00000000" w:rsidRDefault="00000000" w:rsidRPr="00000000" w14:paraId="000000BD">
            <w:pPr>
              <w:pStyle w:val="Heading1"/>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2- </w:t>
            </w:r>
            <w:r w:rsidDel="00000000" w:rsidR="00000000" w:rsidRPr="00000000">
              <w:rPr>
                <w:rFonts w:ascii="Times New Roman" w:cs="Times New Roman" w:eastAsia="Times New Roman" w:hAnsi="Times New Roman"/>
                <w:b w:val="1"/>
                <w:sz w:val="22"/>
                <w:szCs w:val="22"/>
                <w:vertAlign w:val="baseline"/>
                <w:rtl w:val="0"/>
              </w:rPr>
              <w:t xml:space="preserve">Websites</w:t>
            </w:r>
            <w:r w:rsidDel="00000000" w:rsidR="00000000" w:rsidRPr="00000000">
              <w:rPr>
                <w:rFonts w:ascii="Times New Roman" w:cs="Times New Roman" w:eastAsia="Times New Roman" w:hAnsi="Times New Roman"/>
                <w:sz w:val="22"/>
                <w:szCs w:val="22"/>
                <w:vertAlign w:val="baseline"/>
                <w:rtl w:val="0"/>
              </w:rPr>
              <w:t xml:space="preserve">: Any informative histology website is accepted </w:t>
            </w:r>
          </w:p>
        </w:tc>
      </w:tr>
    </w:tb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SECOND: PROFESSIONAL INFORMATION</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948a54" w:val="clear"/>
        <w:spacing w:after="0" w:before="0" w:line="240" w:lineRule="auto"/>
        <w:ind w:left="0" w:right="0" w:hanging="14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 DESCRIPTION</w:t>
      </w:r>
      <w:r w:rsidDel="00000000" w:rsidR="00000000" w:rsidRPr="00000000">
        <w:rPr>
          <w:rtl w:val="0"/>
        </w:rPr>
      </w:r>
    </w:p>
    <w:tbl>
      <w:tblPr>
        <w:tblStyle w:val="Table2"/>
        <w:tblW w:w="9504.0" w:type="dxa"/>
        <w:jc w:val="left"/>
        <w:tblInd w:w="-34.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000"/>
      </w:tblPr>
      <w:tblGrid>
        <w:gridCol w:w="9504"/>
        <w:tblGridChange w:id="0">
          <w:tblGrid>
            <w:gridCol w:w="9504"/>
          </w:tblGrid>
        </w:tblGridChange>
      </w:tblGrid>
      <w:tr>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course is designed to deliver information to first year medical students in which is an introduction to cell from the prospective of structure and role of its organelles.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addition, structural organization and cellular components of the human body and a full introduction of the cell participation in forming the epithelia and connective tissue is addressed.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for the systems of the body is concerned, the histological structural organization will be introduced with emphasis on major body system including the muscular-skeletal, cardiovascular, respiratory, digestive, Nervous,  and the integument systems.</w:t>
            </w:r>
          </w:p>
          <w:p w:rsidR="00000000" w:rsidDel="00000000" w:rsidP="00000000" w:rsidRDefault="00000000" w:rsidRPr="00000000" w14:paraId="000000CA">
            <w:pPr>
              <w:pStyle w:val="Heading1"/>
              <w:ind w:left="57" w:right="57" w:hanging="23"/>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CB">
            <w:pPr>
              <w:pStyle w:val="Heading1"/>
              <w:ind w:left="57" w:right="57" w:hanging="23"/>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CC">
            <w:pPr>
              <w:pStyle w:val="Heading1"/>
              <w:ind w:left="57" w:right="57" w:hanging="23"/>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CD">
            <w:pPr>
              <w:pStyle w:val="Heading1"/>
              <w:ind w:left="57" w:right="57" w:hanging="23"/>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Students responsibilities:</w:t>
            </w:r>
            <w:r w:rsidDel="00000000" w:rsidR="00000000" w:rsidRPr="00000000">
              <w:rPr>
                <w:rtl w:val="0"/>
              </w:rPr>
            </w:r>
          </w:p>
          <w:p w:rsidR="00000000" w:rsidDel="00000000" w:rsidP="00000000" w:rsidRDefault="00000000" w:rsidRPr="00000000" w14:paraId="000000CE">
            <w:pPr>
              <w:pStyle w:val="Heading1"/>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 Prepare for the class in advance </w:t>
            </w:r>
          </w:p>
          <w:p w:rsidR="00000000" w:rsidDel="00000000" w:rsidP="00000000" w:rsidRDefault="00000000" w:rsidRPr="00000000" w14:paraId="000000CF">
            <w:pPr>
              <w:pStyle w:val="Heading1"/>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2- Break down every system into its basic components.</w:t>
            </w:r>
          </w:p>
          <w:p w:rsidR="00000000" w:rsidDel="00000000" w:rsidP="00000000" w:rsidRDefault="00000000" w:rsidRPr="00000000" w14:paraId="000000D0">
            <w:pPr>
              <w:pStyle w:val="Heading1"/>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3- Use the lectures outline (PowerPoint presentations) and handouts (if any) as </w:t>
            </w:r>
          </w:p>
          <w:p w:rsidR="00000000" w:rsidDel="00000000" w:rsidP="00000000" w:rsidRDefault="00000000" w:rsidRPr="00000000" w14:paraId="000000D1">
            <w:pPr>
              <w:pStyle w:val="Heading1"/>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 guidelines for your study.</w:t>
            </w:r>
          </w:p>
          <w:p w:rsidR="00000000" w:rsidDel="00000000" w:rsidP="00000000" w:rsidRDefault="00000000" w:rsidRPr="00000000" w14:paraId="000000D2">
            <w:pPr>
              <w:pStyle w:val="Heading1"/>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4- Study the course components using the required book, atlas and the websites.</w:t>
            </w:r>
          </w:p>
          <w:p w:rsidR="00000000" w:rsidDel="00000000" w:rsidP="00000000" w:rsidRDefault="00000000" w:rsidRPr="00000000" w14:paraId="000000D3">
            <w:pPr>
              <w:pStyle w:val="Heading1"/>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5- Reconstruct the system so that it is functional and understandable.</w:t>
            </w:r>
          </w:p>
          <w:p w:rsidR="00000000" w:rsidDel="00000000" w:rsidP="00000000" w:rsidRDefault="00000000" w:rsidRPr="00000000" w14:paraId="000000D4">
            <w:pPr>
              <w:pStyle w:val="Heading1"/>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6- Students are expected to spend 2-3 hours studying for each hour in class.</w:t>
            </w:r>
          </w:p>
          <w:p w:rsidR="00000000" w:rsidDel="00000000" w:rsidP="00000000" w:rsidRDefault="00000000" w:rsidRPr="00000000" w14:paraId="000000D5">
            <w:pPr>
              <w:pStyle w:val="Heading1"/>
              <w:ind w:left="57" w:right="57" w:firstLine="0"/>
              <w:jc w:val="both"/>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sz w:val="22"/>
                <w:szCs w:val="22"/>
                <w:vertAlign w:val="baseline"/>
                <w:rtl w:val="0"/>
              </w:rPr>
              <w:t xml:space="preserve">7-By now the students are expected to </w:t>
            </w:r>
            <w:r w:rsidDel="00000000" w:rsidR="00000000" w:rsidRPr="00000000">
              <w:rPr>
                <w:rFonts w:ascii="Times New Roman" w:cs="Times New Roman" w:eastAsia="Times New Roman" w:hAnsi="Times New Roman"/>
                <w:sz w:val="22"/>
                <w:szCs w:val="22"/>
                <w:u w:val="single"/>
                <w:vertAlign w:val="baseline"/>
                <w:rtl w:val="0"/>
              </w:rPr>
              <w:t xml:space="preserve">end up with an understanding </w:t>
            </w:r>
            <w:r w:rsidDel="00000000" w:rsidR="00000000" w:rsidRPr="00000000">
              <w:rPr>
                <w:rFonts w:ascii="Times New Roman" w:cs="Times New Roman" w:eastAsia="Times New Roman" w:hAnsi="Times New Roman"/>
                <w:sz w:val="22"/>
                <w:szCs w:val="22"/>
                <w:vertAlign w:val="baseline"/>
                <w:rtl w:val="0"/>
              </w:rPr>
              <w:t xml:space="preserve">of the subject. </w:t>
            </w:r>
            <w:r w:rsidDel="00000000" w:rsidR="00000000" w:rsidRPr="00000000">
              <w:rPr>
                <w:rtl w:val="0"/>
              </w:rPr>
            </w:r>
          </w:p>
          <w:p w:rsidR="00000000" w:rsidDel="00000000" w:rsidP="00000000" w:rsidRDefault="00000000" w:rsidRPr="00000000" w14:paraId="000000D6">
            <w:pPr>
              <w:pStyle w:val="Heading1"/>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8-The students’ understanding will be evaluated and given a grade using MCQs </w:t>
            </w:r>
          </w:p>
          <w:p w:rsidR="00000000" w:rsidDel="00000000" w:rsidP="00000000" w:rsidRDefault="00000000" w:rsidRPr="00000000" w14:paraId="000000D7">
            <w:pPr>
              <w:pStyle w:val="Heading1"/>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and\or any form of evaluation.</w:t>
            </w:r>
          </w:p>
        </w:tc>
      </w:tr>
    </w:tbl>
    <w:p w:rsidR="00000000" w:rsidDel="00000000" w:rsidP="00000000" w:rsidRDefault="00000000" w:rsidRPr="00000000" w14:paraId="000000D8">
      <w:pPr>
        <w:pStyle w:val="Heading1"/>
        <w:pBdr>
          <w:top w:color="000000" w:space="1" w:sz="4" w:val="single"/>
          <w:left w:color="000000" w:space="4" w:sz="4" w:val="single"/>
          <w:bottom w:color="000000" w:space="1" w:sz="4" w:val="single"/>
          <w:right w:color="000000" w:space="0" w:sz="4" w:val="single"/>
          <w:between w:color="000000" w:space="1" w:sz="4" w:val="single"/>
        </w:pBdr>
        <w:shd w:fill="948a54" w:val="clea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Lectures and laboratories schedule:</w:t>
      </w:r>
      <w:r w:rsidDel="00000000" w:rsidR="00000000" w:rsidRPr="00000000">
        <w:rPr>
          <w:rtl w:val="0"/>
        </w:rPr>
      </w:r>
    </w:p>
    <w:p w:rsidR="00000000" w:rsidDel="00000000" w:rsidP="00000000" w:rsidRDefault="00000000" w:rsidRPr="00000000" w14:paraId="000000D9">
      <w:pPr>
        <w:pStyle w:val="Heading1"/>
        <w:pBdr>
          <w:top w:color="000000" w:space="1" w:sz="4" w:val="single"/>
          <w:left w:color="000000" w:space="4" w:sz="4" w:val="single"/>
          <w:bottom w:color="000000" w:space="1" w:sz="4" w:val="single"/>
          <w:right w:color="000000" w:space="0" w:sz="4" w:val="single"/>
          <w:between w:color="000000" w:space="1" w:sz="4" w:val="single"/>
        </w:pBdr>
        <w:shd w:fill="ffffff" w:val="clea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Lectures</w:t>
      </w:r>
    </w:p>
    <w:p w:rsidR="00000000" w:rsidDel="00000000" w:rsidP="00000000" w:rsidRDefault="00000000" w:rsidRPr="00000000" w14:paraId="000000DA">
      <w:pPr>
        <w:pStyle w:val="Heading1"/>
        <w:pBdr>
          <w:top w:color="000000" w:space="1" w:sz="4" w:val="single"/>
          <w:left w:color="000000" w:space="4" w:sz="4" w:val="single"/>
          <w:bottom w:color="000000" w:space="0" w:sz="4" w:val="single"/>
          <w:right w:color="000000" w:space="0" w:sz="4" w:val="single"/>
          <w:between w:color="000000" w:space="1" w:sz="4" w:val="single"/>
        </w:pBd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Sundays</w:t>
        <w:tab/>
        <w:t xml:space="preserve">14:00 – 15:00</w:t>
      </w:r>
      <w:r w:rsidDel="00000000" w:rsidR="00000000" w:rsidRPr="00000000">
        <w:rPr>
          <w:rtl w:val="0"/>
        </w:rPr>
      </w:r>
    </w:p>
    <w:p w:rsidR="00000000" w:rsidDel="00000000" w:rsidP="00000000" w:rsidRDefault="00000000" w:rsidRPr="00000000" w14:paraId="000000DB">
      <w:pPr>
        <w:pStyle w:val="Heading1"/>
        <w:pBdr>
          <w:top w:color="000000" w:space="1" w:sz="4" w:val="single"/>
          <w:left w:color="000000" w:space="4" w:sz="4" w:val="single"/>
          <w:bottom w:color="000000" w:space="0" w:sz="4" w:val="single"/>
          <w:right w:color="000000" w:space="0" w:sz="4" w:val="single"/>
          <w:between w:color="000000" w:space="1" w:sz="4" w:val="single"/>
        </w:pBd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Pre-lab lectures (video sessions)</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DC">
      <w:pPr>
        <w:pStyle w:val="Heading1"/>
        <w:pBdr>
          <w:top w:color="000000" w:space="1" w:sz="4" w:val="single"/>
          <w:left w:color="000000" w:space="4" w:sz="4" w:val="single"/>
          <w:bottom w:color="000000" w:space="0" w:sz="4" w:val="single"/>
          <w:right w:color="000000" w:space="0" w:sz="4" w:val="single"/>
          <w:between w:color="000000" w:space="1" w:sz="4" w:val="single"/>
        </w:pBd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Thursdays</w:t>
        <w:tab/>
        <w:t xml:space="preserve">14:00 – 15:00 will be announced before </w:t>
      </w:r>
      <w:r w:rsidDel="00000000" w:rsidR="00000000" w:rsidRPr="00000000">
        <w:rPr>
          <w:rtl w:val="0"/>
        </w:rPr>
      </w:r>
    </w:p>
    <w:p w:rsidR="00000000" w:rsidDel="00000000" w:rsidP="00000000" w:rsidRDefault="00000000" w:rsidRPr="00000000" w14:paraId="000000DD">
      <w:pPr>
        <w:pStyle w:val="Heading1"/>
        <w:pBdr>
          <w:top w:color="000000" w:space="1" w:sz="4" w:val="single"/>
          <w:left w:color="000000" w:space="4" w:sz="4" w:val="single"/>
          <w:bottom w:color="000000" w:space="1" w:sz="4" w:val="single"/>
          <w:right w:color="000000" w:space="0" w:sz="4" w:val="single"/>
          <w:between w:color="000000" w:space="1" w:sz="4" w:val="single"/>
        </w:pBdr>
        <w:shd w:fill="948a54" w:val="clea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Laboratories schedule and groups distribution: </w:t>
      </w:r>
      <w:r w:rsidDel="00000000" w:rsidR="00000000" w:rsidRPr="00000000">
        <w:rPr>
          <w:rtl w:val="0"/>
        </w:rPr>
      </w:r>
    </w:p>
    <w:p w:rsidR="00000000" w:rsidDel="00000000" w:rsidP="00000000" w:rsidRDefault="00000000" w:rsidRPr="00000000" w14:paraId="000000DE">
      <w:pPr>
        <w:pStyle w:val="Heading1"/>
        <w:pBdr>
          <w:top w:color="000000" w:space="1" w:sz="4" w:val="single"/>
          <w:left w:color="000000" w:space="4" w:sz="4" w:val="single"/>
          <w:bottom w:color="000000" w:space="1" w:sz="4" w:val="single"/>
          <w:right w:color="000000" w:space="0" w:sz="4" w:val="single"/>
          <w:between w:color="000000" w:space="1" w:sz="4" w:val="single"/>
        </w:pBd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Group 1</w:t>
        <w:tab/>
        <w:t xml:space="preserve">Sunday</w:t>
        <w:tab/>
        <w:tab/>
        <w:tab/>
        <w:t xml:space="preserve">8:00 - 11:00  </w:t>
      </w:r>
    </w:p>
    <w:p w:rsidR="00000000" w:rsidDel="00000000" w:rsidP="00000000" w:rsidRDefault="00000000" w:rsidRPr="00000000" w14:paraId="000000DF">
      <w:pPr>
        <w:pStyle w:val="Heading1"/>
        <w:pBdr>
          <w:top w:color="000000" w:space="1" w:sz="4" w:val="single"/>
          <w:left w:color="000000" w:space="4" w:sz="4" w:val="single"/>
          <w:bottom w:color="000000" w:space="1" w:sz="4" w:val="single"/>
          <w:right w:color="000000" w:space="0" w:sz="4" w:val="single"/>
          <w:between w:color="000000" w:space="1" w:sz="4" w:val="single"/>
        </w:pBd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Group 2</w:t>
        <w:tab/>
        <w:t xml:space="preserve">Monday</w:t>
        <w:tab/>
        <w:tab/>
        <w:t xml:space="preserve">8:00 - 11:00</w:t>
      </w:r>
    </w:p>
    <w:p w:rsidR="00000000" w:rsidDel="00000000" w:rsidP="00000000" w:rsidRDefault="00000000" w:rsidRPr="00000000" w14:paraId="000000E0">
      <w:pPr>
        <w:pStyle w:val="Heading1"/>
        <w:pBdr>
          <w:top w:color="000000" w:space="1" w:sz="4" w:val="single"/>
          <w:left w:color="000000" w:space="4" w:sz="4" w:val="single"/>
          <w:bottom w:color="000000" w:space="1" w:sz="4" w:val="single"/>
          <w:right w:color="000000" w:space="0" w:sz="4" w:val="single"/>
          <w:between w:color="000000" w:space="1" w:sz="4" w:val="single"/>
        </w:pBd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Group 3</w:t>
        <w:tab/>
        <w:t xml:space="preserve">Tuesday</w:t>
        <w:tab/>
        <w:tab/>
        <w:t xml:space="preserve">8:00 - 11:00</w:t>
      </w:r>
    </w:p>
    <w:p w:rsidR="00000000" w:rsidDel="00000000" w:rsidP="00000000" w:rsidRDefault="00000000" w:rsidRPr="00000000" w14:paraId="000000E1">
      <w:pPr>
        <w:pStyle w:val="Heading1"/>
        <w:pBdr>
          <w:top w:color="000000" w:space="1" w:sz="4" w:val="single"/>
          <w:left w:color="000000" w:space="4" w:sz="4" w:val="single"/>
          <w:bottom w:color="000000" w:space="1" w:sz="4" w:val="single"/>
          <w:right w:color="000000" w:space="0" w:sz="4" w:val="single"/>
          <w:between w:color="000000" w:space="1" w:sz="4" w:val="single"/>
        </w:pBd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Group 4</w:t>
        <w:tab/>
        <w:t xml:space="preserve">Wednesday </w:t>
        <w:tab/>
        <w:tab/>
        <w:t xml:space="preserve">8:00 - 11:00</w:t>
      </w:r>
    </w:p>
    <w:p w:rsidR="00000000" w:rsidDel="00000000" w:rsidP="00000000" w:rsidRDefault="00000000" w:rsidRPr="00000000" w14:paraId="000000E2">
      <w:pPr>
        <w:pStyle w:val="Heading1"/>
        <w:pBdr>
          <w:top w:color="000000" w:space="1" w:sz="4" w:val="single"/>
          <w:left w:color="000000" w:space="4" w:sz="4" w:val="single"/>
          <w:bottom w:color="000000" w:space="1" w:sz="4" w:val="single"/>
          <w:right w:color="000000" w:space="0" w:sz="4" w:val="single"/>
          <w:between w:color="000000" w:space="1" w:sz="4" w:val="single"/>
        </w:pBd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Group 5</w:t>
        <w:tab/>
        <w:t xml:space="preserve">Thursday</w:t>
        <w:tab/>
        <w:tab/>
        <w:t xml:space="preserve">8:00 - 11:00</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948a54" w:val="clear"/>
        <w:spacing w:after="0" w:before="0" w:line="240" w:lineRule="auto"/>
        <w:ind w:left="0" w:right="0" w:hanging="14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 OBJECTIVES</w:t>
      </w:r>
      <w:r w:rsidDel="00000000" w:rsidR="00000000" w:rsidRPr="00000000">
        <w:rPr>
          <w:rtl w:val="0"/>
        </w:rPr>
      </w:r>
    </w:p>
    <w:tbl>
      <w:tblPr>
        <w:tblStyle w:val="Table3"/>
        <w:tblW w:w="9504.0" w:type="dxa"/>
        <w:jc w:val="left"/>
        <w:tblInd w:w="-34.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000"/>
      </w:tblPr>
      <w:tblGrid>
        <w:gridCol w:w="9504"/>
        <w:tblGridChange w:id="0">
          <w:tblGrid>
            <w:gridCol w:w="9504"/>
          </w:tblGrid>
        </w:tblGridChange>
      </w:tblGrid>
      <w:tr>
        <w:tc>
          <w:tcP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course objectives are </w:t>
            </w:r>
            <w:r w:rsidDel="00000000" w:rsidR="00000000" w:rsidRPr="00000000">
              <w:rPr>
                <w:rtl w:val="0"/>
              </w:rPr>
            </w:r>
          </w:p>
          <w:p w:rsidR="00000000" w:rsidDel="00000000" w:rsidP="00000000" w:rsidRDefault="00000000" w:rsidRPr="00000000" w14:paraId="000000E5">
            <w:pPr>
              <w:pStyle w:val="Heading1"/>
              <w:ind w:left="57" w:right="57" w:firstLine="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Lecture Synopses </w:t>
            </w:r>
            <w:r w:rsidDel="00000000" w:rsidR="00000000" w:rsidRPr="00000000">
              <w:rPr>
                <w:rtl w:val="0"/>
              </w:rPr>
            </w:r>
          </w:p>
          <w:p w:rsidR="00000000" w:rsidDel="00000000" w:rsidP="00000000" w:rsidRDefault="00000000" w:rsidRPr="00000000" w14:paraId="000000E6">
            <w:pPr>
              <w:pStyle w:val="Heading1"/>
              <w:ind w:left="57" w:right="57" w:firstLine="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Synopses of lectures are provided to give the basic minimum information for this course. They should be read before the corresponding lecture in order to minimise the amount of note-taking and thereby leave you free to study the images, concentrate on the language used and focus on the key concepts.</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pStyle w:val="Heading1"/>
              <w:ind w:right="57"/>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Course Objectives:</w:t>
            </w:r>
            <w:r w:rsidDel="00000000" w:rsidR="00000000" w:rsidRPr="00000000">
              <w:rPr>
                <w:rtl w:val="0"/>
              </w:rPr>
            </w:r>
          </w:p>
          <w:p w:rsidR="00000000" w:rsidDel="00000000" w:rsidP="00000000" w:rsidRDefault="00000000" w:rsidRPr="00000000" w14:paraId="000000E9">
            <w:pPr>
              <w:pStyle w:val="Heading1"/>
              <w:ind w:right="57"/>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To have a sound knowledge about the cell and its role in forming basic body tissue structure (Tissue levels of organization). </w:t>
            </w:r>
          </w:p>
          <w:p w:rsidR="00000000" w:rsidDel="00000000" w:rsidP="00000000" w:rsidRDefault="00000000" w:rsidRPr="00000000" w14:paraId="000000EA">
            <w:pPr>
              <w:pStyle w:val="Heading1"/>
              <w:ind w:right="57"/>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To introduce the roll of the cell in forming organs.</w:t>
            </w:r>
          </w:p>
          <w:p w:rsidR="00000000" w:rsidDel="00000000" w:rsidP="00000000" w:rsidRDefault="00000000" w:rsidRPr="00000000" w14:paraId="000000EB">
            <w:pPr>
              <w:pStyle w:val="Heading1"/>
              <w:ind w:right="57"/>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To understand and introduce the histology of the body system related structures.</w:t>
            </w:r>
          </w:p>
          <w:p w:rsidR="00000000" w:rsidDel="00000000" w:rsidP="00000000" w:rsidRDefault="00000000" w:rsidRPr="00000000" w14:paraId="000000EC">
            <w:pPr>
              <w:pStyle w:val="Heading1"/>
              <w:ind w:left="57" w:right="57" w:firstLine="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ED">
            <w:pPr>
              <w:pStyle w:val="Heading1"/>
              <w:ind w:left="57" w:right="57" w:firstLine="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Pre laboratory (lectures) sessions </w:t>
            </w:r>
            <w:r w:rsidDel="00000000" w:rsidR="00000000" w:rsidRPr="00000000">
              <w:rPr>
                <w:rtl w:val="0"/>
              </w:rPr>
            </w:r>
          </w:p>
          <w:p w:rsidR="00000000" w:rsidDel="00000000" w:rsidP="00000000" w:rsidRDefault="00000000" w:rsidRPr="00000000" w14:paraId="000000EE">
            <w:pPr>
              <w:pStyle w:val="Heading1"/>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 one week lecture per semester will be able to cover the main objectives of this course.</w:t>
            </w:r>
          </w:p>
          <w:p w:rsidR="00000000" w:rsidDel="00000000" w:rsidP="00000000" w:rsidRDefault="00000000" w:rsidRPr="00000000" w14:paraId="000000EF">
            <w:pPr>
              <w:pStyle w:val="Heading1"/>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second proposed lecture is used, as it is scheduled in the time table, to introduce the pre lab or both anatomy and histology.</w:t>
            </w:r>
          </w:p>
          <w:p w:rsidR="00000000" w:rsidDel="00000000" w:rsidP="00000000" w:rsidRDefault="00000000" w:rsidRPr="00000000" w14:paraId="000000F0">
            <w:pPr>
              <w:pStyle w:val="Heading1"/>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Students are urged to attend this pre lab sessions as thru are part of the curricula.</w:t>
            </w:r>
          </w:p>
          <w:p w:rsidR="00000000" w:rsidDel="00000000" w:rsidP="00000000" w:rsidRDefault="00000000" w:rsidRPr="00000000" w14:paraId="000000F1">
            <w:pPr>
              <w:pStyle w:val="Heading1"/>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Pre labs are informative sessions and the content would be videos or PowerPoint presentations and other discussion materials.</w:t>
            </w:r>
          </w:p>
          <w:p w:rsidR="00000000" w:rsidDel="00000000" w:rsidP="00000000" w:rsidRDefault="00000000" w:rsidRPr="00000000" w14:paraId="000000F2">
            <w:pPr>
              <w:pStyle w:val="Heading1"/>
              <w:ind w:left="57" w:right="57" w:firstLine="0"/>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The coordinator, the laboratory staff, and all the students should attend these sessions.</w:t>
            </w:r>
            <w:r w:rsidDel="00000000" w:rsidR="00000000" w:rsidRPr="00000000">
              <w:rPr>
                <w:rtl w:val="0"/>
              </w:rPr>
            </w:r>
          </w:p>
          <w:p w:rsidR="00000000" w:rsidDel="00000000" w:rsidP="00000000" w:rsidRDefault="00000000" w:rsidRPr="00000000" w14:paraId="000000F3">
            <w:pPr>
              <w:rPr>
                <w:vertAlign w:val="baseline"/>
              </w:rPr>
            </w:pPr>
            <w:r w:rsidDel="00000000" w:rsidR="00000000" w:rsidRPr="00000000">
              <w:rPr>
                <w:rtl w:val="0"/>
              </w:rPr>
            </w:r>
          </w:p>
        </w:tc>
      </w:tr>
    </w:tb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948a54" w:val="clear"/>
        <w:spacing w:after="0" w:before="0" w:line="240" w:lineRule="auto"/>
        <w:ind w:left="0" w:right="0" w:hanging="14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948a54" w:val="clear"/>
        <w:spacing w:after="0" w:before="0" w:line="240" w:lineRule="auto"/>
        <w:ind w:left="0" w:right="0" w:hanging="14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 LEARNING OUTCOMES</w:t>
      </w:r>
      <w:r w:rsidDel="00000000" w:rsidR="00000000" w:rsidRPr="00000000">
        <w:rPr>
          <w:rtl w:val="0"/>
        </w:rPr>
      </w:r>
    </w:p>
    <w:tbl>
      <w:tblPr>
        <w:tblStyle w:val="Table4"/>
        <w:tblW w:w="9504.0" w:type="dxa"/>
        <w:jc w:val="left"/>
        <w:tblInd w:w="-34.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000"/>
      </w:tblPr>
      <w:tblGrid>
        <w:gridCol w:w="9504"/>
        <w:tblGridChange w:id="0">
          <w:tblGrid>
            <w:gridCol w:w="9504"/>
          </w:tblGrid>
        </w:tblGridChange>
      </w:tblGrid>
      <w:tr>
        <w:tc>
          <w:tcPr>
            <w:vAlign w:val="top"/>
          </w:tcPr>
          <w:p w:rsidR="00000000" w:rsidDel="00000000" w:rsidP="00000000" w:rsidRDefault="00000000" w:rsidRPr="00000000" w14:paraId="000000F6">
            <w:pPr>
              <w:shd w:fill="fdfdfd" w:val="clea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Learning outcomes: </w:t>
            </w:r>
            <w:r w:rsidDel="00000000" w:rsidR="00000000" w:rsidRPr="00000000">
              <w:rPr>
                <w:rtl w:val="0"/>
              </w:rPr>
            </w:r>
          </w:p>
          <w:p w:rsidR="00000000" w:rsidDel="00000000" w:rsidP="00000000" w:rsidRDefault="00000000" w:rsidRPr="00000000" w14:paraId="000000F7">
            <w:pPr>
              <w:shd w:fill="fdfdfd" w:val="clea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On satisfying the requirements of this course, students will have the knowledge and skills to:</w:t>
            </w:r>
          </w:p>
          <w:p w:rsidR="00000000" w:rsidDel="00000000" w:rsidP="00000000" w:rsidRDefault="00000000" w:rsidRPr="00000000" w14:paraId="000000F8">
            <w:pPr>
              <w:shd w:fill="fdfdfd" w:val="clea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Rcognize the cell structure and the cell participation in forming tissues </w:t>
            </w:r>
          </w:p>
          <w:p w:rsidR="00000000" w:rsidDel="00000000" w:rsidP="00000000" w:rsidRDefault="00000000" w:rsidRPr="00000000" w14:paraId="000000F9">
            <w:pPr>
              <w:shd w:fill="fdfdfd" w:val="clea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Identify and describe the major histological structures of the human body.</w:t>
            </w:r>
          </w:p>
          <w:p w:rsidR="00000000" w:rsidDel="00000000" w:rsidP="00000000" w:rsidRDefault="00000000" w:rsidRPr="00000000" w14:paraId="000000FA">
            <w:pPr>
              <w:shd w:fill="fdfdfd" w:val="clea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Discuss the structural organisation and functions of each system of the human body.</w:t>
            </w:r>
          </w:p>
          <w:p w:rsidR="00000000" w:rsidDel="00000000" w:rsidP="00000000" w:rsidRDefault="00000000" w:rsidRPr="00000000" w14:paraId="000000FB">
            <w:pPr>
              <w:shd w:fill="fdfdfd" w:val="clea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Apply their knowledge of human histology to solve questions regarding function and disease.</w:t>
            </w:r>
          </w:p>
          <w:p w:rsidR="00000000" w:rsidDel="00000000" w:rsidP="00000000" w:rsidRDefault="00000000" w:rsidRPr="00000000" w14:paraId="000000FC">
            <w:pPr>
              <w:shd w:fill="fdfdfd" w:val="clea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Analyse and synthesise their knowledge and skills to create effective histology teaching and learning tools.</w:t>
            </w:r>
          </w:p>
        </w:tc>
      </w:tr>
    </w:tb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948a54" w:val="clear"/>
        <w:spacing w:after="0" w:before="0" w:line="240" w:lineRule="auto"/>
        <w:ind w:left="0" w:right="-138" w:hanging="14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 SYLLABUS</w:t>
      </w:r>
      <w:r w:rsidDel="00000000" w:rsidR="00000000" w:rsidRPr="00000000">
        <w:rPr>
          <w:rtl w:val="0"/>
        </w:rPr>
      </w:r>
    </w:p>
    <w:tbl>
      <w:tblPr>
        <w:tblStyle w:val="Table5"/>
        <w:tblW w:w="9610.0" w:type="dxa"/>
        <w:jc w:val="righ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29"/>
        <w:gridCol w:w="2268"/>
        <w:gridCol w:w="4418"/>
        <w:gridCol w:w="1595"/>
        <w:tblGridChange w:id="0">
          <w:tblGrid>
            <w:gridCol w:w="1329"/>
            <w:gridCol w:w="2268"/>
            <w:gridCol w:w="4418"/>
            <w:gridCol w:w="1595"/>
          </w:tblGrid>
        </w:tblGridChange>
      </w:tblGrid>
      <w:tr>
        <w:trPr>
          <w:trHeight w:val="520" w:hRule="atLeast"/>
        </w:trPr>
        <w:tc>
          <w:tcPr>
            <w:vAlign w:val="top"/>
          </w:tcPr>
          <w:p w:rsidR="00000000" w:rsidDel="00000000" w:rsidP="00000000" w:rsidRDefault="00000000" w:rsidRPr="00000000" w14:paraId="000000FE">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No</w:t>
            </w:r>
            <w:r w:rsidDel="00000000" w:rsidR="00000000" w:rsidRPr="00000000">
              <w:rPr>
                <w:rtl w:val="0"/>
              </w:rPr>
            </w:r>
          </w:p>
          <w:p w:rsidR="00000000" w:rsidDel="00000000" w:rsidP="00000000" w:rsidRDefault="00000000" w:rsidRPr="00000000" w14:paraId="000000FF">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of</w:t>
            </w:r>
            <w:r w:rsidDel="00000000" w:rsidR="00000000" w:rsidRPr="00000000">
              <w:rPr>
                <w:rtl w:val="0"/>
              </w:rPr>
            </w:r>
          </w:p>
          <w:p w:rsidR="00000000" w:rsidDel="00000000" w:rsidP="00000000" w:rsidRDefault="00000000" w:rsidRPr="00000000" w14:paraId="00000100">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week </w:t>
            </w:r>
            <w:r w:rsidDel="00000000" w:rsidR="00000000" w:rsidRPr="00000000">
              <w:rPr>
                <w:rtl w:val="0"/>
              </w:rPr>
            </w:r>
          </w:p>
        </w:tc>
        <w:tc>
          <w:tcPr>
            <w:vAlign w:val="top"/>
          </w:tcPr>
          <w:p w:rsidR="00000000" w:rsidDel="00000000" w:rsidP="00000000" w:rsidRDefault="00000000" w:rsidRPr="00000000" w14:paraId="00000101">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Title of Lectures</w:t>
            </w:r>
            <w:r w:rsidDel="00000000" w:rsidR="00000000" w:rsidRPr="00000000">
              <w:rPr>
                <w:rtl w:val="0"/>
              </w:rPr>
            </w:r>
          </w:p>
          <w:p w:rsidR="00000000" w:rsidDel="00000000" w:rsidP="00000000" w:rsidRDefault="00000000" w:rsidRPr="00000000" w14:paraId="00000102">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103">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Topics to be discussed</w:t>
            </w:r>
            <w:r w:rsidDel="00000000" w:rsidR="00000000" w:rsidRPr="00000000">
              <w:rPr>
                <w:rtl w:val="0"/>
              </w:rPr>
            </w:r>
          </w:p>
        </w:tc>
        <w:tc>
          <w:tcPr>
            <w:vAlign w:val="top"/>
          </w:tcPr>
          <w:p w:rsidR="00000000" w:rsidDel="00000000" w:rsidP="00000000" w:rsidRDefault="00000000" w:rsidRPr="00000000" w14:paraId="00000104">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LAB</w:t>
            </w:r>
            <w:r w:rsidDel="00000000" w:rsidR="00000000" w:rsidRPr="00000000">
              <w:rPr>
                <w:rtl w:val="0"/>
              </w:rPr>
            </w:r>
          </w:p>
        </w:tc>
      </w:tr>
      <w:tr>
        <w:trPr>
          <w:trHeight w:val="1020" w:hRule="atLeast"/>
        </w:trPr>
        <w:tc>
          <w:tcPr>
            <w:vAlign w:val="top"/>
          </w:tcPr>
          <w:p w:rsidR="00000000" w:rsidDel="00000000" w:rsidP="00000000" w:rsidRDefault="00000000" w:rsidRPr="00000000" w14:paraId="0000010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p w:rsidR="00000000" w:rsidDel="00000000" w:rsidP="00000000" w:rsidRDefault="00000000" w:rsidRPr="00000000" w14:paraId="00000106">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7">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8">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9">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A">
            <w:pPr>
              <w:spacing w:after="0" w:line="24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0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Introduction to Histology. Methods of histological studies </w:t>
            </w:r>
          </w:p>
          <w:p w:rsidR="00000000" w:rsidDel="00000000" w:rsidP="00000000" w:rsidRDefault="00000000" w:rsidRPr="00000000" w14:paraId="0000010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 1)</w:t>
            </w:r>
          </w:p>
          <w:p w:rsidR="00000000" w:rsidDel="00000000" w:rsidP="00000000" w:rsidRDefault="00000000" w:rsidRPr="00000000" w14:paraId="0000010D">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E">
            <w:pPr>
              <w:spacing w:after="0" w:line="24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0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Define human histology, define structural levels of organization and related medical terminology</w:t>
            </w:r>
          </w:p>
          <w:p w:rsidR="00000000" w:rsidDel="00000000" w:rsidP="00000000" w:rsidRDefault="00000000" w:rsidRPr="00000000" w14:paraId="00000110">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Methods of cell and tissue studies </w:t>
            </w:r>
          </w:p>
          <w:p w:rsidR="00000000" w:rsidDel="00000000" w:rsidP="00000000" w:rsidRDefault="00000000" w:rsidRPr="00000000" w14:paraId="0000011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Light &amp; Electron Microscopes</w:t>
            </w:r>
          </w:p>
        </w:tc>
        <w:tc>
          <w:tcPr>
            <w:vAlign w:val="top"/>
          </w:tcPr>
          <w:p w:rsidR="00000000" w:rsidDel="00000000" w:rsidP="00000000" w:rsidRDefault="00000000" w:rsidRPr="00000000" w14:paraId="00000112">
            <w:pPr>
              <w:spacing w:after="0" w:line="240" w:lineRule="auto"/>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11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c>
          <w:tcPr>
            <w:vAlign w:val="top"/>
          </w:tcPr>
          <w:p w:rsidR="00000000" w:rsidDel="00000000" w:rsidP="00000000" w:rsidRDefault="00000000" w:rsidRPr="00000000" w14:paraId="00000114">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The Cell</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11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 2)</w:t>
            </w:r>
          </w:p>
          <w:p w:rsidR="00000000" w:rsidDel="00000000" w:rsidP="00000000" w:rsidRDefault="00000000" w:rsidRPr="00000000" w14:paraId="00000116">
            <w:pPr>
              <w:spacing w:after="0" w:line="24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1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histological structure and organelles of the cell</w:t>
            </w:r>
          </w:p>
          <w:p w:rsidR="00000000" w:rsidDel="00000000" w:rsidP="00000000" w:rsidRDefault="00000000" w:rsidRPr="00000000" w14:paraId="0000011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cell membrane </w:t>
            </w:r>
          </w:p>
          <w:p w:rsidR="00000000" w:rsidDel="00000000" w:rsidP="00000000" w:rsidRDefault="00000000" w:rsidRPr="00000000" w14:paraId="0000011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cell division</w:t>
            </w:r>
          </w:p>
        </w:tc>
        <w:tc>
          <w:tcPr>
            <w:vAlign w:val="top"/>
          </w:tcPr>
          <w:p w:rsidR="00000000" w:rsidDel="00000000" w:rsidP="00000000" w:rsidRDefault="00000000" w:rsidRPr="00000000" w14:paraId="0000011A">
            <w:pPr>
              <w:spacing w:after="0" w:line="240" w:lineRule="auto"/>
              <w:jc w:val="both"/>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11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w:t>
            </w:r>
          </w:p>
        </w:tc>
        <w:tc>
          <w:tcPr>
            <w:vAlign w:val="top"/>
          </w:tcPr>
          <w:p w:rsidR="00000000" w:rsidDel="00000000" w:rsidP="00000000" w:rsidRDefault="00000000" w:rsidRPr="00000000" w14:paraId="0000011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Epithelium  I</w:t>
            </w:r>
          </w:p>
          <w:p w:rsidR="00000000" w:rsidDel="00000000" w:rsidP="00000000" w:rsidRDefault="00000000" w:rsidRPr="00000000" w14:paraId="0000011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 3)</w:t>
            </w:r>
          </w:p>
          <w:p w:rsidR="00000000" w:rsidDel="00000000" w:rsidP="00000000" w:rsidRDefault="00000000" w:rsidRPr="00000000" w14:paraId="0000011E">
            <w:pPr>
              <w:spacing w:after="0" w:line="24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1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Cellular basis of epithelium and its formation</w:t>
            </w:r>
          </w:p>
          <w:p w:rsidR="00000000" w:rsidDel="00000000" w:rsidP="00000000" w:rsidRDefault="00000000" w:rsidRPr="00000000" w14:paraId="00000120">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Types of epithelium</w:t>
            </w:r>
          </w:p>
        </w:tc>
        <w:tc>
          <w:tcPr>
            <w:vAlign w:val="top"/>
          </w:tcPr>
          <w:p w:rsidR="00000000" w:rsidDel="00000000" w:rsidP="00000000" w:rsidRDefault="00000000" w:rsidRPr="00000000" w14:paraId="0000012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Cell and cell Division</w:t>
            </w:r>
          </w:p>
        </w:tc>
      </w:tr>
      <w:tr>
        <w:tc>
          <w:tcPr>
            <w:vAlign w:val="top"/>
          </w:tcPr>
          <w:p w:rsidR="00000000" w:rsidDel="00000000" w:rsidP="00000000" w:rsidRDefault="00000000" w:rsidRPr="00000000" w14:paraId="0000012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c>
          <w:tcPr>
            <w:vAlign w:val="top"/>
          </w:tcPr>
          <w:p w:rsidR="00000000" w:rsidDel="00000000" w:rsidP="00000000" w:rsidRDefault="00000000" w:rsidRPr="00000000" w14:paraId="0000012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Epithelium  II</w:t>
            </w:r>
          </w:p>
          <w:p w:rsidR="00000000" w:rsidDel="00000000" w:rsidP="00000000" w:rsidRDefault="00000000" w:rsidRPr="00000000" w14:paraId="0000012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 4)</w:t>
            </w:r>
          </w:p>
          <w:p w:rsidR="00000000" w:rsidDel="00000000" w:rsidP="00000000" w:rsidRDefault="00000000" w:rsidRPr="00000000" w14:paraId="00000125">
            <w:pPr>
              <w:spacing w:after="0" w:line="24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2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Basement membrane </w:t>
            </w:r>
          </w:p>
          <w:p w:rsidR="00000000" w:rsidDel="00000000" w:rsidP="00000000" w:rsidRDefault="00000000" w:rsidRPr="00000000" w14:paraId="0000012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Epithelium distribution in human body  </w:t>
            </w:r>
          </w:p>
        </w:tc>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r>
          </w:p>
        </w:tc>
        <w:tc>
          <w:tcPr>
            <w:vAlign w:val="top"/>
          </w:tcPr>
          <w:p w:rsidR="00000000" w:rsidDel="00000000" w:rsidP="00000000" w:rsidRDefault="00000000" w:rsidRPr="00000000" w14:paraId="0000012A">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Connective tissue I</w:t>
            </w:r>
          </w:p>
          <w:p w:rsidR="00000000" w:rsidDel="00000000" w:rsidP="00000000" w:rsidRDefault="00000000" w:rsidRPr="00000000" w14:paraId="0000012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 5)</w:t>
            </w:r>
          </w:p>
          <w:p w:rsidR="00000000" w:rsidDel="00000000" w:rsidP="00000000" w:rsidRDefault="00000000" w:rsidRPr="00000000" w14:paraId="0000012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tc>
        <w:tc>
          <w:tcPr>
            <w:vAlign w:val="top"/>
          </w:tcPr>
          <w:p w:rsidR="00000000" w:rsidDel="00000000" w:rsidP="00000000" w:rsidRDefault="00000000" w:rsidRPr="00000000" w14:paraId="0000012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Define the CT </w:t>
            </w:r>
          </w:p>
          <w:p w:rsidR="00000000" w:rsidDel="00000000" w:rsidP="00000000" w:rsidRDefault="00000000" w:rsidRPr="00000000" w14:paraId="0000012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Cellular components of CT</w:t>
            </w:r>
          </w:p>
          <w:p w:rsidR="00000000" w:rsidDel="00000000" w:rsidP="00000000" w:rsidRDefault="00000000" w:rsidRPr="00000000" w14:paraId="0000012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Classification of CT</w:t>
            </w:r>
          </w:p>
        </w:tc>
        <w:tc>
          <w:tcPr>
            <w:vAlign w:val="top"/>
          </w:tcPr>
          <w:p w:rsidR="00000000" w:rsidDel="00000000" w:rsidP="00000000" w:rsidRDefault="00000000" w:rsidRPr="00000000" w14:paraId="00000130">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Epithelium </w:t>
            </w:r>
          </w:p>
        </w:tc>
      </w:tr>
      <w:tr>
        <w:trPr>
          <w:trHeight w:val="340" w:hRule="atLeast"/>
        </w:trPr>
        <w:tc>
          <w:tcPr>
            <w:vAlign w:val="top"/>
          </w:tcPr>
          <w:p w:rsidR="00000000" w:rsidDel="00000000" w:rsidP="00000000" w:rsidRDefault="00000000" w:rsidRPr="00000000" w14:paraId="0000013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w:t>
            </w:r>
          </w:p>
        </w:tc>
        <w:tc>
          <w:tcPr>
            <w:vAlign w:val="top"/>
          </w:tcPr>
          <w:p w:rsidR="00000000" w:rsidDel="00000000" w:rsidP="00000000" w:rsidRDefault="00000000" w:rsidRPr="00000000" w14:paraId="0000013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Connective Tissue II</w:t>
            </w:r>
          </w:p>
          <w:p w:rsidR="00000000" w:rsidDel="00000000" w:rsidP="00000000" w:rsidRDefault="00000000" w:rsidRPr="00000000" w14:paraId="0000013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 6)</w:t>
            </w:r>
          </w:p>
          <w:p w:rsidR="00000000" w:rsidDel="00000000" w:rsidP="00000000" w:rsidRDefault="00000000" w:rsidRPr="00000000" w14:paraId="0000013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tc>
        <w:tc>
          <w:tcPr>
            <w:vAlign w:val="top"/>
          </w:tcPr>
          <w:p w:rsidR="00000000" w:rsidDel="00000000" w:rsidP="00000000" w:rsidRDefault="00000000" w:rsidRPr="00000000" w14:paraId="00000135">
            <w:pPr>
              <w:spacing w:after="0" w:line="240" w:lineRule="auto"/>
              <w:ind w:right="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Bone and Cartilage CT</w:t>
            </w:r>
          </w:p>
        </w:tc>
        <w:tc>
          <w:tcPr>
            <w:vAlign w:val="top"/>
          </w:tcPr>
          <w:p w:rsidR="00000000" w:rsidDel="00000000" w:rsidP="00000000" w:rsidRDefault="00000000" w:rsidRPr="00000000" w14:paraId="0000013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Connective tissue I</w:t>
            </w:r>
          </w:p>
        </w:tc>
      </w:tr>
      <w:tr>
        <w:trPr>
          <w:trHeight w:val="540" w:hRule="atLeast"/>
        </w:trPr>
        <w:tc>
          <w:tcPr>
            <w:vAlign w:val="top"/>
          </w:tcPr>
          <w:p w:rsidR="00000000" w:rsidDel="00000000" w:rsidP="00000000" w:rsidRDefault="00000000" w:rsidRPr="00000000" w14:paraId="0000013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7</w:t>
            </w:r>
          </w:p>
        </w:tc>
        <w:tc>
          <w:tcPr>
            <w:vAlign w:val="top"/>
          </w:tcPr>
          <w:p w:rsidR="00000000" w:rsidDel="00000000" w:rsidP="00000000" w:rsidRDefault="00000000" w:rsidRPr="00000000" w14:paraId="0000013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Connective Tissue III </w:t>
            </w:r>
          </w:p>
          <w:p w:rsidR="00000000" w:rsidDel="00000000" w:rsidP="00000000" w:rsidRDefault="00000000" w:rsidRPr="00000000" w14:paraId="0000013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 7)</w:t>
            </w:r>
          </w:p>
          <w:p w:rsidR="00000000" w:rsidDel="00000000" w:rsidP="00000000" w:rsidRDefault="00000000" w:rsidRPr="00000000" w14:paraId="0000013A">
            <w:pPr>
              <w:spacing w:after="0" w:line="24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3B">
            <w:pPr>
              <w:spacing w:after="0" w:line="240" w:lineRule="auto"/>
              <w:ind w:right="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Muscles CT</w:t>
            </w:r>
          </w:p>
          <w:p w:rsidR="00000000" w:rsidDel="00000000" w:rsidP="00000000" w:rsidRDefault="00000000" w:rsidRPr="00000000" w14:paraId="0000013C">
            <w:pPr>
              <w:spacing w:after="0" w:line="240" w:lineRule="auto"/>
              <w:ind w:right="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Glandular CT</w:t>
            </w:r>
          </w:p>
        </w:tc>
        <w:tc>
          <w:tcPr>
            <w:vAlign w:val="top"/>
          </w:tcPr>
          <w:p w:rsidR="00000000" w:rsidDel="00000000" w:rsidP="00000000" w:rsidRDefault="00000000" w:rsidRPr="00000000" w14:paraId="0000013D">
            <w:pPr>
              <w:spacing w:after="0" w:line="240" w:lineRule="auto"/>
              <w:rPr>
                <w:rFonts w:ascii="Times New Roman" w:cs="Times New Roman" w:eastAsia="Times New Roman" w:hAnsi="Times New Roman"/>
                <w:vertAlign w:val="baseline"/>
              </w:rPr>
            </w:pPr>
            <w:r w:rsidDel="00000000" w:rsidR="00000000" w:rsidRPr="00000000">
              <w:rPr>
                <w:rtl w:val="0"/>
              </w:rPr>
            </w:r>
          </w:p>
        </w:tc>
      </w:tr>
      <w:tr>
        <w:trPr>
          <w:trHeight w:val="480" w:hRule="atLeast"/>
        </w:trPr>
        <w:tc>
          <w:tcPr>
            <w:vAlign w:val="top"/>
          </w:tcPr>
          <w:p w:rsidR="00000000" w:rsidDel="00000000" w:rsidP="00000000" w:rsidRDefault="00000000" w:rsidRPr="00000000" w14:paraId="0000013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w:t>
            </w:r>
          </w:p>
        </w:tc>
        <w:tc>
          <w:tcPr>
            <w:vAlign w:val="top"/>
          </w:tcPr>
          <w:p w:rsidR="00000000" w:rsidDel="00000000" w:rsidP="00000000" w:rsidRDefault="00000000" w:rsidRPr="00000000" w14:paraId="0000013F">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No lectures</w:t>
            </w:r>
            <w:r w:rsidDel="00000000" w:rsidR="00000000" w:rsidRPr="00000000">
              <w:rPr>
                <w:rtl w:val="0"/>
              </w:rPr>
            </w:r>
          </w:p>
        </w:tc>
        <w:tc>
          <w:tcPr>
            <w:vAlign w:val="top"/>
          </w:tcPr>
          <w:p w:rsidR="00000000" w:rsidDel="00000000" w:rsidP="00000000" w:rsidRDefault="00000000" w:rsidRPr="00000000" w14:paraId="00000140">
            <w:pPr>
              <w:spacing w:after="0" w:line="240" w:lineRule="auto"/>
              <w:ind w:right="36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Midterm Exam</w:t>
            </w:r>
            <w:r w:rsidDel="00000000" w:rsidR="00000000" w:rsidRPr="00000000">
              <w:rPr>
                <w:rtl w:val="0"/>
              </w:rPr>
            </w:r>
          </w:p>
        </w:tc>
        <w:tc>
          <w:tcPr>
            <w:vAlign w:val="top"/>
          </w:tcPr>
          <w:p w:rsidR="00000000" w:rsidDel="00000000" w:rsidP="00000000" w:rsidRDefault="00000000" w:rsidRPr="00000000" w14:paraId="00000141">
            <w:pPr>
              <w:spacing w:after="0" w:line="240" w:lineRule="auto"/>
              <w:ind w:right="360"/>
              <w:jc w:val="center"/>
              <w:rPr>
                <w:rFonts w:ascii="Times New Roman" w:cs="Times New Roman" w:eastAsia="Times New Roman" w:hAnsi="Times New Roman"/>
                <w:b w:val="0"/>
                <w:vertAlign w:val="baseline"/>
              </w:rPr>
            </w:pPr>
            <w:r w:rsidDel="00000000" w:rsidR="00000000" w:rsidRPr="00000000">
              <w:rPr>
                <w:rtl w:val="0"/>
              </w:rPr>
            </w:r>
          </w:p>
        </w:tc>
      </w:tr>
      <w:tr>
        <w:trPr>
          <w:trHeight w:val="40" w:hRule="atLeast"/>
        </w:trPr>
        <w:tc>
          <w:tcPr>
            <w:vAlign w:val="top"/>
          </w:tcPr>
          <w:p w:rsidR="00000000" w:rsidDel="00000000" w:rsidP="00000000" w:rsidRDefault="00000000" w:rsidRPr="00000000" w14:paraId="0000014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w:t>
            </w:r>
          </w:p>
        </w:tc>
        <w:tc>
          <w:tcPr>
            <w:vAlign w:val="top"/>
          </w:tcPr>
          <w:p w:rsidR="00000000" w:rsidDel="00000000" w:rsidP="00000000" w:rsidRDefault="00000000" w:rsidRPr="00000000" w14:paraId="0000014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Skin &amp;Appendages</w:t>
            </w:r>
          </w:p>
          <w:p w:rsidR="00000000" w:rsidDel="00000000" w:rsidP="00000000" w:rsidRDefault="00000000" w:rsidRPr="00000000" w14:paraId="0000014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 8)</w:t>
            </w:r>
          </w:p>
          <w:p w:rsidR="00000000" w:rsidDel="00000000" w:rsidP="00000000" w:rsidRDefault="00000000" w:rsidRPr="00000000" w14:paraId="00000145">
            <w:pPr>
              <w:spacing w:after="0" w:line="24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4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Layers of the skin</w:t>
            </w:r>
          </w:p>
          <w:p w:rsidR="00000000" w:rsidDel="00000000" w:rsidP="00000000" w:rsidRDefault="00000000" w:rsidRPr="00000000" w14:paraId="0000014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Epidermis cellular components and layers </w:t>
            </w:r>
          </w:p>
          <w:p w:rsidR="00000000" w:rsidDel="00000000" w:rsidP="00000000" w:rsidRDefault="00000000" w:rsidRPr="00000000" w14:paraId="0000014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Dermis CT components and stucture</w:t>
            </w:r>
          </w:p>
          <w:p w:rsidR="00000000" w:rsidDel="00000000" w:rsidP="00000000" w:rsidRDefault="00000000" w:rsidRPr="00000000" w14:paraId="0000014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Structures associated with the skin </w:t>
            </w:r>
          </w:p>
        </w:tc>
        <w:tc>
          <w:tcPr>
            <w:vAlign w:val="top"/>
          </w:tcPr>
          <w:p w:rsidR="00000000" w:rsidDel="00000000" w:rsidP="00000000" w:rsidRDefault="00000000" w:rsidRPr="00000000" w14:paraId="0000014A">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Connective tissue II</w:t>
            </w:r>
          </w:p>
        </w:tc>
      </w:tr>
      <w:tr>
        <w:tc>
          <w:tcPr>
            <w:vAlign w:val="top"/>
          </w:tcPr>
          <w:p w:rsidR="00000000" w:rsidDel="00000000" w:rsidP="00000000" w:rsidRDefault="00000000" w:rsidRPr="00000000" w14:paraId="0000014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w:t>
            </w:r>
          </w:p>
        </w:tc>
        <w:tc>
          <w:tcPr>
            <w:vAlign w:val="top"/>
          </w:tcPr>
          <w:p w:rsidR="00000000" w:rsidDel="00000000" w:rsidP="00000000" w:rsidRDefault="00000000" w:rsidRPr="00000000" w14:paraId="0000014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Circulatory System</w:t>
            </w:r>
          </w:p>
          <w:p w:rsidR="00000000" w:rsidDel="00000000" w:rsidP="00000000" w:rsidRDefault="00000000" w:rsidRPr="00000000" w14:paraId="0000014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 9)</w:t>
            </w:r>
          </w:p>
          <w:p w:rsidR="00000000" w:rsidDel="00000000" w:rsidP="00000000" w:rsidRDefault="00000000" w:rsidRPr="00000000" w14:paraId="0000014E">
            <w:pPr>
              <w:spacing w:after="0" w:line="24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histology of the heart</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histology of blood vessels (arteries and veins)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Skin</w:t>
            </w:r>
          </w:p>
        </w:tc>
      </w:tr>
      <w:tr>
        <w:trPr>
          <w:trHeight w:val="340" w:hRule="atLeast"/>
        </w:trPr>
        <w:tc>
          <w:tcPr>
            <w:vAlign w:val="top"/>
          </w:tcPr>
          <w:p w:rsidR="00000000" w:rsidDel="00000000" w:rsidP="00000000" w:rsidRDefault="00000000" w:rsidRPr="00000000" w14:paraId="0000015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11</w:t>
            </w:r>
          </w:p>
        </w:tc>
        <w:tc>
          <w:tcPr>
            <w:vAlign w:val="top"/>
          </w:tcPr>
          <w:p w:rsidR="00000000" w:rsidDel="00000000" w:rsidP="00000000" w:rsidRDefault="00000000" w:rsidRPr="00000000" w14:paraId="0000015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Respiratory System</w:t>
            </w:r>
          </w:p>
          <w:p w:rsidR="00000000" w:rsidDel="00000000" w:rsidP="00000000" w:rsidRDefault="00000000" w:rsidRPr="00000000" w14:paraId="0000015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 10)</w:t>
            </w:r>
          </w:p>
        </w:tc>
        <w:tc>
          <w:tcPr>
            <w:vAlign w:val="top"/>
          </w:tcPr>
          <w:p w:rsidR="00000000" w:rsidDel="00000000" w:rsidP="00000000" w:rsidRDefault="00000000" w:rsidRPr="00000000" w14:paraId="0000015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Histology of upper respiratory tract</w:t>
            </w:r>
          </w:p>
          <w:p w:rsidR="00000000" w:rsidDel="00000000" w:rsidP="00000000" w:rsidRDefault="00000000" w:rsidRPr="00000000" w14:paraId="0000015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Histology of lower respiratory tract</w:t>
            </w:r>
          </w:p>
        </w:tc>
        <w:tc>
          <w:tcPr>
            <w:vAlign w:val="top"/>
          </w:tcPr>
          <w:p w:rsidR="00000000" w:rsidDel="00000000" w:rsidP="00000000" w:rsidRDefault="00000000" w:rsidRPr="00000000" w14:paraId="00000158">
            <w:pPr>
              <w:spacing w:after="0" w:line="240" w:lineRule="auto"/>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15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r>
          </w:p>
        </w:tc>
        <w:tc>
          <w:tcPr>
            <w:vAlign w:val="top"/>
          </w:tcPr>
          <w:p w:rsidR="00000000" w:rsidDel="00000000" w:rsidP="00000000" w:rsidRDefault="00000000" w:rsidRPr="00000000" w14:paraId="0000015A">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Gastrointestinal System</w:t>
            </w:r>
          </w:p>
          <w:p w:rsidR="00000000" w:rsidDel="00000000" w:rsidP="00000000" w:rsidRDefault="00000000" w:rsidRPr="00000000" w14:paraId="0000015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 11)</w:t>
            </w:r>
          </w:p>
        </w:tc>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Histology of the hollow organs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Histology of the solid organs </w:t>
            </w:r>
          </w:p>
        </w:tc>
        <w:tc>
          <w:tcPr>
            <w:vAlign w:val="top"/>
          </w:tcPr>
          <w:p w:rsidR="00000000" w:rsidDel="00000000" w:rsidP="00000000" w:rsidRDefault="00000000" w:rsidRPr="00000000" w14:paraId="0000015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CVS</w:t>
            </w:r>
          </w:p>
          <w:p w:rsidR="00000000" w:rsidDel="00000000" w:rsidP="00000000" w:rsidRDefault="00000000" w:rsidRPr="00000000" w14:paraId="0000015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Resp. system</w:t>
            </w:r>
          </w:p>
        </w:tc>
      </w:tr>
      <w:tr>
        <w:tc>
          <w:tcPr>
            <w:vAlign w:val="top"/>
          </w:tcPr>
          <w:p w:rsidR="00000000" w:rsidDel="00000000" w:rsidP="00000000" w:rsidRDefault="00000000" w:rsidRPr="00000000" w14:paraId="00000160">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13</w:t>
            </w:r>
          </w:p>
        </w:tc>
        <w:tc>
          <w:tcPr>
            <w:vAlign w:val="top"/>
          </w:tcPr>
          <w:p w:rsidR="00000000" w:rsidDel="00000000" w:rsidP="00000000" w:rsidRDefault="00000000" w:rsidRPr="00000000" w14:paraId="0000016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Genitourinary System</w:t>
            </w:r>
          </w:p>
          <w:p w:rsidR="00000000" w:rsidDel="00000000" w:rsidP="00000000" w:rsidRDefault="00000000" w:rsidRPr="00000000" w14:paraId="0000016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 12) </w:t>
            </w:r>
          </w:p>
        </w:tc>
        <w:tc>
          <w:tcPr>
            <w:vAlign w:val="top"/>
          </w:tcPr>
          <w:p w:rsidR="00000000" w:rsidDel="00000000" w:rsidP="00000000" w:rsidRDefault="00000000" w:rsidRPr="00000000" w14:paraId="00000163">
            <w:pPr>
              <w:spacing w:after="0" w:line="240" w:lineRule="auto"/>
              <w:ind w:right="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Female and male histology overview</w:t>
            </w:r>
          </w:p>
          <w:p w:rsidR="00000000" w:rsidDel="00000000" w:rsidP="00000000" w:rsidRDefault="00000000" w:rsidRPr="00000000" w14:paraId="00000164">
            <w:pPr>
              <w:spacing w:after="0" w:line="240" w:lineRule="auto"/>
              <w:ind w:right="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Overview of Renal histology</w:t>
            </w:r>
          </w:p>
        </w:tc>
        <w:tc>
          <w:tcPr>
            <w:vAlign w:val="top"/>
          </w:tcPr>
          <w:p w:rsidR="00000000" w:rsidDel="00000000" w:rsidP="00000000" w:rsidRDefault="00000000" w:rsidRPr="00000000" w14:paraId="00000165">
            <w:pPr>
              <w:spacing w:after="0" w:line="240" w:lineRule="auto"/>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16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r>
          </w:p>
        </w:tc>
        <w:tc>
          <w:tcPr>
            <w:vAlign w:val="top"/>
          </w:tcPr>
          <w:p w:rsidR="00000000" w:rsidDel="00000000" w:rsidP="00000000" w:rsidRDefault="00000000" w:rsidRPr="00000000" w14:paraId="0000016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Nervous Tissue</w:t>
            </w:r>
          </w:p>
          <w:p w:rsidR="00000000" w:rsidDel="00000000" w:rsidP="00000000" w:rsidRDefault="00000000" w:rsidRPr="00000000" w14:paraId="0000016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 14)</w:t>
            </w:r>
          </w:p>
          <w:p w:rsidR="00000000" w:rsidDel="00000000" w:rsidP="00000000" w:rsidRDefault="00000000" w:rsidRPr="00000000" w14:paraId="00000169">
            <w:pPr>
              <w:spacing w:after="0" w:line="24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6A">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Cellular components of the nervous system</w:t>
            </w:r>
          </w:p>
          <w:p w:rsidR="00000000" w:rsidDel="00000000" w:rsidP="00000000" w:rsidRDefault="00000000" w:rsidRPr="00000000" w14:paraId="0000016B">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Histology of neuronal cells (types and dferentiation) </w:t>
            </w:r>
          </w:p>
          <w:p w:rsidR="00000000" w:rsidDel="00000000" w:rsidP="00000000" w:rsidRDefault="00000000" w:rsidRPr="00000000" w14:paraId="0000016C">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Histology of peripheral nervous system and nerves</w:t>
            </w:r>
          </w:p>
        </w:tc>
        <w:tc>
          <w:tcPr>
            <w:vAlign w:val="top"/>
          </w:tcPr>
          <w:p w:rsidR="00000000" w:rsidDel="00000000" w:rsidP="00000000" w:rsidRDefault="00000000" w:rsidRPr="00000000" w14:paraId="0000016D">
            <w:pPr>
              <w:spacing w:after="0" w:line="240" w:lineRule="auto"/>
              <w:ind w:left="360" w:firstLine="0"/>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16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15</w:t>
            </w:r>
          </w:p>
        </w:tc>
        <w:tc>
          <w:tcPr>
            <w:vAlign w:val="top"/>
          </w:tcPr>
          <w:p w:rsidR="00000000" w:rsidDel="00000000" w:rsidP="00000000" w:rsidRDefault="00000000" w:rsidRPr="00000000" w14:paraId="0000016F">
            <w:pPr>
              <w:spacing w:after="0" w:line="240" w:lineRule="auto"/>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Theory and Practical Examination </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Exam will be announced by the registrar office</w:t>
            </w:r>
          </w:p>
        </w:tc>
        <w:tc>
          <w:tcP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948a54" w:val="clear"/>
        <w:spacing w:after="0" w:before="240" w:line="240" w:lineRule="auto"/>
        <w:ind w:left="0" w:right="0" w:hanging="14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 LEARNING RESOURCES</w:t>
      </w:r>
      <w:r w:rsidDel="00000000" w:rsidR="00000000" w:rsidRPr="00000000">
        <w:rPr>
          <w:rtl w:val="0"/>
        </w:rPr>
      </w:r>
    </w:p>
    <w:tbl>
      <w:tblPr>
        <w:tblStyle w:val="Table6"/>
        <w:tblW w:w="9640.0" w:type="dxa"/>
        <w:jc w:val="left"/>
        <w:tblInd w:w="-34.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000"/>
      </w:tblPr>
      <w:tblGrid>
        <w:gridCol w:w="9640"/>
        <w:tblGridChange w:id="0">
          <w:tblGrid>
            <w:gridCol w:w="9640"/>
          </w:tblGrid>
        </w:tblGridChange>
      </w:tblGrid>
      <w:tr>
        <w:tc>
          <w:tcP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Lectures, Labs, video sessions and seminars.</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948a54" w:val="clear"/>
        <w:spacing w:after="0" w:before="0" w:line="240" w:lineRule="auto"/>
        <w:ind w:left="0" w:right="0" w:hanging="14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ONLINE RESOURCES</w:t>
      </w:r>
      <w:r w:rsidDel="00000000" w:rsidR="00000000" w:rsidRPr="00000000">
        <w:rPr>
          <w:rtl w:val="0"/>
        </w:rPr>
      </w:r>
    </w:p>
    <w:tbl>
      <w:tblPr>
        <w:tblStyle w:val="Table7"/>
        <w:tblW w:w="9640.0" w:type="dxa"/>
        <w:jc w:val="left"/>
        <w:tblInd w:w="-34.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000"/>
      </w:tblPr>
      <w:tblGrid>
        <w:gridCol w:w="9640"/>
        <w:tblGridChange w:id="0">
          <w:tblGrid>
            <w:gridCol w:w="9640"/>
          </w:tblGrid>
        </w:tblGridChange>
      </w:tblGrid>
      <w:tr>
        <w:trPr>
          <w:trHeight w:val="1180" w:hRule="atLeast"/>
        </w:trPr>
        <w:tc>
          <w:tcP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are some useful websites related to the course and other material that help students to complete the course successfully.</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system is taught by more than one staff.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staff is free to give online links to the students as learning resources.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948a54" w:val="clear"/>
        <w:spacing w:after="0" w:before="0" w:line="240" w:lineRule="auto"/>
        <w:ind w:left="0" w:right="0" w:hanging="14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ASSESSMANT TOOLS</w:t>
      </w:r>
      <w:r w:rsidDel="00000000" w:rsidR="00000000" w:rsidRPr="00000000">
        <w:rPr>
          <w:rtl w:val="0"/>
        </w:rPr>
      </w:r>
    </w:p>
    <w:tbl>
      <w:tblPr>
        <w:tblStyle w:val="Table8"/>
        <w:tblW w:w="9640.0" w:type="dxa"/>
        <w:jc w:val="left"/>
        <w:tblInd w:w="-34.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000"/>
      </w:tblPr>
      <w:tblGrid>
        <w:gridCol w:w="9640"/>
        <w:tblGridChange w:id="0">
          <w:tblGrid>
            <w:gridCol w:w="9640"/>
          </w:tblGrid>
        </w:tblGridChange>
      </w:tblGrid>
      <w:tr>
        <w:trPr>
          <w:trHeight w:val="1720" w:hRule="atLeast"/>
        </w:trPr>
        <w:tc>
          <w:tcP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The assessment tools that will be used to test students ability to understand the course material and gain the skills and competencies stated in learning outcomes)</w:t>
            </w:r>
            <w:r w:rsidDel="00000000" w:rsidR="00000000" w:rsidRPr="00000000">
              <w:rPr>
                <w:rtl w:val="0"/>
              </w:rPr>
            </w:r>
          </w:p>
          <w:tbl>
            <w:tblPr>
              <w:tblStyle w:val="Table9"/>
              <w:tblW w:w="5244.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77"/>
              <w:gridCol w:w="1067"/>
              <w:tblGridChange w:id="0">
                <w:tblGrid>
                  <w:gridCol w:w="4177"/>
                  <w:gridCol w:w="1067"/>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spacing w:after="0" w:line="240"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ASSESSMENT TOOLS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spacing w:after="0" w:line="24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Mid Exam (Theory)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40</w:t>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Practical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25</w:t>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Final Exam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35</w:t>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spacing w:after="0" w:line="24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TOTAL MARKS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100</w:t>
                  </w:r>
                </w:p>
              </w:tc>
            </w:tr>
          </w:tbl>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THIRD: COURSE RULES</w:t>
      </w: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948a54" w:val="clear"/>
        <w:spacing w:after="0" w:before="0" w:line="240" w:lineRule="auto"/>
        <w:ind w:left="0" w:right="0" w:hanging="14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Department’ s Attitudes                                                                                                                                                                                                                                                                            </w:t>
      </w:r>
      <w:r w:rsidDel="00000000" w:rsidR="00000000" w:rsidRPr="00000000">
        <w:rPr>
          <w:rtl w:val="0"/>
        </w:rPr>
      </w:r>
    </w:p>
    <w:p w:rsidR="00000000" w:rsidDel="00000000" w:rsidP="00000000" w:rsidRDefault="00000000" w:rsidRPr="00000000" w14:paraId="0000018A">
      <w:pPr>
        <w:pBdr>
          <w:top w:color="000000" w:space="1" w:sz="4" w:val="single"/>
          <w:left w:color="000000" w:space="6" w:sz="4" w:val="single"/>
          <w:bottom w:color="000000" w:space="1" w:sz="4" w:val="single"/>
          <w:right w:color="000000" w:space="4" w:sz="4" w:val="single"/>
          <w:between w:color="000000" w:space="1" w:sz="4" w:val="single"/>
        </w:pBd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Ethics, Critical thinking, hard work and discipline</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18B">
      <w:pPr>
        <w:pStyle w:val="Heading1"/>
        <w:pBdr>
          <w:top w:color="000000" w:space="1" w:sz="4" w:val="single"/>
          <w:left w:color="000000" w:space="4" w:sz="4" w:val="single"/>
          <w:bottom w:color="000000" w:space="1" w:sz="4" w:val="single"/>
          <w:right w:color="000000" w:space="4" w:sz="4" w:val="single"/>
        </w:pBdr>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Examination attitudes</w:t>
      </w:r>
      <w:r w:rsidDel="00000000" w:rsidR="00000000" w:rsidRPr="00000000">
        <w:rPr>
          <w:rFonts w:ascii="Times New Roman" w:cs="Times New Roman" w:eastAsia="Times New Roman" w:hAnsi="Times New Roman"/>
          <w:sz w:val="22"/>
          <w:szCs w:val="22"/>
          <w:vertAlign w:val="baseline"/>
          <w:rtl w:val="0"/>
        </w:rPr>
        <w:t xml:space="preserve"> Any evidence of cheating on a test will result in the student receiving (0 mark) for the </w:t>
        <w:tab/>
        <w:t xml:space="preserve">test and will be announced through the lectures so all the students will be informed. </w:t>
      </w:r>
    </w:p>
    <w:p w:rsidR="00000000" w:rsidDel="00000000" w:rsidP="00000000" w:rsidRDefault="00000000" w:rsidRPr="00000000" w14:paraId="0000018C">
      <w:pPr>
        <w:pStyle w:val="Heading1"/>
        <w:pBdr>
          <w:top w:color="000000" w:space="1" w:sz="4" w:val="single"/>
          <w:left w:color="000000" w:space="4" w:sz="4" w:val="single"/>
          <w:bottom w:color="000000" w:space="1" w:sz="4" w:val="single"/>
          <w:right w:color="000000" w:space="4" w:sz="4" w:val="single"/>
        </w:pBdr>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instructor will be the final authority on whether cheating has occurred.</w:t>
      </w:r>
    </w:p>
    <w:p w:rsidR="00000000" w:rsidDel="00000000" w:rsidP="00000000" w:rsidRDefault="00000000" w:rsidRPr="00000000" w14:paraId="0000018D">
      <w:pPr>
        <w:pStyle w:val="Heading1"/>
        <w:pBdr>
          <w:top w:color="000000" w:space="1" w:sz="4" w:val="single"/>
          <w:left w:color="000000" w:space="4" w:sz="4" w:val="single"/>
          <w:bottom w:color="000000" w:space="1" w:sz="4" w:val="single"/>
          <w:right w:color="000000" w:space="4" w:sz="4" w:val="single"/>
        </w:pBdr>
        <w:ind w:left="57" w:right="57"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Cellular phones and  notebooks are band and disruptive and are not allowed during the </w:t>
        <w:tab/>
        <w:t xml:space="preserve">exam periods because they means an act of cheating, therefore students are advised to </w:t>
        <w:tab/>
        <w:t xml:space="preserve">enter the exams without them</w:t>
      </w:r>
    </w:p>
    <w:p w:rsidR="00000000" w:rsidDel="00000000" w:rsidP="00000000" w:rsidRDefault="00000000" w:rsidRPr="00000000" w14:paraId="0000018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948a54" w:val="clear"/>
        <w:spacing w:after="0" w:before="0" w:line="240" w:lineRule="auto"/>
        <w:ind w:left="142" w:right="0" w:hanging="2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Instructional Methods                                                                                                           </w:t>
      </w:r>
      <w:r w:rsidDel="00000000" w:rsidR="00000000" w:rsidRPr="00000000">
        <w:rPr>
          <w:rtl w:val="0"/>
        </w:rPr>
      </w:r>
    </w:p>
    <w:tbl>
      <w:tblPr>
        <w:tblStyle w:val="Table10"/>
        <w:tblW w:w="96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10"/>
        <w:tblGridChange w:id="0">
          <w:tblGrid>
            <w:gridCol w:w="9610"/>
          </w:tblGrid>
        </w:tblGridChange>
      </w:tblGrid>
      <w:tr>
        <w:tc>
          <w:tcPr>
            <w:vAlign w:val="top"/>
          </w:tcPr>
          <w:p w:rsidR="00000000" w:rsidDel="00000000" w:rsidP="00000000" w:rsidRDefault="00000000" w:rsidRPr="00000000" w14:paraId="0000019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Lectures - are interactive sessions to deliver and cover the objectives set.                                                                                                                                               Lectures and/or handouts - are not to replace the main source of information source which in this case “The textbook required”.</w:t>
            </w:r>
          </w:p>
          <w:p w:rsidR="00000000" w:rsidDel="00000000" w:rsidP="00000000" w:rsidRDefault="00000000" w:rsidRPr="00000000" w14:paraId="0000019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Video sessions are part of interactive knowledge that are delivered to students as part of the teaching module </w:t>
            </w:r>
          </w:p>
          <w:p w:rsidR="00000000" w:rsidDel="00000000" w:rsidP="00000000" w:rsidRDefault="00000000" w:rsidRPr="00000000" w14:paraId="0000019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Laboratories are supervised and considered a self directed activities in which students are divided into small groups and work together where the main rolls of the students should include:                                                                                                                                                             A- Prepare a list of structures that should be identified and learned prior to the laboratory sessions.                                                                                                                              </w:t>
            </w:r>
          </w:p>
          <w:p w:rsidR="00000000" w:rsidDel="00000000" w:rsidP="00000000" w:rsidRDefault="00000000" w:rsidRPr="00000000" w14:paraId="0000019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Identify most of the lectures related structures.                                                                                                              C- Encourage students participation in group discussions through the same group members and with other groups within the same session </w:t>
            </w:r>
          </w:p>
        </w:tc>
      </w:tr>
    </w:tb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948a54"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ATTENDANCE RULES</w:t>
      </w:r>
      <w:r w:rsidDel="00000000" w:rsidR="00000000" w:rsidRPr="00000000">
        <w:rPr>
          <w:rtl w:val="0"/>
        </w:rPr>
      </w:r>
    </w:p>
    <w:tbl>
      <w:tblPr>
        <w:tblStyle w:val="Table11"/>
        <w:tblW w:w="9498.0" w:type="dxa"/>
        <w:jc w:val="left"/>
        <w:tblInd w:w="108.0" w:type="pc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000"/>
      </w:tblPr>
      <w:tblGrid>
        <w:gridCol w:w="9498"/>
        <w:tblGridChange w:id="0">
          <w:tblGrid>
            <w:gridCol w:w="9498"/>
          </w:tblGrid>
        </w:tblGridChange>
      </w:tblGrid>
      <w:tr>
        <w:trPr>
          <w:trHeight w:val="4260" w:hRule="atLeast"/>
        </w:trPr>
        <w:tc>
          <w:tcP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Attendance and participation are extremely important, and the usual University rules will apply. Attendance will be recorded for each class. </w:t>
            </w:r>
          </w:p>
          <w:p w:rsidR="00000000" w:rsidDel="00000000" w:rsidP="00000000" w:rsidRDefault="00000000" w:rsidRPr="00000000" w14:paraId="000001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Absence of 10% will result in a first written warning. Absence of 15% of the course will result in a second warning. </w:t>
            </w:r>
          </w:p>
          <w:p w:rsidR="00000000" w:rsidDel="00000000" w:rsidP="00000000" w:rsidRDefault="00000000" w:rsidRPr="00000000" w14:paraId="000001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Absence of 20% or more will result in forfeiting the course and the student will not be permitted to attend the final examination. Should a student encounter any special circumstances (i.e. medical or personal), he/she is encouraged to discuss this with the instructor and written proof will be required to delete any absences from his/her attendance records.</w:t>
            </w:r>
          </w:p>
          <w:p w:rsidR="00000000" w:rsidDel="00000000" w:rsidP="00000000" w:rsidRDefault="00000000" w:rsidRPr="00000000" w14:paraId="00000199">
            <w:pPr>
              <w:ind w:firstLine="45"/>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laboratory, lab coats are mandatory, no student will be allowed in the lab without a clean lab coat. Students are expected to act in a civil manner and respect the rights and opinions of other students and the instructor. Student/Instructor interaction is a function of the learning experience and should be approached in a manner conducive to the learning process.                                                                                                                                          Use of Mobile Devices, Laptops, etc. During Class, unexpected noises and movement automatically divert and capture people's attention, which means you are affecting everyone’s learning experience if your cell phone, laptop, etc. makes noise or is visually distracting during class. For this reason, students are required to turn off their mobile devices and close their laptops during class. </w:t>
            </w:r>
          </w:p>
        </w:tc>
      </w:tr>
    </w:tbl>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948a54"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GRADING SYSTEM</w:t>
      </w: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948a54"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w:t>
      </w:r>
      <w:r w:rsidDel="00000000" w:rsidR="00000000" w:rsidRPr="00000000">
        <w:rPr>
          <w:rtl w:val="0"/>
        </w:rPr>
      </w:r>
    </w:p>
    <w:tbl>
      <w:tblPr>
        <w:tblStyle w:val="Table12"/>
        <w:tblW w:w="9498.0" w:type="dxa"/>
        <w:jc w:val="left"/>
        <w:tblInd w:w="108.0" w:type="pc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000"/>
      </w:tblPr>
      <w:tblGrid>
        <w:gridCol w:w="9498"/>
        <w:tblGridChange w:id="0">
          <w:tblGrid>
            <w:gridCol w:w="9498"/>
          </w:tblGrid>
        </w:tblGridChange>
      </w:tblGrid>
      <w:tr>
        <w:trPr>
          <w:trHeight w:val="1740" w:hRule="atLeast"/>
        </w:trPr>
        <w:tc>
          <w:tcP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5244.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77"/>
              <w:gridCol w:w="1067"/>
              <w:tblGridChange w:id="0">
                <w:tblGrid>
                  <w:gridCol w:w="4177"/>
                  <w:gridCol w:w="1067"/>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spacing w:after="0" w:line="240" w:lineRule="auto"/>
                    <w:rPr>
                      <w:rFonts w:ascii="Times New Roman" w:cs="Times New Roman" w:eastAsia="Times New Roman" w:hAnsi="Times New Roman"/>
                      <w:b w:val="0"/>
                      <w:color w:val="000000"/>
                      <w:vertAlign w:val="baseline"/>
                    </w:rPr>
                  </w:pPr>
                  <w:bookmarkStart w:colFirst="0" w:colLast="0" w:name="_gjdgxs" w:id="0"/>
                  <w:bookmarkEnd w:id="0"/>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b w:val="1"/>
                      <w:color w:val="000000"/>
                      <w:vertAlign w:val="baseline"/>
                      <w:rtl w:val="0"/>
                    </w:rPr>
                    <w:t xml:space="preserve">ASSESSMENT TOOLS</w:t>
                    <w:br w:type="textWrapp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pacing w:after="0" w:line="24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Mid Exam (Theory)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40</w:t>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Practical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25</w:t>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Final Exam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35</w:t>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spacing w:after="0" w:line="24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TOTAL MARKS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100</w:t>
                  </w:r>
                </w:p>
              </w:tc>
            </w:tr>
          </w:tbl>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*Percentages are according to the number of students who passed the exam.</w:t>
            </w:r>
          </w:p>
        </w:tc>
      </w:tr>
    </w:tbl>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948a54"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REMARKS</w:t>
      </w:r>
      <w:r w:rsidDel="00000000" w:rsidR="00000000" w:rsidRPr="00000000">
        <w:rPr>
          <w:rtl w:val="0"/>
        </w:rPr>
      </w:r>
    </w:p>
    <w:tbl>
      <w:tblPr>
        <w:tblStyle w:val="Table14"/>
        <w:tblW w:w="9498.0" w:type="dxa"/>
        <w:jc w:val="left"/>
        <w:tblInd w:w="108.0" w:type="pc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000"/>
      </w:tblPr>
      <w:tblGrid>
        <w:gridCol w:w="9498"/>
        <w:tblGridChange w:id="0">
          <w:tblGrid>
            <w:gridCol w:w="9498"/>
          </w:tblGrid>
        </w:tblGridChange>
      </w:tblGrid>
      <w:tr>
        <w:tc>
          <w:tcP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instructor can add any comments and directives such as the attendance policy and topics related to ethics.</w:t>
            </w:r>
          </w:p>
        </w:tc>
      </w:tr>
    </w:tbl>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948a54"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 COORDINATOR</w:t>
      </w:r>
      <w:r w:rsidDel="00000000" w:rsidR="00000000" w:rsidRPr="00000000">
        <w:rPr>
          <w:rtl w:val="0"/>
        </w:rPr>
      </w:r>
    </w:p>
    <w:tbl>
      <w:tblPr>
        <w:tblStyle w:val="Table15"/>
        <w:tblW w:w="9498.0" w:type="dxa"/>
        <w:jc w:val="left"/>
        <w:tblInd w:w="108.0" w:type="pc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000"/>
      </w:tblPr>
      <w:tblGrid>
        <w:gridCol w:w="9498"/>
        <w:tblGridChange w:id="0">
          <w:tblGrid>
            <w:gridCol w:w="9498"/>
          </w:tblGrid>
        </w:tblGridChange>
      </w:tblGrid>
      <w:tr>
        <w:trPr>
          <w:trHeight w:val="440" w:hRule="atLeast"/>
        </w:trPr>
        <w:tc>
          <w:tcP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 Coordinator: Prof. Abdulameer Al - Nuaimi -  Department of Basic Sciences, Faculty of Medicine, Al-Balqa University</w:t>
              <w:tab/>
              <w:tab/>
              <w:t xml:space="preserve">                                               Signature:</w:t>
              <w:tab/>
            </w:r>
            <w:r w:rsidDel="00000000" w:rsidR="00000000" w:rsidRPr="00000000">
              <w:rPr>
                <w:rtl w:val="0"/>
              </w:rPr>
            </w:r>
          </w:p>
        </w:tc>
      </w:tr>
    </w:tbl>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5840" w:w="12240"/>
      <w:pgMar w:bottom="1440" w:top="17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Balqa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University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جامعة</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البلقاء</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التطبيقية</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-253999</wp:posOffset>
              </wp:positionH>
              <wp:positionV relativeFrom="paragraph">
                <wp:posOffset>317499</wp:posOffset>
              </wp:positionV>
              <wp:extent cx="6667500" cy="28575"/>
              <wp:effectExtent b="0" l="0" r="0" t="0"/>
              <wp:wrapNone/>
              <wp:docPr id="1" name=""/>
              <a:graphic>
                <a:graphicData uri="http://schemas.microsoft.com/office/word/2010/wordprocessingShape">
                  <wps:wsp>
                    <wps:cNvCnPr/>
                    <wps:spPr>
                      <a:xfrm rot="10800000">
                        <a:off x="2012250" y="3780000"/>
                        <a:ext cx="6667500" cy="0"/>
                      </a:xfrm>
                      <a:prstGeom prst="straightConnector1">
                        <a:avLst/>
                      </a:prstGeom>
                      <a:noFill/>
                      <a:ln cap="flat" cmpd="sng" w="28575">
                        <a:solidFill>
                          <a:srgbClr val="4579B8"/>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-253999</wp:posOffset>
              </wp:positionH>
              <wp:positionV relativeFrom="paragraph">
                <wp:posOffset>317499</wp:posOffset>
              </wp:positionV>
              <wp:extent cx="6667500" cy="285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67500" cy="285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2800350</wp:posOffset>
          </wp:positionH>
          <wp:positionV relativeFrom="paragraph">
            <wp:posOffset>-952499</wp:posOffset>
          </wp:positionV>
          <wp:extent cx="457200" cy="50355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457200" cy="5035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Arial" w:cs="Arial" w:eastAsia="Arial" w:hAnsi="Arial"/>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