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468" w:rsidRPr="004112E9" w:rsidRDefault="00DA1468" w:rsidP="00DA1468">
      <w:pPr>
        <w:bidi w:val="0"/>
        <w:jc w:val="lowKashida"/>
        <w:rPr>
          <w:b/>
          <w:bCs/>
          <w:sz w:val="32"/>
          <w:szCs w:val="32"/>
        </w:rPr>
      </w:pPr>
      <w:r w:rsidRPr="004112E9">
        <w:rPr>
          <w:b/>
          <w:bCs/>
          <w:sz w:val="32"/>
          <w:szCs w:val="32"/>
        </w:rPr>
        <w:t>Control of cardiovascular system:</w:t>
      </w:r>
    </w:p>
    <w:p w:rsidR="00DA1468" w:rsidRPr="004112E9" w:rsidRDefault="00DA1468" w:rsidP="00DA1468">
      <w:pPr>
        <w:pStyle w:val="NoSpacing"/>
        <w:bidi w:val="0"/>
        <w:jc w:val="lowKashida"/>
        <w:rPr>
          <w:rFonts w:ascii="Arial Narrow" w:hAnsi="Arial Narrow"/>
          <w:b/>
          <w:bCs/>
          <w:sz w:val="28"/>
          <w:szCs w:val="28"/>
        </w:rPr>
      </w:pPr>
      <w:r w:rsidRPr="004112E9">
        <w:rPr>
          <w:rFonts w:ascii="Arial Narrow" w:hAnsi="Arial Narrow"/>
          <w:b/>
          <w:bCs/>
          <w:sz w:val="28"/>
          <w:szCs w:val="28"/>
        </w:rPr>
        <w:t>LOCAL CONTROL OF BLOOD FLOW IN RESPONSE TO TISSUE NEEDS</w:t>
      </w:r>
    </w:p>
    <w:p w:rsidR="00DA1468" w:rsidRPr="004112E9" w:rsidRDefault="00DA1468" w:rsidP="00DA1468">
      <w:pPr>
        <w:pStyle w:val="NoSpacing"/>
        <w:bidi w:val="0"/>
        <w:jc w:val="lowKashida"/>
        <w:rPr>
          <w:rStyle w:val="A45"/>
          <w:rFonts w:ascii="Arial Narrow" w:hAnsi="Arial Narrow"/>
          <w:b w:val="0"/>
          <w:bCs w:val="0"/>
          <w:color w:val="auto"/>
          <w:sz w:val="28"/>
          <w:szCs w:val="28"/>
          <w:u w:val="double"/>
        </w:rPr>
      </w:pPr>
      <w:r w:rsidRPr="004112E9">
        <w:rPr>
          <w:rStyle w:val="A45"/>
          <w:rFonts w:ascii="Arial Narrow" w:hAnsi="Arial Narrow"/>
          <w:b w:val="0"/>
          <w:bCs w:val="0"/>
          <w:color w:val="auto"/>
          <w:sz w:val="28"/>
          <w:szCs w:val="28"/>
          <w:u w:val="double"/>
        </w:rPr>
        <w:t xml:space="preserve">Variations in Blood Flow in Different Tissues and Organs. </w:t>
      </w:r>
    </w:p>
    <w:p w:rsidR="00DA1468" w:rsidRDefault="00DA1468" w:rsidP="00DA1468">
      <w:pPr>
        <w:pStyle w:val="NoSpacing"/>
        <w:bidi w:val="0"/>
        <w:jc w:val="lowKashida"/>
        <w:rPr>
          <w:rStyle w:val="A45"/>
          <w:rFonts w:ascii="Arial Narrow" w:hAnsi="Arial Narrow"/>
          <w:b w:val="0"/>
          <w:bCs w:val="0"/>
          <w:color w:val="auto"/>
          <w:sz w:val="28"/>
          <w:szCs w:val="28"/>
          <w:u w:val="double"/>
        </w:rPr>
      </w:pPr>
      <w:r w:rsidRPr="004112E9">
        <w:rPr>
          <w:rStyle w:val="A45"/>
          <w:rFonts w:ascii="Arial Narrow" w:hAnsi="Arial Narrow"/>
          <w:b w:val="0"/>
          <w:bCs w:val="0"/>
          <w:color w:val="auto"/>
          <w:sz w:val="28"/>
          <w:szCs w:val="28"/>
          <w:u w:val="double"/>
        </w:rPr>
        <w:t xml:space="preserve">Example: </w:t>
      </w:r>
    </w:p>
    <w:p w:rsidR="00DA1468" w:rsidRPr="004112E9" w:rsidRDefault="00DA1468" w:rsidP="00F924AE">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Total blood flow of 1350 ml/min in the liver, which is 95 ml/min/100 g of liver tissue.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The extremely large blood flow through the kidneys (1100 ml/min</w:t>
      </w:r>
      <w:r w:rsidRPr="009E2133">
        <w:t xml:space="preserve"> </w:t>
      </w:r>
      <w:r w:rsidRPr="00F924AE">
        <w:rPr>
          <w:rStyle w:val="st"/>
          <w:rFonts w:ascii="Arial Narrow" w:hAnsi="Arial Narrow"/>
          <w:sz w:val="28"/>
          <w:szCs w:val="28"/>
        </w:rPr>
        <w:t xml:space="preserve">(360 </w:t>
      </w:r>
      <w:r w:rsidRPr="00F924AE">
        <w:rPr>
          <w:rFonts w:ascii="Arial Narrow" w:hAnsi="Arial Narrow" w:cs="Warnock Pro Light"/>
          <w:sz w:val="28"/>
          <w:szCs w:val="28"/>
        </w:rPr>
        <w:t>ml/min/100 g)</w:t>
      </w:r>
      <w:r>
        <w:rPr>
          <w:rFonts w:ascii="Arial Narrow" w:hAnsi="Arial Narrow" w:cs="Warnock Pro Light"/>
          <w:sz w:val="28"/>
          <w:szCs w:val="28"/>
        </w:rPr>
        <w:t xml:space="preserve">, Brain (50 </w:t>
      </w:r>
      <w:r w:rsidRPr="004112E9">
        <w:rPr>
          <w:rFonts w:ascii="Arial Narrow" w:hAnsi="Arial Narrow" w:cs="Warnock Pro Light"/>
          <w:sz w:val="28"/>
          <w:szCs w:val="28"/>
        </w:rPr>
        <w:t>ml/min/100 g</w:t>
      </w:r>
      <w:r>
        <w:rPr>
          <w:rFonts w:ascii="Arial Narrow" w:hAnsi="Arial Narrow" w:cs="Warnock Pro Light"/>
          <w:sz w:val="28"/>
          <w:szCs w:val="28"/>
        </w:rPr>
        <w:t>)</w:t>
      </w:r>
    </w:p>
    <w:p w:rsidR="00DA1468" w:rsidRPr="004112E9" w:rsidRDefault="00DA1468" w:rsidP="00F924AE">
      <w:pPr>
        <w:pStyle w:val="NoSpacing"/>
        <w:bidi w:val="0"/>
        <w:jc w:val="lowKashida"/>
        <w:rPr>
          <w:rFonts w:ascii="Arial Narrow" w:hAnsi="Arial Narrow" w:cs="Warnock Pro Light"/>
          <w:sz w:val="28"/>
          <w:szCs w:val="28"/>
        </w:rPr>
      </w:pPr>
      <w:proofErr w:type="spellStart"/>
      <w:r w:rsidRPr="004112E9">
        <w:rPr>
          <w:rFonts w:ascii="Arial Narrow" w:hAnsi="Arial Narrow" w:cs="Warnock Pro Light"/>
          <w:sz w:val="28"/>
          <w:szCs w:val="28"/>
        </w:rPr>
        <w:t>Convrsely</w:t>
      </w:r>
      <w:proofErr w:type="spellEnd"/>
      <w:r w:rsidRPr="004112E9">
        <w:rPr>
          <w:rFonts w:ascii="Arial Narrow" w:hAnsi="Arial Narrow" w:cs="Warnock Pro Light"/>
          <w:sz w:val="28"/>
          <w:szCs w:val="28"/>
        </w:rPr>
        <w:t xml:space="preserve">, most surprising is the low blood flow to all the </w:t>
      </w:r>
      <w:r w:rsidRPr="004112E9">
        <w:rPr>
          <w:rFonts w:ascii="Arial Narrow" w:hAnsi="Arial Narrow" w:cs="Warnock Pro Light"/>
          <w:i/>
          <w:iCs/>
          <w:sz w:val="28"/>
          <w:szCs w:val="28"/>
        </w:rPr>
        <w:t xml:space="preserve">inactive </w:t>
      </w:r>
      <w:r w:rsidRPr="004112E9">
        <w:rPr>
          <w:rFonts w:ascii="Arial Narrow" w:hAnsi="Arial Narrow" w:cs="Warnock Pro Light"/>
          <w:sz w:val="28"/>
          <w:szCs w:val="28"/>
        </w:rPr>
        <w:t>muscles of the body (only a total of 750 ml/min) even though the muscles constitute be</w:t>
      </w:r>
      <w:r w:rsidRPr="004112E9">
        <w:rPr>
          <w:rFonts w:ascii="Arial Narrow" w:hAnsi="Arial Narrow" w:cs="Warnock Pro Light"/>
          <w:sz w:val="28"/>
          <w:szCs w:val="28"/>
        </w:rPr>
        <w:softHyphen/>
        <w:t xml:space="preserve">tween 30 and 40 percent of the total body mass.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In the resting state, the metabolic activity of the muscles is very low, as is the blood flow (only </w:t>
      </w:r>
      <w:r>
        <w:rPr>
          <w:rFonts w:ascii="Arial Narrow" w:hAnsi="Arial Narrow" w:cs="Warnock Pro Light"/>
          <w:sz w:val="28"/>
          <w:szCs w:val="28"/>
        </w:rPr>
        <w:t xml:space="preserve">3 to </w:t>
      </w:r>
      <w:r w:rsidRPr="004112E9">
        <w:rPr>
          <w:rFonts w:ascii="Arial Narrow" w:hAnsi="Arial Narrow" w:cs="Warnock Pro Light"/>
          <w:sz w:val="28"/>
          <w:szCs w:val="28"/>
        </w:rPr>
        <w:t>4 ml/min/100 g). Yet, dur</w:t>
      </w:r>
      <w:r w:rsidRPr="004112E9">
        <w:rPr>
          <w:rFonts w:ascii="Arial Narrow" w:hAnsi="Arial Narrow" w:cs="Warnock Pro Light"/>
          <w:sz w:val="28"/>
          <w:szCs w:val="28"/>
        </w:rPr>
        <w:softHyphen/>
        <w:t xml:space="preserve">ing heavy exercise, muscle metabolic activity can increase more than 60-fold and the blood flow as much as 20-fold, increasing to as high as 16,000 ml/min in the body’s total muscle vascular bed (or 80 ml/min/100 g of muscle). </w:t>
      </w:r>
    </w:p>
    <w:p w:rsidR="00DA1468" w:rsidRPr="004112E9" w:rsidRDefault="00DA1468" w:rsidP="00C1099F">
      <w:pPr>
        <w:pStyle w:val="NoSpacing"/>
        <w:bidi w:val="0"/>
        <w:jc w:val="lowKashida"/>
        <w:rPr>
          <w:rFonts w:ascii="Arial Narrow" w:hAnsi="Arial Narrow"/>
          <w:b/>
          <w:bCs/>
          <w:sz w:val="28"/>
          <w:szCs w:val="28"/>
        </w:rPr>
      </w:pPr>
      <w:r w:rsidRPr="004112E9">
        <w:rPr>
          <w:rFonts w:ascii="Arial Narrow" w:hAnsi="Arial Narrow" w:cs="Warnock Pro Light"/>
          <w:sz w:val="28"/>
          <w:szCs w:val="28"/>
        </w:rPr>
        <w:t>The blood flow to each tissue usually regulated at the minimal level that will supply the tissue’s requirements no more, no less.</w:t>
      </w:r>
    </w:p>
    <w:p w:rsidR="00DA1468" w:rsidRPr="004112E9" w:rsidRDefault="00DA1468" w:rsidP="00C1099F">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Local blood flow control divided into two phases: </w:t>
      </w:r>
    </w:p>
    <w:p w:rsidR="00DA1468" w:rsidRPr="004112E9" w:rsidRDefault="00DA1468" w:rsidP="00DA1468">
      <w:pPr>
        <w:pStyle w:val="NoSpacing"/>
        <w:bidi w:val="0"/>
        <w:jc w:val="lowKashida"/>
        <w:rPr>
          <w:rFonts w:ascii="Arial Narrow" w:hAnsi="Arial Narrow"/>
          <w:sz w:val="28"/>
          <w:szCs w:val="28"/>
          <w:u w:val="double"/>
        </w:rPr>
      </w:pPr>
      <w:r w:rsidRPr="004112E9">
        <w:rPr>
          <w:rFonts w:ascii="Arial Narrow" w:hAnsi="Arial Narrow"/>
          <w:sz w:val="28"/>
          <w:szCs w:val="28"/>
          <w:u w:val="double"/>
        </w:rPr>
        <w:t xml:space="preserve">(1) Acute control: </w:t>
      </w:r>
    </w:p>
    <w:p w:rsidR="00DA1468" w:rsidRPr="004112E9" w:rsidRDefault="00DA1468" w:rsidP="00576722">
      <w:pPr>
        <w:pStyle w:val="NoSpacing"/>
        <w:bidi w:val="0"/>
        <w:jc w:val="lowKashida"/>
        <w:rPr>
          <w:rFonts w:ascii="Arial Narrow" w:hAnsi="Arial Narrow"/>
          <w:sz w:val="28"/>
          <w:szCs w:val="28"/>
        </w:rPr>
      </w:pPr>
      <w:r w:rsidRPr="00576722">
        <w:rPr>
          <w:rFonts w:ascii="Arial Narrow" w:hAnsi="Arial Narrow"/>
          <w:sz w:val="28"/>
          <w:szCs w:val="28"/>
        </w:rPr>
        <w:t>Acute contro</w:t>
      </w:r>
      <w:r w:rsidRPr="004112E9">
        <w:rPr>
          <w:rFonts w:ascii="Arial Narrow" w:hAnsi="Arial Narrow"/>
          <w:i/>
          <w:iCs/>
          <w:sz w:val="28"/>
          <w:szCs w:val="28"/>
        </w:rPr>
        <w:t>l</w:t>
      </w:r>
      <w:r w:rsidRPr="004112E9">
        <w:rPr>
          <w:rFonts w:ascii="Arial Narrow" w:hAnsi="Arial Narrow"/>
          <w:sz w:val="28"/>
          <w:szCs w:val="28"/>
        </w:rPr>
        <w:t xml:space="preserve"> achieved by rapid changes in local vasodilation or vasoconstriction of the arterioles, met</w:t>
      </w:r>
      <w:r>
        <w:rPr>
          <w:rFonts w:ascii="Arial Narrow" w:hAnsi="Arial Narrow"/>
          <w:sz w:val="28"/>
          <w:szCs w:val="28"/>
        </w:rPr>
        <w:t>-</w:t>
      </w:r>
      <w:r w:rsidRPr="004112E9">
        <w:rPr>
          <w:rFonts w:ascii="Arial Narrow" w:hAnsi="Arial Narrow"/>
          <w:sz w:val="28"/>
          <w:szCs w:val="28"/>
        </w:rPr>
        <w:t>ar</w:t>
      </w:r>
      <w:r w:rsidRPr="004112E9">
        <w:rPr>
          <w:rFonts w:ascii="Arial Narrow" w:hAnsi="Arial Narrow"/>
          <w:sz w:val="28"/>
          <w:szCs w:val="28"/>
        </w:rPr>
        <w:softHyphen/>
        <w:t>terioles, and pre</w:t>
      </w:r>
      <w:r>
        <w:rPr>
          <w:rFonts w:ascii="Arial Narrow" w:hAnsi="Arial Narrow"/>
          <w:sz w:val="28"/>
          <w:szCs w:val="28"/>
        </w:rPr>
        <w:t>-</w:t>
      </w:r>
      <w:r w:rsidRPr="004112E9">
        <w:rPr>
          <w:rFonts w:ascii="Arial Narrow" w:hAnsi="Arial Narrow"/>
          <w:sz w:val="28"/>
          <w:szCs w:val="28"/>
        </w:rPr>
        <w:t xml:space="preserve">capillary sphincters that occur within seconds to minutes to provide very rapid maintenance of appropriate local tissue blood flow.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Factors related to acute control of local blood flow: </w:t>
      </w:r>
    </w:p>
    <w:p w:rsidR="00DA1468" w:rsidRPr="004112E9" w:rsidRDefault="00DA1468" w:rsidP="00DA1468">
      <w:pPr>
        <w:pStyle w:val="NoSpacing"/>
        <w:bidi w:val="0"/>
        <w:jc w:val="lowKashida"/>
        <w:rPr>
          <w:rFonts w:ascii="Arial Narrow" w:hAnsi="Arial Narrow"/>
          <w:sz w:val="28"/>
          <w:szCs w:val="28"/>
          <w:u w:val="single"/>
        </w:rPr>
      </w:pPr>
      <w:r w:rsidRPr="004112E9">
        <w:rPr>
          <w:rFonts w:ascii="Arial Narrow" w:hAnsi="Arial Narrow"/>
          <w:sz w:val="28"/>
          <w:szCs w:val="28"/>
          <w:u w:val="single"/>
        </w:rPr>
        <w:t xml:space="preserve">A. Increases in </w:t>
      </w:r>
      <w:r>
        <w:rPr>
          <w:rFonts w:ascii="Arial Narrow" w:hAnsi="Arial Narrow"/>
          <w:sz w:val="28"/>
          <w:szCs w:val="28"/>
          <w:u w:val="single"/>
        </w:rPr>
        <w:t>t</w:t>
      </w:r>
      <w:r w:rsidRPr="004112E9">
        <w:rPr>
          <w:rFonts w:ascii="Arial Narrow" w:hAnsi="Arial Narrow"/>
          <w:sz w:val="28"/>
          <w:szCs w:val="28"/>
          <w:u w:val="single"/>
        </w:rPr>
        <w:t xml:space="preserve">issue </w:t>
      </w:r>
      <w:r>
        <w:rPr>
          <w:rFonts w:ascii="Arial Narrow" w:hAnsi="Arial Narrow"/>
          <w:sz w:val="28"/>
          <w:szCs w:val="28"/>
          <w:u w:val="single"/>
        </w:rPr>
        <w:t>m</w:t>
      </w:r>
      <w:r w:rsidRPr="004112E9">
        <w:rPr>
          <w:rFonts w:ascii="Arial Narrow" w:hAnsi="Arial Narrow"/>
          <w:sz w:val="28"/>
          <w:szCs w:val="28"/>
          <w:u w:val="single"/>
        </w:rPr>
        <w:t xml:space="preserve">etabolism </w:t>
      </w:r>
      <w:r>
        <w:rPr>
          <w:rFonts w:ascii="Arial Narrow" w:hAnsi="Arial Narrow"/>
          <w:sz w:val="28"/>
          <w:szCs w:val="28"/>
          <w:u w:val="single"/>
        </w:rPr>
        <w:t>i</w:t>
      </w:r>
      <w:r w:rsidRPr="004112E9">
        <w:rPr>
          <w:rFonts w:ascii="Arial Narrow" w:hAnsi="Arial Narrow"/>
          <w:sz w:val="28"/>
          <w:szCs w:val="28"/>
          <w:u w:val="single"/>
        </w:rPr>
        <w:t xml:space="preserve">ncrease </w:t>
      </w:r>
      <w:r>
        <w:rPr>
          <w:rFonts w:ascii="Arial Narrow" w:hAnsi="Arial Narrow"/>
          <w:sz w:val="28"/>
          <w:szCs w:val="28"/>
          <w:u w:val="single"/>
        </w:rPr>
        <w:t>t</w:t>
      </w:r>
      <w:r w:rsidRPr="004112E9">
        <w:rPr>
          <w:rFonts w:ascii="Arial Narrow" w:hAnsi="Arial Narrow"/>
          <w:sz w:val="28"/>
          <w:szCs w:val="28"/>
          <w:u w:val="single"/>
        </w:rPr>
        <w:t xml:space="preserve">issue </w:t>
      </w:r>
      <w:r>
        <w:rPr>
          <w:rFonts w:ascii="Arial Narrow" w:hAnsi="Arial Narrow"/>
          <w:sz w:val="28"/>
          <w:szCs w:val="28"/>
          <w:u w:val="single"/>
        </w:rPr>
        <w:t>b</w:t>
      </w:r>
      <w:r w:rsidRPr="004112E9">
        <w:rPr>
          <w:rFonts w:ascii="Arial Narrow" w:hAnsi="Arial Narrow"/>
          <w:sz w:val="28"/>
          <w:szCs w:val="28"/>
          <w:u w:val="single"/>
        </w:rPr>
        <w:t xml:space="preserve">lood </w:t>
      </w:r>
      <w:r>
        <w:rPr>
          <w:rFonts w:ascii="Arial Narrow" w:hAnsi="Arial Narrow"/>
          <w:sz w:val="28"/>
          <w:szCs w:val="28"/>
          <w:u w:val="single"/>
        </w:rPr>
        <w:t>fl</w:t>
      </w:r>
      <w:r w:rsidRPr="004112E9">
        <w:rPr>
          <w:rFonts w:ascii="Arial Narrow" w:hAnsi="Arial Narrow"/>
          <w:sz w:val="28"/>
          <w:szCs w:val="28"/>
          <w:u w:val="single"/>
        </w:rPr>
        <w:t xml:space="preserve">ow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An increase in metabolism up to eight times normal increases the blood flow acutely about fourfold. </w:t>
      </w:r>
    </w:p>
    <w:p w:rsidR="00DA1468" w:rsidRPr="004112E9" w:rsidRDefault="00DA1468" w:rsidP="00DA1468">
      <w:pPr>
        <w:pStyle w:val="NoSpacing"/>
        <w:bidi w:val="0"/>
        <w:jc w:val="center"/>
        <w:rPr>
          <w:rFonts w:ascii="Arial Narrow" w:hAnsi="Arial Narrow"/>
          <w:sz w:val="28"/>
          <w:szCs w:val="28"/>
        </w:rPr>
      </w:pPr>
      <w:r w:rsidRPr="004112E9">
        <w:rPr>
          <w:rFonts w:ascii="Arial Narrow" w:hAnsi="Arial Narrow"/>
          <w:noProof/>
          <w:sz w:val="28"/>
          <w:szCs w:val="28"/>
        </w:rPr>
        <w:drawing>
          <wp:inline distT="0" distB="0" distL="0" distR="0" wp14:anchorId="00460F04" wp14:editId="1ABAB90A">
            <wp:extent cx="2723104" cy="2305562"/>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9983" cy="2311386"/>
                    </a:xfrm>
                    <a:prstGeom prst="rect">
                      <a:avLst/>
                    </a:prstGeom>
                    <a:noFill/>
                    <a:ln>
                      <a:noFill/>
                    </a:ln>
                  </pic:spPr>
                </pic:pic>
              </a:graphicData>
            </a:graphic>
          </wp:inline>
        </w:drawing>
      </w:r>
      <w:r w:rsidR="00576722">
        <w:rPr>
          <w:rFonts w:ascii="Arial Narrow" w:hAnsi="Arial Narrow"/>
          <w:noProof/>
          <w:sz w:val="28"/>
          <w:szCs w:val="28"/>
        </w:rPr>
        <w:drawing>
          <wp:inline distT="0" distB="0" distL="0" distR="0" wp14:anchorId="002C4CD3">
            <wp:extent cx="2737276" cy="22383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856" cy="2242120"/>
                    </a:xfrm>
                    <a:prstGeom prst="rect">
                      <a:avLst/>
                    </a:prstGeom>
                    <a:noFill/>
                  </pic:spPr>
                </pic:pic>
              </a:graphicData>
            </a:graphic>
          </wp:inline>
        </w:drawing>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u w:val="single"/>
        </w:rPr>
        <w:t>B. Reduced Oxygen Availability Increases Tissue Blood Flow</w:t>
      </w:r>
      <w:r w:rsidRPr="004112E9">
        <w:rPr>
          <w:rFonts w:ascii="Arial Narrow" w:hAnsi="Arial Narrow"/>
          <w:sz w:val="28"/>
          <w:szCs w:val="28"/>
        </w:rPr>
        <w:t xml:space="preserve">.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One of the most necessary of the metabolic nutri</w:t>
      </w:r>
      <w:r w:rsidRPr="004112E9">
        <w:rPr>
          <w:rFonts w:ascii="Arial Narrow" w:hAnsi="Arial Narrow" w:cs="Warnock Pro Light"/>
          <w:sz w:val="28"/>
          <w:szCs w:val="28"/>
        </w:rPr>
        <w:softHyphen/>
        <w:t xml:space="preserve">ents is oxygen.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Some cause for decrease in tissue oxygen:</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(1) </w:t>
      </w:r>
      <w:proofErr w:type="gramStart"/>
      <w:r w:rsidRPr="004112E9">
        <w:rPr>
          <w:rFonts w:ascii="Arial Narrow" w:hAnsi="Arial Narrow" w:cs="Warnock Pro Light"/>
          <w:sz w:val="28"/>
          <w:szCs w:val="28"/>
        </w:rPr>
        <w:t>at</w:t>
      </w:r>
      <w:proofErr w:type="gramEnd"/>
      <w:r w:rsidRPr="004112E9">
        <w:rPr>
          <w:rFonts w:ascii="Arial Narrow" w:hAnsi="Arial Narrow" w:cs="Warnock Pro Light"/>
          <w:sz w:val="28"/>
          <w:szCs w:val="28"/>
        </w:rPr>
        <w:t xml:space="preserve"> a high altitude at the top of a high mountain,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(2) </w:t>
      </w:r>
      <w:proofErr w:type="gramStart"/>
      <w:r w:rsidRPr="004112E9">
        <w:rPr>
          <w:rFonts w:ascii="Arial Narrow" w:hAnsi="Arial Narrow" w:cs="Warnock Pro Light"/>
          <w:sz w:val="28"/>
          <w:szCs w:val="28"/>
        </w:rPr>
        <w:t>in</w:t>
      </w:r>
      <w:proofErr w:type="gramEnd"/>
      <w:r w:rsidRPr="004112E9">
        <w:rPr>
          <w:rFonts w:ascii="Arial Narrow" w:hAnsi="Arial Narrow" w:cs="Warnock Pro Light"/>
          <w:sz w:val="28"/>
          <w:szCs w:val="28"/>
        </w:rPr>
        <w:t xml:space="preserve"> pneumonia,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(3) </w:t>
      </w:r>
      <w:proofErr w:type="gramStart"/>
      <w:r w:rsidRPr="004112E9">
        <w:rPr>
          <w:rFonts w:ascii="Arial Narrow" w:hAnsi="Arial Narrow" w:cs="Warnock Pro Light"/>
          <w:sz w:val="28"/>
          <w:szCs w:val="28"/>
        </w:rPr>
        <w:t>in</w:t>
      </w:r>
      <w:proofErr w:type="gramEnd"/>
      <w:r w:rsidRPr="004112E9">
        <w:rPr>
          <w:rFonts w:ascii="Arial Narrow" w:hAnsi="Arial Narrow" w:cs="Warnock Pro Light"/>
          <w:sz w:val="28"/>
          <w:szCs w:val="28"/>
        </w:rPr>
        <w:t xml:space="preserve"> carbon monoxide poisoning (which poisons the ability of hemo</w:t>
      </w:r>
      <w:r w:rsidRPr="004112E9">
        <w:rPr>
          <w:rFonts w:ascii="Arial Narrow" w:hAnsi="Arial Narrow" w:cs="Warnock Pro Light"/>
          <w:sz w:val="28"/>
          <w:szCs w:val="28"/>
        </w:rPr>
        <w:softHyphen/>
        <w:t>globin to transport oxygen), or (4) in cyanide poisoning (which poisons the ability of the tissues to use oxygen),</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Whenever the availability of oxygen to the tissues decreases, the blood flow through the tissues increases markedly. </w:t>
      </w:r>
    </w:p>
    <w:p w:rsidR="00DA1468" w:rsidRPr="004112E9" w:rsidRDefault="00DA1468" w:rsidP="00DA1468">
      <w:pPr>
        <w:bidi w:val="0"/>
        <w:jc w:val="lowKashida"/>
        <w:rPr>
          <w:rFonts w:ascii="Arial Narrow" w:hAnsi="Arial Narrow"/>
          <w:b/>
          <w:bCs/>
          <w:sz w:val="28"/>
          <w:szCs w:val="28"/>
        </w:rPr>
      </w:pPr>
      <w:r w:rsidRPr="004112E9">
        <w:rPr>
          <w:rFonts w:ascii="Arial Narrow" w:hAnsi="Arial Narrow"/>
          <w:b/>
          <w:bCs/>
          <w:sz w:val="28"/>
          <w:szCs w:val="28"/>
        </w:rPr>
        <w:t>Auto-regulation:</w:t>
      </w:r>
    </w:p>
    <w:p w:rsidR="00DA1468" w:rsidRPr="004112E9" w:rsidRDefault="00DA1468" w:rsidP="00576722">
      <w:pPr>
        <w:numPr>
          <w:ilvl w:val="0"/>
          <w:numId w:val="9"/>
        </w:numPr>
        <w:bidi w:val="0"/>
        <w:jc w:val="lowKashida"/>
        <w:rPr>
          <w:rFonts w:ascii="Arial Narrow" w:hAnsi="Arial Narrow"/>
          <w:sz w:val="28"/>
          <w:szCs w:val="28"/>
        </w:rPr>
      </w:pPr>
      <w:r w:rsidRPr="004112E9">
        <w:rPr>
          <w:rFonts w:ascii="Arial Narrow" w:hAnsi="Arial Narrow"/>
          <w:sz w:val="28"/>
          <w:szCs w:val="28"/>
        </w:rPr>
        <w:t>The capacity of tissues to regulate their own blood flow referred to as (auto-regulation).</w:t>
      </w:r>
    </w:p>
    <w:p w:rsidR="00DA1468" w:rsidRPr="004112E9" w:rsidRDefault="00DA1468" w:rsidP="00C1099F">
      <w:pPr>
        <w:pStyle w:val="NoSpacing"/>
        <w:bidi w:val="0"/>
        <w:jc w:val="lowKashida"/>
        <w:rPr>
          <w:rFonts w:ascii="Arial Narrow" w:hAnsi="Arial Narrow" w:cs="Warnock Pro Light"/>
          <w:sz w:val="28"/>
          <w:szCs w:val="28"/>
        </w:rPr>
      </w:pPr>
      <w:r w:rsidRPr="004112E9">
        <w:rPr>
          <w:rFonts w:ascii="Arial Narrow" w:hAnsi="Arial Narrow"/>
          <w:sz w:val="28"/>
          <w:szCs w:val="28"/>
        </w:rPr>
        <w:lastRenderedPageBreak/>
        <w:t>Most vascular beds have an intrinsic capacity to compensate for moderate changes in perfusion pressure by changes in vascular resistance, so that blood remains relatively constant. This capacity well developed in the kidney, but it observed in the mesentery, skeletal muscle, brain, liver, and myocardium.</w:t>
      </w:r>
    </w:p>
    <w:p w:rsidR="00DA1468" w:rsidRPr="004112E9" w:rsidRDefault="00DA1468" w:rsidP="00C1099F">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The mechanisms by which tissue blood flow not fully understood, but two main theories proposed: </w:t>
      </w:r>
    </w:p>
    <w:p w:rsidR="00DA1468" w:rsidRPr="004112E9" w:rsidRDefault="00DA1468" w:rsidP="00DA1468">
      <w:pPr>
        <w:pStyle w:val="NoSpacing"/>
        <w:bidi w:val="0"/>
        <w:jc w:val="lowKashida"/>
        <w:rPr>
          <w:rFonts w:ascii="Arial Narrow" w:hAnsi="Arial Narrow" w:cs="Frutiger-Bold"/>
          <w:sz w:val="28"/>
          <w:szCs w:val="28"/>
          <w:u w:val="dotted"/>
        </w:rPr>
      </w:pPr>
      <w:r w:rsidRPr="004112E9">
        <w:rPr>
          <w:rFonts w:ascii="Arial Narrow" w:hAnsi="Arial Narrow"/>
          <w:b/>
          <w:bCs/>
          <w:sz w:val="28"/>
          <w:szCs w:val="28"/>
          <w:u w:val="double"/>
        </w:rPr>
        <w:t>I. Metabolic theory of auto-regulation</w:t>
      </w:r>
      <w:r w:rsidRPr="004112E9">
        <w:rPr>
          <w:rFonts w:ascii="Arial Narrow" w:hAnsi="Arial Narrow"/>
          <w:sz w:val="28"/>
          <w:szCs w:val="28"/>
          <w:u w:val="double"/>
        </w:rPr>
        <w:t>:</w:t>
      </w:r>
    </w:p>
    <w:p w:rsidR="00DA1468" w:rsidRPr="004112E9" w:rsidRDefault="00DA1468" w:rsidP="00DA1468">
      <w:pPr>
        <w:pStyle w:val="NoSpacing"/>
        <w:bidi w:val="0"/>
        <w:jc w:val="lowKashida"/>
        <w:rPr>
          <w:rFonts w:ascii="Arial Narrow" w:hAnsi="Arial Narrow" w:cs="Frutiger-Bold"/>
          <w:sz w:val="28"/>
          <w:szCs w:val="28"/>
          <w:u w:val="dotted"/>
        </w:rPr>
      </w:pPr>
      <w:r w:rsidRPr="004112E9">
        <w:rPr>
          <w:rFonts w:ascii="Arial Narrow" w:hAnsi="Arial Narrow" w:cs="Frutiger-Bold"/>
          <w:sz w:val="28"/>
          <w:szCs w:val="28"/>
          <w:u w:val="dotted"/>
        </w:rPr>
        <w:t xml:space="preserve">1. Vasodilator Theory for Acute Local Blood Flow Regulation (Possible Special Role of Adenosine): </w:t>
      </w:r>
    </w:p>
    <w:p w:rsidR="00DA1468" w:rsidRPr="004112E9" w:rsidRDefault="00DA1468" w:rsidP="00C1099F">
      <w:pPr>
        <w:pStyle w:val="NoSpacing"/>
        <w:bidi w:val="0"/>
        <w:jc w:val="lowKashida"/>
        <w:rPr>
          <w:rFonts w:ascii="Arial Narrow" w:hAnsi="Arial Narrow"/>
          <w:sz w:val="28"/>
          <w:szCs w:val="28"/>
        </w:rPr>
      </w:pPr>
      <w:r w:rsidRPr="004112E9">
        <w:rPr>
          <w:rFonts w:ascii="Arial Narrow" w:hAnsi="Arial Narrow"/>
          <w:sz w:val="28"/>
          <w:szCs w:val="28"/>
        </w:rPr>
        <w:t>According to the vasodilator theory, the greater the rate of metabolism or the less the availability of oxygen or some other nutrients to a tissue, the greater the rate of formation of vasodilator substances in the tissue cells. The vasodilator substances then believed to diffuse through the tissues to the pre</w:t>
      </w:r>
      <w:r>
        <w:rPr>
          <w:rFonts w:ascii="Arial Narrow" w:hAnsi="Arial Narrow"/>
          <w:sz w:val="28"/>
          <w:szCs w:val="28"/>
        </w:rPr>
        <w:t>-</w:t>
      </w:r>
      <w:r w:rsidRPr="004112E9">
        <w:rPr>
          <w:rFonts w:ascii="Arial Narrow" w:hAnsi="Arial Narrow"/>
          <w:sz w:val="28"/>
          <w:szCs w:val="28"/>
        </w:rPr>
        <w:t>capillary sphincters, met</w:t>
      </w:r>
      <w:r>
        <w:rPr>
          <w:rFonts w:ascii="Arial Narrow" w:hAnsi="Arial Narrow"/>
          <w:sz w:val="28"/>
          <w:szCs w:val="28"/>
        </w:rPr>
        <w:t>-</w:t>
      </w:r>
      <w:r w:rsidRPr="004112E9">
        <w:rPr>
          <w:rFonts w:ascii="Arial Narrow" w:hAnsi="Arial Narrow"/>
          <w:sz w:val="28"/>
          <w:szCs w:val="28"/>
        </w:rPr>
        <w:t>arterioles, and arterioles to cause dilation. Some of the different vasodilator substances that suggested are adenosine, carbon dioxide, adenosine phosphate com</w:t>
      </w:r>
      <w:r w:rsidRPr="004112E9">
        <w:rPr>
          <w:rFonts w:ascii="Arial Narrow" w:hAnsi="Arial Narrow"/>
          <w:sz w:val="28"/>
          <w:szCs w:val="28"/>
        </w:rPr>
        <w:softHyphen/>
        <w:t xml:space="preserve">pounds, histamine, potassium ions, and hydrogen ions. Each has its own vasodilator </w:t>
      </w:r>
      <w:r w:rsidRPr="004112E9">
        <w:rPr>
          <w:rFonts w:ascii="Arial Narrow" w:hAnsi="Arial Narrow"/>
          <w:sz w:val="28"/>
          <w:szCs w:val="28"/>
        </w:rPr>
        <w:sym w:font="Wingdings" w:char="F081"/>
      </w:r>
      <w:r w:rsidRPr="004112E9">
        <w:rPr>
          <w:rFonts w:ascii="Arial Narrow" w:hAnsi="Arial Narrow"/>
          <w:sz w:val="28"/>
          <w:szCs w:val="28"/>
        </w:rPr>
        <w:t>skin and brain: increase in CO</w:t>
      </w:r>
      <w:r w:rsidRPr="004112E9">
        <w:rPr>
          <w:rFonts w:ascii="Arial Narrow" w:hAnsi="Arial Narrow"/>
          <w:b/>
          <w:bCs/>
          <w:sz w:val="28"/>
          <w:szCs w:val="28"/>
          <w:vertAlign w:val="subscript"/>
        </w:rPr>
        <w:t>2</w:t>
      </w:r>
      <w:r w:rsidRPr="004112E9">
        <w:rPr>
          <w:rFonts w:ascii="Arial Narrow" w:hAnsi="Arial Narrow"/>
          <w:sz w:val="28"/>
          <w:szCs w:val="28"/>
        </w:rPr>
        <w:sym w:font="Wingdings" w:char="F082"/>
      </w:r>
      <w:r w:rsidRPr="004112E9">
        <w:rPr>
          <w:rFonts w:ascii="Arial Narrow" w:hAnsi="Arial Narrow"/>
          <w:sz w:val="28"/>
          <w:szCs w:val="28"/>
        </w:rPr>
        <w:t>Skeletal muscle: K and lactate</w:t>
      </w:r>
      <w:r w:rsidRPr="004112E9">
        <w:rPr>
          <w:rFonts w:ascii="Arial Narrow" w:hAnsi="Arial Narrow"/>
          <w:sz w:val="28"/>
          <w:szCs w:val="28"/>
        </w:rPr>
        <w:sym w:font="Wingdings" w:char="F083"/>
      </w:r>
      <w:r w:rsidRPr="004112E9">
        <w:rPr>
          <w:rFonts w:ascii="Arial Narrow" w:hAnsi="Arial Narrow"/>
          <w:sz w:val="28"/>
          <w:szCs w:val="28"/>
        </w:rPr>
        <w:t>heart: adenosine</w:t>
      </w:r>
      <w:r w:rsidRPr="004112E9">
        <w:rPr>
          <w:rFonts w:ascii="Arial Narrow" w:hAnsi="Arial Narrow"/>
          <w:sz w:val="28"/>
          <w:szCs w:val="28"/>
        </w:rPr>
        <w:sym w:font="Wingdings" w:char="F084"/>
      </w:r>
      <w:r w:rsidRPr="004112E9">
        <w:rPr>
          <w:rFonts w:ascii="Arial Narrow" w:hAnsi="Arial Narrow"/>
          <w:sz w:val="28"/>
          <w:szCs w:val="28"/>
        </w:rPr>
        <w:t xml:space="preserve">injured tissue: histamine          </w:t>
      </w:r>
    </w:p>
    <w:p w:rsidR="0054377F" w:rsidRDefault="0054377F" w:rsidP="0054377F">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7DF2E409">
            <wp:extent cx="3609975" cy="3702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4805" cy="3707653"/>
                    </a:xfrm>
                    <a:prstGeom prst="rect">
                      <a:avLst/>
                    </a:prstGeom>
                    <a:noFill/>
                  </pic:spPr>
                </pic:pic>
              </a:graphicData>
            </a:graphic>
          </wp:inline>
        </w:drawing>
      </w:r>
    </w:p>
    <w:p w:rsidR="00DA1468" w:rsidRPr="004112E9" w:rsidRDefault="00DA1468" w:rsidP="00C1099F">
      <w:pPr>
        <w:pStyle w:val="NoSpacing"/>
        <w:bidi w:val="0"/>
        <w:jc w:val="lowKashida"/>
        <w:rPr>
          <w:rFonts w:ascii="Arial Narrow" w:hAnsi="Arial Narrow"/>
          <w:sz w:val="28"/>
          <w:szCs w:val="28"/>
        </w:rPr>
      </w:pPr>
      <w:r w:rsidRPr="004112E9">
        <w:rPr>
          <w:rFonts w:ascii="Arial Narrow" w:hAnsi="Arial Narrow"/>
          <w:sz w:val="28"/>
          <w:szCs w:val="28"/>
        </w:rPr>
        <w:t>Vasodilator substances released from the tissue in response to oxygen deficiency</w:t>
      </w:r>
      <w:r w:rsidRPr="004112E9">
        <w:rPr>
          <w:rFonts w:ascii="Arial Narrow" w:hAnsi="Arial Narrow"/>
          <w:i/>
          <w:iCs/>
          <w:sz w:val="28"/>
          <w:szCs w:val="28"/>
        </w:rPr>
        <w:t xml:space="preserve"> </w:t>
      </w:r>
    </w:p>
    <w:p w:rsidR="00DA1468" w:rsidRDefault="00DA1468" w:rsidP="00C1099F">
      <w:pPr>
        <w:pStyle w:val="NoSpacing"/>
        <w:bidi w:val="0"/>
        <w:jc w:val="lowKashida"/>
        <w:rPr>
          <w:rFonts w:ascii="Arial Narrow" w:hAnsi="Arial Narrow"/>
          <w:sz w:val="28"/>
          <w:szCs w:val="28"/>
        </w:rPr>
      </w:pPr>
      <w:r w:rsidRPr="004112E9">
        <w:rPr>
          <w:rFonts w:ascii="Arial Narrow" w:hAnsi="Arial Narrow"/>
          <w:sz w:val="28"/>
          <w:szCs w:val="28"/>
        </w:rPr>
        <w:t xml:space="preserve">Many physiologists believe that </w:t>
      </w:r>
      <w:r w:rsidRPr="004112E9">
        <w:rPr>
          <w:rFonts w:ascii="Arial Narrow" w:hAnsi="Arial Narrow"/>
          <w:i/>
          <w:iCs/>
          <w:sz w:val="28"/>
          <w:szCs w:val="28"/>
        </w:rPr>
        <w:t xml:space="preserve">adenosine </w:t>
      </w:r>
      <w:r w:rsidRPr="004112E9">
        <w:rPr>
          <w:rFonts w:ascii="Arial Narrow" w:hAnsi="Arial Narrow"/>
          <w:sz w:val="28"/>
          <w:szCs w:val="28"/>
        </w:rPr>
        <w:t>is an impor</w:t>
      </w:r>
      <w:r w:rsidRPr="004112E9">
        <w:rPr>
          <w:rFonts w:ascii="Arial Narrow" w:hAnsi="Arial Narrow"/>
          <w:sz w:val="28"/>
          <w:szCs w:val="28"/>
        </w:rPr>
        <w:softHyphen/>
        <w:t xml:space="preserve">tant local vasodilator for controlling local blood flow. For example, minute quantities of adenosine released from heart muscle cells when coronary blood flow becomes too little, and this release of adenosine causes enough local vasodilation in the heart to return coronary blood flow to normal. </w:t>
      </w:r>
    </w:p>
    <w:p w:rsidR="00DA1468" w:rsidRPr="004112E9" w:rsidRDefault="00576722" w:rsidP="00DA1468">
      <w:pPr>
        <w:pStyle w:val="NoSpacing"/>
        <w:bidi w:val="0"/>
        <w:jc w:val="lowKashida"/>
        <w:rPr>
          <w:rFonts w:ascii="Arial Narrow" w:hAnsi="Arial Narrow"/>
          <w:sz w:val="28"/>
          <w:szCs w:val="28"/>
        </w:rPr>
      </w:pPr>
      <w:r>
        <w:rPr>
          <w:rFonts w:ascii="Arial Narrow" w:hAnsi="Arial Narrow"/>
          <w:sz w:val="28"/>
          <w:szCs w:val="28"/>
        </w:rPr>
        <w:t>W</w:t>
      </w:r>
      <w:r w:rsidR="00DA1468" w:rsidRPr="004112E9">
        <w:rPr>
          <w:rFonts w:ascii="Arial Narrow" w:hAnsi="Arial Narrow"/>
          <w:sz w:val="28"/>
          <w:szCs w:val="28"/>
        </w:rPr>
        <w:t xml:space="preserve">henever the heart becomes more active than normal and the heart’s metabolism increases an extra amount, this, too, causes increased utilization of oxygen, followed by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(1) </w:t>
      </w:r>
      <w:proofErr w:type="gramStart"/>
      <w:r w:rsidRPr="004112E9">
        <w:rPr>
          <w:rFonts w:ascii="Arial Narrow" w:hAnsi="Arial Narrow"/>
          <w:sz w:val="28"/>
          <w:szCs w:val="28"/>
        </w:rPr>
        <w:t>decreased</w:t>
      </w:r>
      <w:proofErr w:type="gramEnd"/>
      <w:r w:rsidRPr="004112E9">
        <w:rPr>
          <w:rFonts w:ascii="Arial Narrow" w:hAnsi="Arial Narrow"/>
          <w:sz w:val="28"/>
          <w:szCs w:val="28"/>
        </w:rPr>
        <w:t xml:space="preserve"> oxygen concentration in the heart muscle cells with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(2) </w:t>
      </w:r>
      <w:proofErr w:type="gramStart"/>
      <w:r w:rsidRPr="004112E9">
        <w:rPr>
          <w:rFonts w:ascii="Arial Narrow" w:hAnsi="Arial Narrow"/>
          <w:sz w:val="28"/>
          <w:szCs w:val="28"/>
        </w:rPr>
        <w:t>conse</w:t>
      </w:r>
      <w:r w:rsidRPr="004112E9">
        <w:rPr>
          <w:rFonts w:ascii="Arial Narrow" w:hAnsi="Arial Narrow"/>
          <w:sz w:val="28"/>
          <w:szCs w:val="28"/>
        </w:rPr>
        <w:softHyphen/>
        <w:t>quent</w:t>
      </w:r>
      <w:proofErr w:type="gramEnd"/>
      <w:r w:rsidRPr="004112E9">
        <w:rPr>
          <w:rFonts w:ascii="Arial Narrow" w:hAnsi="Arial Narrow"/>
          <w:sz w:val="28"/>
          <w:szCs w:val="28"/>
        </w:rPr>
        <w:t xml:space="preserve"> degradation of adenosine triphosphate (ATP), which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(3) </w:t>
      </w:r>
      <w:proofErr w:type="gramStart"/>
      <w:r w:rsidRPr="004112E9">
        <w:rPr>
          <w:rFonts w:ascii="Arial Narrow" w:hAnsi="Arial Narrow"/>
          <w:sz w:val="28"/>
          <w:szCs w:val="28"/>
        </w:rPr>
        <w:t>increases</w:t>
      </w:r>
      <w:proofErr w:type="gramEnd"/>
      <w:r w:rsidRPr="004112E9">
        <w:rPr>
          <w:rFonts w:ascii="Arial Narrow" w:hAnsi="Arial Narrow"/>
          <w:sz w:val="28"/>
          <w:szCs w:val="28"/>
        </w:rPr>
        <w:t xml:space="preserve"> the release of adenosine.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It </w:t>
      </w:r>
      <w:proofErr w:type="gramStart"/>
      <w:r w:rsidRPr="004112E9">
        <w:rPr>
          <w:rFonts w:ascii="Arial Narrow" w:hAnsi="Arial Narrow"/>
          <w:sz w:val="28"/>
          <w:szCs w:val="28"/>
        </w:rPr>
        <w:t>is believed</w:t>
      </w:r>
      <w:proofErr w:type="gramEnd"/>
      <w:r w:rsidRPr="004112E9">
        <w:rPr>
          <w:rFonts w:ascii="Arial Narrow" w:hAnsi="Arial Narrow"/>
          <w:sz w:val="28"/>
          <w:szCs w:val="28"/>
        </w:rPr>
        <w:t xml:space="preserve"> that much of this adenosine leaks out of the heart muscle cells to cause coronary vasodilation, providing increased coronary blood flow to supply the increased nutrient demands of the active heart. </w:t>
      </w:r>
    </w:p>
    <w:p w:rsidR="00DA1468" w:rsidRDefault="00DA1468" w:rsidP="00DA1468">
      <w:pPr>
        <w:pStyle w:val="NoSpacing"/>
        <w:bidi w:val="0"/>
        <w:jc w:val="lowKashida"/>
        <w:rPr>
          <w:rFonts w:ascii="Arial Narrow" w:hAnsi="Arial Narrow" w:cs="Frutiger-Bold"/>
          <w:b/>
          <w:bCs/>
          <w:sz w:val="28"/>
          <w:szCs w:val="28"/>
          <w:u w:val="dotted"/>
        </w:rPr>
      </w:pPr>
      <w:r w:rsidRPr="004112E9">
        <w:rPr>
          <w:rFonts w:ascii="Arial Narrow" w:hAnsi="Arial Narrow" w:cs="Frutiger-Bold"/>
          <w:sz w:val="28"/>
          <w:szCs w:val="28"/>
          <w:u w:val="dotted"/>
        </w:rPr>
        <w:lastRenderedPageBreak/>
        <w:t>2. Oxygen Demand Theory (</w:t>
      </w:r>
      <w:r w:rsidRPr="004112E9">
        <w:rPr>
          <w:rFonts w:ascii="Arial Narrow" w:hAnsi="Arial Narrow"/>
          <w:sz w:val="28"/>
          <w:szCs w:val="28"/>
          <w:u w:val="dotted"/>
        </w:rPr>
        <w:t>or the nutrient demand theory) for</w:t>
      </w:r>
      <w:r w:rsidRPr="004112E9">
        <w:rPr>
          <w:rFonts w:ascii="Arial Narrow" w:hAnsi="Arial Narrow" w:cs="Frutiger-Bold"/>
          <w:sz w:val="28"/>
          <w:szCs w:val="28"/>
          <w:u w:val="dotted"/>
        </w:rPr>
        <w:t xml:space="preserve"> Local Blood Flow Control</w:t>
      </w:r>
      <w:r w:rsidRPr="004112E9">
        <w:rPr>
          <w:rFonts w:ascii="Arial Narrow" w:hAnsi="Arial Narrow" w:cs="Frutiger-Bold"/>
          <w:b/>
          <w:bCs/>
          <w:sz w:val="28"/>
          <w:szCs w:val="28"/>
          <w:u w:val="dotted"/>
        </w:rPr>
        <w:t>.</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The explanation of this theory:</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a. Oxygen is one of the metabolic nutrients required to cause vascular muscle contraction (with other nutrients required as well). Therefore, in the absence of adequate oxygen, it is reasonable to believe that the blood vessels would relax and therefore dilate. </w:t>
      </w:r>
    </w:p>
    <w:p w:rsidR="00DA1468" w:rsidRPr="004112E9" w:rsidRDefault="00DA1468" w:rsidP="00DA1468">
      <w:pPr>
        <w:pStyle w:val="NoSpacing"/>
        <w:bidi w:val="0"/>
        <w:jc w:val="lowKashida"/>
        <w:rPr>
          <w:rFonts w:ascii="Arial Narrow" w:hAnsi="Arial Narrow"/>
          <w:sz w:val="28"/>
          <w:szCs w:val="28"/>
        </w:rPr>
      </w:pPr>
      <w:proofErr w:type="gramStart"/>
      <w:r w:rsidRPr="004112E9">
        <w:rPr>
          <w:rFonts w:ascii="Arial Narrow" w:hAnsi="Arial Narrow"/>
          <w:sz w:val="28"/>
          <w:szCs w:val="28"/>
        </w:rPr>
        <w:t>b</w:t>
      </w:r>
      <w:proofErr w:type="gramEnd"/>
      <w:r w:rsidRPr="004112E9">
        <w:rPr>
          <w:rFonts w:ascii="Arial Narrow" w:hAnsi="Arial Narrow"/>
          <w:sz w:val="28"/>
          <w:szCs w:val="28"/>
        </w:rPr>
        <w:t xml:space="preserve">. increased utilization of oxygen in the tissues as a result of increased metabolism theoretically could decrease the availability of oxygen to the smooth muscle fibers in the local blood vessels, and this decreased availability, too, would cause local vasodilation. </w:t>
      </w:r>
    </w:p>
    <w:p w:rsidR="00DA1468" w:rsidRPr="004112E9" w:rsidRDefault="00DA1468" w:rsidP="0054377F">
      <w:pPr>
        <w:pStyle w:val="NoSpacing"/>
        <w:bidi w:val="0"/>
        <w:jc w:val="center"/>
        <w:rPr>
          <w:rFonts w:ascii="Arial Narrow" w:hAnsi="Arial Narrow"/>
          <w:sz w:val="28"/>
          <w:szCs w:val="28"/>
        </w:rPr>
      </w:pPr>
      <w:r w:rsidRPr="004112E9">
        <w:rPr>
          <w:rFonts w:ascii="Arial Narrow" w:hAnsi="Arial Narrow"/>
          <w:noProof/>
          <w:sz w:val="28"/>
          <w:szCs w:val="28"/>
        </w:rPr>
        <w:drawing>
          <wp:inline distT="0" distB="0" distL="0" distR="0" wp14:anchorId="177287F5" wp14:editId="1FD67EFF">
            <wp:extent cx="2828925" cy="280416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2804160"/>
                    </a:xfrm>
                    <a:prstGeom prst="rect">
                      <a:avLst/>
                    </a:prstGeom>
                    <a:noFill/>
                  </pic:spPr>
                </pic:pic>
              </a:graphicData>
            </a:graphic>
          </wp:inline>
        </w:drawing>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u w:val="dash"/>
        </w:rPr>
        <w:t>Possible Role of Other Nutrients besides Oxygen in Control of Local Blood Flow</w:t>
      </w:r>
      <w:r w:rsidRPr="004112E9">
        <w:rPr>
          <w:rFonts w:ascii="Arial Narrow" w:hAnsi="Arial Narrow"/>
          <w:sz w:val="28"/>
          <w:szCs w:val="28"/>
        </w:rPr>
        <w:t xml:space="preserve">. </w:t>
      </w:r>
    </w:p>
    <w:p w:rsidR="00DA1468" w:rsidRPr="004112E9" w:rsidRDefault="00DA1468" w:rsidP="00576722">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Under special conditions, it shown that lack of other substances can cause local tissue vasodilation:</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sym w:font="Wingdings 2" w:char="F075"/>
      </w:r>
      <w:r w:rsidRPr="004112E9">
        <w:rPr>
          <w:rFonts w:ascii="Arial Narrow" w:hAnsi="Arial Narrow" w:cs="Warnock Pro Light"/>
          <w:sz w:val="28"/>
          <w:szCs w:val="28"/>
        </w:rPr>
        <w:t xml:space="preserve"> </w:t>
      </w:r>
      <w:proofErr w:type="gramStart"/>
      <w:r w:rsidRPr="004112E9">
        <w:rPr>
          <w:rFonts w:ascii="Arial Narrow" w:hAnsi="Arial Narrow" w:cs="Warnock Pro Light"/>
          <w:sz w:val="28"/>
          <w:szCs w:val="28"/>
        </w:rPr>
        <w:t>glucose</w:t>
      </w:r>
      <w:proofErr w:type="gramEnd"/>
      <w:r w:rsidRPr="004112E9">
        <w:rPr>
          <w:rFonts w:ascii="Arial Narrow" w:hAnsi="Arial Narrow" w:cs="Warnock Pro Light"/>
          <w:sz w:val="28"/>
          <w:szCs w:val="28"/>
        </w:rPr>
        <w:t xml:space="preserve">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sym w:font="Wingdings 2" w:char="F076"/>
      </w:r>
      <w:r w:rsidRPr="004112E9">
        <w:rPr>
          <w:rFonts w:ascii="Arial Narrow" w:hAnsi="Arial Narrow" w:cs="Warnock Pro Light"/>
          <w:sz w:val="28"/>
          <w:szCs w:val="28"/>
        </w:rPr>
        <w:t xml:space="preserve"> </w:t>
      </w:r>
      <w:proofErr w:type="gramStart"/>
      <w:r w:rsidRPr="004112E9">
        <w:rPr>
          <w:rFonts w:ascii="Arial Narrow" w:hAnsi="Arial Narrow" w:cs="Warnock Pro Light"/>
          <w:sz w:val="28"/>
          <w:szCs w:val="28"/>
        </w:rPr>
        <w:t>amino</w:t>
      </w:r>
      <w:proofErr w:type="gramEnd"/>
      <w:r w:rsidRPr="004112E9">
        <w:rPr>
          <w:rFonts w:ascii="Arial Narrow" w:hAnsi="Arial Narrow" w:cs="Warnock Pro Light"/>
          <w:sz w:val="28"/>
          <w:szCs w:val="28"/>
        </w:rPr>
        <w:t xml:space="preserve"> acids or fatty acids,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sym w:font="Wingdings 2" w:char="F077"/>
      </w:r>
      <w:r w:rsidRPr="004112E9">
        <w:rPr>
          <w:rFonts w:ascii="Arial Narrow" w:hAnsi="Arial Narrow" w:cs="Warnock Pro Light"/>
          <w:sz w:val="28"/>
          <w:szCs w:val="28"/>
        </w:rPr>
        <w:t xml:space="preserve"> </w:t>
      </w:r>
      <w:proofErr w:type="gramStart"/>
      <w:r w:rsidRPr="004112E9">
        <w:rPr>
          <w:rFonts w:ascii="Arial Narrow" w:hAnsi="Arial Narrow" w:cs="Warnock Pro Light"/>
          <w:sz w:val="28"/>
          <w:szCs w:val="28"/>
        </w:rPr>
        <w:t>vitamin</w:t>
      </w:r>
      <w:proofErr w:type="gramEnd"/>
      <w:r w:rsidRPr="004112E9">
        <w:rPr>
          <w:rFonts w:ascii="Arial Narrow" w:hAnsi="Arial Narrow" w:cs="Warnock Pro Light"/>
          <w:sz w:val="28"/>
          <w:szCs w:val="28"/>
        </w:rPr>
        <w:t xml:space="preserve"> deficiency disease </w:t>
      </w:r>
      <w:r w:rsidRPr="004112E9">
        <w:rPr>
          <w:rFonts w:ascii="Arial Narrow" w:hAnsi="Arial Narrow" w:cs="Warnock Pro Light"/>
          <w:i/>
          <w:iCs/>
          <w:sz w:val="28"/>
          <w:szCs w:val="28"/>
        </w:rPr>
        <w:t>beriberi</w:t>
      </w:r>
      <w:r w:rsidRPr="004112E9">
        <w:rPr>
          <w:rFonts w:ascii="Arial Narrow" w:hAnsi="Arial Narrow" w:cs="Warnock Pro Light"/>
          <w:sz w:val="28"/>
          <w:szCs w:val="28"/>
        </w:rPr>
        <w:t xml:space="preserve">, in which the patient has deficiencies of the vitamin B substances </w:t>
      </w:r>
      <w:r w:rsidRPr="004112E9">
        <w:rPr>
          <w:rFonts w:ascii="Arial Narrow" w:hAnsi="Arial Narrow" w:cs="Warnock Pro Light"/>
          <w:i/>
          <w:iCs/>
          <w:sz w:val="28"/>
          <w:szCs w:val="28"/>
        </w:rPr>
        <w:t>thiamine, niacin</w:t>
      </w:r>
      <w:r w:rsidRPr="004112E9">
        <w:rPr>
          <w:rFonts w:ascii="Arial Narrow" w:hAnsi="Arial Narrow" w:cs="Warnock Pro Light"/>
          <w:sz w:val="28"/>
          <w:szCs w:val="28"/>
        </w:rPr>
        <w:t xml:space="preserve">, and </w:t>
      </w:r>
      <w:r w:rsidRPr="004112E9">
        <w:rPr>
          <w:rFonts w:ascii="Arial Narrow" w:hAnsi="Arial Narrow" w:cs="Warnock Pro Light"/>
          <w:i/>
          <w:iCs/>
          <w:sz w:val="28"/>
          <w:szCs w:val="28"/>
        </w:rPr>
        <w:t xml:space="preserve">riboflavin. </w:t>
      </w:r>
    </w:p>
    <w:p w:rsidR="00DA1468" w:rsidRPr="004112E9" w:rsidRDefault="00DA1468" w:rsidP="00DA1468">
      <w:pPr>
        <w:pStyle w:val="NoSpacing"/>
        <w:bidi w:val="0"/>
        <w:jc w:val="lowKashida"/>
        <w:rPr>
          <w:rFonts w:ascii="Arial Narrow" w:hAnsi="Arial Narrow"/>
          <w:sz w:val="28"/>
          <w:szCs w:val="28"/>
          <w:u w:val="double"/>
        </w:rPr>
      </w:pPr>
      <w:r w:rsidRPr="004112E9">
        <w:rPr>
          <w:rFonts w:ascii="Arial Narrow" w:hAnsi="Arial Narrow"/>
          <w:sz w:val="28"/>
          <w:szCs w:val="28"/>
          <w:u w:val="double"/>
        </w:rPr>
        <w:t xml:space="preserve">Special Examples of Acute “Metabolic” Control of Local Blood Flow </w:t>
      </w:r>
    </w:p>
    <w:p w:rsidR="00DA1468" w:rsidRPr="004112E9" w:rsidRDefault="00DA1468" w:rsidP="00DA1468">
      <w:pPr>
        <w:pStyle w:val="NoSpacing"/>
        <w:bidi w:val="0"/>
        <w:jc w:val="lowKashida"/>
        <w:rPr>
          <w:rFonts w:ascii="Arial Narrow" w:hAnsi="Arial Narrow"/>
          <w:sz w:val="28"/>
          <w:szCs w:val="28"/>
          <w:u w:val="single"/>
        </w:rPr>
      </w:pPr>
      <w:r w:rsidRPr="004112E9">
        <w:rPr>
          <w:rFonts w:ascii="Arial Narrow" w:hAnsi="Arial Narrow"/>
          <w:sz w:val="28"/>
          <w:szCs w:val="28"/>
          <w:u w:val="single"/>
        </w:rPr>
        <w:t xml:space="preserve">1.  “Reactive Hyperemia” </w:t>
      </w:r>
    </w:p>
    <w:p w:rsidR="00DA1468" w:rsidRPr="00F6693E" w:rsidRDefault="00DA1468" w:rsidP="00DA1468">
      <w:pPr>
        <w:pStyle w:val="NoSpacing"/>
        <w:bidi w:val="0"/>
        <w:jc w:val="lowKashida"/>
        <w:rPr>
          <w:rFonts w:ascii="Arial Narrow" w:hAnsi="Arial Narrow"/>
          <w:sz w:val="28"/>
          <w:szCs w:val="28"/>
          <w:u w:val="dotted"/>
        </w:rPr>
      </w:pPr>
      <w:r w:rsidRPr="00F6693E">
        <w:rPr>
          <w:rFonts w:ascii="Arial Narrow" w:hAnsi="Arial Narrow"/>
          <w:sz w:val="28"/>
          <w:szCs w:val="28"/>
          <w:u w:val="dotted"/>
        </w:rPr>
        <w:t xml:space="preserve">Occurs after the Tissue Blood Supply Is Blocked for a Short Time </w:t>
      </w:r>
    </w:p>
    <w:p w:rsidR="00DA1468" w:rsidRPr="004112E9" w:rsidRDefault="00DA1468" w:rsidP="00576722">
      <w:pPr>
        <w:pStyle w:val="NoSpacing"/>
        <w:bidi w:val="0"/>
        <w:jc w:val="lowKashida"/>
        <w:rPr>
          <w:rFonts w:ascii="Arial Narrow" w:hAnsi="Arial Narrow"/>
          <w:sz w:val="28"/>
          <w:szCs w:val="28"/>
        </w:rPr>
      </w:pPr>
      <w:r w:rsidRPr="004112E9">
        <w:rPr>
          <w:rFonts w:ascii="Arial Narrow" w:hAnsi="Arial Narrow"/>
          <w:sz w:val="28"/>
          <w:szCs w:val="28"/>
        </w:rPr>
        <w:t>When the blood supply to a tissue blocked for a few seconds to as long as an hour or more</w:t>
      </w:r>
      <w:r w:rsidR="00C1099F">
        <w:rPr>
          <w:rFonts w:ascii="Arial Narrow" w:hAnsi="Arial Narrow"/>
          <w:sz w:val="28"/>
          <w:szCs w:val="28"/>
        </w:rPr>
        <w:t>.</w:t>
      </w:r>
      <w:r w:rsidR="00576722">
        <w:rPr>
          <w:rFonts w:ascii="Arial Narrow" w:hAnsi="Arial Narrow"/>
          <w:sz w:val="28"/>
          <w:szCs w:val="28"/>
        </w:rPr>
        <w:t xml:space="preserve"> </w:t>
      </w:r>
      <w:r w:rsidR="00C1099F">
        <w:rPr>
          <w:rFonts w:ascii="Arial Narrow" w:hAnsi="Arial Narrow"/>
          <w:sz w:val="28"/>
          <w:szCs w:val="28"/>
        </w:rPr>
        <w:t>T</w:t>
      </w:r>
      <w:r w:rsidRPr="004112E9">
        <w:rPr>
          <w:rFonts w:ascii="Arial Narrow" w:hAnsi="Arial Narrow"/>
          <w:sz w:val="28"/>
          <w:szCs w:val="28"/>
        </w:rPr>
        <w:t>hen is unblocked, blood flow through the tissue usually increases immediately to four to seven times normal; this increased flow will continue for a few seconds if the block has lasted only a few seconds but sometimes continues for as long as many hours if the blood flow has been stopped for an hour or more. The extra blood flow during the reactive hyperemia phase lasts long enough to repay almost exactly the tissue oxygen deficit that has accrued during the period of occlusion.</w:t>
      </w:r>
    </w:p>
    <w:p w:rsidR="00DA1468" w:rsidRDefault="00DA1468" w:rsidP="00DA1468">
      <w:pPr>
        <w:pStyle w:val="NoSpacing"/>
        <w:bidi w:val="0"/>
        <w:jc w:val="center"/>
        <w:rPr>
          <w:rFonts w:ascii="Arial Narrow" w:hAnsi="Arial Narrow"/>
          <w:sz w:val="28"/>
          <w:szCs w:val="28"/>
          <w:u w:val="single"/>
        </w:rPr>
      </w:pPr>
      <w:r w:rsidRPr="00576722">
        <w:rPr>
          <w:rFonts w:ascii="Arial Narrow" w:hAnsi="Arial Narrow"/>
          <w:noProof/>
          <w:sz w:val="28"/>
          <w:szCs w:val="28"/>
        </w:rPr>
        <w:drawing>
          <wp:inline distT="0" distB="0" distL="0" distR="0" wp14:anchorId="02D2D0EF" wp14:editId="6CA6218F">
            <wp:extent cx="6346190" cy="1828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6190" cy="1828800"/>
                    </a:xfrm>
                    <a:prstGeom prst="rect">
                      <a:avLst/>
                    </a:prstGeom>
                    <a:noFill/>
                  </pic:spPr>
                </pic:pic>
              </a:graphicData>
            </a:graphic>
          </wp:inline>
        </w:drawing>
      </w:r>
    </w:p>
    <w:p w:rsidR="00DA1468" w:rsidRPr="004112E9" w:rsidRDefault="00DA1468" w:rsidP="00DA1468">
      <w:pPr>
        <w:pStyle w:val="NoSpacing"/>
        <w:bidi w:val="0"/>
        <w:jc w:val="lowKashida"/>
        <w:rPr>
          <w:rFonts w:ascii="Arial Narrow" w:hAnsi="Arial Narrow"/>
          <w:sz w:val="28"/>
          <w:szCs w:val="28"/>
          <w:u w:val="single"/>
        </w:rPr>
      </w:pPr>
      <w:r w:rsidRPr="004112E9">
        <w:rPr>
          <w:rFonts w:ascii="Arial Narrow" w:hAnsi="Arial Narrow"/>
          <w:sz w:val="28"/>
          <w:szCs w:val="28"/>
          <w:u w:val="single"/>
        </w:rPr>
        <w:lastRenderedPageBreak/>
        <w:t xml:space="preserve">2. “Active Hyperemia” </w:t>
      </w:r>
    </w:p>
    <w:p w:rsidR="00DA1468" w:rsidRDefault="00DA1468" w:rsidP="00DA1468">
      <w:pPr>
        <w:pStyle w:val="NoSpacing"/>
        <w:bidi w:val="0"/>
        <w:jc w:val="lowKashida"/>
        <w:rPr>
          <w:rFonts w:ascii="Arial Narrow" w:hAnsi="Arial Narrow"/>
          <w:sz w:val="28"/>
          <w:szCs w:val="28"/>
          <w:u w:val="dotted"/>
        </w:rPr>
      </w:pPr>
      <w:r w:rsidRPr="00F6693E">
        <w:rPr>
          <w:rFonts w:ascii="Arial Narrow" w:hAnsi="Arial Narrow"/>
          <w:sz w:val="28"/>
          <w:szCs w:val="28"/>
          <w:u w:val="dotted"/>
        </w:rPr>
        <w:t>Occurs When Tissue Metabolic Rate Increases</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When any tissue becomes highly active, such as an exercising muscle, a gastrointestinal gland during a hyper-secretory period, or even the brain during increased mental activity, the rate of blood</w:t>
      </w:r>
      <w:r>
        <w:rPr>
          <w:rFonts w:ascii="Arial Narrow" w:hAnsi="Arial Narrow"/>
          <w:sz w:val="28"/>
          <w:szCs w:val="28"/>
        </w:rPr>
        <w:t xml:space="preserve"> </w:t>
      </w:r>
      <w:r w:rsidRPr="004112E9">
        <w:rPr>
          <w:rFonts w:ascii="Arial Narrow" w:hAnsi="Arial Narrow"/>
          <w:sz w:val="28"/>
          <w:szCs w:val="28"/>
        </w:rPr>
        <w:t xml:space="preserve">flow through the tissue increases.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The increase in local metabolism causes the cells to devour tissue fluid nutri</w:t>
      </w:r>
      <w:r w:rsidRPr="004112E9">
        <w:rPr>
          <w:rFonts w:ascii="Arial Narrow" w:hAnsi="Arial Narrow"/>
          <w:sz w:val="28"/>
          <w:szCs w:val="28"/>
        </w:rPr>
        <w:softHyphen/>
        <w:t xml:space="preserve">ents rapidly </w:t>
      </w:r>
      <w:proofErr w:type="gramStart"/>
      <w:r w:rsidRPr="004112E9">
        <w:rPr>
          <w:rFonts w:ascii="Arial Narrow" w:hAnsi="Arial Narrow"/>
          <w:sz w:val="28"/>
          <w:szCs w:val="28"/>
        </w:rPr>
        <w:t>and also</w:t>
      </w:r>
      <w:proofErr w:type="gramEnd"/>
      <w:r w:rsidRPr="004112E9">
        <w:rPr>
          <w:rFonts w:ascii="Arial Narrow" w:hAnsi="Arial Narrow"/>
          <w:sz w:val="28"/>
          <w:szCs w:val="28"/>
        </w:rPr>
        <w:t xml:space="preserve"> to release large quantities of vasodi</w:t>
      </w:r>
      <w:r w:rsidRPr="004112E9">
        <w:rPr>
          <w:rFonts w:ascii="Arial Narrow" w:hAnsi="Arial Narrow"/>
          <w:sz w:val="28"/>
          <w:szCs w:val="28"/>
        </w:rPr>
        <w:softHyphen/>
        <w:t>lator substances. The result is dilation of local blood vessels and increased local blood flow. In this way, the active tissue receives the additional nutrients required to sustain its new level of function. As pointed out earlier, active hyperemia in skeletal muscle can increase local muscle blood flow as much as 20-fold during intense exercise</w:t>
      </w:r>
    </w:p>
    <w:p w:rsidR="00DA1468" w:rsidRPr="004112E9" w:rsidRDefault="00DA1468" w:rsidP="00DA1468">
      <w:pPr>
        <w:pStyle w:val="NoSpacing"/>
        <w:bidi w:val="0"/>
        <w:jc w:val="lowKashida"/>
        <w:rPr>
          <w:rFonts w:ascii="Arial Narrow" w:hAnsi="Arial Narrow"/>
          <w:b/>
          <w:bCs/>
          <w:sz w:val="28"/>
          <w:szCs w:val="28"/>
          <w:u w:val="double"/>
        </w:rPr>
      </w:pPr>
      <w:r w:rsidRPr="004112E9">
        <w:rPr>
          <w:rFonts w:ascii="Arial Narrow" w:hAnsi="Arial Narrow"/>
          <w:b/>
          <w:bCs/>
          <w:sz w:val="28"/>
          <w:szCs w:val="28"/>
          <w:u w:val="double"/>
        </w:rPr>
        <w:t>II. Auto</w:t>
      </w:r>
      <w:r>
        <w:rPr>
          <w:rFonts w:ascii="Arial Narrow" w:hAnsi="Arial Narrow"/>
          <w:b/>
          <w:bCs/>
          <w:sz w:val="28"/>
          <w:szCs w:val="28"/>
          <w:u w:val="double"/>
        </w:rPr>
        <w:t>-</w:t>
      </w:r>
      <w:r w:rsidRPr="004112E9">
        <w:rPr>
          <w:rFonts w:ascii="Arial Narrow" w:hAnsi="Arial Narrow"/>
          <w:b/>
          <w:bCs/>
          <w:sz w:val="28"/>
          <w:szCs w:val="28"/>
          <w:u w:val="double"/>
        </w:rPr>
        <w:t xml:space="preserve">regulation of Blood Flow during Changes in Arterial Pressure (“Metabolic” and “Myogenic” Mechanisms)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In any tissue of the body, a rapid increase in arterial pres</w:t>
      </w:r>
      <w:r w:rsidRPr="004112E9">
        <w:rPr>
          <w:rFonts w:ascii="Arial Narrow" w:hAnsi="Arial Narrow"/>
          <w:sz w:val="28"/>
          <w:szCs w:val="28"/>
        </w:rPr>
        <w:softHyphen/>
        <w:t>sure causes an immediate rise in blood flow. However, within less than a minute, the blood flow in most tissues returns almost to the normal level, even though the arte</w:t>
      </w:r>
      <w:r w:rsidRPr="004112E9">
        <w:rPr>
          <w:rFonts w:ascii="Arial Narrow" w:hAnsi="Arial Narrow"/>
          <w:sz w:val="28"/>
          <w:szCs w:val="28"/>
        </w:rPr>
        <w:softHyphen/>
        <w:t xml:space="preserve">rial pressure is kept elevated. This return of flow toward normal </w:t>
      </w:r>
      <w:proofErr w:type="gramStart"/>
      <w:r w:rsidRPr="004112E9">
        <w:rPr>
          <w:rFonts w:ascii="Arial Narrow" w:hAnsi="Arial Narrow"/>
          <w:sz w:val="28"/>
          <w:szCs w:val="28"/>
        </w:rPr>
        <w:t>is called</w:t>
      </w:r>
      <w:proofErr w:type="gramEnd"/>
      <w:r w:rsidRPr="004112E9">
        <w:rPr>
          <w:rFonts w:ascii="Arial Narrow" w:hAnsi="Arial Narrow"/>
          <w:sz w:val="28"/>
          <w:szCs w:val="28"/>
        </w:rPr>
        <w:t xml:space="preserve"> </w:t>
      </w:r>
      <w:r>
        <w:rPr>
          <w:rFonts w:ascii="Arial Narrow" w:hAnsi="Arial Narrow"/>
          <w:sz w:val="28"/>
          <w:szCs w:val="28"/>
        </w:rPr>
        <w:t>“</w:t>
      </w:r>
      <w:r w:rsidRPr="004112E9">
        <w:rPr>
          <w:rFonts w:ascii="Arial Narrow" w:hAnsi="Arial Narrow"/>
          <w:sz w:val="28"/>
          <w:szCs w:val="28"/>
        </w:rPr>
        <w:t>autoregulation</w:t>
      </w:r>
      <w:r>
        <w:rPr>
          <w:rFonts w:ascii="Arial Narrow" w:hAnsi="Arial Narrow"/>
          <w:sz w:val="28"/>
          <w:szCs w:val="28"/>
        </w:rPr>
        <w:t>”</w:t>
      </w:r>
      <w:r w:rsidRPr="004112E9">
        <w:rPr>
          <w:rFonts w:ascii="Arial Narrow" w:hAnsi="Arial Narrow"/>
          <w:sz w:val="28"/>
          <w:szCs w:val="28"/>
        </w:rPr>
        <w:t xml:space="preserve">. After autoregulation has occurred, the local blood flow in most body tissues </w:t>
      </w:r>
      <w:proofErr w:type="gramStart"/>
      <w:r w:rsidRPr="004112E9">
        <w:rPr>
          <w:rFonts w:ascii="Arial Narrow" w:hAnsi="Arial Narrow"/>
          <w:sz w:val="28"/>
          <w:szCs w:val="28"/>
        </w:rPr>
        <w:t>will be related</w:t>
      </w:r>
      <w:proofErr w:type="gramEnd"/>
      <w:r w:rsidRPr="004112E9">
        <w:rPr>
          <w:rFonts w:ascii="Arial Narrow" w:hAnsi="Arial Narrow"/>
          <w:sz w:val="28"/>
          <w:szCs w:val="28"/>
        </w:rPr>
        <w:t xml:space="preserve"> to arterial pressure </w:t>
      </w:r>
    </w:p>
    <w:p w:rsidR="00DA1468" w:rsidRPr="004112E9" w:rsidRDefault="00DA1468" w:rsidP="00DA1468">
      <w:pPr>
        <w:pStyle w:val="NoSpacing"/>
        <w:bidi w:val="0"/>
        <w:jc w:val="center"/>
        <w:rPr>
          <w:rFonts w:ascii="Arial Narrow" w:hAnsi="Arial Narrow"/>
          <w:sz w:val="28"/>
          <w:szCs w:val="28"/>
        </w:rPr>
      </w:pPr>
      <w:r w:rsidRPr="004112E9">
        <w:rPr>
          <w:rFonts w:ascii="Arial Narrow" w:hAnsi="Arial Narrow"/>
          <w:noProof/>
          <w:sz w:val="28"/>
          <w:szCs w:val="28"/>
        </w:rPr>
        <w:drawing>
          <wp:inline distT="0" distB="0" distL="0" distR="0" wp14:anchorId="3C6268C2" wp14:editId="2659A3FC">
            <wp:extent cx="2914650" cy="197454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797" cy="1982769"/>
                    </a:xfrm>
                    <a:prstGeom prst="rect">
                      <a:avLst/>
                    </a:prstGeom>
                    <a:noFill/>
                  </pic:spPr>
                </pic:pic>
              </a:graphicData>
            </a:graphic>
          </wp:inline>
        </w:drawing>
      </w:r>
    </w:p>
    <w:p w:rsidR="00DA1468" w:rsidRPr="004112E9" w:rsidRDefault="00DA1468" w:rsidP="00DA1468">
      <w:pPr>
        <w:pStyle w:val="NoSpacing"/>
        <w:bidi w:val="0"/>
        <w:rPr>
          <w:rFonts w:ascii="Arial Narrow" w:hAnsi="Arial Narrow"/>
          <w:sz w:val="28"/>
          <w:szCs w:val="28"/>
        </w:rPr>
      </w:pPr>
      <w:r w:rsidRPr="004112E9">
        <w:rPr>
          <w:rFonts w:ascii="Arial Narrow" w:hAnsi="Arial Narrow"/>
          <w:sz w:val="28"/>
          <w:szCs w:val="28"/>
        </w:rPr>
        <w:t>Note that between arterial pressures of about 70 mm Hg and 175 mm Hg the blood flow increases only 20 to 30 percent even though the arterial pressure increases 150 percent. In some tissues, such as the brain and the heart, this auto</w:t>
      </w:r>
      <w:r>
        <w:rPr>
          <w:rFonts w:ascii="Arial Narrow" w:hAnsi="Arial Narrow"/>
          <w:sz w:val="28"/>
          <w:szCs w:val="28"/>
        </w:rPr>
        <w:t>-</w:t>
      </w:r>
      <w:r w:rsidRPr="004112E9">
        <w:rPr>
          <w:rFonts w:ascii="Arial Narrow" w:hAnsi="Arial Narrow"/>
          <w:sz w:val="28"/>
          <w:szCs w:val="28"/>
        </w:rPr>
        <w:t>regulation is even more precise.</w:t>
      </w:r>
    </w:p>
    <w:p w:rsidR="00DA1468" w:rsidRPr="004112E9" w:rsidRDefault="00DA1468" w:rsidP="00C1099F">
      <w:pPr>
        <w:pStyle w:val="NoSpacing"/>
        <w:bidi w:val="0"/>
        <w:jc w:val="lowKashida"/>
        <w:rPr>
          <w:rFonts w:ascii="Arial Narrow" w:hAnsi="Arial Narrow"/>
          <w:sz w:val="28"/>
          <w:szCs w:val="28"/>
        </w:rPr>
      </w:pPr>
      <w:r w:rsidRPr="004112E9">
        <w:rPr>
          <w:rFonts w:ascii="Arial Narrow" w:hAnsi="Arial Narrow"/>
          <w:sz w:val="28"/>
          <w:szCs w:val="28"/>
        </w:rPr>
        <w:t>For almost a century, two views proposed to explain this acute autoregulation mechanism:</w:t>
      </w:r>
    </w:p>
    <w:p w:rsidR="00DA1468" w:rsidRPr="004112E9" w:rsidRDefault="00DA1468" w:rsidP="00DA1468">
      <w:pPr>
        <w:pStyle w:val="NoSpacing"/>
        <w:bidi w:val="0"/>
        <w:jc w:val="lowKashida"/>
        <w:rPr>
          <w:rFonts w:ascii="Arial Narrow" w:hAnsi="Arial Narrow"/>
          <w:sz w:val="28"/>
          <w:szCs w:val="28"/>
          <w:u w:val="dotted"/>
        </w:rPr>
      </w:pPr>
      <w:r w:rsidRPr="004112E9">
        <w:rPr>
          <w:rFonts w:ascii="Arial Narrow" w:hAnsi="Arial Narrow"/>
          <w:sz w:val="28"/>
          <w:szCs w:val="28"/>
          <w:u w:val="dotted"/>
        </w:rPr>
        <w:t>(1) The metabolic theory</w:t>
      </w:r>
    </w:p>
    <w:p w:rsidR="00DA1468" w:rsidRPr="004112E9" w:rsidRDefault="00DA1468" w:rsidP="00576722">
      <w:pPr>
        <w:pStyle w:val="NoSpacing"/>
        <w:bidi w:val="0"/>
        <w:jc w:val="lowKashida"/>
        <w:rPr>
          <w:rFonts w:ascii="Arial Narrow" w:hAnsi="Arial Narrow"/>
          <w:sz w:val="28"/>
          <w:szCs w:val="28"/>
        </w:rPr>
      </w:pPr>
      <w:r w:rsidRPr="004112E9">
        <w:rPr>
          <w:rFonts w:ascii="Arial Narrow" w:hAnsi="Arial Narrow"/>
          <w:sz w:val="28"/>
          <w:szCs w:val="28"/>
        </w:rPr>
        <w:t>The metabolic theory can understood easily by applying the basic principles of local blood flow regula</w:t>
      </w:r>
      <w:r w:rsidRPr="004112E9">
        <w:rPr>
          <w:rFonts w:ascii="Arial Narrow" w:hAnsi="Arial Narrow"/>
          <w:sz w:val="28"/>
          <w:szCs w:val="28"/>
        </w:rPr>
        <w:softHyphen/>
        <w:t>tion discussed in previous sections. Thus, when the arte</w:t>
      </w:r>
      <w:r w:rsidRPr="004112E9">
        <w:rPr>
          <w:rFonts w:ascii="Arial Narrow" w:hAnsi="Arial Narrow"/>
          <w:sz w:val="28"/>
          <w:szCs w:val="28"/>
        </w:rPr>
        <w:softHyphen/>
        <w:t xml:space="preserve">rial pressure becomes too great, the excess flow provides tissues and “washes out” the vasodilators released by the tissues. These nutrients (especially oxygen) and decreased tissue levels of vasodilators then cause the blood vessels to constrict and return flow to nearly normal despite the increased pressure. </w:t>
      </w:r>
    </w:p>
    <w:p w:rsidR="00DA1468" w:rsidRDefault="00DA1468" w:rsidP="00DA1468">
      <w:pPr>
        <w:pStyle w:val="NoSpacing"/>
        <w:bidi w:val="0"/>
        <w:jc w:val="lowKashida"/>
        <w:rPr>
          <w:rFonts w:ascii="Arial Narrow" w:hAnsi="Arial Narrow"/>
          <w:sz w:val="28"/>
          <w:szCs w:val="28"/>
          <w:u w:val="dotted"/>
        </w:rPr>
      </w:pPr>
      <w:r w:rsidRPr="004112E9">
        <w:rPr>
          <w:rFonts w:ascii="Arial Narrow" w:hAnsi="Arial Narrow"/>
          <w:sz w:val="28"/>
          <w:szCs w:val="28"/>
          <w:u w:val="dotted"/>
        </w:rPr>
        <w:t>(2) The myogenic theory</w:t>
      </w:r>
    </w:p>
    <w:p w:rsidR="00576722" w:rsidRPr="00576722" w:rsidRDefault="00576722" w:rsidP="00576722">
      <w:pPr>
        <w:pStyle w:val="NoSpacing"/>
        <w:jc w:val="right"/>
        <w:rPr>
          <w:rFonts w:ascii="Arial Narrow" w:hAnsi="Arial Narrow"/>
          <w:sz w:val="28"/>
          <w:szCs w:val="28"/>
        </w:rPr>
      </w:pPr>
      <w:r w:rsidRPr="00576722">
        <w:rPr>
          <w:rFonts w:ascii="Arial Narrow" w:hAnsi="Arial Narrow"/>
          <w:sz w:val="28"/>
          <w:szCs w:val="28"/>
        </w:rPr>
        <w:t xml:space="preserve">The myogenic theory, however, suggests that still another mechanism not related to tissue metabolism explains the phenomenon of autoregulation. This theory based on the observation that sudden stretch of small blood vessels causes the smooth muscle of the vessel wall to contract. Therefore, it proposed that when high arterial pressure stretches the vessel, this in turn causes reactive vascular constriction that reduces blood flow nearly back to normal. Conversely, at low pressures, the degree of stretch of the vessel is less, so that the smooth muscle relaxes, reducing vascular resistance and helping to return flow toward normal. </w:t>
      </w:r>
    </w:p>
    <w:p w:rsidR="00576722" w:rsidRPr="00576722" w:rsidRDefault="00576722" w:rsidP="00576722">
      <w:pPr>
        <w:pStyle w:val="NoSpacing"/>
        <w:bidi w:val="0"/>
        <w:rPr>
          <w:rFonts w:ascii="Arial Narrow" w:hAnsi="Arial Narrow"/>
          <w:sz w:val="28"/>
          <w:szCs w:val="28"/>
        </w:rPr>
      </w:pPr>
    </w:p>
    <w:p w:rsidR="00DA1468" w:rsidRDefault="00DA1468" w:rsidP="00DA1468">
      <w:pPr>
        <w:pStyle w:val="NoSpacing"/>
        <w:bidi w:val="0"/>
        <w:jc w:val="center"/>
        <w:rPr>
          <w:rFonts w:ascii="Arial Narrow" w:hAnsi="Arial Narrow"/>
          <w:sz w:val="28"/>
          <w:szCs w:val="28"/>
        </w:rPr>
      </w:pPr>
      <w:r>
        <w:rPr>
          <w:rFonts w:ascii="Arial Narrow" w:hAnsi="Arial Narrow"/>
          <w:noProof/>
          <w:sz w:val="28"/>
          <w:szCs w:val="28"/>
        </w:rPr>
        <w:lastRenderedPageBreak/>
        <w:drawing>
          <wp:inline distT="0" distB="0" distL="0" distR="0" wp14:anchorId="57F4B54A" wp14:editId="61DBC14E">
            <wp:extent cx="4098483" cy="263266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6702" cy="2637948"/>
                    </a:xfrm>
                    <a:prstGeom prst="rect">
                      <a:avLst/>
                    </a:prstGeom>
                    <a:noFill/>
                  </pic:spPr>
                </pic:pic>
              </a:graphicData>
            </a:graphic>
          </wp:inline>
        </w:drawing>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The myogenic mechanism is inherent to vascular smooth muscle and can occur in the absence of neural or hor</w:t>
      </w:r>
      <w:r w:rsidRPr="004112E9">
        <w:rPr>
          <w:rFonts w:ascii="Arial Narrow" w:hAnsi="Arial Narrow"/>
          <w:sz w:val="28"/>
          <w:szCs w:val="28"/>
        </w:rPr>
        <w:softHyphen/>
        <w:t xml:space="preserve">monal influences. </w:t>
      </w:r>
    </w:p>
    <w:p w:rsidR="00DA1468" w:rsidRPr="004112E9" w:rsidRDefault="00DA1468" w:rsidP="00576722">
      <w:pPr>
        <w:pStyle w:val="NoSpacing"/>
        <w:bidi w:val="0"/>
        <w:jc w:val="lowKashida"/>
        <w:rPr>
          <w:rFonts w:ascii="Arial Narrow" w:hAnsi="Arial Narrow"/>
          <w:sz w:val="28"/>
          <w:szCs w:val="28"/>
        </w:rPr>
      </w:pPr>
      <w:proofErr w:type="gramStart"/>
      <w:r w:rsidRPr="004112E9">
        <w:rPr>
          <w:rFonts w:ascii="Arial Narrow" w:hAnsi="Arial Narrow"/>
          <w:sz w:val="28"/>
          <w:szCs w:val="28"/>
        </w:rPr>
        <w:t xml:space="preserve">The myogenic mechanism most pronounced in arterioles but can observed in arteries, </w:t>
      </w:r>
      <w:proofErr w:type="spellStart"/>
      <w:r w:rsidRPr="004112E9">
        <w:rPr>
          <w:rFonts w:ascii="Arial Narrow" w:hAnsi="Arial Narrow"/>
          <w:sz w:val="28"/>
          <w:szCs w:val="28"/>
        </w:rPr>
        <w:t>venules</w:t>
      </w:r>
      <w:proofErr w:type="spellEnd"/>
      <w:r w:rsidRPr="004112E9">
        <w:rPr>
          <w:rFonts w:ascii="Arial Narrow" w:hAnsi="Arial Narrow"/>
          <w:sz w:val="28"/>
          <w:szCs w:val="28"/>
        </w:rPr>
        <w:t>, veins, and even lymphatic vessels.</w:t>
      </w:r>
      <w:proofErr w:type="gramEnd"/>
      <w:r w:rsidRPr="004112E9">
        <w:rPr>
          <w:rFonts w:ascii="Arial Narrow" w:hAnsi="Arial Narrow"/>
          <w:sz w:val="28"/>
          <w:szCs w:val="28"/>
        </w:rPr>
        <w:t xml:space="preserve"> </w:t>
      </w:r>
    </w:p>
    <w:p w:rsidR="00DA1468" w:rsidRPr="004112E9" w:rsidRDefault="00DA1468" w:rsidP="00DA1468">
      <w:pPr>
        <w:pStyle w:val="NoSpacing"/>
        <w:bidi w:val="0"/>
        <w:jc w:val="lowKashida"/>
        <w:rPr>
          <w:rFonts w:ascii="Arial Narrow" w:hAnsi="Arial Narrow"/>
          <w:sz w:val="28"/>
          <w:szCs w:val="28"/>
          <w:u w:val="dotted"/>
        </w:rPr>
      </w:pPr>
      <w:r w:rsidRPr="004112E9">
        <w:rPr>
          <w:rFonts w:ascii="Arial Narrow" w:hAnsi="Arial Narrow"/>
          <w:sz w:val="28"/>
          <w:szCs w:val="28"/>
        </w:rPr>
        <w:t>The myogenic mechanism appears to be important in preventing excessive stretching of blood vessels when blood pressure is increased</w:t>
      </w:r>
    </w:p>
    <w:p w:rsidR="00DA1468" w:rsidRPr="004112E9" w:rsidRDefault="00DA1468" w:rsidP="00C1099F">
      <w:pPr>
        <w:pStyle w:val="NoSpacing"/>
        <w:bidi w:val="0"/>
        <w:jc w:val="lowKashida"/>
        <w:rPr>
          <w:rFonts w:ascii="Arial Narrow" w:hAnsi="Arial Narrow"/>
          <w:sz w:val="28"/>
          <w:szCs w:val="28"/>
          <w:u w:val="dotted"/>
        </w:rPr>
      </w:pPr>
      <w:r w:rsidRPr="004112E9">
        <w:rPr>
          <w:rFonts w:ascii="Arial Narrow" w:hAnsi="Arial Narrow"/>
          <w:sz w:val="28"/>
          <w:szCs w:val="28"/>
          <w:u w:val="dotted"/>
        </w:rPr>
        <w:t xml:space="preserve">Myogenic contraction initiated by </w:t>
      </w:r>
    </w:p>
    <w:p w:rsidR="00DA1468" w:rsidRPr="004112E9" w:rsidRDefault="00DA1468" w:rsidP="00DA1468">
      <w:pPr>
        <w:pStyle w:val="NoSpacing"/>
        <w:bidi w:val="0"/>
        <w:jc w:val="lowKashida"/>
        <w:rPr>
          <w:rFonts w:ascii="Arial Narrow" w:hAnsi="Arial Narrow"/>
          <w:sz w:val="28"/>
          <w:szCs w:val="28"/>
        </w:rPr>
      </w:pPr>
      <w:proofErr w:type="gramStart"/>
      <w:r w:rsidRPr="004112E9">
        <w:rPr>
          <w:rFonts w:ascii="Arial Narrow" w:hAnsi="Arial Narrow"/>
          <w:sz w:val="28"/>
          <w:szCs w:val="28"/>
        </w:rPr>
        <w:t>a</w:t>
      </w:r>
      <w:proofErr w:type="gramEnd"/>
      <w:r w:rsidRPr="004112E9">
        <w:rPr>
          <w:rFonts w:ascii="Arial Narrow" w:hAnsi="Arial Narrow"/>
          <w:sz w:val="28"/>
          <w:szCs w:val="28"/>
        </w:rPr>
        <w:t xml:space="preserve">. stretch-induced vascular depolarization, which then rapidly increases calcium ion entry from the extracellular fluid into the cells, causing them to contract.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b. Changes in vascular pressure may also open or close other ion channels that influence vascular contraction. </w:t>
      </w:r>
    </w:p>
    <w:p w:rsidR="00DA1468" w:rsidRPr="00BE3C3A" w:rsidRDefault="00DA1468" w:rsidP="00DA1468">
      <w:pPr>
        <w:pStyle w:val="NoSpacing"/>
        <w:bidi w:val="0"/>
        <w:rPr>
          <w:rFonts w:ascii="Arial Narrow" w:hAnsi="Arial Narrow"/>
          <w:b/>
          <w:bCs/>
          <w:sz w:val="28"/>
          <w:szCs w:val="28"/>
        </w:rPr>
      </w:pPr>
      <w:r w:rsidRPr="00BE3C3A">
        <w:rPr>
          <w:rFonts w:ascii="Arial Narrow" w:hAnsi="Arial Narrow"/>
          <w:b/>
          <w:bCs/>
          <w:sz w:val="28"/>
          <w:szCs w:val="28"/>
        </w:rPr>
        <w:t>Muscle during exercise</w:t>
      </w:r>
    </w:p>
    <w:p w:rsidR="00DA1468" w:rsidRPr="00BE3C3A" w:rsidRDefault="00DA1468" w:rsidP="00DA1468">
      <w:pPr>
        <w:pStyle w:val="NoSpacing"/>
        <w:bidi w:val="0"/>
        <w:jc w:val="lowKashida"/>
        <w:rPr>
          <w:rFonts w:ascii="Arial Narrow" w:hAnsi="Arial Narrow"/>
          <w:sz w:val="28"/>
          <w:szCs w:val="28"/>
        </w:rPr>
      </w:pPr>
      <w:r w:rsidRPr="00BE3C3A">
        <w:rPr>
          <w:rFonts w:ascii="Arial Narrow" w:hAnsi="Arial Narrow"/>
          <w:sz w:val="28"/>
          <w:szCs w:val="28"/>
        </w:rPr>
        <w:t>If flow were measured in the outflow vein, the venous outflow would increase during contraction and decrease during relaxation - the opposite of what occurs on the arterial side of the circulation.</w:t>
      </w:r>
    </w:p>
    <w:p w:rsidR="00DA1468" w:rsidRPr="00BE3C3A" w:rsidRDefault="00DA1468" w:rsidP="00DA1468">
      <w:pPr>
        <w:pStyle w:val="NoSpacing"/>
        <w:bidi w:val="0"/>
        <w:jc w:val="lowKashida"/>
        <w:rPr>
          <w:rFonts w:ascii="Arial Narrow" w:hAnsi="Arial Narrow"/>
          <w:sz w:val="28"/>
          <w:szCs w:val="28"/>
        </w:rPr>
      </w:pPr>
      <w:r w:rsidRPr="00BE3C3A">
        <w:rPr>
          <w:rFonts w:ascii="Arial Narrow" w:hAnsi="Arial Narrow"/>
          <w:sz w:val="28"/>
          <w:szCs w:val="28"/>
        </w:rPr>
        <w:t xml:space="preserve">After just a couple of seconds, mean and peak </w:t>
      </w:r>
      <w:r w:rsidR="00576722" w:rsidRPr="00BE3C3A">
        <w:rPr>
          <w:rFonts w:ascii="Arial Narrow" w:hAnsi="Arial Narrow"/>
          <w:sz w:val="28"/>
          <w:szCs w:val="28"/>
        </w:rPr>
        <w:t>flows,</w:t>
      </w:r>
      <w:r w:rsidRPr="00BE3C3A">
        <w:rPr>
          <w:rFonts w:ascii="Arial Narrow" w:hAnsi="Arial Narrow"/>
          <w:sz w:val="28"/>
          <w:szCs w:val="28"/>
        </w:rPr>
        <w:t xml:space="preserve"> begin to increase (</w:t>
      </w:r>
      <w:hyperlink r:id="rId16" w:history="1">
        <w:r w:rsidRPr="00BE3C3A">
          <w:rPr>
            <w:rStyle w:val="Hyperlink"/>
            <w:rFonts w:ascii="Arial Narrow" w:hAnsi="Arial Narrow"/>
            <w:color w:val="auto"/>
            <w:sz w:val="28"/>
            <w:szCs w:val="28"/>
            <w:u w:val="none"/>
          </w:rPr>
          <w:t>active hyperemia</w:t>
        </w:r>
      </w:hyperlink>
      <w:r w:rsidRPr="00BE3C3A">
        <w:rPr>
          <w:rFonts w:ascii="Arial Narrow" w:hAnsi="Arial Narrow"/>
          <w:sz w:val="28"/>
          <w:szCs w:val="28"/>
        </w:rPr>
        <w:t xml:space="preserve">). After 15-20 </w:t>
      </w:r>
      <w:r w:rsidR="00576722" w:rsidRPr="00BE3C3A">
        <w:rPr>
          <w:rFonts w:ascii="Arial Narrow" w:hAnsi="Arial Narrow"/>
          <w:sz w:val="28"/>
          <w:szCs w:val="28"/>
        </w:rPr>
        <w:t>seconds,</w:t>
      </w:r>
      <w:r w:rsidRPr="00BE3C3A">
        <w:rPr>
          <w:rFonts w:ascii="Arial Narrow" w:hAnsi="Arial Narrow"/>
          <w:sz w:val="28"/>
          <w:szCs w:val="28"/>
        </w:rPr>
        <w:t xml:space="preserve"> the increased flow will reach a steady state that is determined by the force and frequency of contraction, and the metabolic demands of the tissue. When contractions cease, blood flow may transiently increase because of the loss of compressive forces, and then over the next minute or so the flow will return to control.</w:t>
      </w:r>
    </w:p>
    <w:p w:rsidR="00DA1468" w:rsidRPr="00BE3C3A" w:rsidRDefault="00DA1468" w:rsidP="00DA1468">
      <w:pPr>
        <w:pStyle w:val="NoSpacing"/>
        <w:bidi w:val="0"/>
        <w:jc w:val="lowKashida"/>
        <w:rPr>
          <w:rFonts w:ascii="Arial Narrow" w:hAnsi="Arial Narrow"/>
          <w:sz w:val="28"/>
          <w:szCs w:val="28"/>
        </w:rPr>
      </w:pPr>
      <w:r w:rsidRPr="00BE3C3A">
        <w:rPr>
          <w:rFonts w:ascii="Arial Narrow" w:hAnsi="Arial Narrow"/>
          <w:sz w:val="28"/>
          <w:szCs w:val="28"/>
        </w:rPr>
        <w:t>At the end of the contractions, the blood flow remains very high for a few seconds but then returns toward normal during the next few minutes</w:t>
      </w:r>
      <w:r w:rsidRPr="00BE3C3A">
        <w:rPr>
          <w:rFonts w:ascii="Arial Narrow" w:hAnsi="Arial Narrow"/>
          <w:sz w:val="28"/>
          <w:szCs w:val="28"/>
          <w:rtl/>
        </w:rPr>
        <w:t>.</w:t>
      </w:r>
    </w:p>
    <w:p w:rsidR="00DA1468" w:rsidRDefault="00DA1468" w:rsidP="00DA1468">
      <w:pPr>
        <w:pStyle w:val="NoSpacing"/>
        <w:bidi w:val="0"/>
        <w:jc w:val="lowKashida"/>
        <w:rPr>
          <w:rFonts w:ascii="Arial Narrow" w:hAnsi="Arial Narrow"/>
          <w:b/>
          <w:bCs/>
          <w:sz w:val="28"/>
          <w:szCs w:val="28"/>
        </w:rPr>
      </w:pPr>
      <w:r w:rsidRPr="002D4CDC">
        <w:rPr>
          <w:rFonts w:ascii="Arial Narrow" w:hAnsi="Arial Narrow"/>
          <w:b/>
          <w:bCs/>
          <w:sz w:val="28"/>
          <w:szCs w:val="28"/>
        </w:rPr>
        <w:t xml:space="preserve">Increased blood flow in muscle capillaries </w:t>
      </w:r>
      <w:r>
        <w:rPr>
          <w:rFonts w:ascii="Arial Narrow" w:hAnsi="Arial Narrow"/>
          <w:b/>
          <w:bCs/>
          <w:sz w:val="28"/>
          <w:szCs w:val="28"/>
        </w:rPr>
        <w:t>&amp; Vasodilation during exercise</w:t>
      </w:r>
    </w:p>
    <w:p w:rsidR="00DA1468" w:rsidRPr="00F2792D" w:rsidRDefault="00DA1468" w:rsidP="00DA1468">
      <w:pPr>
        <w:pStyle w:val="NoSpacing"/>
        <w:bidi w:val="0"/>
        <w:jc w:val="lowKashida"/>
        <w:rPr>
          <w:rFonts w:ascii="Arial Narrow" w:hAnsi="Arial Narrow"/>
          <w:sz w:val="28"/>
          <w:szCs w:val="28"/>
        </w:rPr>
      </w:pPr>
      <w:r w:rsidRPr="00F2792D">
        <w:rPr>
          <w:rFonts w:ascii="Arial Narrow" w:hAnsi="Arial Narrow"/>
          <w:sz w:val="28"/>
          <w:szCs w:val="28"/>
        </w:rPr>
        <w:t xml:space="preserve">Vasodilation of the arterial tree results in increased blood flow, which carries more oxygen to the tissues per unit time. </w:t>
      </w:r>
    </w:p>
    <w:p w:rsidR="00576722" w:rsidRDefault="00576722" w:rsidP="00576722">
      <w:pPr>
        <w:pStyle w:val="NoSpacing"/>
        <w:bidi w:val="0"/>
        <w:jc w:val="center"/>
        <w:rPr>
          <w:rFonts w:ascii="Arial Narrow" w:hAnsi="Arial Narrow"/>
          <w:sz w:val="28"/>
          <w:szCs w:val="28"/>
        </w:rPr>
      </w:pPr>
      <w:r>
        <w:rPr>
          <w:rFonts w:ascii="Arial Narrow" w:hAnsi="Arial Narrow"/>
          <w:noProof/>
          <w:sz w:val="28"/>
          <w:szCs w:val="28"/>
        </w:rPr>
        <w:drawing>
          <wp:inline distT="0" distB="0" distL="0" distR="0" wp14:anchorId="30508E05">
            <wp:extent cx="3324225" cy="18100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6938" cy="1822451"/>
                    </a:xfrm>
                    <a:prstGeom prst="rect">
                      <a:avLst/>
                    </a:prstGeom>
                    <a:noFill/>
                  </pic:spPr>
                </pic:pic>
              </a:graphicData>
            </a:graphic>
          </wp:inline>
        </w:drawing>
      </w:r>
    </w:p>
    <w:p w:rsidR="00DA1468" w:rsidRPr="00F2792D" w:rsidRDefault="00DA1468" w:rsidP="00576722">
      <w:pPr>
        <w:pStyle w:val="NoSpacing"/>
        <w:bidi w:val="0"/>
        <w:jc w:val="lowKashida"/>
        <w:rPr>
          <w:rFonts w:ascii="Arial Narrow" w:hAnsi="Arial Narrow"/>
          <w:sz w:val="28"/>
          <w:szCs w:val="28"/>
        </w:rPr>
      </w:pPr>
      <w:r w:rsidRPr="00F2792D">
        <w:rPr>
          <w:rFonts w:ascii="Arial Narrow" w:hAnsi="Arial Narrow"/>
          <w:sz w:val="28"/>
          <w:szCs w:val="28"/>
        </w:rPr>
        <w:lastRenderedPageBreak/>
        <w:t>In addition, the enhanced blood flow increases micro</w:t>
      </w:r>
      <w:r>
        <w:rPr>
          <w:rFonts w:ascii="Arial Narrow" w:hAnsi="Arial Narrow"/>
          <w:sz w:val="28"/>
          <w:szCs w:val="28"/>
        </w:rPr>
        <w:t>-</w:t>
      </w:r>
      <w:r w:rsidRPr="00F2792D">
        <w:rPr>
          <w:rFonts w:ascii="Arial Narrow" w:hAnsi="Arial Narrow"/>
          <w:sz w:val="28"/>
          <w:szCs w:val="28"/>
        </w:rPr>
        <w:t xml:space="preserve">vessel hematocrit, which also supports increased oxygen delivery to the active muscles. </w:t>
      </w:r>
    </w:p>
    <w:p w:rsidR="00DA1468" w:rsidRPr="00F2792D" w:rsidRDefault="00DA1468" w:rsidP="00DA1468">
      <w:pPr>
        <w:pStyle w:val="NoSpacing"/>
        <w:bidi w:val="0"/>
        <w:jc w:val="lowKashida"/>
        <w:rPr>
          <w:rFonts w:ascii="Arial Narrow" w:hAnsi="Arial Narrow"/>
          <w:sz w:val="28"/>
          <w:szCs w:val="28"/>
        </w:rPr>
      </w:pPr>
      <w:r w:rsidRPr="00F2792D">
        <w:rPr>
          <w:rFonts w:ascii="Arial Narrow" w:hAnsi="Arial Narrow"/>
          <w:sz w:val="28"/>
          <w:szCs w:val="28"/>
        </w:rPr>
        <w:t xml:space="preserve">Vasodilation of small arterioles also enhances functional capillary density (increased number of perfused capillaries) which shortens the diffusion distance for oxygen and other substrates. </w:t>
      </w:r>
    </w:p>
    <w:p w:rsidR="00DA1468" w:rsidRPr="00F2792D" w:rsidRDefault="00DA1468" w:rsidP="00DA1468">
      <w:pPr>
        <w:pStyle w:val="NoSpacing"/>
        <w:bidi w:val="0"/>
        <w:jc w:val="lowKashida"/>
        <w:rPr>
          <w:rFonts w:ascii="Arial Narrow" w:hAnsi="Arial Narrow"/>
          <w:sz w:val="28"/>
          <w:szCs w:val="28"/>
        </w:rPr>
      </w:pPr>
      <w:r w:rsidRPr="00F2792D">
        <w:rPr>
          <w:rFonts w:ascii="Arial Narrow" w:hAnsi="Arial Narrow"/>
          <w:sz w:val="28"/>
          <w:szCs w:val="28"/>
        </w:rPr>
        <w:t xml:space="preserve">Perfused capillary density is proportional to oxygen consumption in red muscles, but correlates with lactate production in white muscle. </w:t>
      </w:r>
    </w:p>
    <w:p w:rsidR="00DA1468" w:rsidRPr="00F2792D" w:rsidRDefault="00DA1468" w:rsidP="00DA1468">
      <w:pPr>
        <w:pStyle w:val="NoSpacing"/>
        <w:bidi w:val="0"/>
        <w:jc w:val="lowKashida"/>
        <w:rPr>
          <w:rFonts w:ascii="Arial Narrow" w:hAnsi="Arial Narrow"/>
          <w:sz w:val="28"/>
          <w:szCs w:val="28"/>
        </w:rPr>
      </w:pPr>
      <w:r w:rsidRPr="00F2792D">
        <w:rPr>
          <w:rFonts w:ascii="Arial Narrow" w:hAnsi="Arial Narrow"/>
          <w:sz w:val="28"/>
          <w:szCs w:val="28"/>
        </w:rPr>
        <w:t>In addition, small arteries also vasodilation in an axially coordinated fashion with the change in caliber in arterioles, the net effect of which is to produce a 2- to 5-fold larger increment in blood flow, and thus oxygen delivery to the active muscles.</w:t>
      </w:r>
    </w:p>
    <w:p w:rsidR="0054377F" w:rsidRDefault="00DA1468" w:rsidP="00DA1468">
      <w:pPr>
        <w:pStyle w:val="NoSpacing"/>
        <w:bidi w:val="0"/>
        <w:jc w:val="lowKashida"/>
        <w:rPr>
          <w:rFonts w:ascii="Arial Narrow" w:hAnsi="Arial Narrow"/>
          <w:sz w:val="28"/>
          <w:szCs w:val="28"/>
        </w:rPr>
      </w:pPr>
      <w:r w:rsidRPr="00F2792D">
        <w:rPr>
          <w:rFonts w:ascii="Arial Narrow" w:hAnsi="Arial Narrow"/>
          <w:sz w:val="28"/>
          <w:szCs w:val="28"/>
        </w:rPr>
        <w:t xml:space="preserve">During rest, some muscle capillaries have little or no flowing blood, but during strenuous exercise, all the capillaries open. This opening of dormant capillaries </w:t>
      </w:r>
    </w:p>
    <w:p w:rsidR="0054377F" w:rsidRDefault="00DA1468" w:rsidP="0054377F">
      <w:pPr>
        <w:pStyle w:val="NoSpacing"/>
        <w:bidi w:val="0"/>
        <w:jc w:val="lowKashida"/>
        <w:rPr>
          <w:rFonts w:ascii="Arial Narrow" w:hAnsi="Arial Narrow"/>
          <w:sz w:val="28"/>
          <w:szCs w:val="28"/>
        </w:rPr>
      </w:pPr>
      <w:r w:rsidRPr="00F2792D">
        <w:rPr>
          <w:rFonts w:ascii="Arial Narrow" w:hAnsi="Arial Narrow"/>
          <w:sz w:val="28"/>
          <w:szCs w:val="28"/>
        </w:rPr>
        <w:sym w:font="Wingdings" w:char="F081"/>
      </w:r>
      <w:proofErr w:type="gramStart"/>
      <w:r w:rsidRPr="00F2792D">
        <w:rPr>
          <w:rFonts w:ascii="Arial Narrow" w:hAnsi="Arial Narrow"/>
          <w:sz w:val="28"/>
          <w:szCs w:val="28"/>
        </w:rPr>
        <w:t>diminishes</w:t>
      </w:r>
      <w:proofErr w:type="gramEnd"/>
      <w:r w:rsidRPr="00F2792D">
        <w:rPr>
          <w:rFonts w:ascii="Arial Narrow" w:hAnsi="Arial Narrow"/>
          <w:sz w:val="28"/>
          <w:szCs w:val="28"/>
        </w:rPr>
        <w:t xml:space="preserve"> the distance that oxygen and other nutrients must diffuse from the capillaries to the contracting muscle fibers and</w:t>
      </w:r>
    </w:p>
    <w:p w:rsidR="00DA1468" w:rsidRPr="00F2792D" w:rsidRDefault="00DA1468" w:rsidP="0054377F">
      <w:pPr>
        <w:pStyle w:val="NoSpacing"/>
        <w:bidi w:val="0"/>
        <w:jc w:val="lowKashida"/>
        <w:rPr>
          <w:rFonts w:ascii="Arial Narrow" w:hAnsi="Arial Narrow"/>
          <w:sz w:val="28"/>
          <w:szCs w:val="28"/>
        </w:rPr>
      </w:pPr>
      <w:r w:rsidRPr="00F2792D">
        <w:rPr>
          <w:rFonts w:ascii="Arial Narrow" w:hAnsi="Arial Narrow"/>
          <w:sz w:val="28"/>
          <w:szCs w:val="28"/>
        </w:rPr>
        <w:sym w:font="Wingdings" w:char="F082"/>
      </w:r>
      <w:r w:rsidRPr="00F2792D">
        <w:rPr>
          <w:rFonts w:ascii="Arial Narrow" w:hAnsi="Arial Narrow"/>
          <w:sz w:val="28"/>
          <w:szCs w:val="28"/>
        </w:rPr>
        <w:t xml:space="preserve"> </w:t>
      </w:r>
      <w:proofErr w:type="gramStart"/>
      <w:r w:rsidRPr="00F2792D">
        <w:rPr>
          <w:rFonts w:ascii="Arial Narrow" w:hAnsi="Arial Narrow"/>
          <w:sz w:val="28"/>
          <w:szCs w:val="28"/>
        </w:rPr>
        <w:t>sometimes</w:t>
      </w:r>
      <w:proofErr w:type="gramEnd"/>
      <w:r w:rsidRPr="00F2792D">
        <w:rPr>
          <w:rFonts w:ascii="Arial Narrow" w:hAnsi="Arial Narrow"/>
          <w:sz w:val="28"/>
          <w:szCs w:val="28"/>
        </w:rPr>
        <w:t xml:space="preserve"> contributes a twofold to threefold increased capillary surface area through which oxygen and nutrients can diffuse from the blood to the tissues</w:t>
      </w:r>
      <w:r w:rsidRPr="00F2792D">
        <w:rPr>
          <w:rFonts w:ascii="Arial Narrow" w:hAnsi="Arial Narrow"/>
          <w:sz w:val="28"/>
          <w:szCs w:val="28"/>
          <w:rtl/>
        </w:rPr>
        <w:t>.</w:t>
      </w:r>
    </w:p>
    <w:p w:rsidR="00DA1468" w:rsidRPr="00F2792D" w:rsidRDefault="00DA1468" w:rsidP="00C1099F">
      <w:pPr>
        <w:pStyle w:val="NoSpacing"/>
        <w:bidi w:val="0"/>
        <w:jc w:val="lowKashida"/>
        <w:rPr>
          <w:rFonts w:ascii="Arial Narrow" w:hAnsi="Arial Narrow"/>
          <w:sz w:val="28"/>
          <w:szCs w:val="28"/>
        </w:rPr>
      </w:pPr>
      <w:r w:rsidRPr="00F2792D">
        <w:rPr>
          <w:rFonts w:ascii="Arial Narrow" w:hAnsi="Arial Narrow"/>
          <w:sz w:val="28"/>
          <w:szCs w:val="28"/>
        </w:rPr>
        <w:t>Under resting conditions, oxygen extraction ranges between 20% and 40%. During heavy exercise, approximately 70–80% of the oxygen delivered to the active muscles extracted.</w:t>
      </w:r>
    </w:p>
    <w:p w:rsidR="00DA1468" w:rsidRPr="002D4CDC" w:rsidRDefault="00DA1468" w:rsidP="00DA1468">
      <w:pPr>
        <w:pStyle w:val="NoSpacing"/>
        <w:bidi w:val="0"/>
        <w:jc w:val="lowKashida"/>
        <w:rPr>
          <w:rFonts w:ascii="Arial Narrow" w:hAnsi="Arial Narrow"/>
          <w:b/>
          <w:bCs/>
          <w:sz w:val="28"/>
          <w:szCs w:val="28"/>
          <w:u w:val="double"/>
        </w:rPr>
      </w:pPr>
      <w:r w:rsidRPr="002D4CDC">
        <w:rPr>
          <w:rFonts w:ascii="Arial Narrow" w:hAnsi="Arial Narrow"/>
          <w:b/>
          <w:bCs/>
          <w:sz w:val="28"/>
          <w:szCs w:val="28"/>
          <w:u w:val="double"/>
        </w:rPr>
        <w:t xml:space="preserve">Control of blood flow in skeletal muscle </w:t>
      </w:r>
    </w:p>
    <w:p w:rsidR="00DA1468" w:rsidRDefault="00DA1468" w:rsidP="00DA1468">
      <w:pPr>
        <w:pStyle w:val="NoSpacing"/>
        <w:bidi w:val="0"/>
        <w:jc w:val="lowKashida"/>
        <w:rPr>
          <w:rFonts w:ascii="Arial Narrow" w:hAnsi="Arial Narrow"/>
          <w:sz w:val="28"/>
          <w:szCs w:val="28"/>
        </w:rPr>
      </w:pPr>
      <w:r>
        <w:rPr>
          <w:rFonts w:ascii="Arial Narrow" w:hAnsi="Arial Narrow"/>
          <w:sz w:val="28"/>
          <w:szCs w:val="28"/>
        </w:rPr>
        <w:t>I. Humeral</w:t>
      </w:r>
      <w:r w:rsidRPr="00984727">
        <w:rPr>
          <w:rFonts w:ascii="Arial Narrow" w:hAnsi="Arial Narrow"/>
          <w:sz w:val="28"/>
          <w:szCs w:val="28"/>
        </w:rPr>
        <w:t xml:space="preserve"> Control of Muscle Blood Flow</w:t>
      </w:r>
    </w:p>
    <w:p w:rsidR="00DA1468" w:rsidRPr="002D4CDC" w:rsidRDefault="00DA1468" w:rsidP="00576722">
      <w:pPr>
        <w:pStyle w:val="NoSpacing"/>
        <w:bidi w:val="0"/>
        <w:jc w:val="lowKashida"/>
        <w:rPr>
          <w:rFonts w:ascii="Arial Narrow" w:hAnsi="Arial Narrow"/>
          <w:sz w:val="28"/>
          <w:szCs w:val="28"/>
        </w:rPr>
      </w:pPr>
      <w:r w:rsidRPr="002D4CDC">
        <w:rPr>
          <w:rFonts w:ascii="Arial Narrow" w:hAnsi="Arial Narrow"/>
          <w:sz w:val="28"/>
          <w:szCs w:val="28"/>
        </w:rPr>
        <w:t xml:space="preserve">The tremendous increase in muscle blood flow that occurs during skeletal muscle activity caused mainly by chemicals acting directly on the muscle arterioles to cause dilation. </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sym w:font="Wingdings 2" w:char="F075"/>
      </w:r>
      <w:r w:rsidRPr="002D4CDC">
        <w:rPr>
          <w:rFonts w:ascii="Arial Narrow" w:hAnsi="Arial Narrow"/>
          <w:sz w:val="28"/>
          <w:szCs w:val="28"/>
        </w:rPr>
        <w:t>Reduction of oxygen in the muscle tissues</w:t>
      </w:r>
    </w:p>
    <w:p w:rsidR="0054377F"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t xml:space="preserve">When muscles are </w:t>
      </w:r>
      <w:r w:rsidR="00576722" w:rsidRPr="002D4CDC">
        <w:rPr>
          <w:rFonts w:ascii="Arial Narrow" w:hAnsi="Arial Narrow"/>
          <w:sz w:val="28"/>
          <w:szCs w:val="28"/>
        </w:rPr>
        <w:t>active,</w:t>
      </w:r>
      <w:r w:rsidRPr="002D4CDC">
        <w:rPr>
          <w:rFonts w:ascii="Arial Narrow" w:hAnsi="Arial Narrow"/>
          <w:sz w:val="28"/>
          <w:szCs w:val="28"/>
        </w:rPr>
        <w:t xml:space="preserve"> they use oxygen rapidly, thereby decreasing the oxygen concentration in the tissue fluids</w:t>
      </w:r>
      <w:r w:rsidRPr="002D4CDC">
        <w:rPr>
          <w:rFonts w:ascii="Arial Narrow" w:hAnsi="Arial Narrow"/>
          <w:sz w:val="28"/>
          <w:szCs w:val="28"/>
          <w:rtl/>
        </w:rPr>
        <w:t>.</w:t>
      </w:r>
      <w:r w:rsidRPr="002D4CDC">
        <w:rPr>
          <w:rFonts w:ascii="Arial Narrow" w:hAnsi="Arial Narrow"/>
          <w:sz w:val="28"/>
          <w:szCs w:val="28"/>
        </w:rPr>
        <w:t xml:space="preserve"> This in turn causes local arteriolar vasodilation </w:t>
      </w:r>
    </w:p>
    <w:p w:rsidR="0054377F" w:rsidRDefault="00DA1468" w:rsidP="0054377F">
      <w:pPr>
        <w:pStyle w:val="NoSpacing"/>
        <w:bidi w:val="0"/>
        <w:jc w:val="lowKashida"/>
        <w:rPr>
          <w:rFonts w:ascii="Arial Narrow" w:hAnsi="Arial Narrow"/>
          <w:sz w:val="28"/>
          <w:szCs w:val="28"/>
        </w:rPr>
      </w:pPr>
      <w:r>
        <w:rPr>
          <w:rFonts w:ascii="Arial Narrow" w:hAnsi="Arial Narrow"/>
          <w:sz w:val="28"/>
          <w:szCs w:val="28"/>
        </w:rPr>
        <w:sym w:font="Wingdings" w:char="F081"/>
      </w:r>
      <w:proofErr w:type="gramStart"/>
      <w:r w:rsidRPr="002D4CDC">
        <w:rPr>
          <w:rFonts w:ascii="Arial Narrow" w:hAnsi="Arial Narrow"/>
          <w:sz w:val="28"/>
          <w:szCs w:val="28"/>
        </w:rPr>
        <w:t>because</w:t>
      </w:r>
      <w:proofErr w:type="gramEnd"/>
      <w:r w:rsidRPr="002D4CDC">
        <w:rPr>
          <w:rFonts w:ascii="Arial Narrow" w:hAnsi="Arial Narrow"/>
          <w:sz w:val="28"/>
          <w:szCs w:val="28"/>
        </w:rPr>
        <w:t xml:space="preserve"> the arteriolar walls cannot maintain contraction in the absence of oxygen and </w:t>
      </w:r>
    </w:p>
    <w:p w:rsidR="00DA1468" w:rsidRPr="002D4CDC" w:rsidRDefault="00DA1468" w:rsidP="0054377F">
      <w:pPr>
        <w:pStyle w:val="NoSpacing"/>
        <w:bidi w:val="0"/>
        <w:jc w:val="lowKashida"/>
        <w:rPr>
          <w:rFonts w:ascii="Arial Narrow" w:hAnsi="Arial Narrow"/>
          <w:sz w:val="28"/>
          <w:szCs w:val="28"/>
        </w:rPr>
      </w:pPr>
      <w:r>
        <w:rPr>
          <w:rFonts w:ascii="Arial Narrow" w:hAnsi="Arial Narrow"/>
          <w:sz w:val="28"/>
          <w:szCs w:val="28"/>
        </w:rPr>
        <w:sym w:font="Wingdings" w:char="F082"/>
      </w:r>
      <w:proofErr w:type="gramStart"/>
      <w:r w:rsidRPr="002D4CDC">
        <w:rPr>
          <w:rFonts w:ascii="Arial Narrow" w:hAnsi="Arial Narrow"/>
          <w:sz w:val="28"/>
          <w:szCs w:val="28"/>
        </w:rPr>
        <w:t>because</w:t>
      </w:r>
      <w:proofErr w:type="gramEnd"/>
      <w:r w:rsidRPr="002D4CDC">
        <w:rPr>
          <w:rFonts w:ascii="Arial Narrow" w:hAnsi="Arial Narrow"/>
          <w:sz w:val="28"/>
          <w:szCs w:val="28"/>
        </w:rPr>
        <w:t xml:space="preserve"> oxygen deficiency causes release of vasodilator substances. </w:t>
      </w:r>
    </w:p>
    <w:p w:rsidR="00DA1468"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sym w:font="Wingdings 2" w:char="F076"/>
      </w:r>
      <w:r>
        <w:rPr>
          <w:rFonts w:ascii="Arial Narrow" w:hAnsi="Arial Narrow"/>
          <w:sz w:val="28"/>
          <w:szCs w:val="28"/>
        </w:rPr>
        <w:t xml:space="preserve"> Vasodilator substances</w:t>
      </w:r>
    </w:p>
    <w:p w:rsidR="00DA1468" w:rsidRPr="002D4CDC" w:rsidRDefault="00DA1468" w:rsidP="00DA1468">
      <w:pPr>
        <w:pStyle w:val="NoSpacing"/>
        <w:bidi w:val="0"/>
        <w:jc w:val="lowKashida"/>
        <w:rPr>
          <w:rFonts w:ascii="Arial Narrow" w:hAnsi="Arial Narrow"/>
          <w:sz w:val="28"/>
          <w:szCs w:val="28"/>
        </w:rPr>
      </w:pPr>
      <w:r>
        <w:rPr>
          <w:rFonts w:ascii="Arial Narrow" w:hAnsi="Arial Narrow"/>
          <w:sz w:val="28"/>
          <w:szCs w:val="28"/>
        </w:rPr>
        <w:t xml:space="preserve">1. </w:t>
      </w:r>
      <w:r w:rsidRPr="002D4CDC">
        <w:rPr>
          <w:rFonts w:ascii="Arial Narrow" w:hAnsi="Arial Narrow"/>
          <w:sz w:val="28"/>
          <w:szCs w:val="28"/>
        </w:rPr>
        <w:t>Adenosine may be an important vasodilator substance, but experiments have shown that even large amounts of adenosine infused directly into a muscle artery cannot increase blood flow to the same extent as during intense exercise and cannot sustain vasodilation in skeletal muscle for more than about 2 hours</w:t>
      </w:r>
      <w:r w:rsidRPr="002D4CDC">
        <w:rPr>
          <w:rFonts w:ascii="Arial Narrow" w:hAnsi="Arial Narrow"/>
          <w:sz w:val="28"/>
          <w:szCs w:val="28"/>
          <w:rtl/>
        </w:rPr>
        <w:t>.</w:t>
      </w:r>
    </w:p>
    <w:p w:rsidR="00DA1468" w:rsidRPr="002D4CDC" w:rsidRDefault="00DA1468" w:rsidP="00DA1468">
      <w:pPr>
        <w:pStyle w:val="NoSpacing"/>
        <w:bidi w:val="0"/>
        <w:jc w:val="lowKashida"/>
        <w:rPr>
          <w:rFonts w:ascii="Arial Narrow" w:hAnsi="Arial Narrow"/>
          <w:sz w:val="28"/>
          <w:szCs w:val="28"/>
        </w:rPr>
      </w:pPr>
      <w:r>
        <w:rPr>
          <w:rFonts w:ascii="Arial Narrow" w:hAnsi="Arial Narrow"/>
          <w:sz w:val="28"/>
          <w:szCs w:val="28"/>
        </w:rPr>
        <w:t xml:space="preserve">2. </w:t>
      </w:r>
      <w:r w:rsidRPr="002D4CDC">
        <w:rPr>
          <w:rFonts w:ascii="Arial Narrow" w:hAnsi="Arial Narrow"/>
          <w:sz w:val="28"/>
          <w:szCs w:val="28"/>
        </w:rPr>
        <w:t>Fortunately, even after the muscle blood vessels have become insensitive to the vasodilator effects of adenosine</w:t>
      </w:r>
      <w:r w:rsidR="00576722" w:rsidRPr="002D4CDC">
        <w:rPr>
          <w:rFonts w:ascii="Arial Narrow" w:hAnsi="Arial Narrow" w:hint="cs"/>
          <w:sz w:val="28"/>
          <w:szCs w:val="28"/>
          <w:rtl/>
        </w:rPr>
        <w:t>,</w:t>
      </w:r>
      <w:r w:rsidRPr="002D4CDC">
        <w:rPr>
          <w:rFonts w:ascii="Arial Narrow" w:hAnsi="Arial Narrow"/>
          <w:sz w:val="28"/>
          <w:szCs w:val="28"/>
        </w:rPr>
        <w:t xml:space="preserve"> other vasodilator factors continue to maintain increased capillary blood flow as long as the exercise continues. </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t xml:space="preserve">These factors include </w:t>
      </w:r>
    </w:p>
    <w:p w:rsidR="00DA1468" w:rsidRPr="002D4CDC" w:rsidRDefault="00DA1468" w:rsidP="00DA1468">
      <w:pPr>
        <w:bidi w:val="0"/>
        <w:jc w:val="lowKashida"/>
        <w:rPr>
          <w:rFonts w:ascii="Arial Narrow" w:hAnsi="Arial Narrow"/>
          <w:sz w:val="28"/>
          <w:szCs w:val="28"/>
        </w:rPr>
      </w:pPr>
      <w:r w:rsidRPr="002D4CDC">
        <w:rPr>
          <w:rFonts w:ascii="Arial Narrow" w:hAnsi="Arial Narrow"/>
          <w:sz w:val="28"/>
          <w:szCs w:val="28"/>
        </w:rPr>
        <w:t xml:space="preserve">(1) </w:t>
      </w:r>
      <w:proofErr w:type="gramStart"/>
      <w:r w:rsidRPr="002D4CDC">
        <w:rPr>
          <w:rFonts w:ascii="Arial Narrow" w:hAnsi="Arial Narrow"/>
          <w:sz w:val="28"/>
          <w:szCs w:val="28"/>
        </w:rPr>
        <w:t>potassium</w:t>
      </w:r>
      <w:proofErr w:type="gramEnd"/>
      <w:r w:rsidRPr="002D4CDC">
        <w:rPr>
          <w:rFonts w:ascii="Arial Narrow" w:hAnsi="Arial Narrow"/>
          <w:sz w:val="28"/>
          <w:szCs w:val="28"/>
        </w:rPr>
        <w:t xml:space="preserve"> ions</w:t>
      </w:r>
    </w:p>
    <w:p w:rsidR="00DA1468" w:rsidRPr="002D4CDC" w:rsidRDefault="00DA1468" w:rsidP="00DA1468">
      <w:pPr>
        <w:bidi w:val="0"/>
        <w:jc w:val="lowKashida"/>
        <w:rPr>
          <w:rFonts w:ascii="Arial Narrow" w:hAnsi="Arial Narrow"/>
          <w:sz w:val="28"/>
          <w:szCs w:val="28"/>
        </w:rPr>
      </w:pPr>
      <w:r w:rsidRPr="002D4CDC">
        <w:rPr>
          <w:rFonts w:ascii="Arial Narrow" w:hAnsi="Arial Narrow"/>
          <w:sz w:val="28"/>
          <w:szCs w:val="28"/>
          <w:rtl/>
        </w:rPr>
        <w:t>(2)</w:t>
      </w:r>
      <w:r w:rsidRPr="002D4CDC">
        <w:rPr>
          <w:rFonts w:ascii="Arial Narrow" w:hAnsi="Arial Narrow"/>
          <w:sz w:val="28"/>
          <w:szCs w:val="28"/>
        </w:rPr>
        <w:t xml:space="preserve"> adenosine triphosphate (ATP), </w:t>
      </w:r>
    </w:p>
    <w:p w:rsidR="00DA1468" w:rsidRPr="002D4CDC" w:rsidRDefault="00DA1468" w:rsidP="00DA1468">
      <w:pPr>
        <w:bidi w:val="0"/>
        <w:jc w:val="lowKashida"/>
        <w:rPr>
          <w:rFonts w:ascii="Arial Narrow" w:hAnsi="Arial Narrow"/>
          <w:sz w:val="28"/>
          <w:szCs w:val="28"/>
        </w:rPr>
      </w:pPr>
      <w:r w:rsidRPr="002D4CDC">
        <w:rPr>
          <w:rFonts w:ascii="Arial Narrow" w:hAnsi="Arial Narrow"/>
          <w:sz w:val="28"/>
          <w:szCs w:val="28"/>
        </w:rPr>
        <w:t xml:space="preserve">(3) </w:t>
      </w:r>
      <w:proofErr w:type="gramStart"/>
      <w:r w:rsidRPr="002D4CDC">
        <w:rPr>
          <w:rFonts w:ascii="Arial Narrow" w:hAnsi="Arial Narrow"/>
          <w:sz w:val="28"/>
          <w:szCs w:val="28"/>
        </w:rPr>
        <w:t>lactic</w:t>
      </w:r>
      <w:proofErr w:type="gramEnd"/>
      <w:r w:rsidRPr="002D4CDC">
        <w:rPr>
          <w:rFonts w:ascii="Arial Narrow" w:hAnsi="Arial Narrow"/>
          <w:sz w:val="28"/>
          <w:szCs w:val="28"/>
        </w:rPr>
        <w:t xml:space="preserve"> acid </w:t>
      </w:r>
    </w:p>
    <w:p w:rsidR="00DA1468" w:rsidRPr="002D4CDC" w:rsidRDefault="00DA1468" w:rsidP="00DA1468">
      <w:pPr>
        <w:bidi w:val="0"/>
        <w:jc w:val="lowKashida"/>
        <w:rPr>
          <w:rFonts w:ascii="Arial Narrow" w:hAnsi="Arial Narrow"/>
          <w:sz w:val="28"/>
          <w:szCs w:val="28"/>
        </w:rPr>
      </w:pPr>
      <w:r w:rsidRPr="002D4CDC">
        <w:rPr>
          <w:rtl/>
        </w:rPr>
        <w:t>(4)</w:t>
      </w:r>
      <w:r w:rsidRPr="002D4CDC">
        <w:t xml:space="preserve">  </w:t>
      </w:r>
      <w:r w:rsidRPr="002D4CDC">
        <w:rPr>
          <w:rFonts w:ascii="Arial Narrow" w:hAnsi="Arial Narrow"/>
          <w:sz w:val="28"/>
          <w:szCs w:val="28"/>
        </w:rPr>
        <w:t xml:space="preserve">carbon dioxide. </w:t>
      </w:r>
    </w:p>
    <w:p w:rsidR="00DA1468" w:rsidRPr="002D4CDC" w:rsidRDefault="00DA1468" w:rsidP="00DA1468">
      <w:pPr>
        <w:bidi w:val="0"/>
        <w:jc w:val="lowKashida"/>
        <w:rPr>
          <w:rFonts w:ascii="Arial Narrow" w:hAnsi="Arial Narrow"/>
          <w:b/>
          <w:bCs/>
          <w:sz w:val="28"/>
          <w:szCs w:val="28"/>
        </w:rPr>
      </w:pPr>
      <w:r>
        <w:rPr>
          <w:rFonts w:ascii="Arial Narrow" w:hAnsi="Arial Narrow"/>
          <w:sz w:val="28"/>
          <w:szCs w:val="28"/>
        </w:rPr>
        <w:t xml:space="preserve">II. </w:t>
      </w:r>
      <w:r w:rsidRPr="00984727">
        <w:rPr>
          <w:rFonts w:ascii="Arial Narrow" w:hAnsi="Arial Narrow"/>
          <w:sz w:val="28"/>
          <w:szCs w:val="28"/>
        </w:rPr>
        <w:t>Nervous Control of Muscle Blood Flow</w:t>
      </w:r>
      <w:r w:rsidRPr="002D4CDC">
        <w:rPr>
          <w:rFonts w:ascii="Arial Narrow" w:hAnsi="Arial Narrow"/>
          <w:b/>
          <w:bCs/>
          <w:sz w:val="28"/>
          <w:szCs w:val="28"/>
        </w:rPr>
        <w:t xml:space="preserve"> </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u w:val="single"/>
        </w:rPr>
        <w:t>Sympathetic Vasoconstrictor Nerves</w:t>
      </w:r>
      <w:r w:rsidRPr="002D4CDC">
        <w:rPr>
          <w:rFonts w:ascii="Arial Narrow" w:hAnsi="Arial Narrow"/>
          <w:sz w:val="28"/>
          <w:szCs w:val="28"/>
        </w:rPr>
        <w:t xml:space="preserve"> </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t xml:space="preserve">The sympathetic vasoconstrictor nerve fibers secrete norepinephrine at their nerve endings. </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t>When maximally activated</w:t>
      </w:r>
      <w:proofErr w:type="gramStart"/>
      <w:r>
        <w:rPr>
          <w:rFonts w:ascii="Arial Narrow" w:hAnsi="Arial Narrow"/>
          <w:sz w:val="28"/>
          <w:szCs w:val="28"/>
        </w:rPr>
        <w:t>;</w:t>
      </w:r>
      <w:proofErr w:type="gramEnd"/>
      <w:r>
        <w:rPr>
          <w:rFonts w:ascii="Arial Narrow" w:hAnsi="Arial Narrow"/>
          <w:sz w:val="28"/>
          <w:szCs w:val="28"/>
        </w:rPr>
        <w:t xml:space="preserve"> </w:t>
      </w:r>
      <w:r w:rsidRPr="002D4CDC">
        <w:rPr>
          <w:rFonts w:ascii="Arial Narrow" w:hAnsi="Arial Narrow"/>
          <w:sz w:val="28"/>
          <w:szCs w:val="28"/>
        </w:rPr>
        <w:t xml:space="preserve">this mechanism can decrease blood flow through resting muscles to as little as one-half to one-third normal. This vasoconstriction is of physiologic importance in attenuating </w:t>
      </w:r>
      <w:r w:rsidRPr="002D4CDC">
        <w:rPr>
          <w:rFonts w:ascii="Arial Narrow" w:hAnsi="Arial Narrow"/>
          <w:sz w:val="28"/>
          <w:szCs w:val="28"/>
        </w:rPr>
        <w:lastRenderedPageBreak/>
        <w:t>decreases of arterial pressure in circulatory shock and during other periods of stress when it may even be necessary to increase blood pressure</w:t>
      </w:r>
      <w:r w:rsidRPr="002D4CDC">
        <w:rPr>
          <w:rFonts w:ascii="Arial Narrow" w:hAnsi="Arial Narrow"/>
          <w:sz w:val="28"/>
          <w:szCs w:val="28"/>
          <w:rtl/>
        </w:rPr>
        <w:t>.</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t xml:space="preserve">In addition to the norepinephrine secreted at the sympathetic vasoconstrictor nerve endings, the medullae of the two adrenal glands also secrete large amounts of norepinephrine plus even more epinephrine into the circulating blood during strenuous exercise. </w:t>
      </w:r>
    </w:p>
    <w:p w:rsidR="00DA1468" w:rsidRPr="002D4CDC" w:rsidRDefault="00DA1468" w:rsidP="00DA1468">
      <w:pPr>
        <w:pStyle w:val="NoSpacing"/>
        <w:bidi w:val="0"/>
        <w:jc w:val="lowKashida"/>
        <w:rPr>
          <w:rFonts w:ascii="Arial Narrow" w:hAnsi="Arial Narrow"/>
          <w:sz w:val="28"/>
          <w:szCs w:val="28"/>
        </w:rPr>
      </w:pPr>
      <w:r w:rsidRPr="002D4CDC">
        <w:rPr>
          <w:rFonts w:ascii="Arial Narrow" w:hAnsi="Arial Narrow"/>
          <w:sz w:val="28"/>
          <w:szCs w:val="28"/>
        </w:rPr>
        <w:t>The circulating norepinephrine acts on the muscle vessels to cause a vasoconstrictor effect similar to that caused by direct sympathetic nerve stimulation. The epinephrine, however</w:t>
      </w:r>
      <w:r w:rsidRPr="002D4CDC">
        <w:rPr>
          <w:rFonts w:ascii="Arial Narrow" w:hAnsi="Arial Narrow"/>
          <w:sz w:val="28"/>
          <w:szCs w:val="28"/>
          <w:rtl/>
        </w:rPr>
        <w:t>,</w:t>
      </w:r>
      <w:r w:rsidRPr="002D4CDC">
        <w:rPr>
          <w:rFonts w:ascii="Arial Narrow" w:hAnsi="Arial Narrow"/>
          <w:sz w:val="28"/>
          <w:szCs w:val="28"/>
        </w:rPr>
        <w:t xml:space="preserve"> often has a slight vasodilator effect because epinephrine excites more of the beta-adrenergic receptors of the vessels, which are vasodilator receptors, in contrast to the alpha vasoconstrictor receptors excited especially by norepinephrine</w:t>
      </w:r>
      <w:r w:rsidRPr="002D4CDC">
        <w:rPr>
          <w:rFonts w:ascii="Arial Narrow" w:hAnsi="Arial Narrow"/>
          <w:sz w:val="28"/>
          <w:szCs w:val="28"/>
          <w:rtl/>
        </w:rPr>
        <w:t>.</w:t>
      </w:r>
    </w:p>
    <w:p w:rsidR="00DA1468" w:rsidRDefault="00DA1468" w:rsidP="00DA1468">
      <w:pPr>
        <w:pStyle w:val="NoSpacing"/>
        <w:bidi w:val="0"/>
        <w:jc w:val="lowKashida"/>
        <w:rPr>
          <w:rFonts w:ascii="Arial Narrow" w:hAnsi="Arial Narrow"/>
          <w:sz w:val="28"/>
          <w:szCs w:val="28"/>
        </w:rPr>
      </w:pPr>
      <w:r w:rsidRPr="00F91533">
        <w:rPr>
          <w:rFonts w:ascii="Arial Narrow" w:hAnsi="Arial Narrow"/>
          <w:sz w:val="28"/>
          <w:szCs w:val="28"/>
        </w:rPr>
        <w:t xml:space="preserve">Norepinephrine acting on </w:t>
      </w:r>
      <w:proofErr w:type="gramStart"/>
      <w:r w:rsidRPr="00F91533">
        <w:rPr>
          <w:rFonts w:ascii="Arial Narrow" w:hAnsi="Arial Narrow"/>
          <w:b/>
          <w:bCs/>
          <w:sz w:val="28"/>
          <w:szCs w:val="28"/>
        </w:rPr>
        <w:t>alpha receptors</w:t>
      </w:r>
      <w:proofErr w:type="gramEnd"/>
      <w:r w:rsidRPr="00F91533">
        <w:rPr>
          <w:rFonts w:ascii="Arial Narrow" w:hAnsi="Arial Narrow"/>
          <w:b/>
          <w:bCs/>
          <w:sz w:val="28"/>
          <w:szCs w:val="28"/>
        </w:rPr>
        <w:t xml:space="preserve"> </w:t>
      </w:r>
      <w:r w:rsidRPr="00F91533">
        <w:rPr>
          <w:rFonts w:ascii="Arial Narrow" w:hAnsi="Arial Narrow"/>
          <w:sz w:val="28"/>
          <w:szCs w:val="28"/>
        </w:rPr>
        <w:t xml:space="preserve">causes vasoconstriction. This effect in strong in the </w:t>
      </w:r>
      <w:r w:rsidRPr="00F91533">
        <w:rPr>
          <w:rFonts w:ascii="Arial Narrow" w:hAnsi="Arial Narrow"/>
          <w:b/>
          <w:bCs/>
          <w:sz w:val="28"/>
          <w:szCs w:val="28"/>
        </w:rPr>
        <w:t>skin</w:t>
      </w:r>
      <w:r w:rsidRPr="00F91533">
        <w:rPr>
          <w:rFonts w:ascii="Arial Narrow" w:hAnsi="Arial Narrow"/>
          <w:sz w:val="28"/>
          <w:szCs w:val="28"/>
        </w:rPr>
        <w:t xml:space="preserve">, </w:t>
      </w:r>
      <w:r w:rsidRPr="00F91533">
        <w:rPr>
          <w:rFonts w:ascii="Arial Narrow" w:hAnsi="Arial Narrow"/>
          <w:b/>
          <w:bCs/>
          <w:sz w:val="28"/>
          <w:szCs w:val="28"/>
        </w:rPr>
        <w:t>digestive tract</w:t>
      </w:r>
      <w:r w:rsidRPr="00F91533">
        <w:rPr>
          <w:rFonts w:ascii="Arial Narrow" w:hAnsi="Arial Narrow"/>
          <w:sz w:val="28"/>
          <w:szCs w:val="28"/>
        </w:rPr>
        <w:t xml:space="preserve"> and </w:t>
      </w:r>
      <w:r w:rsidRPr="00F91533">
        <w:rPr>
          <w:rFonts w:ascii="Arial Narrow" w:hAnsi="Arial Narrow"/>
          <w:b/>
          <w:bCs/>
          <w:sz w:val="28"/>
          <w:szCs w:val="28"/>
        </w:rPr>
        <w:t>kidneys</w:t>
      </w:r>
      <w:r w:rsidRPr="00F91533">
        <w:rPr>
          <w:rFonts w:ascii="Arial Narrow" w:hAnsi="Arial Narrow"/>
          <w:sz w:val="28"/>
          <w:szCs w:val="28"/>
        </w:rPr>
        <w:t>. In these organs, normal blood flow greatly surpasses that required to keep the tissues alive. Instead, most of the blood flow serves specific physiological functions in the organs. By contrast, such vasoconstriction does not occur in the brain or heart, where blood flow serves to keep the cells in these vital organs alive and healthy.</w:t>
      </w:r>
    </w:p>
    <w:p w:rsidR="00DA1468" w:rsidRDefault="00DA1468" w:rsidP="00DA1468">
      <w:pPr>
        <w:pStyle w:val="NoSpacing"/>
        <w:bidi w:val="0"/>
        <w:jc w:val="lowKashida"/>
        <w:rPr>
          <w:rFonts w:ascii="Arial Narrow" w:hAnsi="Arial Narrow"/>
          <w:b/>
          <w:bCs/>
          <w:sz w:val="28"/>
          <w:szCs w:val="28"/>
        </w:rPr>
      </w:pPr>
      <w:r>
        <w:rPr>
          <w:rFonts w:ascii="Arial Narrow" w:hAnsi="Arial Narrow"/>
          <w:b/>
          <w:bCs/>
          <w:sz w:val="28"/>
          <w:szCs w:val="28"/>
        </w:rPr>
        <w:t>Not:</w:t>
      </w:r>
    </w:p>
    <w:p w:rsidR="00DA1468" w:rsidRPr="00DA156B" w:rsidRDefault="00DA1468" w:rsidP="00DA1468">
      <w:pPr>
        <w:pStyle w:val="NoSpacing"/>
        <w:bidi w:val="0"/>
        <w:jc w:val="lowKashida"/>
        <w:rPr>
          <w:rFonts w:ascii="Arial Narrow" w:hAnsi="Arial Narrow"/>
          <w:sz w:val="28"/>
          <w:szCs w:val="28"/>
        </w:rPr>
      </w:pPr>
      <w:r>
        <w:rPr>
          <w:rFonts w:ascii="Arial Narrow" w:hAnsi="Arial Narrow"/>
          <w:sz w:val="28"/>
          <w:szCs w:val="28"/>
        </w:rPr>
        <w:t xml:space="preserve">1. </w:t>
      </w:r>
      <w:r w:rsidRPr="00DA156B">
        <w:rPr>
          <w:rFonts w:ascii="Arial Narrow" w:hAnsi="Arial Narrow"/>
          <w:sz w:val="28"/>
          <w:szCs w:val="28"/>
        </w:rPr>
        <w:t xml:space="preserve">The effect of local (or humeral) and neural control are not equal at different tissues some the neural control is dominant (as skin) and other the local control is dominant (like heart and brain)    </w:t>
      </w:r>
    </w:p>
    <w:p w:rsidR="00DA1468" w:rsidRPr="00DA156B" w:rsidRDefault="00DA1468" w:rsidP="00DA1468">
      <w:pPr>
        <w:pStyle w:val="NoSpacing"/>
        <w:bidi w:val="0"/>
        <w:jc w:val="lowKashida"/>
        <w:rPr>
          <w:rFonts w:ascii="Arial Narrow" w:hAnsi="Arial Narrow"/>
          <w:sz w:val="28"/>
          <w:szCs w:val="28"/>
        </w:rPr>
      </w:pPr>
      <w:r w:rsidRPr="00DA156B">
        <w:rPr>
          <w:rFonts w:ascii="Arial Narrow" w:hAnsi="Arial Narrow"/>
          <w:sz w:val="28"/>
          <w:szCs w:val="28"/>
        </w:rPr>
        <w:t>2. Skeletal muscle and skin do not receive parasympathetic nerve</w:t>
      </w:r>
    </w:p>
    <w:p w:rsidR="00DA1468" w:rsidRPr="00F01890" w:rsidRDefault="00DA1468" w:rsidP="00DA1468">
      <w:pPr>
        <w:pStyle w:val="NoSpacing"/>
        <w:bidi w:val="0"/>
        <w:jc w:val="lowKashida"/>
        <w:rPr>
          <w:rFonts w:ascii="Arial Narrow" w:hAnsi="Arial Narrow"/>
          <w:sz w:val="28"/>
          <w:szCs w:val="28"/>
        </w:rPr>
      </w:pPr>
      <w:r w:rsidRPr="00F01890">
        <w:rPr>
          <w:rFonts w:ascii="Arial Narrow" w:hAnsi="Arial Narrow"/>
          <w:sz w:val="28"/>
          <w:szCs w:val="28"/>
        </w:rPr>
        <w:t xml:space="preserve">3. Sympathetic stimulation which work through nor-epinephrine </w:t>
      </w:r>
      <w:proofErr w:type="gramStart"/>
      <w:r w:rsidRPr="00F01890">
        <w:rPr>
          <w:rFonts w:ascii="Arial Narrow" w:hAnsi="Arial Narrow"/>
          <w:sz w:val="28"/>
          <w:szCs w:val="28"/>
        </w:rPr>
        <w:t>cause’s</w:t>
      </w:r>
      <w:proofErr w:type="gramEnd"/>
      <w:r w:rsidRPr="00F01890">
        <w:rPr>
          <w:rFonts w:ascii="Arial Narrow" w:hAnsi="Arial Narrow"/>
          <w:sz w:val="28"/>
          <w:szCs w:val="28"/>
        </w:rPr>
        <w:t xml:space="preserve"> vasoconstriction to skeletal blood vessels but </w:t>
      </w:r>
      <w:r>
        <w:rPr>
          <w:rFonts w:ascii="Arial Narrow" w:hAnsi="Arial Narrow"/>
          <w:sz w:val="28"/>
          <w:szCs w:val="28"/>
        </w:rPr>
        <w:t xml:space="preserve">also </w:t>
      </w:r>
      <w:r w:rsidRPr="00F01890">
        <w:rPr>
          <w:rFonts w:ascii="Arial Narrow" w:hAnsi="Arial Narrow"/>
          <w:sz w:val="28"/>
          <w:szCs w:val="28"/>
        </w:rPr>
        <w:t xml:space="preserve">to other vessels </w:t>
      </w:r>
      <w:r>
        <w:rPr>
          <w:rFonts w:ascii="Arial Narrow" w:hAnsi="Arial Narrow"/>
          <w:sz w:val="28"/>
          <w:szCs w:val="28"/>
        </w:rPr>
        <w:t>this will</w:t>
      </w:r>
      <w:r w:rsidRPr="00F01890">
        <w:rPr>
          <w:rFonts w:ascii="Arial Narrow" w:hAnsi="Arial Narrow"/>
          <w:sz w:val="28"/>
          <w:szCs w:val="28"/>
        </w:rPr>
        <w:t xml:space="preserve"> help to shift blood from organ does not need blood to organs needs it </w:t>
      </w:r>
    </w:p>
    <w:p w:rsidR="00DA1468" w:rsidRPr="00F01890" w:rsidRDefault="00DA1468" w:rsidP="00DA1468">
      <w:pPr>
        <w:pStyle w:val="NoSpacing"/>
        <w:bidi w:val="0"/>
        <w:jc w:val="lowKashida"/>
        <w:rPr>
          <w:rFonts w:ascii="Arial Narrow" w:hAnsi="Arial Narrow"/>
          <w:sz w:val="28"/>
          <w:szCs w:val="28"/>
        </w:rPr>
      </w:pPr>
      <w:r w:rsidRPr="00F01890">
        <w:rPr>
          <w:rFonts w:ascii="Arial Narrow" w:hAnsi="Arial Narrow"/>
          <w:sz w:val="28"/>
          <w:szCs w:val="28"/>
        </w:rPr>
        <w:t>4. Sympathetic stimulation also causes vein constriction (but with less extent than arteries because it possess less smooth muscle</w:t>
      </w:r>
      <w:r>
        <w:rPr>
          <w:rFonts w:ascii="Arial Narrow" w:hAnsi="Arial Narrow"/>
          <w:sz w:val="28"/>
          <w:szCs w:val="28"/>
        </w:rPr>
        <w:t>)</w:t>
      </w:r>
      <w:r w:rsidRPr="00F01890">
        <w:rPr>
          <w:rFonts w:ascii="Arial Narrow" w:hAnsi="Arial Narrow"/>
          <w:sz w:val="28"/>
          <w:szCs w:val="28"/>
        </w:rPr>
        <w:t xml:space="preserve">. Vein constriction help to return blood </w:t>
      </w:r>
      <w:r>
        <w:rPr>
          <w:rFonts w:ascii="Arial Narrow" w:hAnsi="Arial Narrow"/>
          <w:sz w:val="28"/>
          <w:szCs w:val="28"/>
        </w:rPr>
        <w:t xml:space="preserve">to </w:t>
      </w:r>
      <w:r w:rsidRPr="00F01890">
        <w:rPr>
          <w:rFonts w:ascii="Arial Narrow" w:hAnsi="Arial Narrow"/>
          <w:sz w:val="28"/>
          <w:szCs w:val="28"/>
        </w:rPr>
        <w:t>arterial tree.</w:t>
      </w:r>
    </w:p>
    <w:p w:rsidR="00DA1468" w:rsidRDefault="00DA1468" w:rsidP="00576722">
      <w:pPr>
        <w:pStyle w:val="NoSpacing"/>
        <w:bidi w:val="0"/>
        <w:jc w:val="lowKashida"/>
        <w:rPr>
          <w:rFonts w:ascii="Arial Narrow" w:hAnsi="Arial Narrow"/>
          <w:sz w:val="28"/>
          <w:szCs w:val="28"/>
        </w:rPr>
      </w:pPr>
      <w:r w:rsidRPr="00F01890">
        <w:rPr>
          <w:rFonts w:ascii="Arial Narrow" w:hAnsi="Arial Narrow"/>
          <w:sz w:val="28"/>
          <w:szCs w:val="28"/>
        </w:rPr>
        <w:t xml:space="preserve">5. </w:t>
      </w:r>
      <w:proofErr w:type="gramStart"/>
      <w:r w:rsidRPr="00F01890">
        <w:rPr>
          <w:rFonts w:ascii="Arial Narrow" w:hAnsi="Arial Narrow"/>
          <w:sz w:val="28"/>
          <w:szCs w:val="28"/>
        </w:rPr>
        <w:t>During</w:t>
      </w:r>
      <w:proofErr w:type="gramEnd"/>
      <w:r w:rsidRPr="00F01890">
        <w:rPr>
          <w:rFonts w:ascii="Arial Narrow" w:hAnsi="Arial Narrow"/>
          <w:sz w:val="28"/>
          <w:szCs w:val="28"/>
        </w:rPr>
        <w:t xml:space="preserve"> rest</w:t>
      </w:r>
      <w:r w:rsidR="00576722">
        <w:rPr>
          <w:rFonts w:ascii="Arial Narrow" w:hAnsi="Arial Narrow"/>
          <w:sz w:val="28"/>
          <w:szCs w:val="28"/>
        </w:rPr>
        <w:t>:</w:t>
      </w:r>
      <w:r w:rsidRPr="00F01890">
        <w:rPr>
          <w:rFonts w:ascii="Arial Narrow" w:hAnsi="Arial Narrow"/>
          <w:sz w:val="28"/>
          <w:szCs w:val="28"/>
        </w:rPr>
        <w:t xml:space="preserve"> the neural effect is more prominent than local effect on skeletal muscle blood vessels</w:t>
      </w:r>
      <w:r w:rsidR="00576722">
        <w:rPr>
          <w:rFonts w:ascii="Arial Narrow" w:hAnsi="Arial Narrow"/>
          <w:sz w:val="28"/>
          <w:szCs w:val="28"/>
        </w:rPr>
        <w:t>.</w:t>
      </w:r>
      <w:r w:rsidRPr="00F01890">
        <w:rPr>
          <w:rFonts w:ascii="Arial Narrow" w:hAnsi="Arial Narrow"/>
          <w:sz w:val="28"/>
          <w:szCs w:val="28"/>
        </w:rPr>
        <w:t xml:space="preserve"> During exercise</w:t>
      </w:r>
      <w:r w:rsidR="00576722">
        <w:rPr>
          <w:rFonts w:ascii="Arial Narrow" w:hAnsi="Arial Narrow"/>
          <w:sz w:val="28"/>
          <w:szCs w:val="28"/>
        </w:rPr>
        <w:t>:</w:t>
      </w:r>
      <w:r w:rsidRPr="00F01890">
        <w:rPr>
          <w:rFonts w:ascii="Arial Narrow" w:hAnsi="Arial Narrow"/>
          <w:sz w:val="28"/>
          <w:szCs w:val="28"/>
        </w:rPr>
        <w:t xml:space="preserve"> </w:t>
      </w:r>
      <w:r>
        <w:rPr>
          <w:rFonts w:ascii="Arial Narrow" w:hAnsi="Arial Narrow"/>
          <w:sz w:val="28"/>
          <w:szCs w:val="28"/>
        </w:rPr>
        <w:t>both</w:t>
      </w:r>
      <w:r w:rsidRPr="00F01890">
        <w:rPr>
          <w:rFonts w:ascii="Arial Narrow" w:hAnsi="Arial Narrow"/>
          <w:sz w:val="28"/>
          <w:szCs w:val="28"/>
        </w:rPr>
        <w:t xml:space="preserve"> local effect </w:t>
      </w:r>
      <w:r>
        <w:rPr>
          <w:rFonts w:ascii="Arial Narrow" w:hAnsi="Arial Narrow"/>
          <w:sz w:val="28"/>
          <w:szCs w:val="28"/>
        </w:rPr>
        <w:t>(due to accumulation of metabolites) causing vasodilation and neural causing vasoconstriction affect the muscle blood vessel.</w:t>
      </w:r>
    </w:p>
    <w:p w:rsidR="00DA1468" w:rsidRPr="00F01890" w:rsidRDefault="00DA1468" w:rsidP="00DA1468">
      <w:pPr>
        <w:pStyle w:val="NoSpacing"/>
        <w:bidi w:val="0"/>
        <w:jc w:val="lowKashida"/>
        <w:rPr>
          <w:rFonts w:ascii="Arial Narrow" w:hAnsi="Arial Narrow"/>
          <w:sz w:val="28"/>
          <w:szCs w:val="28"/>
        </w:rPr>
      </w:pPr>
      <w:r>
        <w:rPr>
          <w:rFonts w:ascii="Arial Narrow" w:hAnsi="Arial Narrow"/>
          <w:sz w:val="28"/>
          <w:szCs w:val="28"/>
        </w:rPr>
        <w:t xml:space="preserve">The </w:t>
      </w:r>
      <w:r w:rsidRPr="00F01890">
        <w:rPr>
          <w:rFonts w:ascii="Arial Narrow" w:hAnsi="Arial Narrow"/>
          <w:sz w:val="28"/>
          <w:szCs w:val="28"/>
        </w:rPr>
        <w:t>local effect is more</w:t>
      </w:r>
      <w:bookmarkStart w:id="0" w:name="_GoBack"/>
      <w:bookmarkEnd w:id="0"/>
      <w:r w:rsidRPr="00F01890">
        <w:rPr>
          <w:rFonts w:ascii="Arial Narrow" w:hAnsi="Arial Narrow"/>
          <w:sz w:val="28"/>
          <w:szCs w:val="28"/>
        </w:rPr>
        <w:t xml:space="preserve"> prominent than neural effect on skeletal muscle blood vessels and </w:t>
      </w:r>
      <w:proofErr w:type="gramStart"/>
      <w:r w:rsidRPr="00F01890">
        <w:rPr>
          <w:rFonts w:ascii="Arial Narrow" w:hAnsi="Arial Narrow"/>
          <w:sz w:val="28"/>
          <w:szCs w:val="28"/>
        </w:rPr>
        <w:t>end result</w:t>
      </w:r>
      <w:proofErr w:type="gramEnd"/>
      <w:r w:rsidRPr="00F01890">
        <w:rPr>
          <w:rFonts w:ascii="Arial Narrow" w:hAnsi="Arial Narrow"/>
          <w:sz w:val="28"/>
          <w:szCs w:val="28"/>
        </w:rPr>
        <w:t xml:space="preserve"> is vasodilation   </w:t>
      </w:r>
    </w:p>
    <w:p w:rsidR="00DA1468" w:rsidRPr="009D689B" w:rsidRDefault="00DA1468" w:rsidP="00DA1468">
      <w:pPr>
        <w:pStyle w:val="NoSpacing"/>
        <w:bidi w:val="0"/>
        <w:jc w:val="lowKashida"/>
        <w:rPr>
          <w:rFonts w:ascii="Arial Narrow" w:hAnsi="Arial Narrow"/>
          <w:sz w:val="28"/>
          <w:szCs w:val="28"/>
        </w:rPr>
      </w:pPr>
      <w:r w:rsidRPr="009D689B">
        <w:rPr>
          <w:rFonts w:ascii="Arial Narrow" w:hAnsi="Arial Narrow"/>
          <w:noProof/>
          <w:sz w:val="28"/>
          <w:szCs w:val="28"/>
        </w:rPr>
        <w:t>6. Sympathetic stimulation also stimulate adrenal medulla to secret epinephrin and nor-epinphrin. Nor-epinphriin causes vasoconstriction and epinephrin causes vasodilation</w:t>
      </w:r>
    </w:p>
    <w:p w:rsidR="00DA1468" w:rsidRPr="004112E9" w:rsidRDefault="00DA1468" w:rsidP="00DA1468">
      <w:pPr>
        <w:bidi w:val="0"/>
        <w:jc w:val="lowKashida"/>
        <w:rPr>
          <w:rFonts w:ascii="Warnock Pro Light" w:eastAsiaTheme="minorHAnsi" w:hAnsi="Warnock Pro Light" w:cs="Warnock Pro Light"/>
          <w:i/>
          <w:iCs/>
          <w:sz w:val="20"/>
          <w:szCs w:val="20"/>
          <w:u w:val="double"/>
        </w:rPr>
      </w:pPr>
      <w:r w:rsidRPr="004112E9">
        <w:rPr>
          <w:rFonts w:ascii="Arial Narrow" w:eastAsiaTheme="minorHAnsi" w:hAnsi="Arial Narrow" w:cs="Warnock Pro Light"/>
          <w:sz w:val="28"/>
          <w:szCs w:val="28"/>
          <w:u w:val="double"/>
        </w:rPr>
        <w:t>(2) Long-term control</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Long-term control means slow, controlled changes in flow over a period of days, weeks, or even months. </w:t>
      </w:r>
    </w:p>
    <w:p w:rsidR="00DA1468"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Long-term control changes provide even better control of the flow in proportion to the needs of the tissues.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Long-term control changes come about </w:t>
      </w:r>
      <w:proofErr w:type="gramStart"/>
      <w:r w:rsidRPr="004112E9">
        <w:rPr>
          <w:rFonts w:ascii="Arial Narrow" w:hAnsi="Arial Narrow"/>
          <w:sz w:val="28"/>
          <w:szCs w:val="28"/>
        </w:rPr>
        <w:t>as a result</w:t>
      </w:r>
      <w:proofErr w:type="gramEnd"/>
      <w:r w:rsidRPr="004112E9">
        <w:rPr>
          <w:rFonts w:ascii="Arial Narrow" w:hAnsi="Arial Narrow"/>
          <w:sz w:val="28"/>
          <w:szCs w:val="28"/>
        </w:rPr>
        <w:t xml:space="preserve"> of an increase or decrease in the physical sizes and numbers of blood vessels supplying the tissues.</w:t>
      </w:r>
    </w:p>
    <w:p w:rsidR="00DA1468" w:rsidRPr="004112E9" w:rsidRDefault="00DA1468" w:rsidP="00C1099F">
      <w:pPr>
        <w:pStyle w:val="NoSpacing"/>
        <w:bidi w:val="0"/>
        <w:jc w:val="lowKashida"/>
        <w:rPr>
          <w:rFonts w:ascii="Arial Narrow" w:hAnsi="Arial Narrow"/>
          <w:sz w:val="28"/>
          <w:szCs w:val="28"/>
        </w:rPr>
      </w:pPr>
      <w:r w:rsidRPr="004112E9">
        <w:rPr>
          <w:rFonts w:ascii="Arial Narrow" w:hAnsi="Arial Narrow"/>
          <w:sz w:val="28"/>
          <w:szCs w:val="28"/>
        </w:rPr>
        <w:t>Thus far, most of the mechanisms for local blood flow regulation that we have discussed act within a few seconds to a few minutes after the local tissue conditions have changed. Yet, even after full activation of these acute mechanisms, the blood flow usually adjusted only about three quarters of the way to the exact additional require</w:t>
      </w:r>
      <w:r w:rsidRPr="004112E9">
        <w:rPr>
          <w:rFonts w:ascii="Arial Narrow" w:hAnsi="Arial Narrow"/>
          <w:sz w:val="28"/>
          <w:szCs w:val="28"/>
        </w:rPr>
        <w:softHyphen/>
        <w:t>ments of the tissues. For instance, when the arterial pres</w:t>
      </w:r>
      <w:r w:rsidRPr="004112E9">
        <w:rPr>
          <w:rFonts w:ascii="Arial Narrow" w:hAnsi="Arial Narrow"/>
          <w:sz w:val="28"/>
          <w:szCs w:val="28"/>
        </w:rPr>
        <w:softHyphen/>
        <w:t>sure suddenly increases from 100 to 150 mm Hg, the blood flow increases almost instantaneously about 100 percent. Then, within 30 seconds to 2 minutes, the flow decreases back to about 10 to 15 percent above the origi</w:t>
      </w:r>
      <w:r w:rsidRPr="004112E9">
        <w:rPr>
          <w:rFonts w:ascii="Arial Narrow" w:hAnsi="Arial Narrow"/>
          <w:sz w:val="28"/>
          <w:szCs w:val="28"/>
        </w:rPr>
        <w:softHyphen/>
        <w:t xml:space="preserve">nal control value. This example illustrates the rapidity of the acute mechanisms for local </w:t>
      </w:r>
      <w:r w:rsidRPr="004112E9">
        <w:rPr>
          <w:rFonts w:ascii="Arial Narrow" w:hAnsi="Arial Narrow"/>
          <w:sz w:val="28"/>
          <w:szCs w:val="28"/>
        </w:rPr>
        <w:lastRenderedPageBreak/>
        <w:t xml:space="preserve">blood flow regulation, but at the same time, it demonstrates that the regulation is still incomplete because there remains a 10 to 15 percent excess blood flow in some tissues.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However, over a period of hours, days, and weeks, a long-term type of local blood flow regulation develops in addition to the acute control. This long-term regula</w:t>
      </w:r>
      <w:r w:rsidRPr="004112E9">
        <w:rPr>
          <w:rFonts w:ascii="Arial Narrow" w:hAnsi="Arial Narrow"/>
          <w:sz w:val="28"/>
          <w:szCs w:val="28"/>
        </w:rPr>
        <w:softHyphen/>
        <w:t xml:space="preserve">tion gives </w:t>
      </w:r>
      <w:proofErr w:type="gramStart"/>
      <w:r w:rsidRPr="004112E9">
        <w:rPr>
          <w:rFonts w:ascii="Arial Narrow" w:hAnsi="Arial Narrow"/>
          <w:sz w:val="28"/>
          <w:szCs w:val="28"/>
        </w:rPr>
        <w:t>far more complete control of blood flow</w:t>
      </w:r>
      <w:proofErr w:type="gramEnd"/>
      <w:r w:rsidRPr="004112E9">
        <w:rPr>
          <w:rFonts w:ascii="Arial Narrow" w:hAnsi="Arial Narrow"/>
          <w:sz w:val="28"/>
          <w:szCs w:val="28"/>
        </w:rPr>
        <w:t>. For instance, in the aforementioned example, if the arterial pressure remains at 150 mm Hg indefinitely, within a few weeks the blood flow through the tissues gradually approaches almost exactly the normal flow level.</w:t>
      </w:r>
    </w:p>
    <w:p w:rsidR="00DA1468" w:rsidRPr="004112E9" w:rsidRDefault="00DA1468" w:rsidP="00DA1468">
      <w:pPr>
        <w:pStyle w:val="NoSpacing"/>
        <w:bidi w:val="0"/>
        <w:jc w:val="center"/>
        <w:rPr>
          <w:rFonts w:ascii="Arial Narrow" w:hAnsi="Arial Narrow"/>
          <w:sz w:val="28"/>
          <w:szCs w:val="28"/>
        </w:rPr>
      </w:pPr>
      <w:r w:rsidRPr="004112E9">
        <w:rPr>
          <w:rFonts w:ascii="Arial Narrow" w:hAnsi="Arial Narrow"/>
          <w:noProof/>
          <w:sz w:val="28"/>
          <w:szCs w:val="28"/>
        </w:rPr>
        <w:drawing>
          <wp:inline distT="0" distB="0" distL="0" distR="0" wp14:anchorId="6417B5D0" wp14:editId="7CA6D370">
            <wp:extent cx="3589507" cy="295606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99948" cy="2964663"/>
                    </a:xfrm>
                    <a:prstGeom prst="rect">
                      <a:avLst/>
                    </a:prstGeom>
                    <a:noFill/>
                    <a:ln>
                      <a:noFill/>
                    </a:ln>
                  </pic:spPr>
                </pic:pic>
              </a:graphicData>
            </a:graphic>
          </wp:inline>
        </w:drawing>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cs="Warnock Pro"/>
          <w:b/>
          <w:bCs/>
          <w:sz w:val="28"/>
          <w:szCs w:val="28"/>
        </w:rPr>
        <w:t xml:space="preserve">Figure 17-5 </w:t>
      </w:r>
      <w:r w:rsidRPr="004112E9">
        <w:rPr>
          <w:rFonts w:ascii="Arial Narrow" w:hAnsi="Arial Narrow"/>
          <w:sz w:val="28"/>
          <w:szCs w:val="28"/>
        </w:rPr>
        <w:t>shows by the dashed green curve the extreme effec</w:t>
      </w:r>
      <w:r w:rsidRPr="004112E9">
        <w:rPr>
          <w:rFonts w:ascii="Arial Narrow" w:hAnsi="Arial Narrow"/>
          <w:sz w:val="28"/>
          <w:szCs w:val="28"/>
        </w:rPr>
        <w:softHyphen/>
        <w:t xml:space="preserve">tiveness of this long-term local blood flow regulation. Note that once the long-term regulation has had time to occur, long-term changes in arterial pressure between 50 and 250 mm Hg have little effect on the rate of local blood flow.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Long-term regulation of blood flow is especially important when the metabolic demands of a tissue change. Thus, if a tissue becomes chronically overactive and therefore requires increased quantities of oxygen and other nutrients, the arterioles and capillary vessels usually increase </w:t>
      </w:r>
      <w:proofErr w:type="gramStart"/>
      <w:r w:rsidRPr="004112E9">
        <w:rPr>
          <w:rFonts w:ascii="Arial Narrow" w:hAnsi="Arial Narrow"/>
          <w:sz w:val="28"/>
          <w:szCs w:val="28"/>
        </w:rPr>
        <w:t>both in number and size</w:t>
      </w:r>
      <w:proofErr w:type="gramEnd"/>
      <w:r w:rsidRPr="004112E9">
        <w:rPr>
          <w:rFonts w:ascii="Arial Narrow" w:hAnsi="Arial Narrow"/>
          <w:sz w:val="28"/>
          <w:szCs w:val="28"/>
        </w:rPr>
        <w:t xml:space="preserve"> within a few weeks to match the needs of the tissue, unless the circulatory system has become pathological or too old to respond. </w:t>
      </w:r>
    </w:p>
    <w:p w:rsidR="00DA1468" w:rsidRPr="003062BA" w:rsidRDefault="00DA1468" w:rsidP="00DA1468">
      <w:pPr>
        <w:pStyle w:val="NoSpacing"/>
        <w:bidi w:val="0"/>
        <w:jc w:val="lowKashida"/>
        <w:rPr>
          <w:rFonts w:ascii="Arial Narrow" w:hAnsi="Arial Narrow" w:cs="Frutiger-Bold"/>
          <w:sz w:val="28"/>
          <w:szCs w:val="28"/>
          <w:u w:val="double"/>
        </w:rPr>
      </w:pPr>
      <w:r w:rsidRPr="003062BA">
        <w:rPr>
          <w:rFonts w:ascii="Arial Narrow" w:hAnsi="Arial Narrow" w:cs="Frutiger-Bold"/>
          <w:b/>
          <w:bCs/>
          <w:sz w:val="28"/>
          <w:szCs w:val="28"/>
          <w:u w:val="double"/>
        </w:rPr>
        <w:t xml:space="preserve">I. Blood Flow Regulation by Changes in Tissue Vascularity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A key mechanism for long-term local blood flow regula</w:t>
      </w:r>
      <w:r w:rsidRPr="004112E9">
        <w:rPr>
          <w:rFonts w:ascii="Arial Narrow" w:hAnsi="Arial Narrow"/>
          <w:sz w:val="28"/>
          <w:szCs w:val="28"/>
        </w:rPr>
        <w:softHyphen/>
        <w:t xml:space="preserve">tion is to change the amount of vascularity of the tissues. For instance, if the metabolism in a tissue </w:t>
      </w:r>
      <w:proofErr w:type="gramStart"/>
      <w:r w:rsidRPr="004112E9">
        <w:rPr>
          <w:rFonts w:ascii="Arial Narrow" w:hAnsi="Arial Narrow"/>
          <w:sz w:val="28"/>
          <w:szCs w:val="28"/>
        </w:rPr>
        <w:t>is increased</w:t>
      </w:r>
      <w:proofErr w:type="gramEnd"/>
      <w:r w:rsidRPr="004112E9">
        <w:rPr>
          <w:rFonts w:ascii="Arial Narrow" w:hAnsi="Arial Narrow"/>
          <w:sz w:val="28"/>
          <w:szCs w:val="28"/>
        </w:rPr>
        <w:t xml:space="preserve"> for</w:t>
      </w:r>
      <w:r>
        <w:rPr>
          <w:rFonts w:ascii="Arial Narrow" w:hAnsi="Arial Narrow"/>
          <w:sz w:val="28"/>
          <w:szCs w:val="28"/>
        </w:rPr>
        <w:t xml:space="preserve"> </w:t>
      </w:r>
      <w:r w:rsidRPr="004112E9">
        <w:rPr>
          <w:rFonts w:ascii="Arial Narrow" w:hAnsi="Arial Narrow"/>
          <w:sz w:val="28"/>
          <w:szCs w:val="28"/>
        </w:rPr>
        <w:t>a prolonged period, vascularity increases, a process gen</w:t>
      </w:r>
      <w:r w:rsidRPr="004112E9">
        <w:rPr>
          <w:rFonts w:ascii="Arial Narrow" w:hAnsi="Arial Narrow"/>
          <w:sz w:val="28"/>
          <w:szCs w:val="28"/>
        </w:rPr>
        <w:softHyphen/>
        <w:t xml:space="preserve">erally called </w:t>
      </w:r>
      <w:r w:rsidRPr="006D6BD0">
        <w:rPr>
          <w:rFonts w:ascii="Arial Narrow" w:hAnsi="Arial Narrow"/>
          <w:sz w:val="28"/>
          <w:szCs w:val="28"/>
          <w:u w:val="dotted"/>
        </w:rPr>
        <w:t>angiogenesis</w:t>
      </w:r>
      <w:r w:rsidRPr="004112E9">
        <w:rPr>
          <w:rFonts w:ascii="Arial Narrow" w:hAnsi="Arial Narrow"/>
          <w:sz w:val="28"/>
          <w:szCs w:val="28"/>
        </w:rPr>
        <w:t xml:space="preserve">; if the metabolism is decreased, vascularity decreases.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noProof/>
          <w:sz w:val="28"/>
          <w:szCs w:val="28"/>
        </w:rPr>
        <w:lastRenderedPageBreak/>
        <w:drawing>
          <wp:inline distT="0" distB="0" distL="0" distR="0" wp14:anchorId="270A5897" wp14:editId="52F557B8">
            <wp:extent cx="6477000" cy="31527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3152775"/>
                    </a:xfrm>
                    <a:prstGeom prst="rect">
                      <a:avLst/>
                    </a:prstGeom>
                    <a:noFill/>
                    <a:ln>
                      <a:noFill/>
                    </a:ln>
                  </pic:spPr>
                </pic:pic>
              </a:graphicData>
            </a:graphic>
          </wp:inline>
        </w:drawing>
      </w:r>
    </w:p>
    <w:p w:rsidR="00DA1468"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Thus, actual physical reconstruction of the tissue vas</w:t>
      </w:r>
      <w:r w:rsidRPr="004112E9">
        <w:rPr>
          <w:rFonts w:ascii="Arial Narrow" w:hAnsi="Arial Narrow"/>
          <w:sz w:val="28"/>
          <w:szCs w:val="28"/>
        </w:rPr>
        <w:softHyphen/>
        <w:t xml:space="preserve">culature occurs to meet the needs of the tissues. </w:t>
      </w:r>
    </w:p>
    <w:p w:rsidR="00DA1468"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This reconstruction occurs rapidly (within days) in young animals.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This reconstruction also occurs rapidly in new growth tissue, such as in scar tissue and cancerous tissue, but it occurs much more slowly in old, well-established tissues. Therefore, the time required for long-term regulation to take place may be only a few days in the neonate or as long as months in the elderly person. Furthermore, the final degree of response is much better in younger than in older tissues; thus, in the neonate, the vascularity will adjust to match almost exactly the needs of the tissue for blood flow, whereas in older tissues, vascularity frequently lags far behind the needs of the tissues. </w:t>
      </w:r>
    </w:p>
    <w:p w:rsidR="00DA1468" w:rsidRDefault="00DA1468" w:rsidP="00DA1468">
      <w:pPr>
        <w:pStyle w:val="NoSpacing"/>
        <w:bidi w:val="0"/>
        <w:jc w:val="lowKashida"/>
        <w:rPr>
          <w:rFonts w:ascii="Arial Narrow" w:hAnsi="Arial Narrow"/>
          <w:b/>
          <w:bCs/>
          <w:sz w:val="28"/>
          <w:szCs w:val="28"/>
        </w:rPr>
      </w:pPr>
      <w:r w:rsidRPr="004112E9">
        <w:rPr>
          <w:rFonts w:ascii="Arial Narrow" w:hAnsi="Arial Narrow" w:cs="Frutiger-Bold"/>
          <w:b/>
          <w:bCs/>
          <w:sz w:val="28"/>
          <w:szCs w:val="28"/>
        </w:rPr>
        <w:t>Importance of Vascular Growth Factors in Formation of New Blood Vessels</w:t>
      </w:r>
      <w:r>
        <w:rPr>
          <w:rFonts w:ascii="Arial Narrow" w:hAnsi="Arial Narrow" w:cs="Frutiger-Bold"/>
          <w:b/>
          <w:bCs/>
          <w:sz w:val="28"/>
          <w:szCs w:val="28"/>
        </w:rPr>
        <w:t xml:space="preserve"> </w:t>
      </w:r>
      <w:r w:rsidRPr="00834231">
        <w:rPr>
          <w:rFonts w:ascii="Arial Narrow" w:hAnsi="Arial Narrow"/>
          <w:b/>
          <w:bCs/>
          <w:sz w:val="28"/>
          <w:szCs w:val="28"/>
        </w:rPr>
        <w:t>“</w:t>
      </w:r>
      <w:proofErr w:type="spellStart"/>
      <w:r w:rsidRPr="00834231">
        <w:rPr>
          <w:rFonts w:ascii="Arial Narrow" w:hAnsi="Arial Narrow"/>
          <w:b/>
          <w:bCs/>
          <w:sz w:val="28"/>
          <w:szCs w:val="28"/>
        </w:rPr>
        <w:t>angiogenic</w:t>
      </w:r>
      <w:proofErr w:type="spellEnd"/>
      <w:r w:rsidRPr="00834231">
        <w:rPr>
          <w:rFonts w:ascii="Arial Narrow" w:hAnsi="Arial Narrow"/>
          <w:b/>
          <w:bCs/>
          <w:sz w:val="28"/>
          <w:szCs w:val="28"/>
        </w:rPr>
        <w:t xml:space="preserve"> factors”</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A dozen or more factors that increase growth of new blood vessels </w:t>
      </w:r>
      <w:proofErr w:type="gramStart"/>
      <w:r w:rsidRPr="004112E9">
        <w:rPr>
          <w:rFonts w:ascii="Arial Narrow" w:hAnsi="Arial Narrow"/>
          <w:sz w:val="28"/>
          <w:szCs w:val="28"/>
        </w:rPr>
        <w:t>have been found</w:t>
      </w:r>
      <w:proofErr w:type="gramEnd"/>
      <w:r w:rsidRPr="004112E9">
        <w:rPr>
          <w:rFonts w:ascii="Arial Narrow" w:hAnsi="Arial Narrow"/>
          <w:sz w:val="28"/>
          <w:szCs w:val="28"/>
        </w:rPr>
        <w:t xml:space="preserve">, almost all of which are small peptides. </w:t>
      </w:r>
    </w:p>
    <w:p w:rsidR="00DA1468"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The four factors that </w:t>
      </w:r>
      <w:proofErr w:type="gramStart"/>
      <w:r w:rsidRPr="004112E9">
        <w:rPr>
          <w:rFonts w:ascii="Arial Narrow" w:hAnsi="Arial Narrow"/>
          <w:sz w:val="28"/>
          <w:szCs w:val="28"/>
        </w:rPr>
        <w:t>have been best characterized</w:t>
      </w:r>
      <w:proofErr w:type="gramEnd"/>
      <w:r w:rsidRPr="004112E9">
        <w:rPr>
          <w:rFonts w:ascii="Arial Narrow" w:hAnsi="Arial Narrow"/>
          <w:sz w:val="28"/>
          <w:szCs w:val="28"/>
        </w:rPr>
        <w:t xml:space="preserve"> are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sym w:font="Wingdings 2" w:char="F075"/>
      </w:r>
      <w:proofErr w:type="gramStart"/>
      <w:r w:rsidRPr="004112E9">
        <w:rPr>
          <w:rFonts w:ascii="Arial Narrow" w:hAnsi="Arial Narrow"/>
          <w:sz w:val="28"/>
          <w:szCs w:val="28"/>
        </w:rPr>
        <w:t>fibroblast</w:t>
      </w:r>
      <w:proofErr w:type="gramEnd"/>
      <w:r w:rsidRPr="004112E9">
        <w:rPr>
          <w:rFonts w:ascii="Arial Narrow" w:hAnsi="Arial Narrow"/>
          <w:sz w:val="28"/>
          <w:szCs w:val="28"/>
        </w:rPr>
        <w:t xml:space="preserve"> growth factor, </w:t>
      </w:r>
    </w:p>
    <w:p w:rsidR="00DA1468"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sym w:font="Wingdings 2" w:char="F076"/>
      </w:r>
      <w:proofErr w:type="gramStart"/>
      <w:r w:rsidRPr="004112E9">
        <w:rPr>
          <w:rFonts w:ascii="Arial Narrow" w:hAnsi="Arial Narrow"/>
          <w:sz w:val="28"/>
          <w:szCs w:val="28"/>
        </w:rPr>
        <w:t>platelet-derived</w:t>
      </w:r>
      <w:proofErr w:type="gramEnd"/>
      <w:r w:rsidRPr="004112E9">
        <w:rPr>
          <w:rFonts w:ascii="Arial Narrow" w:hAnsi="Arial Narrow"/>
          <w:sz w:val="28"/>
          <w:szCs w:val="28"/>
        </w:rPr>
        <w:t xml:space="preserve"> growth factor (PDGF</w:t>
      </w:r>
      <w:r>
        <w:rPr>
          <w:rFonts w:ascii="Arial Narrow" w:hAnsi="Arial Narrow"/>
          <w:sz w:val="28"/>
          <w:szCs w:val="28"/>
        </w:rPr>
        <w:t>)</w:t>
      </w:r>
    </w:p>
    <w:p w:rsidR="00DA1468"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sym w:font="Wingdings 2" w:char="F077"/>
      </w:r>
      <w:proofErr w:type="spellStart"/>
      <w:proofErr w:type="gramStart"/>
      <w:r w:rsidRPr="004112E9">
        <w:rPr>
          <w:rFonts w:ascii="Arial Narrow" w:hAnsi="Arial Narrow"/>
          <w:sz w:val="28"/>
          <w:szCs w:val="28"/>
        </w:rPr>
        <w:t>angiogenin</w:t>
      </w:r>
      <w:proofErr w:type="spellEnd"/>
      <w:proofErr w:type="gramEnd"/>
      <w:r w:rsidRPr="004112E9">
        <w:rPr>
          <w:rFonts w:ascii="Arial Narrow" w:hAnsi="Arial Narrow"/>
          <w:sz w:val="28"/>
          <w:szCs w:val="28"/>
        </w:rPr>
        <w:t xml:space="preserve">, </w:t>
      </w:r>
    </w:p>
    <w:p w:rsidR="00DA1468" w:rsidRDefault="00DA1468" w:rsidP="00DA1468">
      <w:pPr>
        <w:pStyle w:val="NoSpacing"/>
        <w:bidi w:val="0"/>
        <w:jc w:val="lowKashida"/>
        <w:rPr>
          <w:rFonts w:ascii="Arial Narrow" w:hAnsi="Arial Narrow"/>
          <w:sz w:val="28"/>
          <w:szCs w:val="28"/>
        </w:rPr>
      </w:pPr>
      <w:r>
        <w:rPr>
          <w:rFonts w:ascii="Arial Narrow" w:hAnsi="Arial Narrow"/>
          <w:sz w:val="28"/>
          <w:szCs w:val="28"/>
        </w:rPr>
        <w:sym w:font="Wingdings" w:char="F08F"/>
      </w:r>
      <w:proofErr w:type="gramStart"/>
      <w:r w:rsidRPr="004112E9">
        <w:rPr>
          <w:rFonts w:ascii="Arial Narrow" w:hAnsi="Arial Narrow"/>
          <w:sz w:val="28"/>
          <w:szCs w:val="28"/>
        </w:rPr>
        <w:t>vascular</w:t>
      </w:r>
      <w:proofErr w:type="gramEnd"/>
      <w:r w:rsidRPr="004112E9">
        <w:rPr>
          <w:rFonts w:ascii="Arial Narrow" w:hAnsi="Arial Narrow"/>
          <w:sz w:val="28"/>
          <w:szCs w:val="28"/>
        </w:rPr>
        <w:t xml:space="preserve"> endothelial growth factor (VEGF)</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Each of </w:t>
      </w:r>
      <w:r>
        <w:rPr>
          <w:rFonts w:ascii="Arial Narrow" w:hAnsi="Arial Narrow"/>
          <w:sz w:val="28"/>
          <w:szCs w:val="28"/>
        </w:rPr>
        <w:t xml:space="preserve">these </w:t>
      </w:r>
      <w:r w:rsidRPr="004112E9">
        <w:rPr>
          <w:rFonts w:ascii="Arial Narrow" w:hAnsi="Arial Narrow"/>
          <w:sz w:val="28"/>
          <w:szCs w:val="28"/>
        </w:rPr>
        <w:t>has been isolated from tissues that have inadequate blood supply. Presumably, it is</w:t>
      </w:r>
      <w:r>
        <w:rPr>
          <w:rFonts w:ascii="Arial Narrow" w:hAnsi="Arial Narrow"/>
          <w:sz w:val="28"/>
          <w:szCs w:val="28"/>
        </w:rPr>
        <w:t xml:space="preserve"> </w:t>
      </w:r>
      <w:r w:rsidRPr="004112E9">
        <w:rPr>
          <w:rFonts w:ascii="Arial Narrow" w:hAnsi="Arial Narrow"/>
          <w:sz w:val="28"/>
          <w:szCs w:val="28"/>
        </w:rPr>
        <w:t>deficiency of tissue oxygen or other nutrients, or both, that leads to formation of the vascular growth factors (also called “</w:t>
      </w:r>
      <w:proofErr w:type="spellStart"/>
      <w:r w:rsidRPr="004112E9">
        <w:rPr>
          <w:rFonts w:ascii="Arial Narrow" w:hAnsi="Arial Narrow"/>
          <w:sz w:val="28"/>
          <w:szCs w:val="28"/>
        </w:rPr>
        <w:t>angiogenic</w:t>
      </w:r>
      <w:proofErr w:type="spellEnd"/>
      <w:r w:rsidRPr="004112E9">
        <w:rPr>
          <w:rFonts w:ascii="Arial Narrow" w:hAnsi="Arial Narrow"/>
          <w:sz w:val="28"/>
          <w:szCs w:val="28"/>
        </w:rPr>
        <w:t xml:space="preserve"> factors”).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Angiogenesis begins with new vessels sprouting from other small vessels.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b/>
          <w:bCs/>
          <w:sz w:val="28"/>
          <w:szCs w:val="28"/>
        </w:rPr>
        <w:t>First step</w:t>
      </w:r>
      <w:r w:rsidRPr="004112E9">
        <w:rPr>
          <w:rFonts w:ascii="Arial Narrow" w:hAnsi="Arial Narrow"/>
          <w:sz w:val="28"/>
          <w:szCs w:val="28"/>
        </w:rPr>
        <w:t xml:space="preserve"> is dissolution of the basement membrane of the endothelial cells at the point of sprouting.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b/>
          <w:bCs/>
          <w:sz w:val="28"/>
          <w:szCs w:val="28"/>
        </w:rPr>
        <w:t>Second step</w:t>
      </w:r>
      <w:r w:rsidRPr="004112E9">
        <w:rPr>
          <w:rFonts w:ascii="Arial Narrow" w:hAnsi="Arial Narrow"/>
          <w:sz w:val="28"/>
          <w:szCs w:val="28"/>
        </w:rPr>
        <w:t xml:space="preserve"> </w:t>
      </w:r>
      <w:proofErr w:type="gramStart"/>
      <w:r w:rsidRPr="004112E9">
        <w:rPr>
          <w:rFonts w:ascii="Arial Narrow" w:hAnsi="Arial Narrow"/>
          <w:sz w:val="28"/>
          <w:szCs w:val="28"/>
        </w:rPr>
        <w:t>is followed</w:t>
      </w:r>
      <w:proofErr w:type="gramEnd"/>
      <w:r w:rsidRPr="004112E9">
        <w:rPr>
          <w:rFonts w:ascii="Arial Narrow" w:hAnsi="Arial Narrow"/>
          <w:sz w:val="28"/>
          <w:szCs w:val="28"/>
        </w:rPr>
        <w:t xml:space="preserve"> by rapid reproduction of new endothelial cells that stream outward through the vessel wall in extended cords directed toward the source of the </w:t>
      </w:r>
      <w:proofErr w:type="spellStart"/>
      <w:r w:rsidRPr="004112E9">
        <w:rPr>
          <w:rFonts w:ascii="Arial Narrow" w:hAnsi="Arial Narrow"/>
          <w:sz w:val="28"/>
          <w:szCs w:val="28"/>
        </w:rPr>
        <w:t>angiogenic</w:t>
      </w:r>
      <w:proofErr w:type="spellEnd"/>
      <w:r w:rsidRPr="004112E9">
        <w:rPr>
          <w:rFonts w:ascii="Arial Narrow" w:hAnsi="Arial Narrow"/>
          <w:sz w:val="28"/>
          <w:szCs w:val="28"/>
        </w:rPr>
        <w:t xml:space="preserve"> factor.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b/>
          <w:bCs/>
          <w:sz w:val="28"/>
          <w:szCs w:val="28"/>
        </w:rPr>
        <w:t>Third step</w:t>
      </w:r>
      <w:r w:rsidRPr="004112E9">
        <w:rPr>
          <w:rFonts w:ascii="Arial Narrow" w:hAnsi="Arial Narrow"/>
          <w:sz w:val="28"/>
          <w:szCs w:val="28"/>
        </w:rPr>
        <w:t xml:space="preserve"> is the cells in each cord continue to divide and rapidly fold over into a tube.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b/>
          <w:bCs/>
          <w:sz w:val="28"/>
          <w:szCs w:val="28"/>
        </w:rPr>
        <w:t>Fourth step</w:t>
      </w:r>
      <w:r w:rsidRPr="004112E9">
        <w:rPr>
          <w:rFonts w:ascii="Arial Narrow" w:hAnsi="Arial Narrow"/>
          <w:sz w:val="28"/>
          <w:szCs w:val="28"/>
        </w:rPr>
        <w:t xml:space="preserve"> is the tube connects with another tube budding from another donor vessel (another arteriole or </w:t>
      </w:r>
      <w:proofErr w:type="spellStart"/>
      <w:r w:rsidRPr="004112E9">
        <w:rPr>
          <w:rFonts w:ascii="Arial Narrow" w:hAnsi="Arial Narrow"/>
          <w:sz w:val="28"/>
          <w:szCs w:val="28"/>
        </w:rPr>
        <w:t>venule</w:t>
      </w:r>
      <w:proofErr w:type="spellEnd"/>
      <w:r w:rsidRPr="004112E9">
        <w:rPr>
          <w:rFonts w:ascii="Arial Narrow" w:hAnsi="Arial Narrow"/>
          <w:sz w:val="28"/>
          <w:szCs w:val="28"/>
        </w:rPr>
        <w:t xml:space="preserve">) and forms a capillary loop through which blood begins to flow.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If the flow is great enough, smooth muscle cells eventually invade the wall, so some of the new vessels eventually grow to be new arterioles or </w:t>
      </w:r>
      <w:proofErr w:type="spellStart"/>
      <w:r w:rsidRPr="004112E9">
        <w:rPr>
          <w:rFonts w:ascii="Arial Narrow" w:hAnsi="Arial Narrow"/>
          <w:sz w:val="28"/>
          <w:szCs w:val="28"/>
        </w:rPr>
        <w:t>venules</w:t>
      </w:r>
      <w:proofErr w:type="spellEnd"/>
      <w:r w:rsidRPr="004112E9">
        <w:rPr>
          <w:rFonts w:ascii="Arial Narrow" w:hAnsi="Arial Narrow"/>
          <w:sz w:val="28"/>
          <w:szCs w:val="28"/>
        </w:rPr>
        <w:t xml:space="preserve"> or perhaps even larger vessels.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lastRenderedPageBreak/>
        <w:t>Thus, angiogenesis explains the manner in which meta</w:t>
      </w:r>
      <w:r w:rsidRPr="004112E9">
        <w:rPr>
          <w:rFonts w:ascii="Arial Narrow" w:hAnsi="Arial Narrow"/>
          <w:sz w:val="28"/>
          <w:szCs w:val="28"/>
        </w:rPr>
        <w:softHyphen/>
        <w:t xml:space="preserve">bolic factors in local tissues can cause growth of new vessels. </w:t>
      </w:r>
    </w:p>
    <w:p w:rsidR="00DA1468" w:rsidRPr="004112E9" w:rsidRDefault="00DA1468" w:rsidP="00DA1468">
      <w:pPr>
        <w:pStyle w:val="NoSpacing"/>
        <w:bidi w:val="0"/>
        <w:jc w:val="center"/>
        <w:rPr>
          <w:rFonts w:ascii="Arial Narrow" w:hAnsi="Arial Narrow"/>
          <w:sz w:val="28"/>
          <w:szCs w:val="28"/>
        </w:rPr>
      </w:pPr>
      <w:r w:rsidRPr="004112E9">
        <w:rPr>
          <w:rFonts w:ascii="Arial Narrow" w:hAnsi="Arial Narrow"/>
          <w:noProof/>
          <w:sz w:val="28"/>
          <w:szCs w:val="28"/>
        </w:rPr>
        <w:drawing>
          <wp:inline distT="0" distB="0" distL="0" distR="0" wp14:anchorId="293316E5" wp14:editId="28021BFF">
            <wp:extent cx="4895850" cy="3081506"/>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99562" cy="3083842"/>
                    </a:xfrm>
                    <a:prstGeom prst="rect">
                      <a:avLst/>
                    </a:prstGeom>
                    <a:noFill/>
                    <a:ln>
                      <a:noFill/>
                    </a:ln>
                  </pic:spPr>
                </pic:pic>
              </a:graphicData>
            </a:graphic>
          </wp:inline>
        </w:drawing>
      </w:r>
    </w:p>
    <w:p w:rsidR="00DA1468" w:rsidRPr="004112E9" w:rsidRDefault="00DA1468" w:rsidP="00DA1468">
      <w:pPr>
        <w:pStyle w:val="NoSpacing"/>
        <w:bidi w:val="0"/>
        <w:jc w:val="lowKashida"/>
        <w:rPr>
          <w:rFonts w:ascii="Arial Narrow" w:hAnsi="Arial Narrow"/>
          <w:sz w:val="20"/>
          <w:szCs w:val="20"/>
        </w:rPr>
      </w:pPr>
      <w:r w:rsidRPr="004112E9">
        <w:rPr>
          <w:rFonts w:ascii="Arial Narrow" w:hAnsi="Arial Narrow"/>
          <w:sz w:val="20"/>
          <w:szCs w:val="20"/>
        </w:rPr>
        <w:t xml:space="preserve">The cellular steps involved in angiogenesis. Hypoxia induces the production of nitric oxide (NO) and the expression of vascular endothelial growth factor (VEGF) and angiopoietin-1 and </w:t>
      </w:r>
      <w:proofErr w:type="gramStart"/>
      <w:r w:rsidRPr="004112E9">
        <w:rPr>
          <w:rFonts w:ascii="Arial Narrow" w:hAnsi="Arial Narrow"/>
          <w:sz w:val="20"/>
          <w:szCs w:val="20"/>
        </w:rPr>
        <w:t>-2</w:t>
      </w:r>
      <w:proofErr w:type="gramEnd"/>
      <w:r w:rsidRPr="004112E9">
        <w:rPr>
          <w:rFonts w:ascii="Arial Narrow" w:hAnsi="Arial Narrow"/>
          <w:sz w:val="20"/>
          <w:szCs w:val="20"/>
        </w:rPr>
        <w:t xml:space="preserve"> (</w:t>
      </w:r>
      <w:proofErr w:type="spellStart"/>
      <w:r w:rsidRPr="004112E9">
        <w:rPr>
          <w:rFonts w:ascii="Arial Narrow" w:hAnsi="Arial Narrow"/>
          <w:sz w:val="20"/>
          <w:szCs w:val="20"/>
        </w:rPr>
        <w:t>Ang</w:t>
      </w:r>
      <w:proofErr w:type="spellEnd"/>
      <w:r w:rsidRPr="004112E9">
        <w:rPr>
          <w:rFonts w:ascii="Arial Narrow" w:hAnsi="Arial Narrow"/>
          <w:sz w:val="20"/>
          <w:szCs w:val="20"/>
        </w:rPr>
        <w:t xml:space="preserve"> 1 and </w:t>
      </w:r>
      <w:proofErr w:type="spellStart"/>
      <w:r w:rsidRPr="004112E9">
        <w:rPr>
          <w:rFonts w:ascii="Arial Narrow" w:hAnsi="Arial Narrow"/>
          <w:sz w:val="20"/>
          <w:szCs w:val="20"/>
        </w:rPr>
        <w:t>Ang</w:t>
      </w:r>
      <w:proofErr w:type="spellEnd"/>
      <w:r w:rsidRPr="004112E9">
        <w:rPr>
          <w:rFonts w:ascii="Arial Narrow" w:hAnsi="Arial Narrow"/>
          <w:sz w:val="20"/>
          <w:szCs w:val="20"/>
        </w:rPr>
        <w:t xml:space="preserve"> 2), which interact with extracellular matrix (ECM) proteases to increase permeability of the capillary vessel wall. Destabilization then allows endothelial cells to migrate and proliferate to form tubules, aided by VEGF, angiopoietins, guidance molecules, growth factors, cytokines, and degradation of the ECM. Maturation of the newly formed vessel is accompanied by increased expression of antiangiogenic factors, many released </w:t>
      </w:r>
      <w:proofErr w:type="gramStart"/>
      <w:r w:rsidRPr="004112E9">
        <w:rPr>
          <w:rFonts w:ascii="Arial Narrow" w:hAnsi="Arial Narrow"/>
          <w:sz w:val="20"/>
          <w:szCs w:val="20"/>
        </w:rPr>
        <w:t>as a result</w:t>
      </w:r>
      <w:proofErr w:type="gramEnd"/>
      <w:r w:rsidRPr="004112E9">
        <w:rPr>
          <w:rFonts w:ascii="Arial Narrow" w:hAnsi="Arial Narrow"/>
          <w:sz w:val="20"/>
          <w:szCs w:val="20"/>
        </w:rPr>
        <w:t xml:space="preserve"> of proteolysis. PDGF, platelet-derived growth factor; S1P1, sphingosine-1-phosphate-1; TGFβ, transforming growth factor-β</w:t>
      </w:r>
    </w:p>
    <w:p w:rsidR="00DA1468" w:rsidRPr="004112E9" w:rsidRDefault="00DA1468" w:rsidP="00DA1468">
      <w:pPr>
        <w:pStyle w:val="NoSpacing"/>
        <w:bidi w:val="0"/>
        <w:jc w:val="lowKashida"/>
        <w:rPr>
          <w:rFonts w:ascii="Arial Narrow" w:hAnsi="Arial Narrow"/>
          <w:sz w:val="28"/>
          <w:szCs w:val="28"/>
          <w:u w:val="wave"/>
        </w:rPr>
      </w:pPr>
      <w:r w:rsidRPr="004112E9">
        <w:rPr>
          <w:rFonts w:ascii="Arial Narrow" w:hAnsi="Arial Narrow"/>
          <w:sz w:val="28"/>
          <w:szCs w:val="28"/>
          <w:u w:val="wave"/>
        </w:rPr>
        <w:t>Factors inhibit angiogenesis:</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sym w:font="Wingdings 2" w:char="F075"/>
      </w:r>
      <w:r w:rsidRPr="004112E9">
        <w:rPr>
          <w:rFonts w:ascii="Arial Narrow" w:hAnsi="Arial Narrow"/>
          <w:sz w:val="28"/>
          <w:szCs w:val="28"/>
        </w:rPr>
        <w:t xml:space="preserve"> </w:t>
      </w:r>
      <w:proofErr w:type="gramStart"/>
      <w:r w:rsidRPr="004112E9">
        <w:rPr>
          <w:rFonts w:ascii="Arial Narrow" w:hAnsi="Arial Narrow"/>
          <w:sz w:val="28"/>
          <w:szCs w:val="28"/>
        </w:rPr>
        <w:t>steroid</w:t>
      </w:r>
      <w:proofErr w:type="gramEnd"/>
      <w:r w:rsidRPr="004112E9">
        <w:rPr>
          <w:rFonts w:ascii="Arial Narrow" w:hAnsi="Arial Narrow"/>
          <w:sz w:val="28"/>
          <w:szCs w:val="28"/>
        </w:rPr>
        <w:t xml:space="preserve"> hor</w:t>
      </w:r>
      <w:r w:rsidRPr="004112E9">
        <w:rPr>
          <w:rFonts w:ascii="Arial Narrow" w:hAnsi="Arial Narrow"/>
          <w:sz w:val="28"/>
          <w:szCs w:val="28"/>
        </w:rPr>
        <w:softHyphen/>
        <w:t xml:space="preserve">mones, have exactly the opposite effect on small blood vessels, occasionally even causing dissolution of vascular cells and disappearance of vessels.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sym w:font="Wingdings 2" w:char="F076"/>
      </w:r>
      <w:r w:rsidRPr="004112E9">
        <w:rPr>
          <w:rFonts w:ascii="Arial Narrow" w:hAnsi="Arial Narrow"/>
          <w:sz w:val="28"/>
          <w:szCs w:val="28"/>
        </w:rPr>
        <w:t>Peptides produced in the tissues can also block the growth of the protein plasminogen, is a naturally occurring inhib</w:t>
      </w:r>
      <w:r w:rsidRPr="004112E9">
        <w:rPr>
          <w:rFonts w:ascii="Arial Narrow" w:hAnsi="Arial Narrow"/>
          <w:sz w:val="28"/>
          <w:szCs w:val="28"/>
        </w:rPr>
        <w:softHyphen/>
        <w:t xml:space="preserve">itor of angiogenesis.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sym w:font="Wingdings 2" w:char="F077"/>
      </w:r>
      <w:proofErr w:type="spellStart"/>
      <w:r w:rsidRPr="004112E9">
        <w:rPr>
          <w:rFonts w:ascii="Arial Narrow" w:hAnsi="Arial Narrow"/>
          <w:sz w:val="28"/>
          <w:szCs w:val="28"/>
        </w:rPr>
        <w:t>Endostatin</w:t>
      </w:r>
      <w:proofErr w:type="spellEnd"/>
      <w:r w:rsidRPr="004112E9">
        <w:rPr>
          <w:rFonts w:ascii="Arial Narrow" w:hAnsi="Arial Narrow"/>
          <w:sz w:val="28"/>
          <w:szCs w:val="28"/>
        </w:rPr>
        <w:t xml:space="preserve"> is another antiangiogenic peptide that </w:t>
      </w:r>
      <w:proofErr w:type="gramStart"/>
      <w:r w:rsidRPr="004112E9">
        <w:rPr>
          <w:rFonts w:ascii="Arial Narrow" w:hAnsi="Arial Narrow"/>
          <w:sz w:val="28"/>
          <w:szCs w:val="28"/>
        </w:rPr>
        <w:t>is derived</w:t>
      </w:r>
      <w:proofErr w:type="gramEnd"/>
      <w:r w:rsidRPr="004112E9">
        <w:rPr>
          <w:rFonts w:ascii="Arial Narrow" w:hAnsi="Arial Narrow"/>
          <w:sz w:val="28"/>
          <w:szCs w:val="28"/>
        </w:rPr>
        <w:t xml:space="preserve"> from the breakdown of collagen type XVII.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Although the precise physiological functions of these antiangiogenic substances are still unknown, there is great interest in their potential use in arresting blood vessel growth in cancerous tumors and therefore preventing the large increases in blood flow needed to sustain the nutrient supply of rapidly growing tumors. </w:t>
      </w:r>
    </w:p>
    <w:p w:rsidR="00DA1468" w:rsidRDefault="00DA1468" w:rsidP="00DA1468">
      <w:pPr>
        <w:pStyle w:val="NoSpacing"/>
        <w:bidi w:val="0"/>
        <w:jc w:val="lowKashida"/>
        <w:rPr>
          <w:rFonts w:ascii="Arial Narrow" w:hAnsi="Arial Narrow" w:cs="Frutiger-Bold"/>
          <w:b/>
          <w:bCs/>
          <w:sz w:val="28"/>
          <w:szCs w:val="28"/>
        </w:rPr>
      </w:pPr>
      <w:r w:rsidRPr="004112E9">
        <w:rPr>
          <w:rFonts w:ascii="Arial Narrow" w:hAnsi="Arial Narrow" w:cs="Frutiger-Bold"/>
          <w:b/>
          <w:bCs/>
          <w:sz w:val="28"/>
          <w:szCs w:val="28"/>
        </w:rPr>
        <w:t xml:space="preserve">Role of Oxygen in Long-Term Regulation </w:t>
      </w:r>
    </w:p>
    <w:p w:rsidR="00DA1468" w:rsidRPr="004112E9" w:rsidRDefault="00DA1468" w:rsidP="00DA1468">
      <w:pPr>
        <w:pStyle w:val="NoSpacing"/>
        <w:bidi w:val="0"/>
        <w:jc w:val="lowKashida"/>
        <w:rPr>
          <w:rFonts w:ascii="Arial Narrow" w:hAnsi="Arial Narrow" w:cs="Frutiger-Bold"/>
          <w:b/>
          <w:bCs/>
          <w:sz w:val="28"/>
          <w:szCs w:val="28"/>
        </w:rPr>
      </w:pPr>
      <w:r w:rsidRPr="004112E9">
        <w:rPr>
          <w:rFonts w:ascii="Arial Narrow" w:hAnsi="Arial Narrow"/>
          <w:sz w:val="28"/>
          <w:szCs w:val="28"/>
        </w:rPr>
        <w:t>Oxygen is important not only for acute control of local blood flow but also for long-term control. One example of this is increased vascularity in tissues of animals that live at high altitudes, where the atmospheric oxygen is low. In prema</w:t>
      </w:r>
      <w:r w:rsidRPr="004112E9">
        <w:rPr>
          <w:rFonts w:ascii="Arial Narrow" w:hAnsi="Arial Narrow"/>
          <w:sz w:val="28"/>
          <w:szCs w:val="28"/>
        </w:rPr>
        <w:softHyphen/>
        <w:t xml:space="preserve">ture human babies who </w:t>
      </w:r>
      <w:proofErr w:type="gramStart"/>
      <w:r w:rsidRPr="004112E9">
        <w:rPr>
          <w:rFonts w:ascii="Arial Narrow" w:hAnsi="Arial Narrow"/>
          <w:sz w:val="28"/>
          <w:szCs w:val="28"/>
        </w:rPr>
        <w:t>are put</w:t>
      </w:r>
      <w:proofErr w:type="gramEnd"/>
      <w:r w:rsidRPr="004112E9">
        <w:rPr>
          <w:rFonts w:ascii="Arial Narrow" w:hAnsi="Arial Narrow"/>
          <w:sz w:val="28"/>
          <w:szCs w:val="28"/>
        </w:rPr>
        <w:t xml:space="preserve"> into oxygen tents for therapeutic purposes, the excess oxygen causes almost immediate cessation of new vascular growth in the retina of the premature baby’s eyes and even causes degenera</w:t>
      </w:r>
      <w:r w:rsidRPr="004112E9">
        <w:rPr>
          <w:rFonts w:ascii="Arial Narrow" w:hAnsi="Arial Narrow"/>
          <w:sz w:val="28"/>
          <w:szCs w:val="28"/>
        </w:rPr>
        <w:softHyphen/>
        <w:t xml:space="preserve">tion of some of the small vessels that already have formed. When the infant is taken out of the oxygen tent, explosive overgrowth of new vessels then occurs to make up for the sudden decrease in available oxygen. Indeed, often so much overgrowth occurs that the retinal vessels grow out from the retina into the eye’s vitreous humor, eventually causing blindness, a condition called </w:t>
      </w:r>
      <w:proofErr w:type="spellStart"/>
      <w:r w:rsidRPr="004112E9">
        <w:rPr>
          <w:rFonts w:ascii="Arial Narrow" w:hAnsi="Arial Narrow"/>
          <w:sz w:val="28"/>
          <w:szCs w:val="28"/>
        </w:rPr>
        <w:t>retrolental</w:t>
      </w:r>
      <w:proofErr w:type="spellEnd"/>
      <w:r w:rsidRPr="004112E9">
        <w:rPr>
          <w:rFonts w:ascii="Arial Narrow" w:hAnsi="Arial Narrow"/>
          <w:sz w:val="28"/>
          <w:szCs w:val="28"/>
        </w:rPr>
        <w:t xml:space="preserve"> fibroplasia.</w:t>
      </w:r>
      <w:r w:rsidRPr="004112E9">
        <w:rPr>
          <w:rFonts w:ascii="Arial Narrow" w:hAnsi="Arial Narrow" w:cs="Frutiger-Bold"/>
          <w:b/>
          <w:bCs/>
          <w:sz w:val="28"/>
          <w:szCs w:val="28"/>
        </w:rPr>
        <w:t xml:space="preserve"> </w:t>
      </w:r>
    </w:p>
    <w:p w:rsidR="00DA1468" w:rsidRPr="004112E9" w:rsidRDefault="00DA1468" w:rsidP="00DA1468">
      <w:pPr>
        <w:pStyle w:val="NoSpacing"/>
        <w:bidi w:val="0"/>
        <w:rPr>
          <w:rFonts w:ascii="Arial Narrow" w:hAnsi="Arial Narrow" w:cs="Frutiger-Bold"/>
          <w:b/>
          <w:bCs/>
          <w:sz w:val="28"/>
          <w:szCs w:val="28"/>
        </w:rPr>
      </w:pPr>
      <w:r w:rsidRPr="004112E9">
        <w:rPr>
          <w:rFonts w:ascii="Arial Narrow" w:hAnsi="Arial Narrow" w:cs="Frutiger-Bold"/>
          <w:b/>
          <w:bCs/>
          <w:sz w:val="28"/>
          <w:szCs w:val="28"/>
        </w:rPr>
        <w:t xml:space="preserve">Factors control </w:t>
      </w:r>
      <w:proofErr w:type="gramStart"/>
      <w:r w:rsidRPr="004112E9">
        <w:rPr>
          <w:rFonts w:ascii="Arial Narrow" w:hAnsi="Arial Narrow" w:cs="Frutiger-Bold"/>
          <w:b/>
          <w:bCs/>
          <w:sz w:val="28"/>
          <w:szCs w:val="28"/>
        </w:rPr>
        <w:t>long term</w:t>
      </w:r>
      <w:proofErr w:type="gramEnd"/>
      <w:r w:rsidRPr="004112E9">
        <w:rPr>
          <w:rFonts w:ascii="Arial Narrow" w:hAnsi="Arial Narrow" w:cs="Frutiger-Bold"/>
          <w:b/>
          <w:bCs/>
          <w:sz w:val="28"/>
          <w:szCs w:val="28"/>
        </w:rPr>
        <w:t xml:space="preserve"> blood flow:</w:t>
      </w:r>
    </w:p>
    <w:p w:rsidR="00DA1468" w:rsidRPr="004112E9" w:rsidRDefault="00DA1468" w:rsidP="00DA1468">
      <w:pPr>
        <w:pStyle w:val="NoSpacing"/>
        <w:bidi w:val="0"/>
        <w:jc w:val="lowKashida"/>
        <w:rPr>
          <w:rFonts w:ascii="Arial Narrow" w:hAnsi="Arial Narrow" w:cs="Frutiger-Bold"/>
          <w:sz w:val="28"/>
          <w:szCs w:val="28"/>
          <w:u w:val="wave"/>
        </w:rPr>
      </w:pPr>
      <w:r w:rsidRPr="004112E9">
        <w:rPr>
          <w:rFonts w:ascii="Arial Narrow" w:hAnsi="Arial Narrow" w:cs="Frutiger-Bold"/>
          <w:sz w:val="28"/>
          <w:szCs w:val="28"/>
          <w:u w:val="wave"/>
        </w:rPr>
        <w:t>I. Vascularity</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lastRenderedPageBreak/>
        <w:t>An especially valuable characteristic of long-term vascular control is that vascu</w:t>
      </w:r>
      <w:r w:rsidRPr="004112E9">
        <w:rPr>
          <w:rFonts w:ascii="Arial Narrow" w:hAnsi="Arial Narrow"/>
          <w:sz w:val="28"/>
          <w:szCs w:val="28"/>
        </w:rPr>
        <w:softHyphen/>
        <w:t xml:space="preserve">larity is determined mainly by the maximum level of blood flow need rather than by average need. For instance, during heavy exercise the need for whole body blood flow often increases to six to eight times the resting blood flow. This great excess of flow may not be required for more than a few minutes each day. Nevertheless, even this short need can cause enough </w:t>
      </w:r>
      <w:proofErr w:type="spellStart"/>
      <w:r w:rsidRPr="004112E9">
        <w:rPr>
          <w:rFonts w:ascii="Arial Narrow" w:hAnsi="Arial Narrow"/>
          <w:sz w:val="28"/>
          <w:szCs w:val="28"/>
        </w:rPr>
        <w:t>angiogenic</w:t>
      </w:r>
      <w:proofErr w:type="spellEnd"/>
      <w:r w:rsidRPr="004112E9">
        <w:rPr>
          <w:rFonts w:ascii="Arial Narrow" w:hAnsi="Arial Narrow"/>
          <w:sz w:val="28"/>
          <w:szCs w:val="28"/>
        </w:rPr>
        <w:t xml:space="preserve"> factors to </w:t>
      </w:r>
      <w:proofErr w:type="gramStart"/>
      <w:r w:rsidRPr="004112E9">
        <w:rPr>
          <w:rFonts w:ascii="Arial Narrow" w:hAnsi="Arial Narrow"/>
          <w:sz w:val="28"/>
          <w:szCs w:val="28"/>
        </w:rPr>
        <w:t>be formed</w:t>
      </w:r>
      <w:proofErr w:type="gramEnd"/>
      <w:r w:rsidRPr="004112E9">
        <w:rPr>
          <w:rFonts w:ascii="Arial Narrow" w:hAnsi="Arial Narrow"/>
          <w:sz w:val="28"/>
          <w:szCs w:val="28"/>
        </w:rPr>
        <w:t xml:space="preserve"> by the muscles to increase their vascularity as required. Were it not for this capability, every time a person attempted heavy exercise, the muscles would fail to receive the required nutrients, especially the required oxygen, and thus the muscles simply would fail to contract. </w:t>
      </w:r>
    </w:p>
    <w:p w:rsidR="00DA1468" w:rsidRPr="004112E9" w:rsidRDefault="00DA1468" w:rsidP="00DA1468">
      <w:pPr>
        <w:pStyle w:val="NoSpacing"/>
        <w:bidi w:val="0"/>
        <w:jc w:val="lowKashida"/>
        <w:rPr>
          <w:rFonts w:ascii="Arial Narrow" w:hAnsi="Arial Narrow" w:cs="Frutiger-Bold"/>
          <w:b/>
          <w:bCs/>
          <w:sz w:val="28"/>
          <w:szCs w:val="28"/>
        </w:rPr>
      </w:pPr>
      <w:r w:rsidRPr="004112E9">
        <w:rPr>
          <w:rFonts w:ascii="Arial Narrow" w:hAnsi="Arial Narrow"/>
          <w:sz w:val="28"/>
          <w:szCs w:val="28"/>
        </w:rPr>
        <w:t xml:space="preserve">However, after extra vascularity does develop, the extra blood vessels normally remain mainly </w:t>
      </w:r>
      <w:proofErr w:type="spellStart"/>
      <w:r w:rsidRPr="004112E9">
        <w:rPr>
          <w:rFonts w:ascii="Arial Narrow" w:hAnsi="Arial Narrow"/>
          <w:sz w:val="28"/>
          <w:szCs w:val="28"/>
        </w:rPr>
        <w:t>vasocon</w:t>
      </w:r>
      <w:r w:rsidRPr="004112E9">
        <w:rPr>
          <w:rFonts w:ascii="Arial Narrow" w:hAnsi="Arial Narrow"/>
          <w:sz w:val="28"/>
          <w:szCs w:val="28"/>
        </w:rPr>
        <w:softHyphen/>
        <w:t>stricted</w:t>
      </w:r>
      <w:proofErr w:type="spellEnd"/>
      <w:r w:rsidRPr="004112E9">
        <w:rPr>
          <w:rFonts w:ascii="Arial Narrow" w:hAnsi="Arial Narrow"/>
          <w:sz w:val="28"/>
          <w:szCs w:val="28"/>
        </w:rPr>
        <w:t>, opening to allow extra flow only when appropri</w:t>
      </w:r>
      <w:r w:rsidRPr="004112E9">
        <w:rPr>
          <w:rFonts w:ascii="Arial Narrow" w:hAnsi="Arial Narrow"/>
          <w:sz w:val="28"/>
          <w:szCs w:val="28"/>
        </w:rPr>
        <w:softHyphen/>
        <w:t>ate local stimuli such as a lack of oxygen, nerve vasodilatory stimuli, or other stimuli call forth the required extra flow.</w:t>
      </w:r>
      <w:r w:rsidRPr="004112E9">
        <w:rPr>
          <w:rFonts w:ascii="Arial Narrow" w:hAnsi="Arial Narrow" w:cs="Frutiger-Bold"/>
          <w:b/>
          <w:bCs/>
          <w:sz w:val="28"/>
          <w:szCs w:val="28"/>
        </w:rPr>
        <w:t xml:space="preserve"> </w:t>
      </w:r>
    </w:p>
    <w:p w:rsidR="00DA1468" w:rsidRPr="004112E9" w:rsidRDefault="00DA1468" w:rsidP="00DA1468">
      <w:pPr>
        <w:pStyle w:val="NoSpacing"/>
        <w:bidi w:val="0"/>
        <w:jc w:val="lowKashida"/>
        <w:rPr>
          <w:rFonts w:ascii="Arial Narrow" w:hAnsi="Arial Narrow" w:cs="Frutiger-Bold"/>
          <w:sz w:val="28"/>
          <w:szCs w:val="28"/>
          <w:u w:val="wave"/>
        </w:rPr>
      </w:pPr>
      <w:r w:rsidRPr="004112E9">
        <w:rPr>
          <w:rFonts w:ascii="Arial Narrow" w:hAnsi="Arial Narrow" w:cs="Frutiger-Bold"/>
          <w:sz w:val="28"/>
          <w:szCs w:val="28"/>
          <w:u w:val="wave"/>
        </w:rPr>
        <w:t xml:space="preserve">II. Collateral Circulation </w:t>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 xml:space="preserve">In most tissues of the body, when an artery or a vein is blocked, a new vascular channel usually develops around the blockage and allows at least partial resupply of blood to the affected tissue. The first stage in this process is dilation of small vascular loops that already connect the vessel above the blockage to the vessel below. This dilation occurs within the first minute or two, indicating that the dilation </w:t>
      </w:r>
      <w:proofErr w:type="gramStart"/>
      <w:r w:rsidRPr="004112E9">
        <w:rPr>
          <w:rFonts w:ascii="Arial Narrow" w:hAnsi="Arial Narrow"/>
          <w:sz w:val="28"/>
          <w:szCs w:val="28"/>
        </w:rPr>
        <w:t>is likely mediated</w:t>
      </w:r>
      <w:proofErr w:type="gramEnd"/>
      <w:r w:rsidRPr="004112E9">
        <w:rPr>
          <w:rFonts w:ascii="Arial Narrow" w:hAnsi="Arial Narrow"/>
          <w:sz w:val="28"/>
          <w:szCs w:val="28"/>
        </w:rPr>
        <w:t xml:space="preserve"> by metabolic factors. After this initial opening of collateral vessels, the blood flow often is still less than one quarter of that required to supply all the tissue needs. However, further opening occurs within the ensuing hours, so that within 1 </w:t>
      </w:r>
      <w:proofErr w:type="gramStart"/>
      <w:r w:rsidRPr="004112E9">
        <w:rPr>
          <w:rFonts w:ascii="Arial Narrow" w:hAnsi="Arial Narrow"/>
          <w:sz w:val="28"/>
          <w:szCs w:val="28"/>
        </w:rPr>
        <w:t>day</w:t>
      </w:r>
      <w:proofErr w:type="gramEnd"/>
      <w:r w:rsidRPr="004112E9">
        <w:rPr>
          <w:rFonts w:ascii="Arial Narrow" w:hAnsi="Arial Narrow"/>
          <w:sz w:val="28"/>
          <w:szCs w:val="28"/>
        </w:rPr>
        <w:t xml:space="preserve"> as much as half the tissue needs may be met, and within a few days the blood flow is usually sufficient to meet the tissue needs. </w:t>
      </w:r>
    </w:p>
    <w:p w:rsidR="00DA1468" w:rsidRPr="004112E9" w:rsidRDefault="00DA1468" w:rsidP="00DA1468">
      <w:pPr>
        <w:pStyle w:val="NoSpacing"/>
        <w:bidi w:val="0"/>
        <w:jc w:val="center"/>
        <w:rPr>
          <w:rFonts w:ascii="Arial Narrow" w:hAnsi="Arial Narrow"/>
          <w:sz w:val="28"/>
          <w:szCs w:val="28"/>
        </w:rPr>
      </w:pPr>
      <w:r w:rsidRPr="004112E9">
        <w:rPr>
          <w:rFonts w:ascii="Arial Narrow" w:hAnsi="Arial Narrow"/>
          <w:noProof/>
          <w:sz w:val="28"/>
          <w:szCs w:val="28"/>
        </w:rPr>
        <w:drawing>
          <wp:inline distT="0" distB="0" distL="0" distR="0" wp14:anchorId="73F8C014" wp14:editId="28EDB32E">
            <wp:extent cx="4466451" cy="3404681"/>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80045" cy="3415043"/>
                    </a:xfrm>
                    <a:prstGeom prst="rect">
                      <a:avLst/>
                    </a:prstGeom>
                    <a:noFill/>
                    <a:ln>
                      <a:noFill/>
                    </a:ln>
                  </pic:spPr>
                </pic:pic>
              </a:graphicData>
            </a:graphic>
          </wp:inline>
        </w:drawing>
      </w:r>
    </w:p>
    <w:p w:rsidR="00DA1468" w:rsidRPr="004112E9" w:rsidRDefault="00DA1468" w:rsidP="00DA1468">
      <w:pPr>
        <w:pStyle w:val="NoSpacing"/>
        <w:bidi w:val="0"/>
        <w:jc w:val="lowKashida"/>
        <w:rPr>
          <w:rFonts w:ascii="Arial Narrow" w:hAnsi="Arial Narrow"/>
          <w:sz w:val="28"/>
          <w:szCs w:val="28"/>
        </w:rPr>
      </w:pPr>
      <w:r w:rsidRPr="004112E9">
        <w:rPr>
          <w:rFonts w:ascii="Arial Narrow" w:hAnsi="Arial Narrow"/>
          <w:sz w:val="28"/>
          <w:szCs w:val="28"/>
        </w:rPr>
        <w:t>The collateral vessels continue to grow for many months thereafter, usually forming multiple small collat</w:t>
      </w:r>
      <w:r w:rsidRPr="004112E9">
        <w:rPr>
          <w:rFonts w:ascii="Arial Narrow" w:hAnsi="Arial Narrow"/>
          <w:sz w:val="28"/>
          <w:szCs w:val="28"/>
        </w:rPr>
        <w:softHyphen/>
        <w:t xml:space="preserve">eral channels rather than one single large vessel. Under resting conditions, the blood flow may return to nearly normal, but the new channels seldom become large enough to supply the blood flow needed during strenuous tissue activity. Thus, development of collateral vessels follows the usual principles of both acute and long-term local blood flow control, the acute control being rapid metabolic dilation, followed chronically by growth and enlargement of new vessels over a period of weeks and months. </w:t>
      </w:r>
    </w:p>
    <w:p w:rsidR="00DA1468" w:rsidRPr="004112E9" w:rsidRDefault="00DA1468" w:rsidP="00DA1468">
      <w:pPr>
        <w:pStyle w:val="NoSpacing"/>
        <w:bidi w:val="0"/>
        <w:jc w:val="lowKashida"/>
        <w:rPr>
          <w:rFonts w:ascii="Arial Narrow" w:hAnsi="Arial Narrow"/>
          <w:b/>
          <w:bCs/>
          <w:sz w:val="28"/>
          <w:szCs w:val="28"/>
        </w:rPr>
      </w:pPr>
      <w:r w:rsidRPr="004112E9">
        <w:rPr>
          <w:rFonts w:ascii="Arial Narrow" w:hAnsi="Arial Narrow"/>
          <w:sz w:val="28"/>
          <w:szCs w:val="28"/>
        </w:rPr>
        <w:t>An important example of the development of collateral blood vessels occurs after thrombosis of one of the coro</w:t>
      </w:r>
      <w:r w:rsidRPr="004112E9">
        <w:rPr>
          <w:rFonts w:ascii="Arial Narrow" w:hAnsi="Arial Narrow"/>
          <w:sz w:val="28"/>
          <w:szCs w:val="28"/>
        </w:rPr>
        <w:softHyphen/>
        <w:t xml:space="preserve">nary arteries. By the age of 60 </w:t>
      </w:r>
      <w:proofErr w:type="gramStart"/>
      <w:r w:rsidRPr="004112E9">
        <w:rPr>
          <w:rFonts w:ascii="Arial Narrow" w:hAnsi="Arial Narrow"/>
          <w:sz w:val="28"/>
          <w:szCs w:val="28"/>
        </w:rPr>
        <w:t>years</w:t>
      </w:r>
      <w:proofErr w:type="gramEnd"/>
      <w:r w:rsidRPr="004112E9">
        <w:rPr>
          <w:rFonts w:ascii="Arial Narrow" w:hAnsi="Arial Narrow"/>
          <w:sz w:val="28"/>
          <w:szCs w:val="28"/>
        </w:rPr>
        <w:t xml:space="preserve"> most people have experienced closure or at least </w:t>
      </w:r>
      <w:r w:rsidRPr="004112E9">
        <w:rPr>
          <w:rFonts w:ascii="Arial Narrow" w:hAnsi="Arial Narrow"/>
          <w:sz w:val="28"/>
          <w:szCs w:val="28"/>
        </w:rPr>
        <w:lastRenderedPageBreak/>
        <w:t>partial occlusion of at least one of the smaller branch coronary vessels, but they are not aware of it because collateral blood vessels have devel</w:t>
      </w:r>
      <w:r w:rsidRPr="004112E9">
        <w:rPr>
          <w:rFonts w:ascii="Arial Narrow" w:hAnsi="Arial Narrow"/>
          <w:sz w:val="28"/>
          <w:szCs w:val="28"/>
        </w:rPr>
        <w:softHyphen/>
        <w:t>oped rapidly enough to prevent myocardial damage. When collateral blood vessels are unable to develop quickly enough to maintain blood flow because of the rapidity or severity of the coronary insufficiency, serious heart attacks occur.</w:t>
      </w:r>
    </w:p>
    <w:p w:rsidR="00DA1468" w:rsidRDefault="00DA1468" w:rsidP="00DA1468">
      <w:pPr>
        <w:pStyle w:val="NoSpacing"/>
        <w:bidi w:val="0"/>
        <w:jc w:val="lowKashida"/>
        <w:rPr>
          <w:rFonts w:ascii="Arial Narrow" w:hAnsi="Arial Narrow"/>
          <w:b/>
          <w:bCs/>
          <w:sz w:val="28"/>
          <w:szCs w:val="28"/>
          <w:u w:val="double"/>
        </w:rPr>
      </w:pPr>
      <w:r w:rsidRPr="00ED6053">
        <w:rPr>
          <w:rFonts w:ascii="Arial Narrow" w:hAnsi="Arial Narrow"/>
          <w:noProof/>
          <w:sz w:val="28"/>
          <w:szCs w:val="28"/>
        </w:rPr>
        <w:drawing>
          <wp:inline distT="0" distB="0" distL="0" distR="0" wp14:anchorId="41FFC58D" wp14:editId="0C4A83E6">
            <wp:extent cx="6477000" cy="32575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77000" cy="3257550"/>
                    </a:xfrm>
                    <a:prstGeom prst="rect">
                      <a:avLst/>
                    </a:prstGeom>
                    <a:noFill/>
                    <a:ln>
                      <a:noFill/>
                    </a:ln>
                  </pic:spPr>
                </pic:pic>
              </a:graphicData>
            </a:graphic>
          </wp:inline>
        </w:drawing>
      </w:r>
    </w:p>
    <w:p w:rsidR="00DA1468" w:rsidRPr="003062BA" w:rsidRDefault="00DA1468" w:rsidP="00DA1468">
      <w:pPr>
        <w:pStyle w:val="NoSpacing"/>
        <w:bidi w:val="0"/>
        <w:jc w:val="lowKashida"/>
        <w:rPr>
          <w:rFonts w:ascii="Arial Narrow" w:hAnsi="Arial Narrow"/>
          <w:b/>
          <w:bCs/>
          <w:sz w:val="28"/>
          <w:szCs w:val="28"/>
          <w:u w:val="double"/>
        </w:rPr>
      </w:pPr>
      <w:r w:rsidRPr="003062BA">
        <w:rPr>
          <w:rFonts w:ascii="Arial Narrow" w:hAnsi="Arial Narrow"/>
          <w:b/>
          <w:bCs/>
          <w:sz w:val="28"/>
          <w:szCs w:val="28"/>
          <w:u w:val="double"/>
        </w:rPr>
        <w:t xml:space="preserve">II Vascular Remodeling in Response to Chronic Changes in Blood Flow or Blood Pressure </w:t>
      </w:r>
    </w:p>
    <w:p w:rsidR="00DA1468"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Vascular growth and remodeling are </w:t>
      </w:r>
    </w:p>
    <w:p w:rsidR="00DA1468"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sym w:font="Wingdings 2" w:char="F075"/>
      </w:r>
      <w:r w:rsidRPr="004112E9">
        <w:rPr>
          <w:rFonts w:ascii="Arial Narrow" w:hAnsi="Arial Narrow" w:cs="Warnock Pro Light"/>
          <w:sz w:val="28"/>
          <w:szCs w:val="28"/>
        </w:rPr>
        <w:t xml:space="preserve"> </w:t>
      </w:r>
      <w:r w:rsidRPr="004112E9">
        <w:rPr>
          <w:rFonts w:ascii="Arial Narrow" w:hAnsi="Arial Narrow" w:cs="Warnock Pro Light"/>
          <w:sz w:val="28"/>
          <w:szCs w:val="28"/>
          <w:u w:val="dotted"/>
        </w:rPr>
        <w:t>After several months of chronic exercise training</w:t>
      </w:r>
      <w:r w:rsidRPr="004112E9">
        <w:rPr>
          <w:rFonts w:ascii="Arial Narrow" w:hAnsi="Arial Narrow" w:cs="Warnock Pro Light"/>
          <w:sz w:val="28"/>
          <w:szCs w:val="28"/>
        </w:rPr>
        <w:t xml:space="preserve"> critical components of tissue development and </w:t>
      </w:r>
      <w:proofErr w:type="gramStart"/>
      <w:r w:rsidRPr="004112E9">
        <w:rPr>
          <w:rFonts w:ascii="Arial Narrow" w:hAnsi="Arial Narrow" w:cs="Warnock Pro Light"/>
          <w:sz w:val="28"/>
          <w:szCs w:val="28"/>
        </w:rPr>
        <w:t>growth</w:t>
      </w:r>
      <w:proofErr w:type="gramEnd"/>
      <w:r w:rsidRPr="004112E9">
        <w:rPr>
          <w:rFonts w:ascii="Arial Narrow" w:hAnsi="Arial Narrow" w:cs="Warnock Pro Light"/>
          <w:sz w:val="28"/>
          <w:szCs w:val="28"/>
        </w:rPr>
        <w:t xml:space="preserve"> Vascularity of the trained muscles increases to accommodate their higher blood flow requirements. </w:t>
      </w:r>
    </w:p>
    <w:p w:rsidR="00DA1468" w:rsidRPr="006D6BD0" w:rsidRDefault="00DA1468" w:rsidP="00DA1468">
      <w:pPr>
        <w:pStyle w:val="NoSpacing"/>
        <w:bidi w:val="0"/>
        <w:jc w:val="lowKashida"/>
        <w:rPr>
          <w:rFonts w:ascii="Arial Narrow" w:hAnsi="Arial Narrow" w:cs="Warnock Pro Light"/>
          <w:sz w:val="28"/>
          <w:szCs w:val="28"/>
          <w:u w:val="dotted"/>
        </w:rPr>
      </w:pPr>
      <w:r w:rsidRPr="004112E9">
        <w:rPr>
          <w:rFonts w:ascii="Arial Narrow" w:hAnsi="Arial Narrow" w:cs="Warnock Pro Light"/>
          <w:sz w:val="28"/>
          <w:szCs w:val="28"/>
        </w:rPr>
        <w:sym w:font="Wingdings 2" w:char="F076"/>
      </w:r>
      <w:r w:rsidRPr="004112E9">
        <w:rPr>
          <w:rFonts w:ascii="Arial Narrow" w:hAnsi="Arial Narrow" w:cs="Warnock Pro Light"/>
          <w:sz w:val="28"/>
          <w:szCs w:val="28"/>
        </w:rPr>
        <w:t xml:space="preserve"> </w:t>
      </w:r>
      <w:r w:rsidRPr="006D6BD0">
        <w:rPr>
          <w:rFonts w:ascii="Arial Narrow" w:hAnsi="Arial Narrow" w:cs="Warnock Pro Light"/>
          <w:sz w:val="28"/>
          <w:szCs w:val="28"/>
          <w:u w:val="dotted"/>
        </w:rPr>
        <w:t>Adaptive response to long-term changes in blood pres</w:t>
      </w:r>
      <w:r w:rsidRPr="006D6BD0">
        <w:rPr>
          <w:rFonts w:ascii="Arial Narrow" w:hAnsi="Arial Narrow" w:cs="Warnock Pro Light"/>
          <w:sz w:val="28"/>
          <w:szCs w:val="28"/>
          <w:u w:val="dotted"/>
        </w:rPr>
        <w:softHyphen/>
        <w:t xml:space="preserve">sure or blood flow there may be changes in the structure of large blood vessels in response to long-term changes in blood pressure and blood flow. </w:t>
      </w:r>
    </w:p>
    <w:p w:rsidR="00DA1468" w:rsidRPr="004112E9" w:rsidRDefault="00DA1468" w:rsidP="00DA1468">
      <w:pPr>
        <w:pStyle w:val="NoSpacing"/>
        <w:bidi w:val="0"/>
        <w:jc w:val="lowKashida"/>
        <w:rPr>
          <w:rFonts w:ascii="Arial Narrow" w:hAnsi="Arial Narrow" w:cs="Warnock Pro Light"/>
          <w:sz w:val="28"/>
          <w:szCs w:val="28"/>
          <w:u w:val="wave"/>
        </w:rPr>
      </w:pPr>
      <w:r w:rsidRPr="004112E9">
        <w:rPr>
          <w:rFonts w:ascii="Arial Narrow" w:hAnsi="Arial Narrow" w:cs="Warnock Pro Light"/>
          <w:sz w:val="28"/>
          <w:szCs w:val="28"/>
          <w:u w:val="wave"/>
        </w:rPr>
        <w:sym w:font="Wingdings 2" w:char="F06A"/>
      </w:r>
      <w:r w:rsidRPr="004112E9">
        <w:rPr>
          <w:rFonts w:ascii="Arial Narrow" w:hAnsi="Arial Narrow" w:cs="Warnock Pro Light"/>
          <w:sz w:val="28"/>
          <w:szCs w:val="28"/>
          <w:u w:val="wave"/>
        </w:rPr>
        <w:t xml:space="preserve"> Large and small arteries and arterioles</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The large and small arteries and arterioles remodel to accommodate the increased mechanical wall stress of the higher blood pres</w:t>
      </w:r>
      <w:r w:rsidRPr="004112E9">
        <w:rPr>
          <w:rFonts w:ascii="Arial Narrow" w:hAnsi="Arial Narrow" w:cs="Warnock Pro Light"/>
          <w:sz w:val="28"/>
          <w:szCs w:val="28"/>
        </w:rPr>
        <w:softHyphen/>
        <w:t xml:space="preserve">sure. </w:t>
      </w:r>
    </w:p>
    <w:p w:rsidR="00DA1468" w:rsidRDefault="00DA1468" w:rsidP="00DA1468">
      <w:pPr>
        <w:pStyle w:val="NoSpacing"/>
        <w:bidi w:val="0"/>
        <w:jc w:val="lowKashida"/>
        <w:rPr>
          <w:rFonts w:ascii="Arial Narrow" w:hAnsi="Arial Narrow" w:cs="Warnock Pro Light"/>
          <w:sz w:val="28"/>
          <w:szCs w:val="28"/>
        </w:rPr>
      </w:pPr>
      <w:r>
        <w:rPr>
          <w:rFonts w:ascii="Arial Narrow" w:hAnsi="Arial Narrow" w:cs="Warnock Pro Light"/>
          <w:sz w:val="28"/>
          <w:szCs w:val="28"/>
        </w:rPr>
        <w:t>A. Short term response</w:t>
      </w:r>
    </w:p>
    <w:p w:rsidR="00DA1468"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In most tissues the small arteries and arterioles rapidly (within seconds) respond to increased arterial pressure with vasoconstriction, which helps auto</w:t>
      </w:r>
      <w:r>
        <w:rPr>
          <w:rFonts w:ascii="Arial Narrow" w:hAnsi="Arial Narrow" w:cs="Warnock Pro Light"/>
          <w:sz w:val="28"/>
          <w:szCs w:val="28"/>
        </w:rPr>
        <w:t>-</w:t>
      </w:r>
      <w:r w:rsidRPr="004112E9">
        <w:rPr>
          <w:rFonts w:ascii="Arial Narrow" w:hAnsi="Arial Narrow" w:cs="Warnock Pro Light"/>
          <w:sz w:val="28"/>
          <w:szCs w:val="28"/>
        </w:rPr>
        <w:t>regulate tissue blood flow, as discussed previously. The vasocon</w:t>
      </w:r>
      <w:r w:rsidRPr="004112E9">
        <w:rPr>
          <w:rFonts w:ascii="Arial Narrow" w:hAnsi="Arial Narrow" w:cs="Warnock Pro Light"/>
          <w:sz w:val="28"/>
          <w:szCs w:val="28"/>
        </w:rPr>
        <w:softHyphen/>
        <w:t>striction decreases lumen diameter, which in turn tends to normalize the vascular wall tension (T), which, accord</w:t>
      </w:r>
      <w:r w:rsidRPr="004112E9">
        <w:rPr>
          <w:rFonts w:ascii="Arial Narrow" w:hAnsi="Arial Narrow" w:cs="Warnock Pro Light"/>
          <w:sz w:val="28"/>
          <w:szCs w:val="28"/>
        </w:rPr>
        <w:softHyphen/>
        <w:t xml:space="preserve">ing to Laplace’s equation, is the product of the radius (r) of the blood vessel and its pressure (P): T = r × P. </w:t>
      </w:r>
    </w:p>
    <w:p w:rsidR="00DA1468" w:rsidRPr="004112E9" w:rsidRDefault="00DA1468" w:rsidP="00DA1468">
      <w:pPr>
        <w:pStyle w:val="NoSpacing"/>
        <w:bidi w:val="0"/>
        <w:jc w:val="lowKashida"/>
        <w:rPr>
          <w:rFonts w:ascii="Arial Narrow" w:hAnsi="Arial Narrow" w:cs="Warnock Pro Light"/>
          <w:sz w:val="28"/>
          <w:szCs w:val="28"/>
        </w:rPr>
      </w:pPr>
      <w:r>
        <w:rPr>
          <w:rFonts w:ascii="Arial Narrow" w:hAnsi="Arial Narrow" w:cs="Warnock Pro Light"/>
          <w:noProof/>
          <w:sz w:val="28"/>
          <w:szCs w:val="28"/>
        </w:rPr>
        <w:drawing>
          <wp:inline distT="0" distB="0" distL="0" distR="0" wp14:anchorId="21B2C195" wp14:editId="61B93F5A">
            <wp:extent cx="6471285" cy="1406525"/>
            <wp:effectExtent l="0" t="0" r="571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71285" cy="1406525"/>
                    </a:xfrm>
                    <a:prstGeom prst="rect">
                      <a:avLst/>
                    </a:prstGeom>
                    <a:noFill/>
                    <a:ln>
                      <a:noFill/>
                    </a:ln>
                  </pic:spPr>
                </pic:pic>
              </a:graphicData>
            </a:graphic>
          </wp:inline>
        </w:drawing>
      </w:r>
    </w:p>
    <w:p w:rsidR="00DA1468" w:rsidRPr="004112E9" w:rsidRDefault="00DA1468" w:rsidP="00DA1468">
      <w:pPr>
        <w:pStyle w:val="NoSpacing"/>
        <w:bidi w:val="0"/>
        <w:jc w:val="center"/>
        <w:rPr>
          <w:rFonts w:ascii="Arial Narrow" w:hAnsi="Arial Narrow" w:cs="Warnock Pro Light"/>
          <w:sz w:val="28"/>
          <w:szCs w:val="28"/>
        </w:rPr>
      </w:pPr>
      <w:r w:rsidRPr="004112E9">
        <w:rPr>
          <w:rFonts w:ascii="Arial Narrow" w:hAnsi="Arial Narrow" w:cs="Warnock Pro Light"/>
          <w:noProof/>
          <w:sz w:val="28"/>
          <w:szCs w:val="28"/>
        </w:rPr>
        <w:lastRenderedPageBreak/>
        <w:drawing>
          <wp:inline distT="0" distB="0" distL="0" distR="0" wp14:anchorId="1AC051D0" wp14:editId="5F0F648A">
            <wp:extent cx="1778108" cy="2123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89173" cy="2136865"/>
                    </a:xfrm>
                    <a:prstGeom prst="rect">
                      <a:avLst/>
                    </a:prstGeom>
                    <a:noFill/>
                    <a:ln>
                      <a:noFill/>
                    </a:ln>
                  </pic:spPr>
                </pic:pic>
              </a:graphicData>
            </a:graphic>
          </wp:inline>
        </w:drawing>
      </w:r>
      <w:r w:rsidRPr="004112E9">
        <w:rPr>
          <w:rFonts w:ascii="Arial Narrow" w:hAnsi="Arial Narrow" w:cs="Warnock Pro Light"/>
          <w:noProof/>
          <w:sz w:val="28"/>
          <w:szCs w:val="28"/>
        </w:rPr>
        <w:drawing>
          <wp:inline distT="0" distB="0" distL="0" distR="0" wp14:anchorId="6C90E303" wp14:editId="0D61E4FA">
            <wp:extent cx="3057525" cy="2085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57525" cy="2085975"/>
                    </a:xfrm>
                    <a:prstGeom prst="rect">
                      <a:avLst/>
                    </a:prstGeom>
                    <a:noFill/>
                    <a:ln>
                      <a:noFill/>
                    </a:ln>
                  </pic:spPr>
                </pic:pic>
              </a:graphicData>
            </a:graphic>
          </wp:inline>
        </w:drawing>
      </w:r>
    </w:p>
    <w:p w:rsidR="00DA1468" w:rsidRDefault="00DA1468" w:rsidP="00DA1468">
      <w:pPr>
        <w:pStyle w:val="NoSpacing"/>
        <w:bidi w:val="0"/>
        <w:jc w:val="lowKashida"/>
        <w:rPr>
          <w:rFonts w:ascii="Arial Narrow" w:hAnsi="Arial Narrow" w:cs="Warnock Pro Light"/>
          <w:sz w:val="28"/>
          <w:szCs w:val="28"/>
        </w:rPr>
      </w:pPr>
      <w:r>
        <w:rPr>
          <w:rFonts w:ascii="Arial Narrow" w:hAnsi="Arial Narrow" w:cs="Warnock Pro Light"/>
          <w:sz w:val="28"/>
          <w:szCs w:val="28"/>
        </w:rPr>
        <w:t>B. Long term response</w:t>
      </w:r>
    </w:p>
    <w:p w:rsidR="00DA1468" w:rsidRDefault="00DA1468" w:rsidP="00DA1468">
      <w:pPr>
        <w:pStyle w:val="NoSpacing"/>
        <w:bidi w:val="0"/>
        <w:jc w:val="lowKashida"/>
        <w:rPr>
          <w:rFonts w:ascii="Arial Narrow" w:hAnsi="Arial Narrow" w:cs="Warnock Pro Light"/>
          <w:sz w:val="28"/>
          <w:szCs w:val="28"/>
        </w:rPr>
      </w:pPr>
      <w:proofErr w:type="spellStart"/>
      <w:r w:rsidRPr="009B114D">
        <w:rPr>
          <w:rFonts w:ascii="Arial Narrow" w:hAnsi="Arial Narrow" w:cs="Warnock Pro Light"/>
          <w:b/>
          <w:bCs/>
          <w:sz w:val="28"/>
          <w:szCs w:val="28"/>
        </w:rPr>
        <w:t>i</w:t>
      </w:r>
      <w:proofErr w:type="spellEnd"/>
      <w:r w:rsidRPr="009B114D">
        <w:rPr>
          <w:rFonts w:ascii="Arial Narrow" w:hAnsi="Arial Narrow" w:cs="Warnock Pro Light"/>
          <w:b/>
          <w:bCs/>
          <w:sz w:val="28"/>
          <w:szCs w:val="28"/>
        </w:rPr>
        <w:t>.</w:t>
      </w:r>
      <w:r>
        <w:rPr>
          <w:rFonts w:ascii="Arial Narrow" w:hAnsi="Arial Narrow" w:cs="Warnock Pro Light"/>
          <w:sz w:val="28"/>
          <w:szCs w:val="28"/>
        </w:rPr>
        <w:t xml:space="preserve"> </w:t>
      </w:r>
      <w:r w:rsidRPr="004112E9">
        <w:rPr>
          <w:rFonts w:ascii="Arial Narrow" w:hAnsi="Arial Narrow" w:cs="Warnock Pro Light"/>
          <w:sz w:val="28"/>
          <w:szCs w:val="28"/>
        </w:rPr>
        <w:t xml:space="preserve">In small blood vessels that constrict in response to increased blood pressure, the vascular smooth muscle cells and endothelial cells gradually (over a period of several days or weeks)rearrange themselves around the smaller lumen diameter, a process called </w:t>
      </w:r>
      <w:r w:rsidRPr="004112E9">
        <w:rPr>
          <w:rFonts w:ascii="Arial Narrow" w:hAnsi="Arial Narrow" w:cs="Warnock Pro Light"/>
          <w:i/>
          <w:iCs/>
          <w:sz w:val="28"/>
          <w:szCs w:val="28"/>
        </w:rPr>
        <w:t>inward eutrophic remodeling</w:t>
      </w:r>
      <w:r w:rsidRPr="004112E9">
        <w:rPr>
          <w:rFonts w:ascii="Arial Narrow" w:hAnsi="Arial Narrow" w:cs="Warnock Pro Light"/>
          <w:sz w:val="28"/>
          <w:szCs w:val="28"/>
        </w:rPr>
        <w:t xml:space="preserve">, with no change in the total cross-sectional area of the vascular wall. </w:t>
      </w:r>
    </w:p>
    <w:p w:rsidR="00DA1468" w:rsidRPr="004112E9" w:rsidRDefault="00DA1468" w:rsidP="00DA1468">
      <w:pPr>
        <w:pStyle w:val="NoSpacing"/>
        <w:bidi w:val="0"/>
        <w:jc w:val="lowKashida"/>
        <w:rPr>
          <w:rFonts w:ascii="Arial Narrow" w:hAnsi="Arial Narrow" w:cs="Warnock Pro Light"/>
          <w:sz w:val="28"/>
          <w:szCs w:val="28"/>
        </w:rPr>
      </w:pPr>
      <w:r w:rsidRPr="009B114D">
        <w:rPr>
          <w:rFonts w:ascii="Arial Narrow" w:hAnsi="Arial Narrow" w:cs="Warnock Pro Light"/>
          <w:b/>
          <w:bCs/>
          <w:sz w:val="28"/>
          <w:szCs w:val="28"/>
        </w:rPr>
        <w:t>ii.</w:t>
      </w:r>
      <w:r>
        <w:rPr>
          <w:rFonts w:ascii="Arial Narrow" w:hAnsi="Arial Narrow" w:cs="Warnock Pro Light"/>
          <w:sz w:val="28"/>
          <w:szCs w:val="28"/>
        </w:rPr>
        <w:t xml:space="preserve"> </w:t>
      </w:r>
      <w:r w:rsidRPr="004112E9">
        <w:rPr>
          <w:rFonts w:ascii="Arial Narrow" w:hAnsi="Arial Narrow" w:cs="Warnock Pro Light"/>
          <w:sz w:val="28"/>
          <w:szCs w:val="28"/>
        </w:rPr>
        <w:t xml:space="preserve">In larger arteries that do not constrict in response to the increased pressure, the vessel wall </w:t>
      </w:r>
      <w:proofErr w:type="gramStart"/>
      <w:r w:rsidRPr="004112E9">
        <w:rPr>
          <w:rFonts w:ascii="Arial Narrow" w:hAnsi="Arial Narrow" w:cs="Warnock Pro Light"/>
          <w:sz w:val="28"/>
          <w:szCs w:val="28"/>
        </w:rPr>
        <w:t>is exposed</w:t>
      </w:r>
      <w:proofErr w:type="gramEnd"/>
      <w:r w:rsidRPr="004112E9">
        <w:rPr>
          <w:rFonts w:ascii="Arial Narrow" w:hAnsi="Arial Narrow" w:cs="Warnock Pro Light"/>
          <w:sz w:val="28"/>
          <w:szCs w:val="28"/>
        </w:rPr>
        <w:t xml:space="preserve"> to increased wall tension that stimulates a </w:t>
      </w:r>
      <w:r w:rsidRPr="004112E9">
        <w:rPr>
          <w:rFonts w:ascii="Arial Narrow" w:hAnsi="Arial Narrow" w:cs="Warnock Pro Light"/>
          <w:i/>
          <w:iCs/>
          <w:sz w:val="28"/>
          <w:szCs w:val="28"/>
        </w:rPr>
        <w:t xml:space="preserve">hypertrophic remodeling </w:t>
      </w:r>
      <w:r w:rsidRPr="004112E9">
        <w:rPr>
          <w:rFonts w:ascii="Arial Narrow" w:hAnsi="Arial Narrow" w:cs="Warnock Pro Light"/>
          <w:sz w:val="28"/>
          <w:szCs w:val="28"/>
        </w:rPr>
        <w:t xml:space="preserve">response and an increase in the cross-sectional area of the vascular wall. </w:t>
      </w:r>
    </w:p>
    <w:p w:rsidR="00DA1468" w:rsidRDefault="00DA1468" w:rsidP="00DA1468">
      <w:pPr>
        <w:pStyle w:val="NoSpacing"/>
        <w:bidi w:val="0"/>
        <w:jc w:val="center"/>
        <w:rPr>
          <w:rFonts w:ascii="Arial Narrow" w:hAnsi="Arial Narrow" w:cs="Helvetica"/>
          <w:sz w:val="28"/>
          <w:szCs w:val="28"/>
        </w:rPr>
      </w:pPr>
      <w:r>
        <w:rPr>
          <w:rFonts w:ascii="Arial Narrow" w:hAnsi="Arial Narrow" w:cs="Helvetica"/>
          <w:noProof/>
          <w:sz w:val="28"/>
          <w:szCs w:val="28"/>
        </w:rPr>
        <w:drawing>
          <wp:inline distT="0" distB="0" distL="0" distR="0" wp14:anchorId="7F99FA19" wp14:editId="511C8286">
            <wp:extent cx="2482215" cy="26225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82215" cy="2622550"/>
                    </a:xfrm>
                    <a:prstGeom prst="rect">
                      <a:avLst/>
                    </a:prstGeom>
                    <a:noFill/>
                    <a:ln>
                      <a:noFill/>
                    </a:ln>
                  </pic:spPr>
                </pic:pic>
              </a:graphicData>
            </a:graphic>
          </wp:inline>
        </w:drawing>
      </w:r>
      <w:r>
        <w:rPr>
          <w:rFonts w:ascii="Arial Narrow" w:hAnsi="Arial Narrow" w:cs="Helvetica"/>
          <w:noProof/>
          <w:sz w:val="28"/>
          <w:szCs w:val="28"/>
        </w:rPr>
        <w:drawing>
          <wp:inline distT="0" distB="0" distL="0" distR="0" wp14:anchorId="4DC828D1" wp14:editId="12D2C779">
            <wp:extent cx="3828422" cy="2043577"/>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56958" cy="2058809"/>
                    </a:xfrm>
                    <a:prstGeom prst="rect">
                      <a:avLst/>
                    </a:prstGeom>
                    <a:noFill/>
                    <a:ln>
                      <a:noFill/>
                    </a:ln>
                  </pic:spPr>
                </pic:pic>
              </a:graphicData>
            </a:graphic>
          </wp:inline>
        </w:drawing>
      </w:r>
    </w:p>
    <w:p w:rsidR="00DA1468" w:rsidRDefault="00DA1468" w:rsidP="00DA1468">
      <w:pPr>
        <w:pStyle w:val="NoSpacing"/>
        <w:bidi w:val="0"/>
        <w:jc w:val="lowKashida"/>
        <w:rPr>
          <w:rFonts w:ascii="Arial Narrow" w:hAnsi="Arial Narrow" w:cs="Helvetica"/>
          <w:sz w:val="28"/>
          <w:szCs w:val="28"/>
        </w:rPr>
      </w:pPr>
      <w:r w:rsidRPr="004112E9">
        <w:rPr>
          <w:rFonts w:ascii="Arial Narrow" w:hAnsi="Arial Narrow" w:cs="Helvetica"/>
          <w:sz w:val="28"/>
          <w:szCs w:val="28"/>
        </w:rPr>
        <w:t>The hypertrophic response increases the size of vascular smooth muscle cells and stimulates formation of additional extracellular matrix proteins, such as collagen and fibronectin</w:t>
      </w:r>
      <w:r>
        <w:rPr>
          <w:rFonts w:ascii="Arial Narrow" w:hAnsi="Arial Narrow" w:cs="Helvetica"/>
          <w:sz w:val="28"/>
          <w:szCs w:val="28"/>
        </w:rPr>
        <w:t xml:space="preserve"> (</w:t>
      </w:r>
      <w:r w:rsidRPr="001C1B7F">
        <w:rPr>
          <w:rStyle w:val="tgc"/>
          <w:rFonts w:ascii="Arial Narrow" w:hAnsi="Arial Narrow"/>
          <w:b/>
          <w:bCs/>
          <w:sz w:val="28"/>
          <w:szCs w:val="28"/>
        </w:rPr>
        <w:t>Fibronectin</w:t>
      </w:r>
      <w:r w:rsidRPr="001C1B7F">
        <w:rPr>
          <w:rStyle w:val="tgc"/>
          <w:rFonts w:ascii="Arial Narrow" w:hAnsi="Arial Narrow"/>
          <w:sz w:val="28"/>
          <w:szCs w:val="28"/>
        </w:rPr>
        <w:t xml:space="preserve"> is a high-molecular weight (~440kDa) glycoprotein of the extracellular matrix </w:t>
      </w:r>
      <w:r>
        <w:rPr>
          <w:rStyle w:val="tgc"/>
          <w:rFonts w:ascii="Arial Narrow" w:hAnsi="Arial Narrow"/>
          <w:sz w:val="28"/>
          <w:szCs w:val="28"/>
        </w:rPr>
        <w:t xml:space="preserve">(area between cells) </w:t>
      </w:r>
      <w:r w:rsidRPr="001C1B7F">
        <w:rPr>
          <w:rStyle w:val="tgc"/>
          <w:rFonts w:ascii="Arial Narrow" w:hAnsi="Arial Narrow"/>
          <w:sz w:val="28"/>
          <w:szCs w:val="28"/>
        </w:rPr>
        <w:t xml:space="preserve">that binds to membrane-spanning receptor proteins called </w:t>
      </w:r>
      <w:proofErr w:type="spellStart"/>
      <w:r w:rsidRPr="001C1B7F">
        <w:rPr>
          <w:rStyle w:val="tgc"/>
          <w:rFonts w:ascii="Arial Narrow" w:hAnsi="Arial Narrow"/>
          <w:sz w:val="28"/>
          <w:szCs w:val="28"/>
        </w:rPr>
        <w:t>integrins</w:t>
      </w:r>
      <w:proofErr w:type="spellEnd"/>
      <w:r w:rsidRPr="001C1B7F">
        <w:rPr>
          <w:rStyle w:val="tgc"/>
          <w:rFonts w:ascii="Arial Narrow" w:hAnsi="Arial Narrow"/>
          <w:sz w:val="28"/>
          <w:szCs w:val="28"/>
        </w:rPr>
        <w:t xml:space="preserve">. Similar to </w:t>
      </w:r>
      <w:proofErr w:type="spellStart"/>
      <w:r w:rsidRPr="001C1B7F">
        <w:rPr>
          <w:rStyle w:val="tgc"/>
          <w:rFonts w:ascii="Arial Narrow" w:hAnsi="Arial Narrow"/>
          <w:sz w:val="28"/>
          <w:szCs w:val="28"/>
        </w:rPr>
        <w:t>integrins</w:t>
      </w:r>
      <w:proofErr w:type="spellEnd"/>
      <w:r w:rsidRPr="001C1B7F">
        <w:rPr>
          <w:rStyle w:val="tgc"/>
          <w:rFonts w:ascii="Arial Narrow" w:hAnsi="Arial Narrow"/>
          <w:sz w:val="28"/>
          <w:szCs w:val="28"/>
        </w:rPr>
        <w:t xml:space="preserve">, </w:t>
      </w:r>
      <w:r w:rsidRPr="001C1B7F">
        <w:rPr>
          <w:rStyle w:val="tgc"/>
          <w:rFonts w:ascii="Arial Narrow" w:hAnsi="Arial Narrow"/>
          <w:b/>
          <w:bCs/>
          <w:sz w:val="28"/>
          <w:szCs w:val="28"/>
        </w:rPr>
        <w:t>fibronectin</w:t>
      </w:r>
      <w:r w:rsidRPr="001C1B7F">
        <w:rPr>
          <w:rStyle w:val="tgc"/>
          <w:rFonts w:ascii="Arial Narrow" w:hAnsi="Arial Narrow"/>
          <w:sz w:val="28"/>
          <w:szCs w:val="28"/>
        </w:rPr>
        <w:t xml:space="preserve"> binds extracellular matrix components such as collagen, fibrin, and </w:t>
      </w:r>
      <w:proofErr w:type="spellStart"/>
      <w:r w:rsidRPr="001C1B7F">
        <w:rPr>
          <w:rStyle w:val="tgc"/>
          <w:rFonts w:ascii="Arial Narrow" w:hAnsi="Arial Narrow"/>
          <w:sz w:val="28"/>
          <w:szCs w:val="28"/>
        </w:rPr>
        <w:t>heparan</w:t>
      </w:r>
      <w:proofErr w:type="spellEnd"/>
      <w:r w:rsidRPr="001C1B7F">
        <w:rPr>
          <w:rStyle w:val="tgc"/>
          <w:rFonts w:ascii="Arial Narrow" w:hAnsi="Arial Narrow"/>
          <w:sz w:val="28"/>
          <w:szCs w:val="28"/>
        </w:rPr>
        <w:t xml:space="preserve"> sulfate proteoglycans (e.g. </w:t>
      </w:r>
      <w:proofErr w:type="spellStart"/>
      <w:r w:rsidRPr="001C1B7F">
        <w:rPr>
          <w:rStyle w:val="tgc"/>
          <w:rFonts w:ascii="Arial Narrow" w:hAnsi="Arial Narrow"/>
          <w:sz w:val="28"/>
          <w:szCs w:val="28"/>
        </w:rPr>
        <w:t>syndecans</w:t>
      </w:r>
      <w:proofErr w:type="spellEnd"/>
      <w:r w:rsidRPr="001C1B7F">
        <w:rPr>
          <w:rStyle w:val="tgc"/>
          <w:rFonts w:ascii="Arial Narrow" w:hAnsi="Arial Narrow"/>
          <w:sz w:val="28"/>
          <w:szCs w:val="28"/>
        </w:rPr>
        <w:t>));</w:t>
      </w:r>
      <w:r w:rsidRPr="004112E9">
        <w:rPr>
          <w:rFonts w:ascii="Arial Narrow" w:hAnsi="Arial Narrow" w:cs="Helvetica"/>
          <w:sz w:val="28"/>
          <w:szCs w:val="28"/>
        </w:rPr>
        <w:t xml:space="preserve"> that reinforce the strength of the vascular wall to withstand the higher blood pressures.</w:t>
      </w:r>
    </w:p>
    <w:p w:rsidR="00DA1468" w:rsidRPr="004112E9" w:rsidRDefault="00DA1468" w:rsidP="00DA1468">
      <w:pPr>
        <w:pStyle w:val="NoSpacing"/>
        <w:bidi w:val="0"/>
        <w:jc w:val="lowKashida"/>
        <w:rPr>
          <w:rFonts w:ascii="Helvetica" w:hAnsi="Helvetica" w:cs="Helvetica"/>
          <w:sz w:val="16"/>
          <w:szCs w:val="16"/>
        </w:rPr>
      </w:pPr>
      <w:r w:rsidRPr="004112E9">
        <w:rPr>
          <w:rFonts w:ascii="Arial Narrow" w:hAnsi="Arial Narrow" w:cs="Helvetica"/>
          <w:sz w:val="28"/>
          <w:szCs w:val="28"/>
        </w:rPr>
        <w:t>However, this hypertrophic response also makes the large blood vessels stiffer, which is a hallmark of chronic hypertension</w:t>
      </w:r>
      <w:r w:rsidRPr="004112E9">
        <w:rPr>
          <w:rFonts w:ascii="Helvetica" w:hAnsi="Helvetica" w:cs="Helvetica"/>
          <w:sz w:val="16"/>
          <w:szCs w:val="16"/>
        </w:rPr>
        <w:t>.</w:t>
      </w:r>
    </w:p>
    <w:p w:rsidR="00DA1468" w:rsidRPr="004112E9" w:rsidRDefault="00DA1468" w:rsidP="00DA1468">
      <w:pPr>
        <w:autoSpaceDE w:val="0"/>
        <w:autoSpaceDN w:val="0"/>
        <w:bidi w:val="0"/>
        <w:adjustRightInd w:val="0"/>
        <w:jc w:val="center"/>
        <w:rPr>
          <w:rFonts w:ascii="Helvetica" w:eastAsiaTheme="minorHAnsi" w:hAnsi="Helvetica" w:cs="Helvetica"/>
          <w:sz w:val="16"/>
          <w:szCs w:val="16"/>
        </w:rPr>
      </w:pPr>
      <w:r w:rsidRPr="004112E9">
        <w:rPr>
          <w:rFonts w:ascii="Helvetica" w:eastAsiaTheme="minorHAnsi" w:hAnsi="Helvetica" w:cs="Helvetica"/>
          <w:noProof/>
          <w:sz w:val="16"/>
          <w:szCs w:val="16"/>
        </w:rPr>
        <w:lastRenderedPageBreak/>
        <w:drawing>
          <wp:inline distT="0" distB="0" distL="0" distR="0" wp14:anchorId="3B3B35DD" wp14:editId="698E2F02">
            <wp:extent cx="6304238" cy="4152900"/>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313256" cy="4158840"/>
                    </a:xfrm>
                    <a:prstGeom prst="rect">
                      <a:avLst/>
                    </a:prstGeom>
                    <a:noFill/>
                    <a:ln>
                      <a:noFill/>
                    </a:ln>
                  </pic:spPr>
                </pic:pic>
              </a:graphicData>
            </a:graphic>
          </wp:inline>
        </w:drawing>
      </w:r>
    </w:p>
    <w:p w:rsidR="00DA1468" w:rsidRPr="004112E9" w:rsidRDefault="00DA1468" w:rsidP="00DA1468">
      <w:pPr>
        <w:pStyle w:val="NoSpacing"/>
        <w:bidi w:val="0"/>
        <w:jc w:val="lowKashida"/>
        <w:rPr>
          <w:rFonts w:ascii="Arial Narrow" w:hAnsi="Arial Narrow"/>
          <w:b/>
          <w:bCs/>
          <w:sz w:val="24"/>
          <w:szCs w:val="24"/>
          <w:u w:val="single"/>
        </w:rPr>
      </w:pPr>
      <w:r w:rsidRPr="004112E9">
        <w:rPr>
          <w:rFonts w:ascii="Arial Narrow" w:hAnsi="Arial Narrow" w:cs="Frutiger-Light"/>
          <w:b/>
          <w:bCs/>
          <w:sz w:val="24"/>
          <w:szCs w:val="24"/>
          <w:u w:val="single"/>
        </w:rPr>
        <w:t xml:space="preserve">Vascular remodeling in response to a chronic increase in blood pressure or blood flow. In small arteries and arterioles that constrict in response to increased blood pressure, </w:t>
      </w:r>
      <w:r w:rsidRPr="004112E9">
        <w:rPr>
          <w:rFonts w:ascii="Arial Narrow" w:hAnsi="Arial Narrow" w:cs="Frutiger-LightItalic"/>
          <w:b/>
          <w:bCs/>
          <w:i/>
          <w:iCs/>
          <w:sz w:val="24"/>
          <w:szCs w:val="24"/>
          <w:u w:val="single"/>
        </w:rPr>
        <w:t xml:space="preserve">inward eutrophic remodeling </w:t>
      </w:r>
      <w:r w:rsidRPr="004112E9">
        <w:rPr>
          <w:rFonts w:ascii="Arial Narrow" w:hAnsi="Arial Narrow" w:cs="Frutiger-Light"/>
          <w:b/>
          <w:bCs/>
          <w:sz w:val="24"/>
          <w:szCs w:val="24"/>
          <w:u w:val="single"/>
        </w:rPr>
        <w:t xml:space="preserve">typically occurs because the lumen diameter is smaller and the vascular wall is thicker, but the total cross-sectional area of the vessel wall is hardly changed. In large blood vessels that do not constrict in response to increased blood pressure, there may be </w:t>
      </w:r>
      <w:r w:rsidRPr="004112E9">
        <w:rPr>
          <w:rFonts w:ascii="Arial Narrow" w:hAnsi="Arial Narrow" w:cs="Frutiger-LightItalic"/>
          <w:b/>
          <w:bCs/>
          <w:i/>
          <w:iCs/>
          <w:sz w:val="24"/>
          <w:szCs w:val="24"/>
          <w:u w:val="single"/>
        </w:rPr>
        <w:t xml:space="preserve">hypertrophic remodeling </w:t>
      </w:r>
      <w:r w:rsidRPr="004112E9">
        <w:rPr>
          <w:rFonts w:ascii="Arial Narrow" w:hAnsi="Arial Narrow" w:cs="Frutiger-Light"/>
          <w:b/>
          <w:bCs/>
          <w:sz w:val="24"/>
          <w:szCs w:val="24"/>
          <w:u w:val="single"/>
        </w:rPr>
        <w:t xml:space="preserve">with increases in thickness and total cross-sectional area of the vascular wall. If blood vessels </w:t>
      </w:r>
      <w:proofErr w:type="gramStart"/>
      <w:r w:rsidRPr="004112E9">
        <w:rPr>
          <w:rFonts w:ascii="Arial Narrow" w:hAnsi="Arial Narrow" w:cs="Frutiger-Light"/>
          <w:b/>
          <w:bCs/>
          <w:sz w:val="24"/>
          <w:szCs w:val="24"/>
          <w:u w:val="single"/>
        </w:rPr>
        <w:t>are exposed</w:t>
      </w:r>
      <w:proofErr w:type="gramEnd"/>
      <w:r w:rsidRPr="004112E9">
        <w:rPr>
          <w:rFonts w:ascii="Arial Narrow" w:hAnsi="Arial Narrow" w:cs="Frutiger-Light"/>
          <w:b/>
          <w:bCs/>
          <w:sz w:val="24"/>
          <w:szCs w:val="24"/>
          <w:u w:val="single"/>
        </w:rPr>
        <w:t xml:space="preserve"> to chronic increases in blood flow, there is typically </w:t>
      </w:r>
      <w:r w:rsidRPr="004112E9">
        <w:rPr>
          <w:rFonts w:ascii="Arial Narrow" w:hAnsi="Arial Narrow" w:cs="Frutiger-LightItalic"/>
          <w:b/>
          <w:bCs/>
          <w:i/>
          <w:iCs/>
          <w:sz w:val="24"/>
          <w:szCs w:val="24"/>
          <w:u w:val="single"/>
        </w:rPr>
        <w:t xml:space="preserve">outward remodeling </w:t>
      </w:r>
      <w:r w:rsidRPr="004112E9">
        <w:rPr>
          <w:rFonts w:ascii="Arial Narrow" w:hAnsi="Arial Narrow" w:cs="Frutiger-Light"/>
          <w:b/>
          <w:bCs/>
          <w:sz w:val="24"/>
          <w:szCs w:val="24"/>
          <w:u w:val="single"/>
        </w:rPr>
        <w:t xml:space="preserve">with increases in lumen diameter, little change in wall thickness, and increased total cross-sectional area of the vascular wall. If the blood vessel </w:t>
      </w:r>
      <w:proofErr w:type="gramStart"/>
      <w:r w:rsidRPr="004112E9">
        <w:rPr>
          <w:rFonts w:ascii="Arial Narrow" w:hAnsi="Arial Narrow" w:cs="Frutiger-Light"/>
          <w:b/>
          <w:bCs/>
          <w:sz w:val="24"/>
          <w:szCs w:val="24"/>
          <w:u w:val="single"/>
        </w:rPr>
        <w:t>is exposed</w:t>
      </w:r>
      <w:proofErr w:type="gramEnd"/>
      <w:r w:rsidRPr="004112E9">
        <w:rPr>
          <w:rFonts w:ascii="Arial Narrow" w:hAnsi="Arial Narrow" w:cs="Frutiger-Light"/>
          <w:b/>
          <w:bCs/>
          <w:sz w:val="24"/>
          <w:szCs w:val="24"/>
          <w:u w:val="single"/>
        </w:rPr>
        <w:t xml:space="preserve"> to long-term increases in blood pressure </w:t>
      </w:r>
      <w:r w:rsidRPr="004112E9">
        <w:rPr>
          <w:rFonts w:ascii="Arial Narrow" w:hAnsi="Arial Narrow" w:cs="Frutiger-LightItalic"/>
          <w:b/>
          <w:bCs/>
          <w:i/>
          <w:iCs/>
          <w:sz w:val="24"/>
          <w:szCs w:val="24"/>
          <w:u w:val="single"/>
        </w:rPr>
        <w:t xml:space="preserve">and </w:t>
      </w:r>
      <w:r w:rsidRPr="004112E9">
        <w:rPr>
          <w:rFonts w:ascii="Arial Narrow" w:hAnsi="Arial Narrow" w:cs="Frutiger-Light"/>
          <w:b/>
          <w:bCs/>
          <w:sz w:val="24"/>
          <w:szCs w:val="24"/>
          <w:u w:val="single"/>
        </w:rPr>
        <w:t xml:space="preserve">blood flow, there is usually </w:t>
      </w:r>
      <w:r w:rsidRPr="004112E9">
        <w:rPr>
          <w:rFonts w:ascii="Arial Narrow" w:hAnsi="Arial Narrow" w:cs="Frutiger-LightItalic"/>
          <w:b/>
          <w:bCs/>
          <w:i/>
          <w:iCs/>
          <w:sz w:val="24"/>
          <w:szCs w:val="24"/>
          <w:u w:val="single"/>
        </w:rPr>
        <w:t xml:space="preserve">outward hypertrophic remodeling </w:t>
      </w:r>
      <w:r w:rsidRPr="004112E9">
        <w:rPr>
          <w:rFonts w:ascii="Arial Narrow" w:hAnsi="Arial Narrow" w:cs="Frutiger-Light"/>
          <w:b/>
          <w:bCs/>
          <w:sz w:val="24"/>
          <w:szCs w:val="24"/>
          <w:u w:val="single"/>
        </w:rPr>
        <w:t>with increases in lumen diameter, wall thickness, and total cross-sectional area of the vascular wall. Chronic reductions in blood pressure and blood flow have the opposite effects, as previously described</w:t>
      </w:r>
    </w:p>
    <w:p w:rsidR="00DA1468" w:rsidRDefault="00DA1468" w:rsidP="00DA1468">
      <w:pPr>
        <w:pStyle w:val="NoSpacing"/>
        <w:bidi w:val="0"/>
        <w:jc w:val="lowKashida"/>
        <w:rPr>
          <w:rFonts w:ascii="Arial Narrow" w:hAnsi="Arial Narrow" w:cs="Warnock Pro Light"/>
          <w:sz w:val="28"/>
          <w:szCs w:val="28"/>
          <w:u w:val="wave"/>
        </w:rPr>
      </w:pPr>
      <w:r w:rsidRPr="004112E9">
        <w:rPr>
          <w:rFonts w:ascii="Arial Narrow" w:hAnsi="Arial Narrow" w:cs="Warnock Pro Light"/>
          <w:sz w:val="28"/>
          <w:szCs w:val="28"/>
          <w:u w:val="wave"/>
        </w:rPr>
        <w:sym w:font="Wingdings 2" w:char="F06B"/>
      </w:r>
      <w:r>
        <w:rPr>
          <w:rFonts w:ascii="Arial Narrow" w:hAnsi="Arial Narrow" w:cs="Warnock Pro Light"/>
          <w:sz w:val="28"/>
          <w:szCs w:val="28"/>
          <w:u w:val="wave"/>
        </w:rPr>
        <w:t xml:space="preserve"> </w:t>
      </w:r>
      <w:r w:rsidRPr="004112E9">
        <w:rPr>
          <w:rFonts w:ascii="Arial Narrow" w:hAnsi="Arial Narrow" w:cs="Warnock Pro Light"/>
          <w:sz w:val="28"/>
          <w:szCs w:val="28"/>
          <w:u w:val="wave"/>
        </w:rPr>
        <w:t>Large vein</w:t>
      </w:r>
    </w:p>
    <w:p w:rsidR="00DA1468"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Large vein (often the saphenous vein) </w:t>
      </w:r>
      <w:proofErr w:type="gramStart"/>
      <w:r w:rsidRPr="004112E9">
        <w:rPr>
          <w:rFonts w:ascii="Arial Narrow" w:hAnsi="Arial Narrow" w:cs="Warnock Pro Light"/>
          <w:sz w:val="28"/>
          <w:szCs w:val="28"/>
        </w:rPr>
        <w:t>is implanted</w:t>
      </w:r>
      <w:proofErr w:type="gramEnd"/>
      <w:r w:rsidRPr="004112E9">
        <w:rPr>
          <w:rFonts w:ascii="Arial Narrow" w:hAnsi="Arial Narrow" w:cs="Warnock Pro Light"/>
          <w:sz w:val="28"/>
          <w:szCs w:val="28"/>
        </w:rPr>
        <w:t xml:space="preserve"> in a patient for a coronary artery bypass graft procedure. Veins are normally exposed too much lower pressures than arteries and have much thinner walls, but when a vein is sewn onto the aorta and connected to a coronary artery, it is exposed to increases in intraluminal pressure and wall tension.</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The increased wall tension initiates hypertrophy of vascular smooth muscle cells and increased extracellular matrix formation that thicken and strengthen the wall of the vein; as a result, several months after implantation into the arterial system, the vein will typically have a wall thickness similar to that of an artery</w:t>
      </w:r>
    </w:p>
    <w:p w:rsidR="00DA1468" w:rsidRPr="004112E9" w:rsidRDefault="00DA1468" w:rsidP="00DA1468">
      <w:pPr>
        <w:pStyle w:val="NoSpacing"/>
        <w:bidi w:val="0"/>
        <w:jc w:val="lowKashida"/>
        <w:rPr>
          <w:rFonts w:ascii="Arial Narrow" w:hAnsi="Arial Narrow" w:cs="Warnock Pro Light"/>
          <w:sz w:val="28"/>
          <w:szCs w:val="28"/>
          <w:u w:val="wave"/>
        </w:rPr>
      </w:pPr>
    </w:p>
    <w:p w:rsidR="00DA1468" w:rsidRDefault="00DA1468" w:rsidP="00DA1468">
      <w:pPr>
        <w:pStyle w:val="NoSpacing"/>
        <w:bidi w:val="0"/>
        <w:jc w:val="center"/>
        <w:rPr>
          <w:rFonts w:ascii="Arial Narrow" w:hAnsi="Arial Narrow" w:cs="Warnock Pro Light"/>
          <w:sz w:val="28"/>
          <w:szCs w:val="28"/>
        </w:rPr>
      </w:pPr>
      <w:r>
        <w:rPr>
          <w:rFonts w:ascii="Arial Narrow" w:hAnsi="Arial Narrow" w:cs="Warnock Pro Light"/>
          <w:noProof/>
          <w:sz w:val="28"/>
          <w:szCs w:val="28"/>
        </w:rPr>
        <w:lastRenderedPageBreak/>
        <w:drawing>
          <wp:inline distT="0" distB="0" distL="0" distR="0" wp14:anchorId="0EAE43C2" wp14:editId="4E6A2FC2">
            <wp:extent cx="5084466" cy="2653179"/>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11626" cy="2667352"/>
                    </a:xfrm>
                    <a:prstGeom prst="rect">
                      <a:avLst/>
                    </a:prstGeom>
                    <a:noFill/>
                  </pic:spPr>
                </pic:pic>
              </a:graphicData>
            </a:graphic>
          </wp:inline>
        </w:drawing>
      </w:r>
    </w:p>
    <w:p w:rsidR="00DA1468" w:rsidRPr="004112E9" w:rsidRDefault="00DA1468" w:rsidP="00DA1468">
      <w:pPr>
        <w:pStyle w:val="NoSpacing"/>
        <w:bidi w:val="0"/>
        <w:jc w:val="lowKashida"/>
        <w:rPr>
          <w:rFonts w:ascii="Arial Narrow" w:hAnsi="Arial Narrow" w:cs="Warnock Pro Light"/>
          <w:sz w:val="28"/>
          <w:szCs w:val="28"/>
          <w:u w:val="wave"/>
        </w:rPr>
      </w:pPr>
      <w:r w:rsidRPr="004112E9">
        <w:rPr>
          <w:rFonts w:ascii="Arial Narrow" w:hAnsi="Arial Narrow" w:cs="Warnock Pro Light"/>
          <w:sz w:val="28"/>
          <w:szCs w:val="28"/>
          <w:u w:val="wave"/>
        </w:rPr>
        <w:sym w:font="Wingdings 2" w:char="F06C"/>
      </w:r>
      <w:proofErr w:type="spellStart"/>
      <w:r w:rsidRPr="004112E9">
        <w:rPr>
          <w:rFonts w:ascii="Arial Narrow" w:hAnsi="Arial Narrow" w:cs="Warnock Pro Light"/>
          <w:sz w:val="28"/>
          <w:szCs w:val="28"/>
          <w:u w:val="wave"/>
        </w:rPr>
        <w:t>Arterio</w:t>
      </w:r>
      <w:proofErr w:type="spellEnd"/>
      <w:r w:rsidRPr="004112E9">
        <w:rPr>
          <w:rFonts w:ascii="Arial Narrow" w:hAnsi="Arial Narrow" w:cs="Warnock Pro Light"/>
          <w:sz w:val="28"/>
          <w:szCs w:val="28"/>
          <w:u w:val="wave"/>
        </w:rPr>
        <w:t>-venous (A-V) fistula</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Vascular remodeling also occurs when a blood vessel </w:t>
      </w:r>
      <w:proofErr w:type="gramStart"/>
      <w:r w:rsidRPr="004112E9">
        <w:rPr>
          <w:rFonts w:ascii="Arial Narrow" w:hAnsi="Arial Narrow" w:cs="Warnock Pro Light"/>
          <w:sz w:val="28"/>
          <w:szCs w:val="28"/>
        </w:rPr>
        <w:t>is exposed</w:t>
      </w:r>
      <w:proofErr w:type="gramEnd"/>
      <w:r w:rsidRPr="004112E9">
        <w:rPr>
          <w:rFonts w:ascii="Arial Narrow" w:hAnsi="Arial Narrow" w:cs="Warnock Pro Light"/>
          <w:sz w:val="28"/>
          <w:szCs w:val="28"/>
        </w:rPr>
        <w:t xml:space="preserve"> chronically to increased or decreased blood flow. The creation of a fistula connecting a large artery and a large vein, thereby completely bypassing small resis</w:t>
      </w:r>
      <w:r w:rsidRPr="004112E9">
        <w:rPr>
          <w:rFonts w:ascii="Arial Narrow" w:hAnsi="Arial Narrow" w:cs="Warnock Pro Light"/>
          <w:sz w:val="28"/>
          <w:szCs w:val="28"/>
        </w:rPr>
        <w:softHyphen/>
        <w:t>tance vessels and capillaries, provides an especially inter</w:t>
      </w:r>
      <w:r w:rsidRPr="004112E9">
        <w:rPr>
          <w:rFonts w:ascii="Arial Narrow" w:hAnsi="Arial Narrow" w:cs="Warnock Pro Light"/>
          <w:sz w:val="28"/>
          <w:szCs w:val="28"/>
        </w:rPr>
        <w:softHyphen/>
        <w:t xml:space="preserve">esting example of remodeling in the affected artery and vein. In patients with renal failure who undergo dialysis, an arteriovenous (A-V) fistula directly from the radial artery to the antecubital vein of the forearm </w:t>
      </w:r>
      <w:proofErr w:type="gramStart"/>
      <w:r w:rsidRPr="004112E9">
        <w:rPr>
          <w:rFonts w:ascii="Arial Narrow" w:hAnsi="Arial Narrow" w:cs="Warnock Pro Light"/>
          <w:sz w:val="28"/>
          <w:szCs w:val="28"/>
        </w:rPr>
        <w:t>is created</w:t>
      </w:r>
      <w:proofErr w:type="gramEnd"/>
      <w:r w:rsidRPr="004112E9">
        <w:rPr>
          <w:rFonts w:ascii="Arial Narrow" w:hAnsi="Arial Narrow" w:cs="Warnock Pro Light"/>
          <w:sz w:val="28"/>
          <w:szCs w:val="28"/>
        </w:rPr>
        <w:t xml:space="preserve"> to permit vascular access for dialysis. </w:t>
      </w:r>
    </w:p>
    <w:p w:rsidR="00DA1468" w:rsidRPr="004112E9" w:rsidRDefault="00DA1468" w:rsidP="00DA1468">
      <w:pPr>
        <w:pStyle w:val="NoSpacing"/>
        <w:bidi w:val="0"/>
        <w:jc w:val="center"/>
        <w:rPr>
          <w:rFonts w:ascii="Arial Narrow" w:hAnsi="Arial Narrow" w:cs="Warnock Pro Light"/>
          <w:sz w:val="28"/>
          <w:szCs w:val="28"/>
        </w:rPr>
      </w:pPr>
      <w:r w:rsidRPr="004112E9">
        <w:rPr>
          <w:rFonts w:ascii="Arial Narrow" w:hAnsi="Arial Narrow" w:cs="Warnock Pro Light"/>
          <w:noProof/>
          <w:sz w:val="28"/>
          <w:szCs w:val="28"/>
        </w:rPr>
        <w:drawing>
          <wp:inline distT="0" distB="0" distL="0" distR="0" wp14:anchorId="5AB70DDA" wp14:editId="3B9B3F02">
            <wp:extent cx="1447800" cy="2587156"/>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2587156"/>
                    </a:xfrm>
                    <a:prstGeom prst="rect">
                      <a:avLst/>
                    </a:prstGeom>
                    <a:noFill/>
                    <a:ln>
                      <a:noFill/>
                    </a:ln>
                  </pic:spPr>
                </pic:pic>
              </a:graphicData>
            </a:graphic>
          </wp:inline>
        </w:drawing>
      </w:r>
      <w:r>
        <w:rPr>
          <w:rFonts w:ascii="Arial Narrow" w:hAnsi="Arial Narrow" w:cs="Warnock Pro Light"/>
          <w:noProof/>
          <w:sz w:val="28"/>
          <w:szCs w:val="28"/>
        </w:rPr>
        <w:drawing>
          <wp:inline distT="0" distB="0" distL="0" distR="0" wp14:anchorId="4DCD0F42" wp14:editId="4ECF4785">
            <wp:extent cx="1952625" cy="259493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52625" cy="2594936"/>
                    </a:xfrm>
                    <a:prstGeom prst="rect">
                      <a:avLst/>
                    </a:prstGeom>
                    <a:noFill/>
                    <a:ln>
                      <a:noFill/>
                    </a:ln>
                  </pic:spPr>
                </pic:pic>
              </a:graphicData>
            </a:graphic>
          </wp:inline>
        </w:drawing>
      </w:r>
      <w:r>
        <w:rPr>
          <w:rFonts w:ascii="Arial Narrow" w:hAnsi="Arial Narrow" w:cs="Warnock Pro Light"/>
          <w:noProof/>
          <w:sz w:val="28"/>
          <w:szCs w:val="28"/>
        </w:rPr>
        <w:drawing>
          <wp:inline distT="0" distB="0" distL="0" distR="0" wp14:anchorId="00F78C6B" wp14:editId="33D282D8">
            <wp:extent cx="2771775" cy="181075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71775" cy="1810758"/>
                    </a:xfrm>
                    <a:prstGeom prst="rect">
                      <a:avLst/>
                    </a:prstGeom>
                    <a:noFill/>
                    <a:ln>
                      <a:noFill/>
                    </a:ln>
                  </pic:spPr>
                </pic:pic>
              </a:graphicData>
            </a:graphic>
          </wp:inline>
        </w:drawing>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 xml:space="preserve">Blood flow rate in the radial artery may increase as much as 10 to 50 times the normal flow rate depending on the patency of the fistula. </w:t>
      </w:r>
    </w:p>
    <w:p w:rsidR="00DA1468" w:rsidRDefault="00DA1468" w:rsidP="00DA1468">
      <w:pPr>
        <w:pStyle w:val="NoSpacing"/>
        <w:bidi w:val="0"/>
        <w:jc w:val="lowKashida"/>
        <w:rPr>
          <w:rFonts w:ascii="Arial Narrow" w:eastAsiaTheme="minorEastAsia" w:hAnsi="Arial Narrow"/>
          <w:color w:val="000000" w:themeColor="text1"/>
          <w:kern w:val="24"/>
          <w:sz w:val="36"/>
          <w:szCs w:val="36"/>
        </w:rPr>
      </w:pPr>
      <w:r w:rsidRPr="004112E9">
        <w:rPr>
          <w:rFonts w:ascii="Arial Narrow" w:hAnsi="Arial Narrow" w:cs="Warnock Pro Light"/>
          <w:sz w:val="28"/>
          <w:szCs w:val="28"/>
        </w:rPr>
        <w:sym w:font="Wingdings 2" w:char="F06A"/>
      </w:r>
      <w:r w:rsidRPr="004112E9">
        <w:rPr>
          <w:rFonts w:ascii="Arial Narrow" w:hAnsi="Arial Narrow" w:cs="Warnock Pro Light"/>
          <w:sz w:val="28"/>
          <w:szCs w:val="28"/>
        </w:rPr>
        <w:t xml:space="preserve"> Radial artery</w:t>
      </w:r>
      <w:r w:rsidRPr="00026F8E">
        <w:rPr>
          <w:rFonts w:ascii="Arial Narrow" w:eastAsiaTheme="minorEastAsia" w:hAnsi="Arial Narrow"/>
          <w:color w:val="000000" w:themeColor="text1"/>
          <w:kern w:val="24"/>
          <w:sz w:val="36"/>
          <w:szCs w:val="36"/>
        </w:rPr>
        <w:t xml:space="preserve"> </w:t>
      </w:r>
    </w:p>
    <w:p w:rsidR="00DA1468" w:rsidRDefault="00DA1468" w:rsidP="00DA1468">
      <w:pPr>
        <w:pStyle w:val="NoSpacing"/>
        <w:bidi w:val="0"/>
        <w:jc w:val="lowKashida"/>
        <w:rPr>
          <w:rFonts w:ascii="Arial Narrow" w:eastAsiaTheme="minorEastAsia" w:hAnsi="Arial Narrow"/>
          <w:color w:val="000000" w:themeColor="text1"/>
          <w:kern w:val="24"/>
          <w:sz w:val="36"/>
          <w:szCs w:val="36"/>
        </w:rPr>
      </w:pPr>
      <w:proofErr w:type="gramStart"/>
      <w:r w:rsidRPr="004112E9">
        <w:rPr>
          <w:rFonts w:ascii="Arial Narrow" w:hAnsi="Arial Narrow" w:cs="Warnock Pro Light"/>
          <w:sz w:val="28"/>
          <w:szCs w:val="28"/>
        </w:rPr>
        <w:t>As a result</w:t>
      </w:r>
      <w:proofErr w:type="gramEnd"/>
      <w:r w:rsidRPr="004112E9">
        <w:rPr>
          <w:rFonts w:ascii="Arial Narrow" w:hAnsi="Arial Narrow" w:cs="Warnock Pro Light"/>
          <w:sz w:val="28"/>
          <w:szCs w:val="28"/>
        </w:rPr>
        <w:t xml:space="preserve"> of the high flow rate and high shear stress on the vessel wall:</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The luminal diameter of the radial artery increases progressively (</w:t>
      </w:r>
      <w:r w:rsidRPr="004112E9">
        <w:rPr>
          <w:rFonts w:ascii="Arial Narrow" w:hAnsi="Arial Narrow" w:cs="Warnock Pro Light"/>
          <w:i/>
          <w:iCs/>
          <w:sz w:val="28"/>
          <w:szCs w:val="28"/>
        </w:rPr>
        <w:t>outward remodeling</w:t>
      </w:r>
      <w:r w:rsidRPr="004112E9">
        <w:rPr>
          <w:rFonts w:ascii="Arial Narrow" w:hAnsi="Arial Narrow" w:cs="Warnock Pro Light"/>
          <w:sz w:val="28"/>
          <w:szCs w:val="28"/>
        </w:rPr>
        <w:t>) while the thickness of the vessel wall may remain unchanged, resulting in an increase in cross-sectional area of the vas</w:t>
      </w:r>
      <w:r w:rsidRPr="004112E9">
        <w:rPr>
          <w:rFonts w:ascii="Arial Narrow" w:hAnsi="Arial Narrow" w:cs="Warnock Pro Light"/>
          <w:sz w:val="28"/>
          <w:szCs w:val="28"/>
        </w:rPr>
        <w:softHyphen/>
        <w:t xml:space="preserve">cular wall. </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sym w:font="Wingdings 2" w:char="F06B"/>
      </w:r>
      <w:r w:rsidRPr="004112E9">
        <w:rPr>
          <w:rFonts w:ascii="Arial Narrow" w:hAnsi="Arial Narrow" w:cs="Warnock Pro Light"/>
          <w:sz w:val="28"/>
          <w:szCs w:val="28"/>
        </w:rPr>
        <w:t xml:space="preserve"> Vein</w:t>
      </w:r>
      <w:r>
        <w:rPr>
          <w:rFonts w:ascii="Arial Narrow" w:hAnsi="Arial Narrow" w:cs="Warnock Pro Light"/>
          <w:sz w:val="28"/>
          <w:szCs w:val="28"/>
        </w:rPr>
        <w:t xml:space="preserve"> </w:t>
      </w:r>
    </w:p>
    <w:p w:rsidR="00DA1468" w:rsidRDefault="00DA1468" w:rsidP="00DA1468">
      <w:pPr>
        <w:pStyle w:val="NoSpacing"/>
        <w:bidi w:val="0"/>
        <w:jc w:val="lowKashida"/>
        <w:rPr>
          <w:rFonts w:ascii="Arial Narrow" w:hAnsi="Arial Narrow" w:cs="Warnock Pro Light"/>
          <w:sz w:val="28"/>
          <w:szCs w:val="28"/>
        </w:rPr>
      </w:pPr>
      <w:proofErr w:type="gramStart"/>
      <w:r w:rsidRPr="004112E9">
        <w:rPr>
          <w:rFonts w:ascii="Arial Narrow" w:hAnsi="Arial Narrow" w:cs="Warnock Pro Light"/>
          <w:sz w:val="28"/>
          <w:szCs w:val="28"/>
        </w:rPr>
        <w:t>As a result</w:t>
      </w:r>
      <w:proofErr w:type="gramEnd"/>
      <w:r w:rsidRPr="004112E9">
        <w:rPr>
          <w:rFonts w:ascii="Arial Narrow" w:hAnsi="Arial Narrow" w:cs="Warnock Pro Light"/>
          <w:sz w:val="28"/>
          <w:szCs w:val="28"/>
        </w:rPr>
        <w:t xml:space="preserve"> of </w:t>
      </w:r>
      <w:r w:rsidRPr="003E528F">
        <w:rPr>
          <w:rFonts w:ascii="Arial Narrow" w:eastAsiaTheme="minorEastAsia" w:hAnsi="Arial Narrow"/>
          <w:color w:val="000000" w:themeColor="text1"/>
          <w:kern w:val="24"/>
          <w:sz w:val="28"/>
          <w:szCs w:val="28"/>
        </w:rPr>
        <w:t>increases in vascular wall tension</w:t>
      </w:r>
      <w:r>
        <w:rPr>
          <w:rFonts w:ascii="Arial Narrow" w:eastAsiaTheme="minorEastAsia" w:hAnsi="Arial Narrow"/>
          <w:color w:val="000000" w:themeColor="text1"/>
          <w:kern w:val="24"/>
          <w:sz w:val="28"/>
          <w:szCs w:val="28"/>
        </w:rPr>
        <w:t>:</w:t>
      </w:r>
    </w:p>
    <w:p w:rsidR="00DA1468" w:rsidRPr="004112E9" w:rsidRDefault="00DA1468" w:rsidP="00DA1468">
      <w:pPr>
        <w:pStyle w:val="NoSpacing"/>
        <w:bidi w:val="0"/>
        <w:jc w:val="lowKashida"/>
        <w:rPr>
          <w:rFonts w:ascii="Arial Narrow" w:hAnsi="Arial Narrow" w:cs="Warnock Pro Light"/>
          <w:sz w:val="28"/>
          <w:szCs w:val="28"/>
        </w:rPr>
      </w:pPr>
      <w:r w:rsidRPr="004112E9">
        <w:rPr>
          <w:rFonts w:ascii="Arial Narrow" w:hAnsi="Arial Narrow" w:cs="Warnock Pro Light"/>
          <w:sz w:val="28"/>
          <w:szCs w:val="28"/>
        </w:rPr>
        <w:t>In contrast, wall thickness, lumen diameter, and the cross-sectional area of the vascular wall on the venous side of the fistula increase in response to increases in pressure and blood flow (</w:t>
      </w:r>
      <w:r w:rsidRPr="004112E9">
        <w:rPr>
          <w:rFonts w:ascii="Arial Narrow" w:hAnsi="Arial Narrow" w:cs="Warnock Pro Light"/>
          <w:i/>
          <w:iCs/>
          <w:sz w:val="28"/>
          <w:szCs w:val="28"/>
        </w:rPr>
        <w:t>outward hypertro</w:t>
      </w:r>
      <w:r w:rsidRPr="004112E9">
        <w:rPr>
          <w:rFonts w:ascii="Arial Narrow" w:hAnsi="Arial Narrow" w:cs="Warnock Pro Light"/>
          <w:i/>
          <w:iCs/>
          <w:sz w:val="28"/>
          <w:szCs w:val="28"/>
        </w:rPr>
        <w:softHyphen/>
        <w:t>phic remodeling</w:t>
      </w:r>
      <w:r w:rsidRPr="004112E9">
        <w:rPr>
          <w:rFonts w:ascii="Arial Narrow" w:hAnsi="Arial Narrow" w:cs="Warnock Pro Light"/>
          <w:sz w:val="28"/>
          <w:szCs w:val="28"/>
        </w:rPr>
        <w:t xml:space="preserve">). This pattern of remodeling is consistent with the idea that long-term increases in vascular wall tension cause hypertrophy and increased wall thickness in large blood </w:t>
      </w:r>
      <w:r w:rsidRPr="004112E9">
        <w:rPr>
          <w:rFonts w:ascii="Arial Narrow" w:hAnsi="Arial Narrow" w:cs="Warnock Pro Light"/>
          <w:sz w:val="28"/>
          <w:szCs w:val="28"/>
        </w:rPr>
        <w:lastRenderedPageBreak/>
        <w:t xml:space="preserve">vessels while increased blood flow rate and shear stress causes outward remodeling and increased luminal diameter to accommodate the increased blood flow. </w:t>
      </w:r>
    </w:p>
    <w:p w:rsidR="00DA1468" w:rsidRPr="004112E9" w:rsidRDefault="00DA1468" w:rsidP="00DA1468">
      <w:pPr>
        <w:pStyle w:val="NoSpacing"/>
        <w:bidi w:val="0"/>
        <w:jc w:val="lowKashida"/>
        <w:rPr>
          <w:rFonts w:ascii="Helvetica" w:hAnsi="Helvetica" w:cs="Helvetica"/>
          <w:sz w:val="16"/>
          <w:szCs w:val="16"/>
        </w:rPr>
      </w:pPr>
      <w:r w:rsidRPr="004112E9">
        <w:rPr>
          <w:rFonts w:ascii="Arial Narrow" w:hAnsi="Arial Narrow" w:cs="Warnock Pro Light"/>
          <w:sz w:val="28"/>
          <w:szCs w:val="28"/>
        </w:rPr>
        <w:t xml:space="preserve">Chronic reductions in blood pressure and blood flow have effects that are opposite to those previously described. When blood flow </w:t>
      </w:r>
      <w:proofErr w:type="gramStart"/>
      <w:r w:rsidRPr="004112E9">
        <w:rPr>
          <w:rFonts w:ascii="Arial Narrow" w:hAnsi="Arial Narrow" w:cs="Warnock Pro Light"/>
          <w:sz w:val="28"/>
          <w:szCs w:val="28"/>
        </w:rPr>
        <w:t>is greatly reduced</w:t>
      </w:r>
      <w:proofErr w:type="gramEnd"/>
      <w:r w:rsidRPr="004112E9">
        <w:rPr>
          <w:rFonts w:ascii="Arial Narrow" w:hAnsi="Arial Narrow" w:cs="Warnock Pro Light"/>
          <w:sz w:val="28"/>
          <w:szCs w:val="28"/>
        </w:rPr>
        <w:t>, the diam</w:t>
      </w:r>
      <w:r w:rsidRPr="004112E9">
        <w:rPr>
          <w:rFonts w:ascii="Arial Narrow" w:hAnsi="Arial Narrow" w:cs="Warnock Pro Light"/>
          <w:sz w:val="28"/>
          <w:szCs w:val="28"/>
        </w:rPr>
        <w:softHyphen/>
        <w:t xml:space="preserve">eter of the vascular lumen is also reduced, and when blood pressure is reduced, the thickness of the vascular wall is usually decreased. Thus, vascular remodeling is an important adaptive response of the blood vessels </w:t>
      </w:r>
      <w:proofErr w:type="gramStart"/>
      <w:r w:rsidRPr="004112E9">
        <w:rPr>
          <w:rFonts w:ascii="Arial Narrow" w:hAnsi="Arial Narrow" w:cs="Warnock Pro Light"/>
          <w:sz w:val="28"/>
          <w:szCs w:val="28"/>
        </w:rPr>
        <w:t>to tissue growth and development, as well as to physiological and pathological changes in blood pressure and blood flow to the tissues</w:t>
      </w:r>
      <w:proofErr w:type="gramEnd"/>
      <w:r w:rsidRPr="004112E9">
        <w:rPr>
          <w:rFonts w:ascii="Arial Narrow" w:hAnsi="Arial Narrow" w:cs="Warnock Pro Light"/>
          <w:sz w:val="28"/>
          <w:szCs w:val="28"/>
        </w:rPr>
        <w:t>.</w:t>
      </w:r>
      <w:r w:rsidRPr="004112E9">
        <w:rPr>
          <w:rFonts w:ascii="Helvetica" w:hAnsi="Helvetica" w:cs="Helvetica"/>
          <w:sz w:val="16"/>
          <w:szCs w:val="16"/>
        </w:rPr>
        <w:t xml:space="preserve"> </w:t>
      </w:r>
    </w:p>
    <w:sectPr w:rsidR="00DA1468" w:rsidRPr="004112E9" w:rsidSect="002A60FA">
      <w:footerReference w:type="default" r:id="rId47"/>
      <w:pgSz w:w="11906" w:h="16838"/>
      <w:pgMar w:top="851" w:right="851" w:bottom="851" w:left="85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3B7" w:rsidRDefault="001443B7" w:rsidP="00C02C7B">
      <w:r>
        <w:separator/>
      </w:r>
    </w:p>
  </w:endnote>
  <w:endnote w:type="continuationSeparator" w:id="0">
    <w:p w:rsidR="001443B7" w:rsidRDefault="001443B7" w:rsidP="00C0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Bold">
    <w:altName w:val="Arial"/>
    <w:panose1 w:val="00000000000000000000"/>
    <w:charset w:val="00"/>
    <w:family w:val="swiss"/>
    <w:notTrueType/>
    <w:pitch w:val="default"/>
    <w:sig w:usb0="00000003" w:usb1="00000000" w:usb2="00000000" w:usb3="00000000" w:csb0="00000001" w:csb1="00000000"/>
  </w:font>
  <w:font w:name="Warnock Pro Ligh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arnock Pro">
    <w:altName w:val="Warnock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Light">
    <w:altName w:val="Frutiger-Light"/>
    <w:panose1 w:val="00000000000000000000"/>
    <w:charset w:val="00"/>
    <w:family w:val="swiss"/>
    <w:notTrueType/>
    <w:pitch w:val="default"/>
    <w:sig w:usb0="00000003" w:usb1="00000000" w:usb2="00000000" w:usb3="00000000" w:csb0="00000001" w:csb1="00000000"/>
  </w:font>
  <w:font w:name="Frutiger-LightItalic">
    <w:altName w:val="Frutiger-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09788381"/>
      <w:docPartObj>
        <w:docPartGallery w:val="Page Numbers (Bottom of Page)"/>
        <w:docPartUnique/>
      </w:docPartObj>
    </w:sdtPr>
    <w:sdtEndPr/>
    <w:sdtContent>
      <w:p w:rsidR="00381D33" w:rsidRDefault="00381D33">
        <w:pPr>
          <w:pStyle w:val="Footer"/>
          <w:jc w:val="center"/>
        </w:pPr>
        <w:r>
          <w:fldChar w:fldCharType="begin"/>
        </w:r>
        <w:r>
          <w:instrText xml:space="preserve"> PAGE   \* MERGEFORMAT </w:instrText>
        </w:r>
        <w:r>
          <w:fldChar w:fldCharType="separate"/>
        </w:r>
        <w:r w:rsidR="00576722">
          <w:rPr>
            <w:noProof/>
            <w:rtl/>
          </w:rPr>
          <w:t>8</w:t>
        </w:r>
        <w:r>
          <w:rPr>
            <w:noProof/>
          </w:rPr>
          <w:fldChar w:fldCharType="end"/>
        </w:r>
      </w:p>
    </w:sdtContent>
  </w:sdt>
  <w:p w:rsidR="00381D33" w:rsidRDefault="00381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3B7" w:rsidRDefault="001443B7" w:rsidP="00C02C7B">
      <w:r>
        <w:separator/>
      </w:r>
    </w:p>
  </w:footnote>
  <w:footnote w:type="continuationSeparator" w:id="0">
    <w:p w:rsidR="001443B7" w:rsidRDefault="001443B7" w:rsidP="00C0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1FE2"/>
    <w:multiLevelType w:val="multilevel"/>
    <w:tmpl w:val="8D2A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B119C"/>
    <w:multiLevelType w:val="multilevel"/>
    <w:tmpl w:val="832A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D3AAC"/>
    <w:multiLevelType w:val="multilevel"/>
    <w:tmpl w:val="48D2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A7F40"/>
    <w:multiLevelType w:val="hybridMultilevel"/>
    <w:tmpl w:val="38625E9E"/>
    <w:lvl w:ilvl="0" w:tplc="474CA9A8">
      <w:start w:val="1"/>
      <w:numFmt w:val="bullet"/>
      <w:lvlText w:val=""/>
      <w:lvlJc w:val="left"/>
      <w:pPr>
        <w:tabs>
          <w:tab w:val="num" w:pos="0"/>
        </w:tabs>
        <w:ind w:left="0" w:firstLine="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F4F38"/>
    <w:multiLevelType w:val="multilevel"/>
    <w:tmpl w:val="C57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054FB"/>
    <w:multiLevelType w:val="multilevel"/>
    <w:tmpl w:val="E01C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994CF6"/>
    <w:multiLevelType w:val="multilevel"/>
    <w:tmpl w:val="7972A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7825ED"/>
    <w:multiLevelType w:val="hybridMultilevel"/>
    <w:tmpl w:val="A50C4602"/>
    <w:lvl w:ilvl="0" w:tplc="0409000F">
      <w:start w:val="1"/>
      <w:numFmt w:val="decimal"/>
      <w:lvlText w:val="%1."/>
      <w:lvlJc w:val="left"/>
      <w:pPr>
        <w:tabs>
          <w:tab w:val="num" w:pos="720"/>
        </w:tabs>
        <w:ind w:left="720" w:hanging="360"/>
      </w:pPr>
      <w:rPr>
        <w:rFonts w:hint="default"/>
      </w:rPr>
    </w:lvl>
    <w:lvl w:ilvl="1" w:tplc="F112F664">
      <w:start w:val="1"/>
      <w:numFmt w:val="bullet"/>
      <w:lvlText w:val=""/>
      <w:lvlJc w:val="left"/>
      <w:pPr>
        <w:tabs>
          <w:tab w:val="num" w:pos="0"/>
        </w:tabs>
        <w:ind w:left="0" w:firstLine="0"/>
      </w:pPr>
      <w:rPr>
        <w:rFonts w:ascii="Wingdings" w:hAnsi="Wingdings" w:hint="default"/>
      </w:rPr>
    </w:lvl>
    <w:lvl w:ilvl="2" w:tplc="E9367616">
      <w:start w:val="1"/>
      <w:numFmt w:val="decimal"/>
      <w:lvlText w:val="%3."/>
      <w:lvlJc w:val="left"/>
      <w:pPr>
        <w:tabs>
          <w:tab w:val="num" w:pos="567"/>
        </w:tabs>
        <w:ind w:left="567" w:firstLine="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A27105"/>
    <w:multiLevelType w:val="hybridMultilevel"/>
    <w:tmpl w:val="5330A85C"/>
    <w:lvl w:ilvl="0" w:tplc="A2D694FC">
      <w:start w:val="1"/>
      <w:numFmt w:val="bullet"/>
      <w:lvlText w:val=""/>
      <w:lvlJc w:val="left"/>
      <w:pPr>
        <w:tabs>
          <w:tab w:val="num" w:pos="0"/>
        </w:tabs>
        <w:ind w:left="0" w:firstLine="0"/>
      </w:pPr>
      <w:rPr>
        <w:rFonts w:ascii="Webdings" w:hAnsi="Web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62239B"/>
    <w:multiLevelType w:val="multilevel"/>
    <w:tmpl w:val="4B32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811F3"/>
    <w:multiLevelType w:val="hybridMultilevel"/>
    <w:tmpl w:val="826E5F80"/>
    <w:lvl w:ilvl="0" w:tplc="E82ECF60">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C51AE"/>
    <w:multiLevelType w:val="multilevel"/>
    <w:tmpl w:val="A5E6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F7230B"/>
    <w:multiLevelType w:val="hybridMultilevel"/>
    <w:tmpl w:val="404E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05C48"/>
    <w:multiLevelType w:val="multilevel"/>
    <w:tmpl w:val="1172B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524C49"/>
    <w:multiLevelType w:val="hybridMultilevel"/>
    <w:tmpl w:val="AEE61AEC"/>
    <w:lvl w:ilvl="0" w:tplc="96D60E5C">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E72C42"/>
    <w:multiLevelType w:val="hybridMultilevel"/>
    <w:tmpl w:val="5BCE50A4"/>
    <w:lvl w:ilvl="0" w:tplc="19A4062E">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5F16DB"/>
    <w:multiLevelType w:val="hybridMultilevel"/>
    <w:tmpl w:val="22440254"/>
    <w:lvl w:ilvl="0" w:tplc="C99619FC">
      <w:start w:val="1"/>
      <w:numFmt w:val="lowerLetter"/>
      <w:lvlText w:val="%1)"/>
      <w:lvlJc w:val="left"/>
      <w:pPr>
        <w:tabs>
          <w:tab w:val="num" w:pos="720"/>
        </w:tabs>
        <w:ind w:left="720" w:hanging="360"/>
      </w:pPr>
    </w:lvl>
    <w:lvl w:ilvl="1" w:tplc="2B3C1416">
      <w:start w:val="1"/>
      <w:numFmt w:val="lowerLetter"/>
      <w:lvlText w:val="%2)"/>
      <w:lvlJc w:val="left"/>
      <w:pPr>
        <w:tabs>
          <w:tab w:val="num" w:pos="1440"/>
        </w:tabs>
        <w:ind w:left="1440" w:hanging="360"/>
      </w:pPr>
    </w:lvl>
    <w:lvl w:ilvl="2" w:tplc="F4761808" w:tentative="1">
      <w:start w:val="1"/>
      <w:numFmt w:val="lowerLetter"/>
      <w:lvlText w:val="%3)"/>
      <w:lvlJc w:val="left"/>
      <w:pPr>
        <w:tabs>
          <w:tab w:val="num" w:pos="2160"/>
        </w:tabs>
        <w:ind w:left="2160" w:hanging="360"/>
      </w:pPr>
    </w:lvl>
    <w:lvl w:ilvl="3" w:tplc="333849E4" w:tentative="1">
      <w:start w:val="1"/>
      <w:numFmt w:val="lowerLetter"/>
      <w:lvlText w:val="%4)"/>
      <w:lvlJc w:val="left"/>
      <w:pPr>
        <w:tabs>
          <w:tab w:val="num" w:pos="2880"/>
        </w:tabs>
        <w:ind w:left="2880" w:hanging="360"/>
      </w:pPr>
    </w:lvl>
    <w:lvl w:ilvl="4" w:tplc="18667A42" w:tentative="1">
      <w:start w:val="1"/>
      <w:numFmt w:val="lowerLetter"/>
      <w:lvlText w:val="%5)"/>
      <w:lvlJc w:val="left"/>
      <w:pPr>
        <w:tabs>
          <w:tab w:val="num" w:pos="3600"/>
        </w:tabs>
        <w:ind w:left="3600" w:hanging="360"/>
      </w:pPr>
    </w:lvl>
    <w:lvl w:ilvl="5" w:tplc="C61A8746" w:tentative="1">
      <w:start w:val="1"/>
      <w:numFmt w:val="lowerLetter"/>
      <w:lvlText w:val="%6)"/>
      <w:lvlJc w:val="left"/>
      <w:pPr>
        <w:tabs>
          <w:tab w:val="num" w:pos="4320"/>
        </w:tabs>
        <w:ind w:left="4320" w:hanging="360"/>
      </w:pPr>
    </w:lvl>
    <w:lvl w:ilvl="6" w:tplc="02D89BEE" w:tentative="1">
      <w:start w:val="1"/>
      <w:numFmt w:val="lowerLetter"/>
      <w:lvlText w:val="%7)"/>
      <w:lvlJc w:val="left"/>
      <w:pPr>
        <w:tabs>
          <w:tab w:val="num" w:pos="5040"/>
        </w:tabs>
        <w:ind w:left="5040" w:hanging="360"/>
      </w:pPr>
    </w:lvl>
    <w:lvl w:ilvl="7" w:tplc="90F44F9E" w:tentative="1">
      <w:start w:val="1"/>
      <w:numFmt w:val="lowerLetter"/>
      <w:lvlText w:val="%8)"/>
      <w:lvlJc w:val="left"/>
      <w:pPr>
        <w:tabs>
          <w:tab w:val="num" w:pos="5760"/>
        </w:tabs>
        <w:ind w:left="5760" w:hanging="360"/>
      </w:pPr>
    </w:lvl>
    <w:lvl w:ilvl="8" w:tplc="B2ECAF2E" w:tentative="1">
      <w:start w:val="1"/>
      <w:numFmt w:val="lowerLetter"/>
      <w:lvlText w:val="%9)"/>
      <w:lvlJc w:val="left"/>
      <w:pPr>
        <w:tabs>
          <w:tab w:val="num" w:pos="6480"/>
        </w:tabs>
        <w:ind w:left="6480" w:hanging="360"/>
      </w:pPr>
    </w:lvl>
  </w:abstractNum>
  <w:abstractNum w:abstractNumId="17" w15:restartNumberingAfterBreak="0">
    <w:nsid w:val="3822347C"/>
    <w:multiLevelType w:val="hybridMultilevel"/>
    <w:tmpl w:val="643CC8AE"/>
    <w:lvl w:ilvl="0" w:tplc="91A863CE">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093D22"/>
    <w:multiLevelType w:val="multilevel"/>
    <w:tmpl w:val="24E0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BE4450"/>
    <w:multiLevelType w:val="multilevel"/>
    <w:tmpl w:val="F89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53AF4"/>
    <w:multiLevelType w:val="hybridMultilevel"/>
    <w:tmpl w:val="D1A8A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430B9"/>
    <w:multiLevelType w:val="multilevel"/>
    <w:tmpl w:val="AAA2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641D42"/>
    <w:multiLevelType w:val="multilevel"/>
    <w:tmpl w:val="68C6E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F06BF1"/>
    <w:multiLevelType w:val="multilevel"/>
    <w:tmpl w:val="955E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066C5F"/>
    <w:multiLevelType w:val="multilevel"/>
    <w:tmpl w:val="A078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75F83"/>
    <w:multiLevelType w:val="multilevel"/>
    <w:tmpl w:val="FD10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EA49FD"/>
    <w:multiLevelType w:val="multilevel"/>
    <w:tmpl w:val="6D6C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82843"/>
    <w:multiLevelType w:val="hybridMultilevel"/>
    <w:tmpl w:val="2B4C7FE4"/>
    <w:lvl w:ilvl="0" w:tplc="0409000F">
      <w:start w:val="1"/>
      <w:numFmt w:val="decimal"/>
      <w:lvlText w:val="%1."/>
      <w:lvlJc w:val="left"/>
      <w:pPr>
        <w:tabs>
          <w:tab w:val="num" w:pos="720"/>
        </w:tabs>
        <w:ind w:left="720" w:hanging="360"/>
      </w:pPr>
      <w:rPr>
        <w:rFonts w:hint="default"/>
      </w:rPr>
    </w:lvl>
    <w:lvl w:ilvl="1" w:tplc="F3B02CB8">
      <w:start w:val="1"/>
      <w:numFmt w:val="bullet"/>
      <w:lvlText w:val=""/>
      <w:lvlJc w:val="left"/>
      <w:pPr>
        <w:tabs>
          <w:tab w:val="num" w:pos="0"/>
        </w:tabs>
        <w:ind w:left="0" w:firstLine="0"/>
      </w:pPr>
      <w:rPr>
        <w:rFonts w:ascii="Wingdings" w:hAnsi="Wingdings" w:hint="default"/>
      </w:rPr>
    </w:lvl>
    <w:lvl w:ilvl="2" w:tplc="30FA602A">
      <w:start w:val="1"/>
      <w:numFmt w:val="bullet"/>
      <w:lvlText w:val=""/>
      <w:lvlJc w:val="left"/>
      <w:pPr>
        <w:tabs>
          <w:tab w:val="num" w:pos="567"/>
        </w:tabs>
        <w:ind w:left="567" w:firstLine="0"/>
      </w:pPr>
      <w:rPr>
        <w:rFonts w:ascii="Wingdings" w:hAnsi="Wingdings" w:hint="default"/>
      </w:rPr>
    </w:lvl>
    <w:lvl w:ilvl="3" w:tplc="56B6EBFE">
      <w:start w:val="1"/>
      <w:numFmt w:val="bullet"/>
      <w:lvlText w:val=""/>
      <w:lvlJc w:val="left"/>
      <w:pPr>
        <w:tabs>
          <w:tab w:val="num" w:pos="567"/>
        </w:tabs>
        <w:ind w:left="567" w:firstLine="0"/>
      </w:pPr>
      <w:rPr>
        <w:rFonts w:ascii="Wingdings" w:hAnsi="Wingdings" w:hint="default"/>
      </w:rPr>
    </w:lvl>
    <w:lvl w:ilvl="4" w:tplc="D2CA45D2">
      <w:start w:val="2"/>
      <w:numFmt w:val="bullet"/>
      <w:lvlText w:val=""/>
      <w:lvlJc w:val="left"/>
      <w:pPr>
        <w:ind w:left="3600" w:hanging="360"/>
      </w:pPr>
      <w:rPr>
        <w:rFonts w:ascii="Wingdings" w:eastAsia="Times New Roman" w:hAnsi="Wingdings" w:cs="Times New Roman" w:hint="default"/>
      </w:rPr>
    </w:lvl>
    <w:lvl w:ilvl="5" w:tplc="BE6CA526">
      <w:start w:val="2"/>
      <w:numFmt w:val="bullet"/>
      <w:lvlText w:val=""/>
      <w:lvlJc w:val="left"/>
      <w:pPr>
        <w:ind w:left="4500" w:hanging="360"/>
      </w:pPr>
      <w:rPr>
        <w:rFonts w:ascii="Wingdings" w:eastAsia="Times New Roman" w:hAnsi="Wingdings" w:cs="Times New Roman"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FC6F52"/>
    <w:multiLevelType w:val="hybridMultilevel"/>
    <w:tmpl w:val="C4C2BF16"/>
    <w:lvl w:ilvl="0" w:tplc="2A58DA76">
      <w:start w:val="1"/>
      <w:numFmt w:val="lowerLetter"/>
      <w:lvlText w:val="%1)"/>
      <w:lvlJc w:val="left"/>
      <w:pPr>
        <w:tabs>
          <w:tab w:val="num" w:pos="720"/>
        </w:tabs>
        <w:ind w:left="720" w:hanging="360"/>
      </w:pPr>
    </w:lvl>
    <w:lvl w:ilvl="1" w:tplc="5A9CA2A2">
      <w:start w:val="1"/>
      <w:numFmt w:val="lowerLetter"/>
      <w:lvlText w:val="%2)"/>
      <w:lvlJc w:val="left"/>
      <w:pPr>
        <w:tabs>
          <w:tab w:val="num" w:pos="1440"/>
        </w:tabs>
        <w:ind w:left="1440" w:hanging="360"/>
      </w:pPr>
    </w:lvl>
    <w:lvl w:ilvl="2" w:tplc="BA980056" w:tentative="1">
      <w:start w:val="1"/>
      <w:numFmt w:val="lowerLetter"/>
      <w:lvlText w:val="%3)"/>
      <w:lvlJc w:val="left"/>
      <w:pPr>
        <w:tabs>
          <w:tab w:val="num" w:pos="2160"/>
        </w:tabs>
        <w:ind w:left="2160" w:hanging="360"/>
      </w:pPr>
    </w:lvl>
    <w:lvl w:ilvl="3" w:tplc="5AA4D390" w:tentative="1">
      <w:start w:val="1"/>
      <w:numFmt w:val="lowerLetter"/>
      <w:lvlText w:val="%4)"/>
      <w:lvlJc w:val="left"/>
      <w:pPr>
        <w:tabs>
          <w:tab w:val="num" w:pos="2880"/>
        </w:tabs>
        <w:ind w:left="2880" w:hanging="360"/>
      </w:pPr>
    </w:lvl>
    <w:lvl w:ilvl="4" w:tplc="EF60C172" w:tentative="1">
      <w:start w:val="1"/>
      <w:numFmt w:val="lowerLetter"/>
      <w:lvlText w:val="%5)"/>
      <w:lvlJc w:val="left"/>
      <w:pPr>
        <w:tabs>
          <w:tab w:val="num" w:pos="3600"/>
        </w:tabs>
        <w:ind w:left="3600" w:hanging="360"/>
      </w:pPr>
    </w:lvl>
    <w:lvl w:ilvl="5" w:tplc="BC56B8DE" w:tentative="1">
      <w:start w:val="1"/>
      <w:numFmt w:val="lowerLetter"/>
      <w:lvlText w:val="%6)"/>
      <w:lvlJc w:val="left"/>
      <w:pPr>
        <w:tabs>
          <w:tab w:val="num" w:pos="4320"/>
        </w:tabs>
        <w:ind w:left="4320" w:hanging="360"/>
      </w:pPr>
    </w:lvl>
    <w:lvl w:ilvl="6" w:tplc="8E98085C" w:tentative="1">
      <w:start w:val="1"/>
      <w:numFmt w:val="lowerLetter"/>
      <w:lvlText w:val="%7)"/>
      <w:lvlJc w:val="left"/>
      <w:pPr>
        <w:tabs>
          <w:tab w:val="num" w:pos="5040"/>
        </w:tabs>
        <w:ind w:left="5040" w:hanging="360"/>
      </w:pPr>
    </w:lvl>
    <w:lvl w:ilvl="7" w:tplc="292E2FC2" w:tentative="1">
      <w:start w:val="1"/>
      <w:numFmt w:val="lowerLetter"/>
      <w:lvlText w:val="%8)"/>
      <w:lvlJc w:val="left"/>
      <w:pPr>
        <w:tabs>
          <w:tab w:val="num" w:pos="5760"/>
        </w:tabs>
        <w:ind w:left="5760" w:hanging="360"/>
      </w:pPr>
    </w:lvl>
    <w:lvl w:ilvl="8" w:tplc="A9CC6A32" w:tentative="1">
      <w:start w:val="1"/>
      <w:numFmt w:val="lowerLetter"/>
      <w:lvlText w:val="%9)"/>
      <w:lvlJc w:val="left"/>
      <w:pPr>
        <w:tabs>
          <w:tab w:val="num" w:pos="6480"/>
        </w:tabs>
        <w:ind w:left="6480" w:hanging="360"/>
      </w:pPr>
    </w:lvl>
  </w:abstractNum>
  <w:abstractNum w:abstractNumId="29" w15:restartNumberingAfterBreak="0">
    <w:nsid w:val="5E3866D2"/>
    <w:multiLevelType w:val="multilevel"/>
    <w:tmpl w:val="A50A1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04081F"/>
    <w:multiLevelType w:val="multilevel"/>
    <w:tmpl w:val="889C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CA124D"/>
    <w:multiLevelType w:val="multilevel"/>
    <w:tmpl w:val="6DB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705BD"/>
    <w:multiLevelType w:val="multilevel"/>
    <w:tmpl w:val="B532B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8568FA"/>
    <w:multiLevelType w:val="hybridMultilevel"/>
    <w:tmpl w:val="84DC6504"/>
    <w:lvl w:ilvl="0" w:tplc="FB42B61C">
      <w:start w:val="1"/>
      <w:numFmt w:val="bullet"/>
      <w:lvlText w:val=""/>
      <w:lvlJc w:val="left"/>
      <w:pPr>
        <w:tabs>
          <w:tab w:val="num" w:pos="0"/>
        </w:tabs>
        <w:ind w:left="0" w:firstLine="0"/>
      </w:pPr>
      <w:rPr>
        <w:rFonts w:ascii="Webdings" w:hAnsi="Webdings" w:hint="default"/>
      </w:rPr>
    </w:lvl>
    <w:lvl w:ilvl="1" w:tplc="A6326768">
      <w:start w:val="1"/>
      <w:numFmt w:val="bullet"/>
      <w:lvlText w:val=""/>
      <w:lvlJc w:val="left"/>
      <w:pPr>
        <w:tabs>
          <w:tab w:val="num" w:pos="1642"/>
        </w:tabs>
        <w:ind w:left="1642" w:hanging="56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BA1AE5"/>
    <w:multiLevelType w:val="multilevel"/>
    <w:tmpl w:val="E53A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D625F2"/>
    <w:multiLevelType w:val="hybridMultilevel"/>
    <w:tmpl w:val="8786B9E8"/>
    <w:lvl w:ilvl="0" w:tplc="0409000F">
      <w:start w:val="1"/>
      <w:numFmt w:val="decimal"/>
      <w:lvlText w:val="%1."/>
      <w:lvlJc w:val="left"/>
      <w:pPr>
        <w:tabs>
          <w:tab w:val="num" w:pos="720"/>
        </w:tabs>
        <w:ind w:left="720" w:hanging="360"/>
      </w:pPr>
      <w:rPr>
        <w:rFonts w:hint="default"/>
      </w:rPr>
    </w:lvl>
    <w:lvl w:ilvl="1" w:tplc="113C8B90">
      <w:start w:val="1"/>
      <w:numFmt w:val="lowerLetter"/>
      <w:lvlText w:val="%2)"/>
      <w:lvlJc w:val="left"/>
      <w:pPr>
        <w:tabs>
          <w:tab w:val="num" w:pos="1080"/>
        </w:tabs>
        <w:ind w:left="108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4828EC"/>
    <w:multiLevelType w:val="multilevel"/>
    <w:tmpl w:val="55642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024C65"/>
    <w:multiLevelType w:val="multilevel"/>
    <w:tmpl w:val="E1BA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4FF1AD5"/>
    <w:multiLevelType w:val="hybridMultilevel"/>
    <w:tmpl w:val="6E7ACFCE"/>
    <w:lvl w:ilvl="0" w:tplc="8FA40FBC">
      <w:start w:val="1"/>
      <w:numFmt w:val="bullet"/>
      <w:lvlText w:val=""/>
      <w:lvlJc w:val="left"/>
      <w:pPr>
        <w:tabs>
          <w:tab w:val="num" w:pos="0"/>
        </w:tabs>
        <w:ind w:left="0" w:firstLine="0"/>
      </w:pPr>
      <w:rPr>
        <w:rFonts w:ascii="Wingdings" w:hAnsi="Wingdings" w:hint="default"/>
      </w:rPr>
    </w:lvl>
    <w:lvl w:ilvl="1" w:tplc="589E2318">
      <w:start w:val="1"/>
      <w:numFmt w:val="decimal"/>
      <w:lvlText w:val="%2)"/>
      <w:lvlJc w:val="left"/>
      <w:pPr>
        <w:tabs>
          <w:tab w:val="num" w:pos="1080"/>
        </w:tabs>
        <w:ind w:left="1080" w:firstLine="0"/>
      </w:pPr>
      <w:rPr>
        <w:rFonts w:hint="default"/>
      </w:rPr>
    </w:lvl>
    <w:lvl w:ilvl="2" w:tplc="89921B18">
      <w:start w:val="1"/>
      <w:numFmt w:val="bullet"/>
      <w:lvlText w:val=""/>
      <w:lvlJc w:val="left"/>
      <w:pPr>
        <w:tabs>
          <w:tab w:val="num" w:pos="0"/>
        </w:tabs>
        <w:ind w:left="0" w:firstLine="0"/>
      </w:pPr>
      <w:rPr>
        <w:rFonts w:ascii="Webdings" w:hAnsi="Webdings" w:hint="default"/>
      </w:rPr>
    </w:lvl>
    <w:lvl w:ilvl="3" w:tplc="C9AC5622">
      <w:start w:val="1"/>
      <w:numFmt w:val="decimal"/>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0F603A"/>
    <w:multiLevelType w:val="multilevel"/>
    <w:tmpl w:val="D98A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BA668F"/>
    <w:multiLevelType w:val="multilevel"/>
    <w:tmpl w:val="76843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01E83"/>
    <w:multiLevelType w:val="multilevel"/>
    <w:tmpl w:val="A24A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685EB3"/>
    <w:multiLevelType w:val="multilevel"/>
    <w:tmpl w:val="AA368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64145C"/>
    <w:multiLevelType w:val="multilevel"/>
    <w:tmpl w:val="98AA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642B67"/>
    <w:multiLevelType w:val="multilevel"/>
    <w:tmpl w:val="B1E8B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E2A689E"/>
    <w:multiLevelType w:val="multilevel"/>
    <w:tmpl w:val="7B48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803DC9"/>
    <w:multiLevelType w:val="hybridMultilevel"/>
    <w:tmpl w:val="91B2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8"/>
  </w:num>
  <w:num w:numId="4">
    <w:abstractNumId w:val="33"/>
  </w:num>
  <w:num w:numId="5">
    <w:abstractNumId w:val="3"/>
  </w:num>
  <w:num w:numId="6">
    <w:abstractNumId w:val="35"/>
  </w:num>
  <w:num w:numId="7">
    <w:abstractNumId w:val="17"/>
  </w:num>
  <w:num w:numId="8">
    <w:abstractNumId w:val="7"/>
  </w:num>
  <w:num w:numId="9">
    <w:abstractNumId w:val="14"/>
  </w:num>
  <w:num w:numId="10">
    <w:abstractNumId w:val="27"/>
  </w:num>
  <w:num w:numId="11">
    <w:abstractNumId w:val="15"/>
  </w:num>
  <w:num w:numId="12">
    <w:abstractNumId w:val="20"/>
  </w:num>
  <w:num w:numId="13">
    <w:abstractNumId w:val="12"/>
  </w:num>
  <w:num w:numId="14">
    <w:abstractNumId w:val="31"/>
  </w:num>
  <w:num w:numId="15">
    <w:abstractNumId w:val="24"/>
  </w:num>
  <w:num w:numId="16">
    <w:abstractNumId w:val="2"/>
  </w:num>
  <w:num w:numId="17">
    <w:abstractNumId w:val="23"/>
  </w:num>
  <w:num w:numId="18">
    <w:abstractNumId w:val="37"/>
  </w:num>
  <w:num w:numId="19">
    <w:abstractNumId w:val="44"/>
  </w:num>
  <w:num w:numId="20">
    <w:abstractNumId w:val="32"/>
  </w:num>
  <w:num w:numId="21">
    <w:abstractNumId w:val="39"/>
  </w:num>
  <w:num w:numId="22">
    <w:abstractNumId w:val="36"/>
  </w:num>
  <w:num w:numId="23">
    <w:abstractNumId w:val="42"/>
  </w:num>
  <w:num w:numId="24">
    <w:abstractNumId w:val="9"/>
  </w:num>
  <w:num w:numId="25">
    <w:abstractNumId w:val="45"/>
  </w:num>
  <w:num w:numId="26">
    <w:abstractNumId w:val="19"/>
  </w:num>
  <w:num w:numId="27">
    <w:abstractNumId w:val="13"/>
  </w:num>
  <w:num w:numId="28">
    <w:abstractNumId w:val="21"/>
  </w:num>
  <w:num w:numId="29">
    <w:abstractNumId w:val="4"/>
  </w:num>
  <w:num w:numId="30">
    <w:abstractNumId w:val="26"/>
  </w:num>
  <w:num w:numId="31">
    <w:abstractNumId w:val="0"/>
  </w:num>
  <w:num w:numId="32">
    <w:abstractNumId w:val="1"/>
  </w:num>
  <w:num w:numId="33">
    <w:abstractNumId w:val="25"/>
  </w:num>
  <w:num w:numId="34">
    <w:abstractNumId w:val="41"/>
  </w:num>
  <w:num w:numId="35">
    <w:abstractNumId w:val="30"/>
  </w:num>
  <w:num w:numId="36">
    <w:abstractNumId w:val="11"/>
  </w:num>
  <w:num w:numId="37">
    <w:abstractNumId w:val="40"/>
  </w:num>
  <w:num w:numId="38">
    <w:abstractNumId w:val="34"/>
  </w:num>
  <w:num w:numId="39">
    <w:abstractNumId w:val="29"/>
  </w:num>
  <w:num w:numId="40">
    <w:abstractNumId w:val="22"/>
  </w:num>
  <w:num w:numId="41">
    <w:abstractNumId w:val="43"/>
  </w:num>
  <w:num w:numId="42">
    <w:abstractNumId w:val="5"/>
  </w:num>
  <w:num w:numId="43">
    <w:abstractNumId w:val="18"/>
  </w:num>
  <w:num w:numId="44">
    <w:abstractNumId w:val="46"/>
  </w:num>
  <w:num w:numId="45">
    <w:abstractNumId w:val="6"/>
  </w:num>
  <w:num w:numId="46">
    <w:abstractNumId w:val="16"/>
  </w:num>
  <w:num w:numId="47">
    <w:abstractNumId w:val="2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7B"/>
    <w:rsid w:val="00002395"/>
    <w:rsid w:val="00005285"/>
    <w:rsid w:val="00005432"/>
    <w:rsid w:val="00005B91"/>
    <w:rsid w:val="000070AF"/>
    <w:rsid w:val="00014C63"/>
    <w:rsid w:val="00016358"/>
    <w:rsid w:val="00017E1A"/>
    <w:rsid w:val="00020036"/>
    <w:rsid w:val="00022F08"/>
    <w:rsid w:val="00023E77"/>
    <w:rsid w:val="0002610A"/>
    <w:rsid w:val="0002697C"/>
    <w:rsid w:val="00026F8E"/>
    <w:rsid w:val="000274CC"/>
    <w:rsid w:val="00034450"/>
    <w:rsid w:val="00035A63"/>
    <w:rsid w:val="00037064"/>
    <w:rsid w:val="00037127"/>
    <w:rsid w:val="0004488B"/>
    <w:rsid w:val="000464E6"/>
    <w:rsid w:val="00047F91"/>
    <w:rsid w:val="000617E5"/>
    <w:rsid w:val="000631A5"/>
    <w:rsid w:val="00064F85"/>
    <w:rsid w:val="00067131"/>
    <w:rsid w:val="00067297"/>
    <w:rsid w:val="00067E00"/>
    <w:rsid w:val="0007150F"/>
    <w:rsid w:val="00072851"/>
    <w:rsid w:val="00074AAC"/>
    <w:rsid w:val="00074D3A"/>
    <w:rsid w:val="00075D34"/>
    <w:rsid w:val="00081BEC"/>
    <w:rsid w:val="00086EBC"/>
    <w:rsid w:val="000911D8"/>
    <w:rsid w:val="00091B2E"/>
    <w:rsid w:val="00094391"/>
    <w:rsid w:val="00095026"/>
    <w:rsid w:val="000A01D6"/>
    <w:rsid w:val="000A13F3"/>
    <w:rsid w:val="000A7D92"/>
    <w:rsid w:val="000B0BD5"/>
    <w:rsid w:val="000B0D3A"/>
    <w:rsid w:val="000B1632"/>
    <w:rsid w:val="000B1D79"/>
    <w:rsid w:val="000B6FAC"/>
    <w:rsid w:val="000C0ACE"/>
    <w:rsid w:val="000C3166"/>
    <w:rsid w:val="000C3600"/>
    <w:rsid w:val="000C5AD8"/>
    <w:rsid w:val="000D02A2"/>
    <w:rsid w:val="000E1F9E"/>
    <w:rsid w:val="000E2FC2"/>
    <w:rsid w:val="000F0D3D"/>
    <w:rsid w:val="000F28CE"/>
    <w:rsid w:val="000F5930"/>
    <w:rsid w:val="00100769"/>
    <w:rsid w:val="00104177"/>
    <w:rsid w:val="00104281"/>
    <w:rsid w:val="001042B8"/>
    <w:rsid w:val="001149A6"/>
    <w:rsid w:val="00122795"/>
    <w:rsid w:val="001230E5"/>
    <w:rsid w:val="00124020"/>
    <w:rsid w:val="00124D18"/>
    <w:rsid w:val="0012523C"/>
    <w:rsid w:val="00130F43"/>
    <w:rsid w:val="00133510"/>
    <w:rsid w:val="00134133"/>
    <w:rsid w:val="00134729"/>
    <w:rsid w:val="001370D2"/>
    <w:rsid w:val="001418CB"/>
    <w:rsid w:val="00141AD4"/>
    <w:rsid w:val="001443B7"/>
    <w:rsid w:val="00144598"/>
    <w:rsid w:val="00145004"/>
    <w:rsid w:val="00151089"/>
    <w:rsid w:val="00153C28"/>
    <w:rsid w:val="001546D3"/>
    <w:rsid w:val="00155DAB"/>
    <w:rsid w:val="00160746"/>
    <w:rsid w:val="0016197C"/>
    <w:rsid w:val="001674B8"/>
    <w:rsid w:val="001717E9"/>
    <w:rsid w:val="001719FD"/>
    <w:rsid w:val="00172EDC"/>
    <w:rsid w:val="00176CD1"/>
    <w:rsid w:val="0018165E"/>
    <w:rsid w:val="00181FDC"/>
    <w:rsid w:val="00183929"/>
    <w:rsid w:val="00184696"/>
    <w:rsid w:val="001852EA"/>
    <w:rsid w:val="00185BCE"/>
    <w:rsid w:val="00187D20"/>
    <w:rsid w:val="00190963"/>
    <w:rsid w:val="001932ED"/>
    <w:rsid w:val="001933F7"/>
    <w:rsid w:val="00196E2D"/>
    <w:rsid w:val="001A343C"/>
    <w:rsid w:val="001A4174"/>
    <w:rsid w:val="001A68AB"/>
    <w:rsid w:val="001A7B00"/>
    <w:rsid w:val="001B0F36"/>
    <w:rsid w:val="001B22AC"/>
    <w:rsid w:val="001B2FF5"/>
    <w:rsid w:val="001C0046"/>
    <w:rsid w:val="001C1B7F"/>
    <w:rsid w:val="001C589E"/>
    <w:rsid w:val="001C6543"/>
    <w:rsid w:val="001D6353"/>
    <w:rsid w:val="001E2756"/>
    <w:rsid w:val="001E2C1E"/>
    <w:rsid w:val="001E33A8"/>
    <w:rsid w:val="001F2241"/>
    <w:rsid w:val="001F249A"/>
    <w:rsid w:val="001F2DC7"/>
    <w:rsid w:val="001F754F"/>
    <w:rsid w:val="00200E20"/>
    <w:rsid w:val="00201D8B"/>
    <w:rsid w:val="00210F1B"/>
    <w:rsid w:val="00211AE3"/>
    <w:rsid w:val="00216073"/>
    <w:rsid w:val="0022069F"/>
    <w:rsid w:val="00235DAB"/>
    <w:rsid w:val="00241632"/>
    <w:rsid w:val="00244AC4"/>
    <w:rsid w:val="00245A57"/>
    <w:rsid w:val="00257E83"/>
    <w:rsid w:val="00260ED5"/>
    <w:rsid w:val="00266638"/>
    <w:rsid w:val="00267ED4"/>
    <w:rsid w:val="002726C6"/>
    <w:rsid w:val="00274C88"/>
    <w:rsid w:val="00282009"/>
    <w:rsid w:val="002866CD"/>
    <w:rsid w:val="00290F9E"/>
    <w:rsid w:val="00292A09"/>
    <w:rsid w:val="00293912"/>
    <w:rsid w:val="00294096"/>
    <w:rsid w:val="002953EC"/>
    <w:rsid w:val="002A0ED8"/>
    <w:rsid w:val="002A0F2A"/>
    <w:rsid w:val="002A46DD"/>
    <w:rsid w:val="002A60FA"/>
    <w:rsid w:val="002B0B1F"/>
    <w:rsid w:val="002B68A1"/>
    <w:rsid w:val="002B7FF0"/>
    <w:rsid w:val="002C3998"/>
    <w:rsid w:val="002C4E37"/>
    <w:rsid w:val="002E4C6A"/>
    <w:rsid w:val="002F0822"/>
    <w:rsid w:val="00303995"/>
    <w:rsid w:val="003062BA"/>
    <w:rsid w:val="0031090C"/>
    <w:rsid w:val="00311CDD"/>
    <w:rsid w:val="003142AC"/>
    <w:rsid w:val="00317065"/>
    <w:rsid w:val="00320436"/>
    <w:rsid w:val="003270E7"/>
    <w:rsid w:val="00327BCB"/>
    <w:rsid w:val="00330700"/>
    <w:rsid w:val="00331479"/>
    <w:rsid w:val="00331F93"/>
    <w:rsid w:val="0033261E"/>
    <w:rsid w:val="00334C32"/>
    <w:rsid w:val="0033702C"/>
    <w:rsid w:val="003509BB"/>
    <w:rsid w:val="0036100B"/>
    <w:rsid w:val="00361DC4"/>
    <w:rsid w:val="003638F9"/>
    <w:rsid w:val="003651F9"/>
    <w:rsid w:val="0037071C"/>
    <w:rsid w:val="003714FC"/>
    <w:rsid w:val="003726B2"/>
    <w:rsid w:val="00376BF8"/>
    <w:rsid w:val="00380403"/>
    <w:rsid w:val="00381D33"/>
    <w:rsid w:val="003838F1"/>
    <w:rsid w:val="003906C7"/>
    <w:rsid w:val="003915F6"/>
    <w:rsid w:val="00392099"/>
    <w:rsid w:val="00394D85"/>
    <w:rsid w:val="003A2E11"/>
    <w:rsid w:val="003A73AD"/>
    <w:rsid w:val="003B227B"/>
    <w:rsid w:val="003B27AD"/>
    <w:rsid w:val="003B7170"/>
    <w:rsid w:val="003C410F"/>
    <w:rsid w:val="003C6342"/>
    <w:rsid w:val="003D0714"/>
    <w:rsid w:val="003D0CFC"/>
    <w:rsid w:val="003D38AE"/>
    <w:rsid w:val="003D3B43"/>
    <w:rsid w:val="003D73B2"/>
    <w:rsid w:val="003E1045"/>
    <w:rsid w:val="003E4644"/>
    <w:rsid w:val="003E528F"/>
    <w:rsid w:val="003F1B39"/>
    <w:rsid w:val="003F689A"/>
    <w:rsid w:val="0040055C"/>
    <w:rsid w:val="00401DF6"/>
    <w:rsid w:val="00401FC7"/>
    <w:rsid w:val="00402280"/>
    <w:rsid w:val="00404EF5"/>
    <w:rsid w:val="00406332"/>
    <w:rsid w:val="0040635D"/>
    <w:rsid w:val="004112E9"/>
    <w:rsid w:val="00413DB7"/>
    <w:rsid w:val="004145EB"/>
    <w:rsid w:val="00414C13"/>
    <w:rsid w:val="004250D9"/>
    <w:rsid w:val="004256E0"/>
    <w:rsid w:val="00426227"/>
    <w:rsid w:val="00430237"/>
    <w:rsid w:val="00431E18"/>
    <w:rsid w:val="004405DE"/>
    <w:rsid w:val="00444159"/>
    <w:rsid w:val="00452504"/>
    <w:rsid w:val="00452CDF"/>
    <w:rsid w:val="0045751B"/>
    <w:rsid w:val="004609D5"/>
    <w:rsid w:val="004639E2"/>
    <w:rsid w:val="004644F4"/>
    <w:rsid w:val="0046636B"/>
    <w:rsid w:val="004701E0"/>
    <w:rsid w:val="004708D8"/>
    <w:rsid w:val="00471D10"/>
    <w:rsid w:val="004741F4"/>
    <w:rsid w:val="00480B93"/>
    <w:rsid w:val="00482195"/>
    <w:rsid w:val="00491632"/>
    <w:rsid w:val="00492ECE"/>
    <w:rsid w:val="00495C20"/>
    <w:rsid w:val="00497CD4"/>
    <w:rsid w:val="00497D77"/>
    <w:rsid w:val="004A0812"/>
    <w:rsid w:val="004A14C0"/>
    <w:rsid w:val="004A23DF"/>
    <w:rsid w:val="004A2DC4"/>
    <w:rsid w:val="004A37DD"/>
    <w:rsid w:val="004A412E"/>
    <w:rsid w:val="004A4906"/>
    <w:rsid w:val="004B170C"/>
    <w:rsid w:val="004B218E"/>
    <w:rsid w:val="004B404F"/>
    <w:rsid w:val="004B5199"/>
    <w:rsid w:val="004B54AF"/>
    <w:rsid w:val="004B5C78"/>
    <w:rsid w:val="004B7D17"/>
    <w:rsid w:val="004C1F06"/>
    <w:rsid w:val="004C4899"/>
    <w:rsid w:val="004C562C"/>
    <w:rsid w:val="004D5881"/>
    <w:rsid w:val="004D6D1E"/>
    <w:rsid w:val="004E339A"/>
    <w:rsid w:val="004E4DBB"/>
    <w:rsid w:val="004E778A"/>
    <w:rsid w:val="004F2976"/>
    <w:rsid w:val="004F2C34"/>
    <w:rsid w:val="004F3BD9"/>
    <w:rsid w:val="004F4505"/>
    <w:rsid w:val="004F525A"/>
    <w:rsid w:val="005026F8"/>
    <w:rsid w:val="00503325"/>
    <w:rsid w:val="00505B09"/>
    <w:rsid w:val="00505F1F"/>
    <w:rsid w:val="00506D14"/>
    <w:rsid w:val="00506DB1"/>
    <w:rsid w:val="0051323E"/>
    <w:rsid w:val="00515B7F"/>
    <w:rsid w:val="00516C5B"/>
    <w:rsid w:val="005176FB"/>
    <w:rsid w:val="00520504"/>
    <w:rsid w:val="00522E1B"/>
    <w:rsid w:val="005250B8"/>
    <w:rsid w:val="00525FEB"/>
    <w:rsid w:val="005334ED"/>
    <w:rsid w:val="00536180"/>
    <w:rsid w:val="005362E2"/>
    <w:rsid w:val="0054377F"/>
    <w:rsid w:val="00544C12"/>
    <w:rsid w:val="00545B14"/>
    <w:rsid w:val="005522E8"/>
    <w:rsid w:val="00556B37"/>
    <w:rsid w:val="005574DD"/>
    <w:rsid w:val="00560646"/>
    <w:rsid w:val="00573E32"/>
    <w:rsid w:val="00576722"/>
    <w:rsid w:val="005805DF"/>
    <w:rsid w:val="00582FB5"/>
    <w:rsid w:val="0058707A"/>
    <w:rsid w:val="00587584"/>
    <w:rsid w:val="00591D3C"/>
    <w:rsid w:val="0059458E"/>
    <w:rsid w:val="00596710"/>
    <w:rsid w:val="00596ABC"/>
    <w:rsid w:val="005A6C72"/>
    <w:rsid w:val="005B5B0D"/>
    <w:rsid w:val="005C2910"/>
    <w:rsid w:val="005C46C1"/>
    <w:rsid w:val="005C5D8E"/>
    <w:rsid w:val="005D1611"/>
    <w:rsid w:val="005D2967"/>
    <w:rsid w:val="005D5B8C"/>
    <w:rsid w:val="005D72DC"/>
    <w:rsid w:val="005D780B"/>
    <w:rsid w:val="005E0DED"/>
    <w:rsid w:val="005E2CE6"/>
    <w:rsid w:val="005E373C"/>
    <w:rsid w:val="005E380E"/>
    <w:rsid w:val="005E5185"/>
    <w:rsid w:val="005F0B79"/>
    <w:rsid w:val="005F19A5"/>
    <w:rsid w:val="006014BE"/>
    <w:rsid w:val="006021A5"/>
    <w:rsid w:val="00603AC1"/>
    <w:rsid w:val="00604991"/>
    <w:rsid w:val="00610047"/>
    <w:rsid w:val="00611CCC"/>
    <w:rsid w:val="00624731"/>
    <w:rsid w:val="006322F6"/>
    <w:rsid w:val="00633F6D"/>
    <w:rsid w:val="006369CD"/>
    <w:rsid w:val="00636A32"/>
    <w:rsid w:val="00637767"/>
    <w:rsid w:val="00640313"/>
    <w:rsid w:val="006426E6"/>
    <w:rsid w:val="0064396F"/>
    <w:rsid w:val="00643A28"/>
    <w:rsid w:val="00644BED"/>
    <w:rsid w:val="00644F42"/>
    <w:rsid w:val="00644FF4"/>
    <w:rsid w:val="006465DD"/>
    <w:rsid w:val="00650650"/>
    <w:rsid w:val="00650AD8"/>
    <w:rsid w:val="0066108D"/>
    <w:rsid w:val="00663595"/>
    <w:rsid w:val="00664C86"/>
    <w:rsid w:val="00666739"/>
    <w:rsid w:val="00666945"/>
    <w:rsid w:val="00674871"/>
    <w:rsid w:val="00676638"/>
    <w:rsid w:val="0067784E"/>
    <w:rsid w:val="00680D75"/>
    <w:rsid w:val="0068356C"/>
    <w:rsid w:val="006837D1"/>
    <w:rsid w:val="00690BF3"/>
    <w:rsid w:val="006940A8"/>
    <w:rsid w:val="0069518D"/>
    <w:rsid w:val="006A052E"/>
    <w:rsid w:val="006A1055"/>
    <w:rsid w:val="006A2F85"/>
    <w:rsid w:val="006B0694"/>
    <w:rsid w:val="006B0B4E"/>
    <w:rsid w:val="006B4359"/>
    <w:rsid w:val="006B5900"/>
    <w:rsid w:val="006C7DCE"/>
    <w:rsid w:val="006D0AF9"/>
    <w:rsid w:val="006D251A"/>
    <w:rsid w:val="006D2CBE"/>
    <w:rsid w:val="006D3A30"/>
    <w:rsid w:val="006D5AD9"/>
    <w:rsid w:val="006D6BD0"/>
    <w:rsid w:val="006E0375"/>
    <w:rsid w:val="006E3832"/>
    <w:rsid w:val="006F0EEF"/>
    <w:rsid w:val="006F1A9A"/>
    <w:rsid w:val="006F441A"/>
    <w:rsid w:val="0070052F"/>
    <w:rsid w:val="00701A2D"/>
    <w:rsid w:val="00703CBF"/>
    <w:rsid w:val="007058F8"/>
    <w:rsid w:val="00710008"/>
    <w:rsid w:val="00721614"/>
    <w:rsid w:val="00724470"/>
    <w:rsid w:val="00726F97"/>
    <w:rsid w:val="00730373"/>
    <w:rsid w:val="007338AD"/>
    <w:rsid w:val="00742CC5"/>
    <w:rsid w:val="007444E5"/>
    <w:rsid w:val="0074470F"/>
    <w:rsid w:val="00744744"/>
    <w:rsid w:val="00744B0F"/>
    <w:rsid w:val="0074513D"/>
    <w:rsid w:val="00745540"/>
    <w:rsid w:val="007468C7"/>
    <w:rsid w:val="00753D24"/>
    <w:rsid w:val="007654C0"/>
    <w:rsid w:val="007655AA"/>
    <w:rsid w:val="007664F2"/>
    <w:rsid w:val="007705F7"/>
    <w:rsid w:val="0077302F"/>
    <w:rsid w:val="00774BE5"/>
    <w:rsid w:val="00775D96"/>
    <w:rsid w:val="00781F2D"/>
    <w:rsid w:val="0078438C"/>
    <w:rsid w:val="00785E2B"/>
    <w:rsid w:val="00794627"/>
    <w:rsid w:val="00795E13"/>
    <w:rsid w:val="00796C01"/>
    <w:rsid w:val="00797EFA"/>
    <w:rsid w:val="007A7FB2"/>
    <w:rsid w:val="007B2543"/>
    <w:rsid w:val="007C5518"/>
    <w:rsid w:val="007C759F"/>
    <w:rsid w:val="007D1367"/>
    <w:rsid w:val="007D25B0"/>
    <w:rsid w:val="007D582C"/>
    <w:rsid w:val="007E16D0"/>
    <w:rsid w:val="007E6662"/>
    <w:rsid w:val="007F4A19"/>
    <w:rsid w:val="007F7FDB"/>
    <w:rsid w:val="00801733"/>
    <w:rsid w:val="00802159"/>
    <w:rsid w:val="0080353D"/>
    <w:rsid w:val="0080630B"/>
    <w:rsid w:val="0081324E"/>
    <w:rsid w:val="0081490D"/>
    <w:rsid w:val="00817C87"/>
    <w:rsid w:val="008240A9"/>
    <w:rsid w:val="0082484A"/>
    <w:rsid w:val="00825109"/>
    <w:rsid w:val="008312D7"/>
    <w:rsid w:val="00832BC3"/>
    <w:rsid w:val="00832D5C"/>
    <w:rsid w:val="00834231"/>
    <w:rsid w:val="008344D6"/>
    <w:rsid w:val="0083505F"/>
    <w:rsid w:val="0084389B"/>
    <w:rsid w:val="00845280"/>
    <w:rsid w:val="008461E0"/>
    <w:rsid w:val="00850B27"/>
    <w:rsid w:val="00854E9E"/>
    <w:rsid w:val="0085553A"/>
    <w:rsid w:val="00855865"/>
    <w:rsid w:val="00863F71"/>
    <w:rsid w:val="0087444C"/>
    <w:rsid w:val="00874ACE"/>
    <w:rsid w:val="00874F64"/>
    <w:rsid w:val="00880996"/>
    <w:rsid w:val="00884E5D"/>
    <w:rsid w:val="00886ADA"/>
    <w:rsid w:val="00897939"/>
    <w:rsid w:val="00897EF6"/>
    <w:rsid w:val="008A4037"/>
    <w:rsid w:val="008A4ABA"/>
    <w:rsid w:val="008B0482"/>
    <w:rsid w:val="008B1C45"/>
    <w:rsid w:val="008B2D13"/>
    <w:rsid w:val="008B7D3B"/>
    <w:rsid w:val="008C7322"/>
    <w:rsid w:val="008D0BA6"/>
    <w:rsid w:val="008D655A"/>
    <w:rsid w:val="008E082A"/>
    <w:rsid w:val="008F4023"/>
    <w:rsid w:val="008F6A01"/>
    <w:rsid w:val="0090072C"/>
    <w:rsid w:val="00900A07"/>
    <w:rsid w:val="00900F93"/>
    <w:rsid w:val="00904057"/>
    <w:rsid w:val="00906D97"/>
    <w:rsid w:val="00912DD3"/>
    <w:rsid w:val="009167C4"/>
    <w:rsid w:val="009201BE"/>
    <w:rsid w:val="00921446"/>
    <w:rsid w:val="00924B89"/>
    <w:rsid w:val="0092748E"/>
    <w:rsid w:val="00935D15"/>
    <w:rsid w:val="00943C00"/>
    <w:rsid w:val="00944581"/>
    <w:rsid w:val="009462CF"/>
    <w:rsid w:val="00952276"/>
    <w:rsid w:val="00952707"/>
    <w:rsid w:val="00955396"/>
    <w:rsid w:val="00961768"/>
    <w:rsid w:val="0096634B"/>
    <w:rsid w:val="009703C1"/>
    <w:rsid w:val="009713AE"/>
    <w:rsid w:val="00972327"/>
    <w:rsid w:val="009756AD"/>
    <w:rsid w:val="0097742E"/>
    <w:rsid w:val="00981DB7"/>
    <w:rsid w:val="00985C5C"/>
    <w:rsid w:val="009879A3"/>
    <w:rsid w:val="00993987"/>
    <w:rsid w:val="00994ADC"/>
    <w:rsid w:val="009A0868"/>
    <w:rsid w:val="009A3440"/>
    <w:rsid w:val="009A63BF"/>
    <w:rsid w:val="009B0F0B"/>
    <w:rsid w:val="009B114D"/>
    <w:rsid w:val="009B5E76"/>
    <w:rsid w:val="009B7311"/>
    <w:rsid w:val="009B7A2B"/>
    <w:rsid w:val="009D33D1"/>
    <w:rsid w:val="009D35A9"/>
    <w:rsid w:val="009D464F"/>
    <w:rsid w:val="009D689B"/>
    <w:rsid w:val="009D7027"/>
    <w:rsid w:val="009E12C7"/>
    <w:rsid w:val="009E2133"/>
    <w:rsid w:val="009E6826"/>
    <w:rsid w:val="009E737F"/>
    <w:rsid w:val="009F2B62"/>
    <w:rsid w:val="009F3CFB"/>
    <w:rsid w:val="00A0350E"/>
    <w:rsid w:val="00A04878"/>
    <w:rsid w:val="00A061AD"/>
    <w:rsid w:val="00A06C1D"/>
    <w:rsid w:val="00A06D4E"/>
    <w:rsid w:val="00A10643"/>
    <w:rsid w:val="00A13787"/>
    <w:rsid w:val="00A1407E"/>
    <w:rsid w:val="00A15224"/>
    <w:rsid w:val="00A17933"/>
    <w:rsid w:val="00A2043F"/>
    <w:rsid w:val="00A20AC2"/>
    <w:rsid w:val="00A210C8"/>
    <w:rsid w:val="00A21179"/>
    <w:rsid w:val="00A22A93"/>
    <w:rsid w:val="00A231E4"/>
    <w:rsid w:val="00A2330B"/>
    <w:rsid w:val="00A2521F"/>
    <w:rsid w:val="00A3139F"/>
    <w:rsid w:val="00A339C8"/>
    <w:rsid w:val="00A41D43"/>
    <w:rsid w:val="00A42A08"/>
    <w:rsid w:val="00A42C82"/>
    <w:rsid w:val="00A445B3"/>
    <w:rsid w:val="00A537AA"/>
    <w:rsid w:val="00A62F1B"/>
    <w:rsid w:val="00A62F80"/>
    <w:rsid w:val="00A63DED"/>
    <w:rsid w:val="00A647E5"/>
    <w:rsid w:val="00A668E8"/>
    <w:rsid w:val="00A66D6A"/>
    <w:rsid w:val="00A82962"/>
    <w:rsid w:val="00A84827"/>
    <w:rsid w:val="00A938BE"/>
    <w:rsid w:val="00A948A4"/>
    <w:rsid w:val="00A96102"/>
    <w:rsid w:val="00AA10CB"/>
    <w:rsid w:val="00AA3BDD"/>
    <w:rsid w:val="00AA4070"/>
    <w:rsid w:val="00AA422E"/>
    <w:rsid w:val="00AA4E57"/>
    <w:rsid w:val="00AA5C63"/>
    <w:rsid w:val="00AA5FF0"/>
    <w:rsid w:val="00AA782D"/>
    <w:rsid w:val="00AB05EF"/>
    <w:rsid w:val="00AB68E2"/>
    <w:rsid w:val="00AB7203"/>
    <w:rsid w:val="00AB7D60"/>
    <w:rsid w:val="00AD29D9"/>
    <w:rsid w:val="00AD34E5"/>
    <w:rsid w:val="00AD4E89"/>
    <w:rsid w:val="00AD5C06"/>
    <w:rsid w:val="00AE00E7"/>
    <w:rsid w:val="00AE25C8"/>
    <w:rsid w:val="00AE2B44"/>
    <w:rsid w:val="00AE554F"/>
    <w:rsid w:val="00AE578A"/>
    <w:rsid w:val="00AF7A2A"/>
    <w:rsid w:val="00B01B37"/>
    <w:rsid w:val="00B01E14"/>
    <w:rsid w:val="00B03DB2"/>
    <w:rsid w:val="00B0723A"/>
    <w:rsid w:val="00B145B0"/>
    <w:rsid w:val="00B14848"/>
    <w:rsid w:val="00B168D0"/>
    <w:rsid w:val="00B2190E"/>
    <w:rsid w:val="00B222B8"/>
    <w:rsid w:val="00B2353D"/>
    <w:rsid w:val="00B23F81"/>
    <w:rsid w:val="00B27B90"/>
    <w:rsid w:val="00B368BB"/>
    <w:rsid w:val="00B42CE1"/>
    <w:rsid w:val="00B43E0D"/>
    <w:rsid w:val="00B52846"/>
    <w:rsid w:val="00B52B61"/>
    <w:rsid w:val="00B6048F"/>
    <w:rsid w:val="00B61926"/>
    <w:rsid w:val="00B63F00"/>
    <w:rsid w:val="00B744CF"/>
    <w:rsid w:val="00B80B66"/>
    <w:rsid w:val="00B81149"/>
    <w:rsid w:val="00B85F48"/>
    <w:rsid w:val="00B86417"/>
    <w:rsid w:val="00B90402"/>
    <w:rsid w:val="00B919E9"/>
    <w:rsid w:val="00B93BF0"/>
    <w:rsid w:val="00BA136F"/>
    <w:rsid w:val="00BA18C9"/>
    <w:rsid w:val="00BA2A0E"/>
    <w:rsid w:val="00BA2FA5"/>
    <w:rsid w:val="00BA5803"/>
    <w:rsid w:val="00BA7131"/>
    <w:rsid w:val="00BB08B0"/>
    <w:rsid w:val="00BB3DCE"/>
    <w:rsid w:val="00BB686B"/>
    <w:rsid w:val="00BC013B"/>
    <w:rsid w:val="00BC3649"/>
    <w:rsid w:val="00BC4D7E"/>
    <w:rsid w:val="00BC5E68"/>
    <w:rsid w:val="00BD4D75"/>
    <w:rsid w:val="00BD5DA2"/>
    <w:rsid w:val="00BD6D74"/>
    <w:rsid w:val="00BD77A8"/>
    <w:rsid w:val="00BD7A55"/>
    <w:rsid w:val="00BE241B"/>
    <w:rsid w:val="00BE3C3A"/>
    <w:rsid w:val="00BE4B78"/>
    <w:rsid w:val="00BE5454"/>
    <w:rsid w:val="00BE58CB"/>
    <w:rsid w:val="00BE6152"/>
    <w:rsid w:val="00BE7F21"/>
    <w:rsid w:val="00BF0B71"/>
    <w:rsid w:val="00C02C7B"/>
    <w:rsid w:val="00C03517"/>
    <w:rsid w:val="00C0615C"/>
    <w:rsid w:val="00C065B9"/>
    <w:rsid w:val="00C07C69"/>
    <w:rsid w:val="00C1099F"/>
    <w:rsid w:val="00C10AB0"/>
    <w:rsid w:val="00C11F6C"/>
    <w:rsid w:val="00C15C1C"/>
    <w:rsid w:val="00C21018"/>
    <w:rsid w:val="00C21B4B"/>
    <w:rsid w:val="00C231CE"/>
    <w:rsid w:val="00C2401E"/>
    <w:rsid w:val="00C24FAE"/>
    <w:rsid w:val="00C265AF"/>
    <w:rsid w:val="00C269ED"/>
    <w:rsid w:val="00C365AC"/>
    <w:rsid w:val="00C37893"/>
    <w:rsid w:val="00C420AE"/>
    <w:rsid w:val="00C46151"/>
    <w:rsid w:val="00C4740F"/>
    <w:rsid w:val="00C517BF"/>
    <w:rsid w:val="00C61E15"/>
    <w:rsid w:val="00C6320A"/>
    <w:rsid w:val="00C6595B"/>
    <w:rsid w:val="00C66496"/>
    <w:rsid w:val="00C66852"/>
    <w:rsid w:val="00C669DE"/>
    <w:rsid w:val="00C67C18"/>
    <w:rsid w:val="00C703A4"/>
    <w:rsid w:val="00C70409"/>
    <w:rsid w:val="00C76F41"/>
    <w:rsid w:val="00C81239"/>
    <w:rsid w:val="00C90374"/>
    <w:rsid w:val="00C90DD0"/>
    <w:rsid w:val="00C92026"/>
    <w:rsid w:val="00C96113"/>
    <w:rsid w:val="00C96E33"/>
    <w:rsid w:val="00C97DAA"/>
    <w:rsid w:val="00CA2E4D"/>
    <w:rsid w:val="00CA7E70"/>
    <w:rsid w:val="00CB2DF9"/>
    <w:rsid w:val="00CB5ADD"/>
    <w:rsid w:val="00CC1A63"/>
    <w:rsid w:val="00CC41C0"/>
    <w:rsid w:val="00CC6E4A"/>
    <w:rsid w:val="00CD7E66"/>
    <w:rsid w:val="00CE4270"/>
    <w:rsid w:val="00CE70EE"/>
    <w:rsid w:val="00CF0C6A"/>
    <w:rsid w:val="00CF0EDA"/>
    <w:rsid w:val="00CF0F02"/>
    <w:rsid w:val="00CF1285"/>
    <w:rsid w:val="00CF213F"/>
    <w:rsid w:val="00CF4589"/>
    <w:rsid w:val="00D00192"/>
    <w:rsid w:val="00D01C83"/>
    <w:rsid w:val="00D0315C"/>
    <w:rsid w:val="00D0318E"/>
    <w:rsid w:val="00D03780"/>
    <w:rsid w:val="00D07514"/>
    <w:rsid w:val="00D1296B"/>
    <w:rsid w:val="00D14F2B"/>
    <w:rsid w:val="00D15398"/>
    <w:rsid w:val="00D15CD1"/>
    <w:rsid w:val="00D239E5"/>
    <w:rsid w:val="00D326C8"/>
    <w:rsid w:val="00D3301E"/>
    <w:rsid w:val="00D340B1"/>
    <w:rsid w:val="00D34A28"/>
    <w:rsid w:val="00D408DC"/>
    <w:rsid w:val="00D41FF0"/>
    <w:rsid w:val="00D609A6"/>
    <w:rsid w:val="00D62EB7"/>
    <w:rsid w:val="00D63DD4"/>
    <w:rsid w:val="00D7107C"/>
    <w:rsid w:val="00D7191D"/>
    <w:rsid w:val="00D7221B"/>
    <w:rsid w:val="00D72FBC"/>
    <w:rsid w:val="00D7307A"/>
    <w:rsid w:val="00D81E79"/>
    <w:rsid w:val="00D8284A"/>
    <w:rsid w:val="00D83706"/>
    <w:rsid w:val="00D83793"/>
    <w:rsid w:val="00D83F1F"/>
    <w:rsid w:val="00D87393"/>
    <w:rsid w:val="00D90EFF"/>
    <w:rsid w:val="00D97DCA"/>
    <w:rsid w:val="00DA056C"/>
    <w:rsid w:val="00DA1468"/>
    <w:rsid w:val="00DA156B"/>
    <w:rsid w:val="00DA3AF6"/>
    <w:rsid w:val="00DA5DC6"/>
    <w:rsid w:val="00DB2CFC"/>
    <w:rsid w:val="00DB331F"/>
    <w:rsid w:val="00DC4530"/>
    <w:rsid w:val="00DC4634"/>
    <w:rsid w:val="00DC7FF0"/>
    <w:rsid w:val="00DD5BEE"/>
    <w:rsid w:val="00DD7077"/>
    <w:rsid w:val="00DE2881"/>
    <w:rsid w:val="00DE2FE4"/>
    <w:rsid w:val="00DE3D64"/>
    <w:rsid w:val="00DE5221"/>
    <w:rsid w:val="00DF0723"/>
    <w:rsid w:val="00DF0D2D"/>
    <w:rsid w:val="00DF0E9F"/>
    <w:rsid w:val="00DF2D04"/>
    <w:rsid w:val="00DF5678"/>
    <w:rsid w:val="00E013D0"/>
    <w:rsid w:val="00E046F1"/>
    <w:rsid w:val="00E062D2"/>
    <w:rsid w:val="00E076C3"/>
    <w:rsid w:val="00E136CE"/>
    <w:rsid w:val="00E16CDC"/>
    <w:rsid w:val="00E17F9D"/>
    <w:rsid w:val="00E24D7E"/>
    <w:rsid w:val="00E2781B"/>
    <w:rsid w:val="00E27B61"/>
    <w:rsid w:val="00E27C3D"/>
    <w:rsid w:val="00E351A0"/>
    <w:rsid w:val="00E37FF9"/>
    <w:rsid w:val="00E47D27"/>
    <w:rsid w:val="00E54767"/>
    <w:rsid w:val="00E56B60"/>
    <w:rsid w:val="00E57D47"/>
    <w:rsid w:val="00E623F2"/>
    <w:rsid w:val="00E67035"/>
    <w:rsid w:val="00E70181"/>
    <w:rsid w:val="00E72A04"/>
    <w:rsid w:val="00E804A8"/>
    <w:rsid w:val="00E80678"/>
    <w:rsid w:val="00E83865"/>
    <w:rsid w:val="00E86813"/>
    <w:rsid w:val="00E9334A"/>
    <w:rsid w:val="00EA104C"/>
    <w:rsid w:val="00EA6583"/>
    <w:rsid w:val="00EB2995"/>
    <w:rsid w:val="00ED01D6"/>
    <w:rsid w:val="00ED24AA"/>
    <w:rsid w:val="00ED6053"/>
    <w:rsid w:val="00ED7E20"/>
    <w:rsid w:val="00EE0435"/>
    <w:rsid w:val="00EE5610"/>
    <w:rsid w:val="00EE7C66"/>
    <w:rsid w:val="00EF1845"/>
    <w:rsid w:val="00EF3236"/>
    <w:rsid w:val="00EF576B"/>
    <w:rsid w:val="00EF7035"/>
    <w:rsid w:val="00F01871"/>
    <w:rsid w:val="00F01890"/>
    <w:rsid w:val="00F02EF5"/>
    <w:rsid w:val="00F053D9"/>
    <w:rsid w:val="00F0635F"/>
    <w:rsid w:val="00F12D52"/>
    <w:rsid w:val="00F14BA4"/>
    <w:rsid w:val="00F159A3"/>
    <w:rsid w:val="00F1628E"/>
    <w:rsid w:val="00F17325"/>
    <w:rsid w:val="00F25888"/>
    <w:rsid w:val="00F2693D"/>
    <w:rsid w:val="00F270E7"/>
    <w:rsid w:val="00F2792D"/>
    <w:rsid w:val="00F27D40"/>
    <w:rsid w:val="00F3241C"/>
    <w:rsid w:val="00F334E1"/>
    <w:rsid w:val="00F33B9D"/>
    <w:rsid w:val="00F341EE"/>
    <w:rsid w:val="00F36061"/>
    <w:rsid w:val="00F4231E"/>
    <w:rsid w:val="00F43A63"/>
    <w:rsid w:val="00F453BD"/>
    <w:rsid w:val="00F538FA"/>
    <w:rsid w:val="00F54210"/>
    <w:rsid w:val="00F545BD"/>
    <w:rsid w:val="00F6153B"/>
    <w:rsid w:val="00F65AC6"/>
    <w:rsid w:val="00F6693E"/>
    <w:rsid w:val="00F676A0"/>
    <w:rsid w:val="00F67923"/>
    <w:rsid w:val="00F73C40"/>
    <w:rsid w:val="00F756AA"/>
    <w:rsid w:val="00F756F6"/>
    <w:rsid w:val="00F77303"/>
    <w:rsid w:val="00F777C3"/>
    <w:rsid w:val="00F81514"/>
    <w:rsid w:val="00F8195C"/>
    <w:rsid w:val="00F82C4E"/>
    <w:rsid w:val="00F8309D"/>
    <w:rsid w:val="00F869F9"/>
    <w:rsid w:val="00F914E4"/>
    <w:rsid w:val="00F914E7"/>
    <w:rsid w:val="00F91533"/>
    <w:rsid w:val="00F924AE"/>
    <w:rsid w:val="00F93788"/>
    <w:rsid w:val="00F9438B"/>
    <w:rsid w:val="00F94F69"/>
    <w:rsid w:val="00F94FA7"/>
    <w:rsid w:val="00F95367"/>
    <w:rsid w:val="00F97FA6"/>
    <w:rsid w:val="00FA3184"/>
    <w:rsid w:val="00FA5BCC"/>
    <w:rsid w:val="00FA619F"/>
    <w:rsid w:val="00FB0C3A"/>
    <w:rsid w:val="00FB0EF4"/>
    <w:rsid w:val="00FB1E64"/>
    <w:rsid w:val="00FB41A7"/>
    <w:rsid w:val="00FB4B7A"/>
    <w:rsid w:val="00FB5084"/>
    <w:rsid w:val="00FB596A"/>
    <w:rsid w:val="00FC328B"/>
    <w:rsid w:val="00FC3CB5"/>
    <w:rsid w:val="00FC47D9"/>
    <w:rsid w:val="00FC4CC5"/>
    <w:rsid w:val="00FC5765"/>
    <w:rsid w:val="00FD0399"/>
    <w:rsid w:val="00FD571D"/>
    <w:rsid w:val="00FD7AE0"/>
    <w:rsid w:val="00FD7F89"/>
    <w:rsid w:val="00FE1D95"/>
    <w:rsid w:val="00FE5E5C"/>
    <w:rsid w:val="00FF0BAE"/>
    <w:rsid w:val="00FF255C"/>
    <w:rsid w:val="00FF327A"/>
    <w:rsid w:val="00FF6C11"/>
    <w:rsid w:val="00FF7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AB9F8-5133-4002-920B-8D2C38E2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64F"/>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97E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1F2D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296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44AC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97DA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2C7B"/>
    <w:pPr>
      <w:bidi/>
      <w:spacing w:after="0" w:line="240" w:lineRule="auto"/>
    </w:pPr>
  </w:style>
  <w:style w:type="paragraph" w:styleId="BalloonText">
    <w:name w:val="Balloon Text"/>
    <w:basedOn w:val="Normal"/>
    <w:link w:val="BalloonTextChar"/>
    <w:uiPriority w:val="99"/>
    <w:semiHidden/>
    <w:unhideWhenUsed/>
    <w:rsid w:val="00C02C7B"/>
    <w:rPr>
      <w:rFonts w:ascii="Tahoma" w:hAnsi="Tahoma" w:cs="Tahoma"/>
      <w:sz w:val="16"/>
      <w:szCs w:val="16"/>
    </w:rPr>
  </w:style>
  <w:style w:type="character" w:customStyle="1" w:styleId="BalloonTextChar">
    <w:name w:val="Balloon Text Char"/>
    <w:basedOn w:val="DefaultParagraphFont"/>
    <w:link w:val="BalloonText"/>
    <w:uiPriority w:val="99"/>
    <w:semiHidden/>
    <w:rsid w:val="00C02C7B"/>
    <w:rPr>
      <w:rFonts w:ascii="Tahoma" w:hAnsi="Tahoma" w:cs="Tahoma"/>
      <w:sz w:val="16"/>
      <w:szCs w:val="16"/>
    </w:rPr>
  </w:style>
  <w:style w:type="paragraph" w:styleId="Header">
    <w:name w:val="header"/>
    <w:basedOn w:val="Normal"/>
    <w:link w:val="HeaderChar"/>
    <w:uiPriority w:val="99"/>
    <w:unhideWhenUsed/>
    <w:rsid w:val="00C02C7B"/>
    <w:pPr>
      <w:tabs>
        <w:tab w:val="center" w:pos="4153"/>
        <w:tab w:val="right" w:pos="8306"/>
      </w:tabs>
    </w:pPr>
  </w:style>
  <w:style w:type="character" w:customStyle="1" w:styleId="HeaderChar">
    <w:name w:val="Header Char"/>
    <w:basedOn w:val="DefaultParagraphFont"/>
    <w:link w:val="Header"/>
    <w:uiPriority w:val="99"/>
    <w:rsid w:val="00C02C7B"/>
  </w:style>
  <w:style w:type="paragraph" w:styleId="Footer">
    <w:name w:val="footer"/>
    <w:basedOn w:val="Normal"/>
    <w:link w:val="FooterChar"/>
    <w:uiPriority w:val="99"/>
    <w:unhideWhenUsed/>
    <w:rsid w:val="00C02C7B"/>
    <w:pPr>
      <w:tabs>
        <w:tab w:val="center" w:pos="4153"/>
        <w:tab w:val="right" w:pos="8306"/>
      </w:tabs>
    </w:pPr>
  </w:style>
  <w:style w:type="character" w:customStyle="1" w:styleId="FooterChar">
    <w:name w:val="Footer Char"/>
    <w:basedOn w:val="DefaultParagraphFont"/>
    <w:link w:val="Footer"/>
    <w:uiPriority w:val="99"/>
    <w:rsid w:val="00C02C7B"/>
  </w:style>
  <w:style w:type="paragraph" w:styleId="ListParagraph">
    <w:name w:val="List Paragraph"/>
    <w:basedOn w:val="Normal"/>
    <w:uiPriority w:val="34"/>
    <w:qFormat/>
    <w:rsid w:val="00A061AD"/>
    <w:pPr>
      <w:ind w:left="720"/>
      <w:contextualSpacing/>
    </w:pPr>
  </w:style>
  <w:style w:type="character" w:customStyle="1" w:styleId="Heading1Char">
    <w:name w:val="Heading 1 Char"/>
    <w:basedOn w:val="DefaultParagraphFont"/>
    <w:link w:val="Heading1"/>
    <w:rsid w:val="00797EFA"/>
    <w:rPr>
      <w:rFonts w:ascii="Arial" w:eastAsia="Times New Roman" w:hAnsi="Arial" w:cs="Arial"/>
      <w:b/>
      <w:bCs/>
      <w:kern w:val="32"/>
      <w:sz w:val="32"/>
      <w:szCs w:val="32"/>
    </w:rPr>
  </w:style>
  <w:style w:type="table" w:styleId="TableGrid">
    <w:name w:val="Table Grid"/>
    <w:basedOn w:val="TableNormal"/>
    <w:rsid w:val="001F75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2A60F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rcsu">
    <w:name w:val="irc_su"/>
    <w:basedOn w:val="DefaultParagraphFont"/>
    <w:rsid w:val="00B03DB2"/>
  </w:style>
  <w:style w:type="character" w:styleId="Hyperlink">
    <w:name w:val="Hyperlink"/>
    <w:basedOn w:val="DefaultParagraphFont"/>
    <w:uiPriority w:val="99"/>
    <w:rsid w:val="00775D96"/>
    <w:rPr>
      <w:color w:val="0000FF"/>
      <w:u w:val="single"/>
    </w:rPr>
  </w:style>
  <w:style w:type="character" w:customStyle="1" w:styleId="apple-converted-space">
    <w:name w:val="apple-converted-space"/>
    <w:basedOn w:val="DefaultParagraphFont"/>
    <w:rsid w:val="00520504"/>
  </w:style>
  <w:style w:type="character" w:styleId="Strong">
    <w:name w:val="Strong"/>
    <w:basedOn w:val="DefaultParagraphFont"/>
    <w:uiPriority w:val="22"/>
    <w:qFormat/>
    <w:rsid w:val="001F2DC7"/>
    <w:rPr>
      <w:b/>
      <w:bCs/>
    </w:rPr>
  </w:style>
  <w:style w:type="character" w:customStyle="1" w:styleId="Heading2Char">
    <w:name w:val="Heading 2 Char"/>
    <w:basedOn w:val="DefaultParagraphFont"/>
    <w:link w:val="Heading2"/>
    <w:uiPriority w:val="9"/>
    <w:rsid w:val="001F2DC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D0714"/>
    <w:pPr>
      <w:bidi w:val="0"/>
      <w:spacing w:before="100" w:beforeAutospacing="1" w:after="100" w:afterAutospacing="1"/>
    </w:pPr>
  </w:style>
  <w:style w:type="paragraph" w:customStyle="1" w:styleId="Default">
    <w:name w:val="Default"/>
    <w:rsid w:val="006D2CBE"/>
    <w:pPr>
      <w:autoSpaceDE w:val="0"/>
      <w:autoSpaceDN w:val="0"/>
      <w:adjustRightInd w:val="0"/>
      <w:spacing w:after="0" w:line="240" w:lineRule="auto"/>
    </w:pPr>
    <w:rPr>
      <w:rFonts w:ascii="Frutiger-Bold" w:hAnsi="Frutiger-Bold" w:cs="Frutiger-Bold"/>
      <w:color w:val="000000"/>
      <w:sz w:val="24"/>
      <w:szCs w:val="24"/>
    </w:rPr>
  </w:style>
  <w:style w:type="character" w:customStyle="1" w:styleId="A43">
    <w:name w:val="A4+3"/>
    <w:uiPriority w:val="99"/>
    <w:rsid w:val="006D2CBE"/>
    <w:rPr>
      <w:rFonts w:cs="Frutiger-Bold"/>
      <w:b/>
      <w:bCs/>
      <w:color w:val="000000"/>
      <w:sz w:val="19"/>
      <w:szCs w:val="19"/>
    </w:rPr>
  </w:style>
  <w:style w:type="character" w:customStyle="1" w:styleId="Heading4Char">
    <w:name w:val="Heading 4 Char"/>
    <w:basedOn w:val="DefaultParagraphFont"/>
    <w:link w:val="Heading4"/>
    <w:uiPriority w:val="9"/>
    <w:semiHidden/>
    <w:rsid w:val="00244AC4"/>
    <w:rPr>
      <w:rFonts w:asciiTheme="majorHAnsi" w:eastAsiaTheme="majorEastAsia" w:hAnsiTheme="majorHAnsi" w:cstheme="majorBidi"/>
      <w:i/>
      <w:iCs/>
      <w:color w:val="365F91" w:themeColor="accent1" w:themeShade="BF"/>
      <w:sz w:val="24"/>
      <w:szCs w:val="24"/>
    </w:rPr>
  </w:style>
  <w:style w:type="paragraph" w:customStyle="1" w:styleId="Pa136">
    <w:name w:val="Pa13+6"/>
    <w:basedOn w:val="Default"/>
    <w:next w:val="Default"/>
    <w:uiPriority w:val="99"/>
    <w:rsid w:val="00183929"/>
    <w:pPr>
      <w:spacing w:line="201" w:lineRule="atLeast"/>
    </w:pPr>
    <w:rPr>
      <w:rFonts w:ascii="Warnock Pro Light" w:hAnsi="Warnock Pro Light" w:cstheme="minorBidi"/>
      <w:color w:val="auto"/>
    </w:rPr>
  </w:style>
  <w:style w:type="paragraph" w:customStyle="1" w:styleId="Pa313">
    <w:name w:val="Pa3+13"/>
    <w:basedOn w:val="Default"/>
    <w:next w:val="Default"/>
    <w:uiPriority w:val="99"/>
    <w:rsid w:val="00BB686B"/>
    <w:pPr>
      <w:spacing w:line="201" w:lineRule="atLeast"/>
    </w:pPr>
    <w:rPr>
      <w:rFonts w:ascii="Warnock Pro Light" w:hAnsi="Warnock Pro Light" w:cstheme="minorBidi"/>
      <w:color w:val="auto"/>
    </w:rPr>
  </w:style>
  <w:style w:type="paragraph" w:customStyle="1" w:styleId="Pa69">
    <w:name w:val="Pa6+9"/>
    <w:basedOn w:val="Default"/>
    <w:next w:val="Default"/>
    <w:uiPriority w:val="99"/>
    <w:rsid w:val="007B2543"/>
    <w:pPr>
      <w:spacing w:line="201" w:lineRule="atLeast"/>
    </w:pPr>
    <w:rPr>
      <w:rFonts w:ascii="Warnock Pro Light" w:hAnsi="Warnock Pro Light" w:cstheme="minorBidi"/>
      <w:color w:val="auto"/>
    </w:rPr>
  </w:style>
  <w:style w:type="character" w:customStyle="1" w:styleId="A44">
    <w:name w:val="A4+4"/>
    <w:uiPriority w:val="99"/>
    <w:rsid w:val="000B0BD5"/>
    <w:rPr>
      <w:rFonts w:cs="Frutiger-Bold"/>
      <w:b/>
      <w:bCs/>
      <w:color w:val="000000"/>
      <w:sz w:val="19"/>
      <w:szCs w:val="19"/>
    </w:rPr>
  </w:style>
  <w:style w:type="paragraph" w:customStyle="1" w:styleId="Pa315">
    <w:name w:val="Pa3+15"/>
    <w:basedOn w:val="Default"/>
    <w:next w:val="Default"/>
    <w:uiPriority w:val="99"/>
    <w:rsid w:val="00FF7D32"/>
    <w:pPr>
      <w:spacing w:line="201" w:lineRule="atLeast"/>
    </w:pPr>
    <w:rPr>
      <w:rFonts w:ascii="Warnock Pro Light" w:hAnsi="Warnock Pro Light" w:cstheme="minorBidi"/>
      <w:color w:val="auto"/>
    </w:rPr>
  </w:style>
  <w:style w:type="paragraph" w:customStyle="1" w:styleId="Pa84">
    <w:name w:val="Pa8+4"/>
    <w:basedOn w:val="Default"/>
    <w:next w:val="Default"/>
    <w:uiPriority w:val="99"/>
    <w:rsid w:val="00FF7D32"/>
    <w:pPr>
      <w:spacing w:line="201" w:lineRule="atLeast"/>
    </w:pPr>
    <w:rPr>
      <w:rFonts w:ascii="Warnock Pro Light" w:hAnsi="Warnock Pro Light" w:cstheme="minorBidi"/>
      <w:color w:val="auto"/>
    </w:rPr>
  </w:style>
  <w:style w:type="character" w:customStyle="1" w:styleId="A814">
    <w:name w:val="A8+14"/>
    <w:uiPriority w:val="99"/>
    <w:rsid w:val="00FF7D32"/>
    <w:rPr>
      <w:rFonts w:ascii="Frutiger-Bold" w:hAnsi="Frutiger-Bold" w:cs="Frutiger-Bold"/>
      <w:b/>
      <w:bCs/>
      <w:color w:val="000000"/>
      <w:sz w:val="19"/>
      <w:szCs w:val="19"/>
    </w:rPr>
  </w:style>
  <w:style w:type="paragraph" w:customStyle="1" w:styleId="Pa412">
    <w:name w:val="Pa4+12"/>
    <w:basedOn w:val="Default"/>
    <w:next w:val="Default"/>
    <w:uiPriority w:val="99"/>
    <w:rsid w:val="00FF7D32"/>
    <w:pPr>
      <w:spacing w:line="201" w:lineRule="atLeast"/>
    </w:pPr>
    <w:rPr>
      <w:rFonts w:ascii="Warnock Pro Light" w:hAnsi="Warnock Pro Light" w:cstheme="minorBidi"/>
      <w:color w:val="auto"/>
    </w:rPr>
  </w:style>
  <w:style w:type="paragraph" w:customStyle="1" w:styleId="Pa1131">
    <w:name w:val="Pa11+31"/>
    <w:basedOn w:val="Default"/>
    <w:next w:val="Default"/>
    <w:uiPriority w:val="99"/>
    <w:rsid w:val="00E70181"/>
    <w:pPr>
      <w:spacing w:line="201" w:lineRule="atLeast"/>
    </w:pPr>
    <w:rPr>
      <w:rFonts w:ascii="Warnock Pro Light" w:hAnsi="Warnock Pro Light" w:cstheme="minorBidi"/>
      <w:color w:val="auto"/>
    </w:rPr>
  </w:style>
  <w:style w:type="character" w:customStyle="1" w:styleId="A53">
    <w:name w:val="A5+3"/>
    <w:uiPriority w:val="99"/>
    <w:rsid w:val="00E70181"/>
    <w:rPr>
      <w:rFonts w:cs="Frutiger-Bold"/>
      <w:b/>
      <w:bCs/>
      <w:color w:val="000000"/>
      <w:sz w:val="19"/>
      <w:szCs w:val="19"/>
    </w:rPr>
  </w:style>
  <w:style w:type="character" w:customStyle="1" w:styleId="A222">
    <w:name w:val="A2+22"/>
    <w:uiPriority w:val="99"/>
    <w:rsid w:val="00701A2D"/>
    <w:rPr>
      <w:rFonts w:cs="Frutiger-Bold"/>
      <w:b/>
      <w:bCs/>
      <w:color w:val="000000"/>
      <w:sz w:val="16"/>
      <w:szCs w:val="16"/>
    </w:rPr>
  </w:style>
  <w:style w:type="paragraph" w:customStyle="1" w:styleId="Pa75">
    <w:name w:val="Pa7+5"/>
    <w:basedOn w:val="Default"/>
    <w:next w:val="Default"/>
    <w:uiPriority w:val="99"/>
    <w:rsid w:val="008A4ABA"/>
    <w:pPr>
      <w:spacing w:line="201" w:lineRule="atLeast"/>
    </w:pPr>
    <w:rPr>
      <w:rFonts w:cstheme="minorBidi"/>
      <w:color w:val="auto"/>
    </w:rPr>
  </w:style>
  <w:style w:type="character" w:customStyle="1" w:styleId="A45">
    <w:name w:val="A4+5"/>
    <w:uiPriority w:val="99"/>
    <w:rsid w:val="008A4ABA"/>
    <w:rPr>
      <w:rFonts w:cs="Frutiger-Bold"/>
      <w:b/>
      <w:bCs/>
      <w:color w:val="000000"/>
      <w:sz w:val="19"/>
      <w:szCs w:val="19"/>
    </w:rPr>
  </w:style>
  <w:style w:type="paragraph" w:customStyle="1" w:styleId="Pa512">
    <w:name w:val="Pa5+12"/>
    <w:basedOn w:val="Default"/>
    <w:next w:val="Default"/>
    <w:uiPriority w:val="99"/>
    <w:rsid w:val="008A4ABA"/>
    <w:pPr>
      <w:spacing w:line="201" w:lineRule="atLeast"/>
    </w:pPr>
    <w:rPr>
      <w:rFonts w:cstheme="minorBidi"/>
      <w:color w:val="auto"/>
    </w:rPr>
  </w:style>
  <w:style w:type="paragraph" w:customStyle="1" w:styleId="Pa166">
    <w:name w:val="Pa16+6"/>
    <w:basedOn w:val="Default"/>
    <w:next w:val="Default"/>
    <w:uiPriority w:val="99"/>
    <w:rsid w:val="00B368BB"/>
    <w:pPr>
      <w:spacing w:line="221" w:lineRule="atLeast"/>
    </w:pPr>
    <w:rPr>
      <w:rFonts w:cstheme="minorBidi"/>
      <w:color w:val="auto"/>
    </w:rPr>
  </w:style>
  <w:style w:type="paragraph" w:customStyle="1" w:styleId="Pa413">
    <w:name w:val="Pa4+13"/>
    <w:basedOn w:val="Default"/>
    <w:next w:val="Default"/>
    <w:uiPriority w:val="99"/>
    <w:rsid w:val="00B368BB"/>
    <w:pPr>
      <w:spacing w:line="201" w:lineRule="atLeast"/>
    </w:pPr>
    <w:rPr>
      <w:rFonts w:cstheme="minorBidi"/>
      <w:color w:val="auto"/>
    </w:rPr>
  </w:style>
  <w:style w:type="character" w:styleId="PlaceholderText">
    <w:name w:val="Placeholder Text"/>
    <w:basedOn w:val="DefaultParagraphFont"/>
    <w:uiPriority w:val="99"/>
    <w:semiHidden/>
    <w:rsid w:val="00C92026"/>
    <w:rPr>
      <w:color w:val="808080"/>
    </w:rPr>
  </w:style>
  <w:style w:type="character" w:customStyle="1" w:styleId="contentbody">
    <w:name w:val="contentbody"/>
    <w:basedOn w:val="DefaultParagraphFont"/>
    <w:rsid w:val="002B68A1"/>
  </w:style>
  <w:style w:type="character" w:customStyle="1" w:styleId="st">
    <w:name w:val="st"/>
    <w:basedOn w:val="DefaultParagraphFont"/>
    <w:rsid w:val="009A63BF"/>
  </w:style>
  <w:style w:type="character" w:styleId="Emphasis">
    <w:name w:val="Emphasis"/>
    <w:basedOn w:val="DefaultParagraphFont"/>
    <w:uiPriority w:val="20"/>
    <w:qFormat/>
    <w:rsid w:val="009A63BF"/>
    <w:rPr>
      <w:i/>
      <w:iCs/>
    </w:rPr>
  </w:style>
  <w:style w:type="character" w:customStyle="1" w:styleId="Heading5Char">
    <w:name w:val="Heading 5 Char"/>
    <w:basedOn w:val="DefaultParagraphFont"/>
    <w:link w:val="Heading5"/>
    <w:uiPriority w:val="9"/>
    <w:semiHidden/>
    <w:rsid w:val="00C97DAA"/>
    <w:rPr>
      <w:rFonts w:asciiTheme="majorHAnsi" w:eastAsiaTheme="majorEastAsia" w:hAnsiTheme="majorHAnsi" w:cstheme="majorBidi"/>
      <w:color w:val="243F60" w:themeColor="accent1" w:themeShade="7F"/>
      <w:sz w:val="24"/>
      <w:szCs w:val="24"/>
    </w:rPr>
  </w:style>
  <w:style w:type="character" w:customStyle="1" w:styleId="Heading3Char">
    <w:name w:val="Heading 3 Char"/>
    <w:basedOn w:val="DefaultParagraphFont"/>
    <w:link w:val="Heading3"/>
    <w:uiPriority w:val="9"/>
    <w:semiHidden/>
    <w:rsid w:val="00D1296B"/>
    <w:rPr>
      <w:rFonts w:asciiTheme="majorHAnsi" w:eastAsiaTheme="majorEastAsia" w:hAnsiTheme="majorHAnsi" w:cstheme="majorBidi"/>
      <w:b/>
      <w:bCs/>
      <w:color w:val="4F81BD" w:themeColor="accent1"/>
      <w:sz w:val="24"/>
      <w:szCs w:val="24"/>
    </w:rPr>
  </w:style>
  <w:style w:type="character" w:customStyle="1" w:styleId="tgc">
    <w:name w:val="_tgc"/>
    <w:basedOn w:val="DefaultParagraphFont"/>
    <w:rsid w:val="001C1B7F"/>
  </w:style>
  <w:style w:type="paragraph" w:customStyle="1" w:styleId="Pa610">
    <w:name w:val="Pa6+10"/>
    <w:basedOn w:val="Default"/>
    <w:next w:val="Default"/>
    <w:uiPriority w:val="99"/>
    <w:rsid w:val="00B27B90"/>
    <w:pPr>
      <w:spacing w:line="201" w:lineRule="atLeast"/>
    </w:pPr>
    <w:rPr>
      <w:rFonts w:cstheme="minorBidi"/>
      <w:color w:val="auto"/>
    </w:rPr>
  </w:style>
  <w:style w:type="paragraph" w:customStyle="1" w:styleId="Pa411">
    <w:name w:val="Pa4+11"/>
    <w:basedOn w:val="Default"/>
    <w:next w:val="Default"/>
    <w:uiPriority w:val="99"/>
    <w:rsid w:val="001932ED"/>
    <w:pPr>
      <w:spacing w:line="201" w:lineRule="atLeast"/>
    </w:pPr>
    <w:rPr>
      <w:rFonts w:ascii="Warnock Pro Light" w:hAnsi="Warnock Pro Light" w:cstheme="minorBidi"/>
      <w:color w:val="auto"/>
    </w:rPr>
  </w:style>
  <w:style w:type="paragraph" w:customStyle="1" w:styleId="Pa203">
    <w:name w:val="Pa20+3"/>
    <w:basedOn w:val="Default"/>
    <w:next w:val="Default"/>
    <w:uiPriority w:val="99"/>
    <w:rsid w:val="00A42A08"/>
    <w:pPr>
      <w:spacing w:line="221" w:lineRule="atLeast"/>
    </w:pPr>
    <w:rPr>
      <w:rFonts w:cstheme="minorBidi"/>
      <w:color w:val="auto"/>
    </w:rPr>
  </w:style>
  <w:style w:type="paragraph" w:customStyle="1" w:styleId="Pa519">
    <w:name w:val="Pa5+19"/>
    <w:basedOn w:val="Default"/>
    <w:next w:val="Default"/>
    <w:uiPriority w:val="99"/>
    <w:rsid w:val="003D73B2"/>
    <w:pPr>
      <w:spacing w:line="221" w:lineRule="atLeast"/>
    </w:pPr>
    <w:rPr>
      <w:rFonts w:cstheme="minorBidi"/>
      <w:color w:val="auto"/>
    </w:rPr>
  </w:style>
  <w:style w:type="paragraph" w:customStyle="1" w:styleId="Pa324">
    <w:name w:val="Pa3+24"/>
    <w:basedOn w:val="Default"/>
    <w:next w:val="Default"/>
    <w:uiPriority w:val="99"/>
    <w:rsid w:val="003D73B2"/>
    <w:pPr>
      <w:spacing w:line="201" w:lineRule="atLeast"/>
    </w:pPr>
    <w:rPr>
      <w:rFonts w:cstheme="minorBidi"/>
      <w:color w:val="auto"/>
    </w:rPr>
  </w:style>
  <w:style w:type="paragraph" w:customStyle="1" w:styleId="Pa911">
    <w:name w:val="Pa9+11"/>
    <w:basedOn w:val="Default"/>
    <w:next w:val="Default"/>
    <w:uiPriority w:val="99"/>
    <w:rsid w:val="00CC1A63"/>
    <w:pPr>
      <w:spacing w:line="201" w:lineRule="atLeast"/>
    </w:pPr>
    <w:rPr>
      <w:rFonts w:cstheme="minorBidi"/>
      <w:color w:val="auto"/>
    </w:rPr>
  </w:style>
  <w:style w:type="character" w:customStyle="1" w:styleId="A51">
    <w:name w:val="A5+1"/>
    <w:uiPriority w:val="99"/>
    <w:rsid w:val="00CC1A63"/>
    <w:rPr>
      <w:rFonts w:cs="Frutiger-Bold"/>
      <w:b/>
      <w:bCs/>
      <w:color w:val="000000"/>
      <w:sz w:val="19"/>
      <w:szCs w:val="19"/>
    </w:rPr>
  </w:style>
  <w:style w:type="paragraph" w:customStyle="1" w:styleId="Pa86">
    <w:name w:val="Pa8+6"/>
    <w:basedOn w:val="Default"/>
    <w:next w:val="Default"/>
    <w:uiPriority w:val="99"/>
    <w:rsid w:val="00CC1A63"/>
    <w:pPr>
      <w:spacing w:line="201" w:lineRule="atLeast"/>
    </w:pPr>
    <w:rPr>
      <w:rFonts w:ascii="Warnock Pro Light" w:hAnsi="Warnock Pro Light" w:cstheme="minorBidi"/>
      <w:color w:val="auto"/>
    </w:rPr>
  </w:style>
  <w:style w:type="character" w:customStyle="1" w:styleId="NoSpacingChar">
    <w:name w:val="No Spacing Char"/>
    <w:basedOn w:val="DefaultParagraphFont"/>
    <w:link w:val="NoSpacing"/>
    <w:uiPriority w:val="1"/>
    <w:rsid w:val="00480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9851">
      <w:bodyDiv w:val="1"/>
      <w:marLeft w:val="0"/>
      <w:marRight w:val="0"/>
      <w:marTop w:val="0"/>
      <w:marBottom w:val="0"/>
      <w:divBdr>
        <w:top w:val="none" w:sz="0" w:space="0" w:color="auto"/>
        <w:left w:val="none" w:sz="0" w:space="0" w:color="auto"/>
        <w:bottom w:val="none" w:sz="0" w:space="0" w:color="auto"/>
        <w:right w:val="none" w:sz="0" w:space="0" w:color="auto"/>
      </w:divBdr>
    </w:div>
    <w:div w:id="75054260">
      <w:bodyDiv w:val="1"/>
      <w:marLeft w:val="0"/>
      <w:marRight w:val="0"/>
      <w:marTop w:val="0"/>
      <w:marBottom w:val="0"/>
      <w:divBdr>
        <w:top w:val="none" w:sz="0" w:space="0" w:color="auto"/>
        <w:left w:val="none" w:sz="0" w:space="0" w:color="auto"/>
        <w:bottom w:val="none" w:sz="0" w:space="0" w:color="auto"/>
        <w:right w:val="none" w:sz="0" w:space="0" w:color="auto"/>
      </w:divBdr>
    </w:div>
    <w:div w:id="82651518">
      <w:bodyDiv w:val="1"/>
      <w:marLeft w:val="0"/>
      <w:marRight w:val="0"/>
      <w:marTop w:val="0"/>
      <w:marBottom w:val="0"/>
      <w:divBdr>
        <w:top w:val="none" w:sz="0" w:space="0" w:color="auto"/>
        <w:left w:val="none" w:sz="0" w:space="0" w:color="auto"/>
        <w:bottom w:val="none" w:sz="0" w:space="0" w:color="auto"/>
        <w:right w:val="none" w:sz="0" w:space="0" w:color="auto"/>
      </w:divBdr>
    </w:div>
    <w:div w:id="134294489">
      <w:bodyDiv w:val="1"/>
      <w:marLeft w:val="0"/>
      <w:marRight w:val="0"/>
      <w:marTop w:val="0"/>
      <w:marBottom w:val="0"/>
      <w:divBdr>
        <w:top w:val="none" w:sz="0" w:space="0" w:color="auto"/>
        <w:left w:val="none" w:sz="0" w:space="0" w:color="auto"/>
        <w:bottom w:val="none" w:sz="0" w:space="0" w:color="auto"/>
        <w:right w:val="none" w:sz="0" w:space="0" w:color="auto"/>
      </w:divBdr>
    </w:div>
    <w:div w:id="237831757">
      <w:bodyDiv w:val="1"/>
      <w:marLeft w:val="0"/>
      <w:marRight w:val="0"/>
      <w:marTop w:val="0"/>
      <w:marBottom w:val="0"/>
      <w:divBdr>
        <w:top w:val="none" w:sz="0" w:space="0" w:color="auto"/>
        <w:left w:val="none" w:sz="0" w:space="0" w:color="auto"/>
        <w:bottom w:val="none" w:sz="0" w:space="0" w:color="auto"/>
        <w:right w:val="none" w:sz="0" w:space="0" w:color="auto"/>
      </w:divBdr>
    </w:div>
    <w:div w:id="245725675">
      <w:bodyDiv w:val="1"/>
      <w:marLeft w:val="0"/>
      <w:marRight w:val="0"/>
      <w:marTop w:val="0"/>
      <w:marBottom w:val="0"/>
      <w:divBdr>
        <w:top w:val="none" w:sz="0" w:space="0" w:color="auto"/>
        <w:left w:val="none" w:sz="0" w:space="0" w:color="auto"/>
        <w:bottom w:val="none" w:sz="0" w:space="0" w:color="auto"/>
        <w:right w:val="none" w:sz="0" w:space="0" w:color="auto"/>
      </w:divBdr>
    </w:div>
    <w:div w:id="321466040">
      <w:bodyDiv w:val="1"/>
      <w:marLeft w:val="0"/>
      <w:marRight w:val="0"/>
      <w:marTop w:val="0"/>
      <w:marBottom w:val="0"/>
      <w:divBdr>
        <w:top w:val="none" w:sz="0" w:space="0" w:color="auto"/>
        <w:left w:val="none" w:sz="0" w:space="0" w:color="auto"/>
        <w:bottom w:val="none" w:sz="0" w:space="0" w:color="auto"/>
        <w:right w:val="none" w:sz="0" w:space="0" w:color="auto"/>
      </w:divBdr>
    </w:div>
    <w:div w:id="340591313">
      <w:bodyDiv w:val="1"/>
      <w:marLeft w:val="0"/>
      <w:marRight w:val="0"/>
      <w:marTop w:val="0"/>
      <w:marBottom w:val="0"/>
      <w:divBdr>
        <w:top w:val="none" w:sz="0" w:space="0" w:color="auto"/>
        <w:left w:val="none" w:sz="0" w:space="0" w:color="auto"/>
        <w:bottom w:val="none" w:sz="0" w:space="0" w:color="auto"/>
        <w:right w:val="none" w:sz="0" w:space="0" w:color="auto"/>
      </w:divBdr>
    </w:div>
    <w:div w:id="354116336">
      <w:bodyDiv w:val="1"/>
      <w:marLeft w:val="0"/>
      <w:marRight w:val="0"/>
      <w:marTop w:val="0"/>
      <w:marBottom w:val="0"/>
      <w:divBdr>
        <w:top w:val="none" w:sz="0" w:space="0" w:color="auto"/>
        <w:left w:val="none" w:sz="0" w:space="0" w:color="auto"/>
        <w:bottom w:val="none" w:sz="0" w:space="0" w:color="auto"/>
        <w:right w:val="none" w:sz="0" w:space="0" w:color="auto"/>
      </w:divBdr>
    </w:div>
    <w:div w:id="356734814">
      <w:bodyDiv w:val="1"/>
      <w:marLeft w:val="0"/>
      <w:marRight w:val="0"/>
      <w:marTop w:val="0"/>
      <w:marBottom w:val="0"/>
      <w:divBdr>
        <w:top w:val="none" w:sz="0" w:space="0" w:color="auto"/>
        <w:left w:val="none" w:sz="0" w:space="0" w:color="auto"/>
        <w:bottom w:val="none" w:sz="0" w:space="0" w:color="auto"/>
        <w:right w:val="none" w:sz="0" w:space="0" w:color="auto"/>
      </w:divBdr>
      <w:divsChild>
        <w:div w:id="946543865">
          <w:marLeft w:val="0"/>
          <w:marRight w:val="0"/>
          <w:marTop w:val="0"/>
          <w:marBottom w:val="0"/>
          <w:divBdr>
            <w:top w:val="none" w:sz="0" w:space="0" w:color="auto"/>
            <w:left w:val="none" w:sz="0" w:space="0" w:color="auto"/>
            <w:bottom w:val="none" w:sz="0" w:space="0" w:color="auto"/>
            <w:right w:val="none" w:sz="0" w:space="0" w:color="auto"/>
          </w:divBdr>
        </w:div>
      </w:divsChild>
    </w:div>
    <w:div w:id="363600249">
      <w:bodyDiv w:val="1"/>
      <w:marLeft w:val="0"/>
      <w:marRight w:val="0"/>
      <w:marTop w:val="0"/>
      <w:marBottom w:val="0"/>
      <w:divBdr>
        <w:top w:val="none" w:sz="0" w:space="0" w:color="auto"/>
        <w:left w:val="none" w:sz="0" w:space="0" w:color="auto"/>
        <w:bottom w:val="none" w:sz="0" w:space="0" w:color="auto"/>
        <w:right w:val="none" w:sz="0" w:space="0" w:color="auto"/>
      </w:divBdr>
    </w:div>
    <w:div w:id="372926908">
      <w:bodyDiv w:val="1"/>
      <w:marLeft w:val="0"/>
      <w:marRight w:val="0"/>
      <w:marTop w:val="0"/>
      <w:marBottom w:val="0"/>
      <w:divBdr>
        <w:top w:val="none" w:sz="0" w:space="0" w:color="auto"/>
        <w:left w:val="none" w:sz="0" w:space="0" w:color="auto"/>
        <w:bottom w:val="none" w:sz="0" w:space="0" w:color="auto"/>
        <w:right w:val="none" w:sz="0" w:space="0" w:color="auto"/>
      </w:divBdr>
    </w:div>
    <w:div w:id="418134797">
      <w:bodyDiv w:val="1"/>
      <w:marLeft w:val="0"/>
      <w:marRight w:val="0"/>
      <w:marTop w:val="0"/>
      <w:marBottom w:val="0"/>
      <w:divBdr>
        <w:top w:val="none" w:sz="0" w:space="0" w:color="auto"/>
        <w:left w:val="none" w:sz="0" w:space="0" w:color="auto"/>
        <w:bottom w:val="none" w:sz="0" w:space="0" w:color="auto"/>
        <w:right w:val="none" w:sz="0" w:space="0" w:color="auto"/>
      </w:divBdr>
    </w:div>
    <w:div w:id="435561289">
      <w:bodyDiv w:val="1"/>
      <w:marLeft w:val="0"/>
      <w:marRight w:val="0"/>
      <w:marTop w:val="0"/>
      <w:marBottom w:val="0"/>
      <w:divBdr>
        <w:top w:val="none" w:sz="0" w:space="0" w:color="auto"/>
        <w:left w:val="none" w:sz="0" w:space="0" w:color="auto"/>
        <w:bottom w:val="none" w:sz="0" w:space="0" w:color="auto"/>
        <w:right w:val="none" w:sz="0" w:space="0" w:color="auto"/>
      </w:divBdr>
      <w:divsChild>
        <w:div w:id="300580035">
          <w:marLeft w:val="0"/>
          <w:marRight w:val="0"/>
          <w:marTop w:val="0"/>
          <w:marBottom w:val="0"/>
          <w:divBdr>
            <w:top w:val="none" w:sz="0" w:space="0" w:color="auto"/>
            <w:left w:val="none" w:sz="0" w:space="0" w:color="auto"/>
            <w:bottom w:val="none" w:sz="0" w:space="0" w:color="auto"/>
            <w:right w:val="none" w:sz="0" w:space="0" w:color="auto"/>
          </w:divBdr>
        </w:div>
      </w:divsChild>
    </w:div>
    <w:div w:id="559681604">
      <w:bodyDiv w:val="1"/>
      <w:marLeft w:val="0"/>
      <w:marRight w:val="0"/>
      <w:marTop w:val="0"/>
      <w:marBottom w:val="0"/>
      <w:divBdr>
        <w:top w:val="none" w:sz="0" w:space="0" w:color="auto"/>
        <w:left w:val="none" w:sz="0" w:space="0" w:color="auto"/>
        <w:bottom w:val="none" w:sz="0" w:space="0" w:color="auto"/>
        <w:right w:val="none" w:sz="0" w:space="0" w:color="auto"/>
      </w:divBdr>
    </w:div>
    <w:div w:id="612244804">
      <w:bodyDiv w:val="1"/>
      <w:marLeft w:val="0"/>
      <w:marRight w:val="0"/>
      <w:marTop w:val="0"/>
      <w:marBottom w:val="0"/>
      <w:divBdr>
        <w:top w:val="none" w:sz="0" w:space="0" w:color="auto"/>
        <w:left w:val="none" w:sz="0" w:space="0" w:color="auto"/>
        <w:bottom w:val="none" w:sz="0" w:space="0" w:color="auto"/>
        <w:right w:val="none" w:sz="0" w:space="0" w:color="auto"/>
      </w:divBdr>
    </w:div>
    <w:div w:id="721709749">
      <w:bodyDiv w:val="1"/>
      <w:marLeft w:val="0"/>
      <w:marRight w:val="0"/>
      <w:marTop w:val="0"/>
      <w:marBottom w:val="0"/>
      <w:divBdr>
        <w:top w:val="none" w:sz="0" w:space="0" w:color="auto"/>
        <w:left w:val="none" w:sz="0" w:space="0" w:color="auto"/>
        <w:bottom w:val="none" w:sz="0" w:space="0" w:color="auto"/>
        <w:right w:val="none" w:sz="0" w:space="0" w:color="auto"/>
      </w:divBdr>
    </w:div>
    <w:div w:id="726882544">
      <w:bodyDiv w:val="1"/>
      <w:marLeft w:val="0"/>
      <w:marRight w:val="0"/>
      <w:marTop w:val="0"/>
      <w:marBottom w:val="0"/>
      <w:divBdr>
        <w:top w:val="none" w:sz="0" w:space="0" w:color="auto"/>
        <w:left w:val="none" w:sz="0" w:space="0" w:color="auto"/>
        <w:bottom w:val="none" w:sz="0" w:space="0" w:color="auto"/>
        <w:right w:val="none" w:sz="0" w:space="0" w:color="auto"/>
      </w:divBdr>
      <w:divsChild>
        <w:div w:id="823086758">
          <w:marLeft w:val="0"/>
          <w:marRight w:val="0"/>
          <w:marTop w:val="0"/>
          <w:marBottom w:val="0"/>
          <w:divBdr>
            <w:top w:val="none" w:sz="0" w:space="0" w:color="auto"/>
            <w:left w:val="none" w:sz="0" w:space="0" w:color="auto"/>
            <w:bottom w:val="none" w:sz="0" w:space="0" w:color="auto"/>
            <w:right w:val="none" w:sz="0" w:space="0" w:color="auto"/>
          </w:divBdr>
        </w:div>
        <w:div w:id="1183321161">
          <w:marLeft w:val="0"/>
          <w:marRight w:val="0"/>
          <w:marTop w:val="0"/>
          <w:marBottom w:val="0"/>
          <w:divBdr>
            <w:top w:val="none" w:sz="0" w:space="0" w:color="auto"/>
            <w:left w:val="none" w:sz="0" w:space="0" w:color="auto"/>
            <w:bottom w:val="none" w:sz="0" w:space="0" w:color="auto"/>
            <w:right w:val="none" w:sz="0" w:space="0" w:color="auto"/>
          </w:divBdr>
        </w:div>
        <w:div w:id="1133407013">
          <w:marLeft w:val="0"/>
          <w:marRight w:val="0"/>
          <w:marTop w:val="0"/>
          <w:marBottom w:val="0"/>
          <w:divBdr>
            <w:top w:val="none" w:sz="0" w:space="0" w:color="auto"/>
            <w:left w:val="none" w:sz="0" w:space="0" w:color="auto"/>
            <w:bottom w:val="none" w:sz="0" w:space="0" w:color="auto"/>
            <w:right w:val="none" w:sz="0" w:space="0" w:color="auto"/>
          </w:divBdr>
        </w:div>
        <w:div w:id="203177279">
          <w:marLeft w:val="0"/>
          <w:marRight w:val="0"/>
          <w:marTop w:val="0"/>
          <w:marBottom w:val="0"/>
          <w:divBdr>
            <w:top w:val="none" w:sz="0" w:space="0" w:color="auto"/>
            <w:left w:val="none" w:sz="0" w:space="0" w:color="auto"/>
            <w:bottom w:val="none" w:sz="0" w:space="0" w:color="auto"/>
            <w:right w:val="none" w:sz="0" w:space="0" w:color="auto"/>
          </w:divBdr>
        </w:div>
      </w:divsChild>
    </w:div>
    <w:div w:id="785344791">
      <w:bodyDiv w:val="1"/>
      <w:marLeft w:val="0"/>
      <w:marRight w:val="0"/>
      <w:marTop w:val="0"/>
      <w:marBottom w:val="0"/>
      <w:divBdr>
        <w:top w:val="none" w:sz="0" w:space="0" w:color="auto"/>
        <w:left w:val="none" w:sz="0" w:space="0" w:color="auto"/>
        <w:bottom w:val="none" w:sz="0" w:space="0" w:color="auto"/>
        <w:right w:val="none" w:sz="0" w:space="0" w:color="auto"/>
      </w:divBdr>
      <w:divsChild>
        <w:div w:id="1887371592">
          <w:marLeft w:val="0"/>
          <w:marRight w:val="0"/>
          <w:marTop w:val="0"/>
          <w:marBottom w:val="0"/>
          <w:divBdr>
            <w:top w:val="none" w:sz="0" w:space="0" w:color="auto"/>
            <w:left w:val="none" w:sz="0" w:space="0" w:color="auto"/>
            <w:bottom w:val="none" w:sz="0" w:space="0" w:color="auto"/>
            <w:right w:val="none" w:sz="0" w:space="0" w:color="auto"/>
          </w:divBdr>
        </w:div>
      </w:divsChild>
    </w:div>
    <w:div w:id="802117069">
      <w:bodyDiv w:val="1"/>
      <w:marLeft w:val="0"/>
      <w:marRight w:val="0"/>
      <w:marTop w:val="0"/>
      <w:marBottom w:val="0"/>
      <w:divBdr>
        <w:top w:val="none" w:sz="0" w:space="0" w:color="auto"/>
        <w:left w:val="none" w:sz="0" w:space="0" w:color="auto"/>
        <w:bottom w:val="none" w:sz="0" w:space="0" w:color="auto"/>
        <w:right w:val="none" w:sz="0" w:space="0" w:color="auto"/>
      </w:divBdr>
    </w:div>
    <w:div w:id="838037958">
      <w:bodyDiv w:val="1"/>
      <w:marLeft w:val="0"/>
      <w:marRight w:val="0"/>
      <w:marTop w:val="0"/>
      <w:marBottom w:val="0"/>
      <w:divBdr>
        <w:top w:val="none" w:sz="0" w:space="0" w:color="auto"/>
        <w:left w:val="none" w:sz="0" w:space="0" w:color="auto"/>
        <w:bottom w:val="none" w:sz="0" w:space="0" w:color="auto"/>
        <w:right w:val="none" w:sz="0" w:space="0" w:color="auto"/>
      </w:divBdr>
      <w:divsChild>
        <w:div w:id="383408406">
          <w:marLeft w:val="0"/>
          <w:marRight w:val="0"/>
          <w:marTop w:val="0"/>
          <w:marBottom w:val="0"/>
          <w:divBdr>
            <w:top w:val="none" w:sz="0" w:space="0" w:color="auto"/>
            <w:left w:val="none" w:sz="0" w:space="0" w:color="auto"/>
            <w:bottom w:val="none" w:sz="0" w:space="0" w:color="auto"/>
            <w:right w:val="none" w:sz="0" w:space="0" w:color="auto"/>
          </w:divBdr>
        </w:div>
      </w:divsChild>
    </w:div>
    <w:div w:id="839275629">
      <w:bodyDiv w:val="1"/>
      <w:marLeft w:val="0"/>
      <w:marRight w:val="0"/>
      <w:marTop w:val="0"/>
      <w:marBottom w:val="0"/>
      <w:divBdr>
        <w:top w:val="none" w:sz="0" w:space="0" w:color="auto"/>
        <w:left w:val="none" w:sz="0" w:space="0" w:color="auto"/>
        <w:bottom w:val="none" w:sz="0" w:space="0" w:color="auto"/>
        <w:right w:val="none" w:sz="0" w:space="0" w:color="auto"/>
      </w:divBdr>
      <w:divsChild>
        <w:div w:id="622075094">
          <w:marLeft w:val="0"/>
          <w:marRight w:val="0"/>
          <w:marTop w:val="0"/>
          <w:marBottom w:val="0"/>
          <w:divBdr>
            <w:top w:val="none" w:sz="0" w:space="0" w:color="auto"/>
            <w:left w:val="none" w:sz="0" w:space="0" w:color="auto"/>
            <w:bottom w:val="none" w:sz="0" w:space="0" w:color="auto"/>
            <w:right w:val="none" w:sz="0" w:space="0" w:color="auto"/>
          </w:divBdr>
          <w:divsChild>
            <w:div w:id="1953240916">
              <w:marLeft w:val="0"/>
              <w:marRight w:val="0"/>
              <w:marTop w:val="0"/>
              <w:marBottom w:val="0"/>
              <w:divBdr>
                <w:top w:val="none" w:sz="0" w:space="0" w:color="auto"/>
                <w:left w:val="none" w:sz="0" w:space="0" w:color="auto"/>
                <w:bottom w:val="none" w:sz="0" w:space="0" w:color="auto"/>
                <w:right w:val="none" w:sz="0" w:space="0" w:color="auto"/>
              </w:divBdr>
              <w:divsChild>
                <w:div w:id="899176007">
                  <w:marLeft w:val="0"/>
                  <w:marRight w:val="0"/>
                  <w:marTop w:val="0"/>
                  <w:marBottom w:val="0"/>
                  <w:divBdr>
                    <w:top w:val="none" w:sz="0" w:space="0" w:color="auto"/>
                    <w:left w:val="none" w:sz="0" w:space="0" w:color="auto"/>
                    <w:bottom w:val="none" w:sz="0" w:space="0" w:color="auto"/>
                    <w:right w:val="none" w:sz="0" w:space="0" w:color="auto"/>
                  </w:divBdr>
                  <w:divsChild>
                    <w:div w:id="1076056334">
                      <w:marLeft w:val="0"/>
                      <w:marRight w:val="0"/>
                      <w:marTop w:val="0"/>
                      <w:marBottom w:val="0"/>
                      <w:divBdr>
                        <w:top w:val="none" w:sz="0" w:space="0" w:color="auto"/>
                        <w:left w:val="none" w:sz="0" w:space="0" w:color="auto"/>
                        <w:bottom w:val="none" w:sz="0" w:space="0" w:color="auto"/>
                        <w:right w:val="none" w:sz="0" w:space="0" w:color="auto"/>
                      </w:divBdr>
                      <w:divsChild>
                        <w:div w:id="14022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8333">
              <w:marLeft w:val="0"/>
              <w:marRight w:val="0"/>
              <w:marTop w:val="0"/>
              <w:marBottom w:val="0"/>
              <w:divBdr>
                <w:top w:val="none" w:sz="0" w:space="0" w:color="auto"/>
                <w:left w:val="none" w:sz="0" w:space="0" w:color="auto"/>
                <w:bottom w:val="none" w:sz="0" w:space="0" w:color="auto"/>
                <w:right w:val="none" w:sz="0" w:space="0" w:color="auto"/>
              </w:divBdr>
              <w:divsChild>
                <w:div w:id="188344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5239">
          <w:marLeft w:val="0"/>
          <w:marRight w:val="0"/>
          <w:marTop w:val="0"/>
          <w:marBottom w:val="0"/>
          <w:divBdr>
            <w:top w:val="none" w:sz="0" w:space="0" w:color="auto"/>
            <w:left w:val="none" w:sz="0" w:space="0" w:color="auto"/>
            <w:bottom w:val="none" w:sz="0" w:space="0" w:color="auto"/>
            <w:right w:val="none" w:sz="0" w:space="0" w:color="auto"/>
          </w:divBdr>
        </w:div>
        <w:div w:id="1534998829">
          <w:marLeft w:val="0"/>
          <w:marRight w:val="0"/>
          <w:marTop w:val="0"/>
          <w:marBottom w:val="0"/>
          <w:divBdr>
            <w:top w:val="none" w:sz="0" w:space="0" w:color="auto"/>
            <w:left w:val="none" w:sz="0" w:space="0" w:color="auto"/>
            <w:bottom w:val="none" w:sz="0" w:space="0" w:color="auto"/>
            <w:right w:val="none" w:sz="0" w:space="0" w:color="auto"/>
          </w:divBdr>
          <w:divsChild>
            <w:div w:id="728501531">
              <w:marLeft w:val="0"/>
              <w:marRight w:val="0"/>
              <w:marTop w:val="0"/>
              <w:marBottom w:val="0"/>
              <w:divBdr>
                <w:top w:val="none" w:sz="0" w:space="0" w:color="auto"/>
                <w:left w:val="none" w:sz="0" w:space="0" w:color="auto"/>
                <w:bottom w:val="none" w:sz="0" w:space="0" w:color="auto"/>
                <w:right w:val="none" w:sz="0" w:space="0" w:color="auto"/>
              </w:divBdr>
              <w:divsChild>
                <w:div w:id="1143889677">
                  <w:marLeft w:val="0"/>
                  <w:marRight w:val="0"/>
                  <w:marTop w:val="0"/>
                  <w:marBottom w:val="0"/>
                  <w:divBdr>
                    <w:top w:val="none" w:sz="0" w:space="0" w:color="auto"/>
                    <w:left w:val="none" w:sz="0" w:space="0" w:color="auto"/>
                    <w:bottom w:val="none" w:sz="0" w:space="0" w:color="auto"/>
                    <w:right w:val="none" w:sz="0" w:space="0" w:color="auto"/>
                  </w:divBdr>
                  <w:divsChild>
                    <w:div w:id="1599828094">
                      <w:marLeft w:val="0"/>
                      <w:marRight w:val="0"/>
                      <w:marTop w:val="0"/>
                      <w:marBottom w:val="0"/>
                      <w:divBdr>
                        <w:top w:val="none" w:sz="0" w:space="0" w:color="auto"/>
                        <w:left w:val="none" w:sz="0" w:space="0" w:color="auto"/>
                        <w:bottom w:val="none" w:sz="0" w:space="0" w:color="auto"/>
                        <w:right w:val="none" w:sz="0" w:space="0" w:color="auto"/>
                      </w:divBdr>
                      <w:divsChild>
                        <w:div w:id="706486687">
                          <w:marLeft w:val="0"/>
                          <w:marRight w:val="0"/>
                          <w:marTop w:val="0"/>
                          <w:marBottom w:val="0"/>
                          <w:divBdr>
                            <w:top w:val="none" w:sz="0" w:space="0" w:color="auto"/>
                            <w:left w:val="none" w:sz="0" w:space="0" w:color="auto"/>
                            <w:bottom w:val="none" w:sz="0" w:space="0" w:color="auto"/>
                            <w:right w:val="none" w:sz="0" w:space="0" w:color="auto"/>
                          </w:divBdr>
                          <w:divsChild>
                            <w:div w:id="1585528344">
                              <w:marLeft w:val="0"/>
                              <w:marRight w:val="0"/>
                              <w:marTop w:val="0"/>
                              <w:marBottom w:val="0"/>
                              <w:divBdr>
                                <w:top w:val="none" w:sz="0" w:space="0" w:color="auto"/>
                                <w:left w:val="none" w:sz="0" w:space="0" w:color="auto"/>
                                <w:bottom w:val="none" w:sz="0" w:space="0" w:color="auto"/>
                                <w:right w:val="none" w:sz="0" w:space="0" w:color="auto"/>
                              </w:divBdr>
                              <w:divsChild>
                                <w:div w:id="612246687">
                                  <w:marLeft w:val="0"/>
                                  <w:marRight w:val="0"/>
                                  <w:marTop w:val="0"/>
                                  <w:marBottom w:val="0"/>
                                  <w:divBdr>
                                    <w:top w:val="none" w:sz="0" w:space="0" w:color="auto"/>
                                    <w:left w:val="none" w:sz="0" w:space="0" w:color="auto"/>
                                    <w:bottom w:val="none" w:sz="0" w:space="0" w:color="auto"/>
                                    <w:right w:val="none" w:sz="0" w:space="0" w:color="auto"/>
                                  </w:divBdr>
                                  <w:divsChild>
                                    <w:div w:id="1377050200">
                                      <w:marLeft w:val="0"/>
                                      <w:marRight w:val="0"/>
                                      <w:marTop w:val="0"/>
                                      <w:marBottom w:val="0"/>
                                      <w:divBdr>
                                        <w:top w:val="none" w:sz="0" w:space="0" w:color="auto"/>
                                        <w:left w:val="none" w:sz="0" w:space="0" w:color="auto"/>
                                        <w:bottom w:val="none" w:sz="0" w:space="0" w:color="auto"/>
                                        <w:right w:val="none" w:sz="0" w:space="0" w:color="auto"/>
                                      </w:divBdr>
                                    </w:div>
                                  </w:divsChild>
                                </w:div>
                                <w:div w:id="734669466">
                                  <w:marLeft w:val="0"/>
                                  <w:marRight w:val="0"/>
                                  <w:marTop w:val="0"/>
                                  <w:marBottom w:val="0"/>
                                  <w:divBdr>
                                    <w:top w:val="none" w:sz="0" w:space="0" w:color="auto"/>
                                    <w:left w:val="none" w:sz="0" w:space="0" w:color="auto"/>
                                    <w:bottom w:val="none" w:sz="0" w:space="0" w:color="auto"/>
                                    <w:right w:val="none" w:sz="0" w:space="0" w:color="auto"/>
                                  </w:divBdr>
                                  <w:divsChild>
                                    <w:div w:id="752777214">
                                      <w:marLeft w:val="0"/>
                                      <w:marRight w:val="0"/>
                                      <w:marTop w:val="0"/>
                                      <w:marBottom w:val="0"/>
                                      <w:divBdr>
                                        <w:top w:val="none" w:sz="0" w:space="0" w:color="auto"/>
                                        <w:left w:val="none" w:sz="0" w:space="0" w:color="auto"/>
                                        <w:bottom w:val="none" w:sz="0" w:space="0" w:color="auto"/>
                                        <w:right w:val="none" w:sz="0" w:space="0" w:color="auto"/>
                                      </w:divBdr>
                                    </w:div>
                                    <w:div w:id="1956134487">
                                      <w:marLeft w:val="0"/>
                                      <w:marRight w:val="0"/>
                                      <w:marTop w:val="0"/>
                                      <w:marBottom w:val="0"/>
                                      <w:divBdr>
                                        <w:top w:val="none" w:sz="0" w:space="0" w:color="auto"/>
                                        <w:left w:val="none" w:sz="0" w:space="0" w:color="auto"/>
                                        <w:bottom w:val="none" w:sz="0" w:space="0" w:color="auto"/>
                                        <w:right w:val="none" w:sz="0" w:space="0" w:color="auto"/>
                                      </w:divBdr>
                                    </w:div>
                                  </w:divsChild>
                                </w:div>
                                <w:div w:id="1989360600">
                                  <w:marLeft w:val="0"/>
                                  <w:marRight w:val="0"/>
                                  <w:marTop w:val="0"/>
                                  <w:marBottom w:val="0"/>
                                  <w:divBdr>
                                    <w:top w:val="none" w:sz="0" w:space="0" w:color="auto"/>
                                    <w:left w:val="none" w:sz="0" w:space="0" w:color="auto"/>
                                    <w:bottom w:val="none" w:sz="0" w:space="0" w:color="auto"/>
                                    <w:right w:val="none" w:sz="0" w:space="0" w:color="auto"/>
                                  </w:divBdr>
                                  <w:divsChild>
                                    <w:div w:id="1606621647">
                                      <w:marLeft w:val="0"/>
                                      <w:marRight w:val="0"/>
                                      <w:marTop w:val="0"/>
                                      <w:marBottom w:val="0"/>
                                      <w:divBdr>
                                        <w:top w:val="none" w:sz="0" w:space="0" w:color="auto"/>
                                        <w:left w:val="none" w:sz="0" w:space="0" w:color="auto"/>
                                        <w:bottom w:val="none" w:sz="0" w:space="0" w:color="auto"/>
                                        <w:right w:val="none" w:sz="0" w:space="0" w:color="auto"/>
                                      </w:divBdr>
                                    </w:div>
                                    <w:div w:id="951205548">
                                      <w:marLeft w:val="0"/>
                                      <w:marRight w:val="0"/>
                                      <w:marTop w:val="0"/>
                                      <w:marBottom w:val="0"/>
                                      <w:divBdr>
                                        <w:top w:val="none" w:sz="0" w:space="0" w:color="auto"/>
                                        <w:left w:val="none" w:sz="0" w:space="0" w:color="auto"/>
                                        <w:bottom w:val="none" w:sz="0" w:space="0" w:color="auto"/>
                                        <w:right w:val="none" w:sz="0" w:space="0" w:color="auto"/>
                                      </w:divBdr>
                                    </w:div>
                                  </w:divsChild>
                                </w:div>
                                <w:div w:id="2141218410">
                                  <w:marLeft w:val="0"/>
                                  <w:marRight w:val="0"/>
                                  <w:marTop w:val="0"/>
                                  <w:marBottom w:val="0"/>
                                  <w:divBdr>
                                    <w:top w:val="none" w:sz="0" w:space="0" w:color="auto"/>
                                    <w:left w:val="none" w:sz="0" w:space="0" w:color="auto"/>
                                    <w:bottom w:val="none" w:sz="0" w:space="0" w:color="auto"/>
                                    <w:right w:val="none" w:sz="0" w:space="0" w:color="auto"/>
                                  </w:divBdr>
                                  <w:divsChild>
                                    <w:div w:id="1823542775">
                                      <w:marLeft w:val="0"/>
                                      <w:marRight w:val="0"/>
                                      <w:marTop w:val="0"/>
                                      <w:marBottom w:val="0"/>
                                      <w:divBdr>
                                        <w:top w:val="none" w:sz="0" w:space="0" w:color="auto"/>
                                        <w:left w:val="none" w:sz="0" w:space="0" w:color="auto"/>
                                        <w:bottom w:val="none" w:sz="0" w:space="0" w:color="auto"/>
                                        <w:right w:val="none" w:sz="0" w:space="0" w:color="auto"/>
                                      </w:divBdr>
                                    </w:div>
                                    <w:div w:id="1513030409">
                                      <w:marLeft w:val="0"/>
                                      <w:marRight w:val="0"/>
                                      <w:marTop w:val="0"/>
                                      <w:marBottom w:val="0"/>
                                      <w:divBdr>
                                        <w:top w:val="none" w:sz="0" w:space="0" w:color="auto"/>
                                        <w:left w:val="none" w:sz="0" w:space="0" w:color="auto"/>
                                        <w:bottom w:val="none" w:sz="0" w:space="0" w:color="auto"/>
                                        <w:right w:val="none" w:sz="0" w:space="0" w:color="auto"/>
                                      </w:divBdr>
                                    </w:div>
                                  </w:divsChild>
                                </w:div>
                                <w:div w:id="1620723411">
                                  <w:marLeft w:val="0"/>
                                  <w:marRight w:val="0"/>
                                  <w:marTop w:val="0"/>
                                  <w:marBottom w:val="0"/>
                                  <w:divBdr>
                                    <w:top w:val="none" w:sz="0" w:space="0" w:color="auto"/>
                                    <w:left w:val="none" w:sz="0" w:space="0" w:color="auto"/>
                                    <w:bottom w:val="none" w:sz="0" w:space="0" w:color="auto"/>
                                    <w:right w:val="none" w:sz="0" w:space="0" w:color="auto"/>
                                  </w:divBdr>
                                  <w:divsChild>
                                    <w:div w:id="1450200838">
                                      <w:marLeft w:val="0"/>
                                      <w:marRight w:val="0"/>
                                      <w:marTop w:val="0"/>
                                      <w:marBottom w:val="0"/>
                                      <w:divBdr>
                                        <w:top w:val="none" w:sz="0" w:space="0" w:color="auto"/>
                                        <w:left w:val="none" w:sz="0" w:space="0" w:color="auto"/>
                                        <w:bottom w:val="none" w:sz="0" w:space="0" w:color="auto"/>
                                        <w:right w:val="none" w:sz="0" w:space="0" w:color="auto"/>
                                      </w:divBdr>
                                    </w:div>
                                    <w:div w:id="906693835">
                                      <w:marLeft w:val="0"/>
                                      <w:marRight w:val="0"/>
                                      <w:marTop w:val="0"/>
                                      <w:marBottom w:val="0"/>
                                      <w:divBdr>
                                        <w:top w:val="none" w:sz="0" w:space="0" w:color="auto"/>
                                        <w:left w:val="none" w:sz="0" w:space="0" w:color="auto"/>
                                        <w:bottom w:val="none" w:sz="0" w:space="0" w:color="auto"/>
                                        <w:right w:val="none" w:sz="0" w:space="0" w:color="auto"/>
                                      </w:divBdr>
                                    </w:div>
                                  </w:divsChild>
                                </w:div>
                                <w:div w:id="546375372">
                                  <w:marLeft w:val="0"/>
                                  <w:marRight w:val="0"/>
                                  <w:marTop w:val="0"/>
                                  <w:marBottom w:val="0"/>
                                  <w:divBdr>
                                    <w:top w:val="none" w:sz="0" w:space="0" w:color="auto"/>
                                    <w:left w:val="none" w:sz="0" w:space="0" w:color="auto"/>
                                    <w:bottom w:val="none" w:sz="0" w:space="0" w:color="auto"/>
                                    <w:right w:val="none" w:sz="0" w:space="0" w:color="auto"/>
                                  </w:divBdr>
                                  <w:divsChild>
                                    <w:div w:id="800536830">
                                      <w:marLeft w:val="0"/>
                                      <w:marRight w:val="0"/>
                                      <w:marTop w:val="0"/>
                                      <w:marBottom w:val="0"/>
                                      <w:divBdr>
                                        <w:top w:val="none" w:sz="0" w:space="0" w:color="auto"/>
                                        <w:left w:val="none" w:sz="0" w:space="0" w:color="auto"/>
                                        <w:bottom w:val="none" w:sz="0" w:space="0" w:color="auto"/>
                                        <w:right w:val="none" w:sz="0" w:space="0" w:color="auto"/>
                                      </w:divBdr>
                                    </w:div>
                                    <w:div w:id="244535849">
                                      <w:marLeft w:val="0"/>
                                      <w:marRight w:val="0"/>
                                      <w:marTop w:val="0"/>
                                      <w:marBottom w:val="0"/>
                                      <w:divBdr>
                                        <w:top w:val="none" w:sz="0" w:space="0" w:color="auto"/>
                                        <w:left w:val="none" w:sz="0" w:space="0" w:color="auto"/>
                                        <w:bottom w:val="none" w:sz="0" w:space="0" w:color="auto"/>
                                        <w:right w:val="none" w:sz="0" w:space="0" w:color="auto"/>
                                      </w:divBdr>
                                    </w:div>
                                  </w:divsChild>
                                </w:div>
                                <w:div w:id="279267400">
                                  <w:marLeft w:val="0"/>
                                  <w:marRight w:val="0"/>
                                  <w:marTop w:val="0"/>
                                  <w:marBottom w:val="0"/>
                                  <w:divBdr>
                                    <w:top w:val="none" w:sz="0" w:space="0" w:color="auto"/>
                                    <w:left w:val="none" w:sz="0" w:space="0" w:color="auto"/>
                                    <w:bottom w:val="none" w:sz="0" w:space="0" w:color="auto"/>
                                    <w:right w:val="none" w:sz="0" w:space="0" w:color="auto"/>
                                  </w:divBdr>
                                  <w:divsChild>
                                    <w:div w:id="627862622">
                                      <w:marLeft w:val="0"/>
                                      <w:marRight w:val="0"/>
                                      <w:marTop w:val="0"/>
                                      <w:marBottom w:val="0"/>
                                      <w:divBdr>
                                        <w:top w:val="none" w:sz="0" w:space="0" w:color="auto"/>
                                        <w:left w:val="none" w:sz="0" w:space="0" w:color="auto"/>
                                        <w:bottom w:val="none" w:sz="0" w:space="0" w:color="auto"/>
                                        <w:right w:val="none" w:sz="0" w:space="0" w:color="auto"/>
                                      </w:divBdr>
                                    </w:div>
                                    <w:div w:id="1855799321">
                                      <w:marLeft w:val="0"/>
                                      <w:marRight w:val="0"/>
                                      <w:marTop w:val="0"/>
                                      <w:marBottom w:val="0"/>
                                      <w:divBdr>
                                        <w:top w:val="none" w:sz="0" w:space="0" w:color="auto"/>
                                        <w:left w:val="none" w:sz="0" w:space="0" w:color="auto"/>
                                        <w:bottom w:val="none" w:sz="0" w:space="0" w:color="auto"/>
                                        <w:right w:val="none" w:sz="0" w:space="0" w:color="auto"/>
                                      </w:divBdr>
                                    </w:div>
                                  </w:divsChild>
                                </w:div>
                                <w:div w:id="174195351">
                                  <w:marLeft w:val="0"/>
                                  <w:marRight w:val="0"/>
                                  <w:marTop w:val="0"/>
                                  <w:marBottom w:val="0"/>
                                  <w:divBdr>
                                    <w:top w:val="none" w:sz="0" w:space="0" w:color="auto"/>
                                    <w:left w:val="none" w:sz="0" w:space="0" w:color="auto"/>
                                    <w:bottom w:val="none" w:sz="0" w:space="0" w:color="auto"/>
                                    <w:right w:val="none" w:sz="0" w:space="0" w:color="auto"/>
                                  </w:divBdr>
                                  <w:divsChild>
                                    <w:div w:id="851527318">
                                      <w:marLeft w:val="0"/>
                                      <w:marRight w:val="0"/>
                                      <w:marTop w:val="0"/>
                                      <w:marBottom w:val="0"/>
                                      <w:divBdr>
                                        <w:top w:val="none" w:sz="0" w:space="0" w:color="auto"/>
                                        <w:left w:val="none" w:sz="0" w:space="0" w:color="auto"/>
                                        <w:bottom w:val="none" w:sz="0" w:space="0" w:color="auto"/>
                                        <w:right w:val="none" w:sz="0" w:space="0" w:color="auto"/>
                                      </w:divBdr>
                                    </w:div>
                                  </w:divsChild>
                                </w:div>
                                <w:div w:id="1980572183">
                                  <w:marLeft w:val="0"/>
                                  <w:marRight w:val="0"/>
                                  <w:marTop w:val="0"/>
                                  <w:marBottom w:val="0"/>
                                  <w:divBdr>
                                    <w:top w:val="none" w:sz="0" w:space="0" w:color="auto"/>
                                    <w:left w:val="none" w:sz="0" w:space="0" w:color="auto"/>
                                    <w:bottom w:val="none" w:sz="0" w:space="0" w:color="auto"/>
                                    <w:right w:val="none" w:sz="0" w:space="0" w:color="auto"/>
                                  </w:divBdr>
                                  <w:divsChild>
                                    <w:div w:id="1436290232">
                                      <w:marLeft w:val="0"/>
                                      <w:marRight w:val="0"/>
                                      <w:marTop w:val="0"/>
                                      <w:marBottom w:val="0"/>
                                      <w:divBdr>
                                        <w:top w:val="none" w:sz="0" w:space="0" w:color="auto"/>
                                        <w:left w:val="none" w:sz="0" w:space="0" w:color="auto"/>
                                        <w:bottom w:val="none" w:sz="0" w:space="0" w:color="auto"/>
                                        <w:right w:val="none" w:sz="0" w:space="0" w:color="auto"/>
                                      </w:divBdr>
                                    </w:div>
                                  </w:divsChild>
                                </w:div>
                                <w:div w:id="1177966574">
                                  <w:marLeft w:val="0"/>
                                  <w:marRight w:val="0"/>
                                  <w:marTop w:val="0"/>
                                  <w:marBottom w:val="0"/>
                                  <w:divBdr>
                                    <w:top w:val="none" w:sz="0" w:space="0" w:color="auto"/>
                                    <w:left w:val="none" w:sz="0" w:space="0" w:color="auto"/>
                                    <w:bottom w:val="none" w:sz="0" w:space="0" w:color="auto"/>
                                    <w:right w:val="none" w:sz="0" w:space="0" w:color="auto"/>
                                  </w:divBdr>
                                  <w:divsChild>
                                    <w:div w:id="1282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984375">
                      <w:marLeft w:val="0"/>
                      <w:marRight w:val="0"/>
                      <w:marTop w:val="0"/>
                      <w:marBottom w:val="0"/>
                      <w:divBdr>
                        <w:top w:val="none" w:sz="0" w:space="0" w:color="auto"/>
                        <w:left w:val="none" w:sz="0" w:space="0" w:color="auto"/>
                        <w:bottom w:val="none" w:sz="0" w:space="0" w:color="auto"/>
                        <w:right w:val="none" w:sz="0" w:space="0" w:color="auto"/>
                      </w:divBdr>
                    </w:div>
                    <w:div w:id="1449280578">
                      <w:marLeft w:val="0"/>
                      <w:marRight w:val="0"/>
                      <w:marTop w:val="0"/>
                      <w:marBottom w:val="0"/>
                      <w:divBdr>
                        <w:top w:val="none" w:sz="0" w:space="0" w:color="auto"/>
                        <w:left w:val="none" w:sz="0" w:space="0" w:color="auto"/>
                        <w:bottom w:val="none" w:sz="0" w:space="0" w:color="auto"/>
                        <w:right w:val="none" w:sz="0" w:space="0" w:color="auto"/>
                      </w:divBdr>
                      <w:divsChild>
                        <w:div w:id="46808614">
                          <w:marLeft w:val="0"/>
                          <w:marRight w:val="0"/>
                          <w:marTop w:val="0"/>
                          <w:marBottom w:val="0"/>
                          <w:divBdr>
                            <w:top w:val="none" w:sz="0" w:space="0" w:color="auto"/>
                            <w:left w:val="none" w:sz="0" w:space="0" w:color="auto"/>
                            <w:bottom w:val="none" w:sz="0" w:space="0" w:color="auto"/>
                            <w:right w:val="none" w:sz="0" w:space="0" w:color="auto"/>
                          </w:divBdr>
                          <w:divsChild>
                            <w:div w:id="746920873">
                              <w:marLeft w:val="0"/>
                              <w:marRight w:val="0"/>
                              <w:marTop w:val="0"/>
                              <w:marBottom w:val="0"/>
                              <w:divBdr>
                                <w:top w:val="none" w:sz="0" w:space="0" w:color="auto"/>
                                <w:left w:val="none" w:sz="0" w:space="0" w:color="auto"/>
                                <w:bottom w:val="none" w:sz="0" w:space="0" w:color="auto"/>
                                <w:right w:val="none" w:sz="0" w:space="0" w:color="auto"/>
                              </w:divBdr>
                            </w:div>
                            <w:div w:id="2087458161">
                              <w:marLeft w:val="0"/>
                              <w:marRight w:val="0"/>
                              <w:marTop w:val="0"/>
                              <w:marBottom w:val="0"/>
                              <w:divBdr>
                                <w:top w:val="none" w:sz="0" w:space="0" w:color="auto"/>
                                <w:left w:val="none" w:sz="0" w:space="0" w:color="auto"/>
                                <w:bottom w:val="none" w:sz="0" w:space="0" w:color="auto"/>
                                <w:right w:val="none" w:sz="0" w:space="0" w:color="auto"/>
                              </w:divBdr>
                            </w:div>
                            <w:div w:id="164905988">
                              <w:marLeft w:val="0"/>
                              <w:marRight w:val="0"/>
                              <w:marTop w:val="0"/>
                              <w:marBottom w:val="0"/>
                              <w:divBdr>
                                <w:top w:val="none" w:sz="0" w:space="0" w:color="auto"/>
                                <w:left w:val="none" w:sz="0" w:space="0" w:color="auto"/>
                                <w:bottom w:val="none" w:sz="0" w:space="0" w:color="auto"/>
                                <w:right w:val="none" w:sz="0" w:space="0" w:color="auto"/>
                              </w:divBdr>
                            </w:div>
                            <w:div w:id="2146308074">
                              <w:marLeft w:val="0"/>
                              <w:marRight w:val="0"/>
                              <w:marTop w:val="0"/>
                              <w:marBottom w:val="0"/>
                              <w:divBdr>
                                <w:top w:val="none" w:sz="0" w:space="0" w:color="auto"/>
                                <w:left w:val="none" w:sz="0" w:space="0" w:color="auto"/>
                                <w:bottom w:val="none" w:sz="0" w:space="0" w:color="auto"/>
                                <w:right w:val="none" w:sz="0" w:space="0" w:color="auto"/>
                              </w:divBdr>
                            </w:div>
                            <w:div w:id="1797261309">
                              <w:marLeft w:val="0"/>
                              <w:marRight w:val="0"/>
                              <w:marTop w:val="0"/>
                              <w:marBottom w:val="0"/>
                              <w:divBdr>
                                <w:top w:val="none" w:sz="0" w:space="0" w:color="auto"/>
                                <w:left w:val="none" w:sz="0" w:space="0" w:color="auto"/>
                                <w:bottom w:val="none" w:sz="0" w:space="0" w:color="auto"/>
                                <w:right w:val="none" w:sz="0" w:space="0" w:color="auto"/>
                              </w:divBdr>
                            </w:div>
                            <w:div w:id="221987011">
                              <w:marLeft w:val="0"/>
                              <w:marRight w:val="0"/>
                              <w:marTop w:val="0"/>
                              <w:marBottom w:val="0"/>
                              <w:divBdr>
                                <w:top w:val="none" w:sz="0" w:space="0" w:color="auto"/>
                                <w:left w:val="none" w:sz="0" w:space="0" w:color="auto"/>
                                <w:bottom w:val="none" w:sz="0" w:space="0" w:color="auto"/>
                                <w:right w:val="none" w:sz="0" w:space="0" w:color="auto"/>
                              </w:divBdr>
                            </w:div>
                            <w:div w:id="1997609966">
                              <w:marLeft w:val="0"/>
                              <w:marRight w:val="0"/>
                              <w:marTop w:val="0"/>
                              <w:marBottom w:val="0"/>
                              <w:divBdr>
                                <w:top w:val="none" w:sz="0" w:space="0" w:color="auto"/>
                                <w:left w:val="none" w:sz="0" w:space="0" w:color="auto"/>
                                <w:bottom w:val="none" w:sz="0" w:space="0" w:color="auto"/>
                                <w:right w:val="none" w:sz="0" w:space="0" w:color="auto"/>
                              </w:divBdr>
                            </w:div>
                            <w:div w:id="1384060070">
                              <w:marLeft w:val="0"/>
                              <w:marRight w:val="0"/>
                              <w:marTop w:val="0"/>
                              <w:marBottom w:val="0"/>
                              <w:divBdr>
                                <w:top w:val="none" w:sz="0" w:space="0" w:color="auto"/>
                                <w:left w:val="none" w:sz="0" w:space="0" w:color="auto"/>
                                <w:bottom w:val="none" w:sz="0" w:space="0" w:color="auto"/>
                                <w:right w:val="none" w:sz="0" w:space="0" w:color="auto"/>
                              </w:divBdr>
                            </w:div>
                            <w:div w:id="813762537">
                              <w:marLeft w:val="0"/>
                              <w:marRight w:val="0"/>
                              <w:marTop w:val="0"/>
                              <w:marBottom w:val="0"/>
                              <w:divBdr>
                                <w:top w:val="none" w:sz="0" w:space="0" w:color="auto"/>
                                <w:left w:val="none" w:sz="0" w:space="0" w:color="auto"/>
                                <w:bottom w:val="none" w:sz="0" w:space="0" w:color="auto"/>
                                <w:right w:val="none" w:sz="0" w:space="0" w:color="auto"/>
                              </w:divBdr>
                            </w:div>
                            <w:div w:id="13394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452782">
          <w:marLeft w:val="0"/>
          <w:marRight w:val="0"/>
          <w:marTop w:val="0"/>
          <w:marBottom w:val="0"/>
          <w:divBdr>
            <w:top w:val="none" w:sz="0" w:space="0" w:color="auto"/>
            <w:left w:val="none" w:sz="0" w:space="0" w:color="auto"/>
            <w:bottom w:val="none" w:sz="0" w:space="0" w:color="auto"/>
            <w:right w:val="none" w:sz="0" w:space="0" w:color="auto"/>
          </w:divBdr>
          <w:divsChild>
            <w:div w:id="1828547999">
              <w:marLeft w:val="0"/>
              <w:marRight w:val="0"/>
              <w:marTop w:val="0"/>
              <w:marBottom w:val="0"/>
              <w:divBdr>
                <w:top w:val="none" w:sz="0" w:space="0" w:color="auto"/>
                <w:left w:val="none" w:sz="0" w:space="0" w:color="auto"/>
                <w:bottom w:val="none" w:sz="0" w:space="0" w:color="auto"/>
                <w:right w:val="none" w:sz="0" w:space="0" w:color="auto"/>
              </w:divBdr>
              <w:divsChild>
                <w:div w:id="1340422375">
                  <w:marLeft w:val="0"/>
                  <w:marRight w:val="0"/>
                  <w:marTop w:val="600"/>
                  <w:marBottom w:val="0"/>
                  <w:divBdr>
                    <w:top w:val="single" w:sz="6" w:space="15" w:color="999999"/>
                    <w:left w:val="none" w:sz="0" w:space="0" w:color="auto"/>
                    <w:bottom w:val="single" w:sz="6" w:space="0" w:color="999999"/>
                    <w:right w:val="none" w:sz="0" w:space="0" w:color="auto"/>
                  </w:divBdr>
                </w:div>
                <w:div w:id="226649482">
                  <w:marLeft w:val="0"/>
                  <w:marRight w:val="0"/>
                  <w:marTop w:val="300"/>
                  <w:marBottom w:val="0"/>
                  <w:divBdr>
                    <w:top w:val="none" w:sz="0" w:space="0" w:color="auto"/>
                    <w:left w:val="none" w:sz="0" w:space="0" w:color="auto"/>
                    <w:bottom w:val="none" w:sz="0" w:space="0" w:color="auto"/>
                    <w:right w:val="none" w:sz="0" w:space="0" w:color="auto"/>
                  </w:divBdr>
                </w:div>
                <w:div w:id="194892262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25310406">
      <w:bodyDiv w:val="1"/>
      <w:marLeft w:val="0"/>
      <w:marRight w:val="0"/>
      <w:marTop w:val="0"/>
      <w:marBottom w:val="0"/>
      <w:divBdr>
        <w:top w:val="none" w:sz="0" w:space="0" w:color="auto"/>
        <w:left w:val="none" w:sz="0" w:space="0" w:color="auto"/>
        <w:bottom w:val="none" w:sz="0" w:space="0" w:color="auto"/>
        <w:right w:val="none" w:sz="0" w:space="0" w:color="auto"/>
      </w:divBdr>
    </w:div>
    <w:div w:id="945428554">
      <w:bodyDiv w:val="1"/>
      <w:marLeft w:val="0"/>
      <w:marRight w:val="0"/>
      <w:marTop w:val="0"/>
      <w:marBottom w:val="0"/>
      <w:divBdr>
        <w:top w:val="none" w:sz="0" w:space="0" w:color="auto"/>
        <w:left w:val="none" w:sz="0" w:space="0" w:color="auto"/>
        <w:bottom w:val="none" w:sz="0" w:space="0" w:color="auto"/>
        <w:right w:val="none" w:sz="0" w:space="0" w:color="auto"/>
      </w:divBdr>
      <w:divsChild>
        <w:div w:id="18027665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575651">
          <w:marLeft w:val="0"/>
          <w:marRight w:val="0"/>
          <w:marTop w:val="0"/>
          <w:marBottom w:val="0"/>
          <w:divBdr>
            <w:top w:val="none" w:sz="0" w:space="0" w:color="auto"/>
            <w:left w:val="none" w:sz="0" w:space="0" w:color="auto"/>
            <w:bottom w:val="none" w:sz="0" w:space="0" w:color="auto"/>
            <w:right w:val="none" w:sz="0" w:space="0" w:color="auto"/>
          </w:divBdr>
        </w:div>
      </w:divsChild>
    </w:div>
    <w:div w:id="972101170">
      <w:bodyDiv w:val="1"/>
      <w:marLeft w:val="0"/>
      <w:marRight w:val="0"/>
      <w:marTop w:val="0"/>
      <w:marBottom w:val="0"/>
      <w:divBdr>
        <w:top w:val="none" w:sz="0" w:space="0" w:color="auto"/>
        <w:left w:val="none" w:sz="0" w:space="0" w:color="auto"/>
        <w:bottom w:val="none" w:sz="0" w:space="0" w:color="auto"/>
        <w:right w:val="none" w:sz="0" w:space="0" w:color="auto"/>
      </w:divBdr>
    </w:div>
    <w:div w:id="975573899">
      <w:bodyDiv w:val="1"/>
      <w:marLeft w:val="0"/>
      <w:marRight w:val="0"/>
      <w:marTop w:val="0"/>
      <w:marBottom w:val="0"/>
      <w:divBdr>
        <w:top w:val="none" w:sz="0" w:space="0" w:color="auto"/>
        <w:left w:val="none" w:sz="0" w:space="0" w:color="auto"/>
        <w:bottom w:val="none" w:sz="0" w:space="0" w:color="auto"/>
        <w:right w:val="none" w:sz="0" w:space="0" w:color="auto"/>
      </w:divBdr>
      <w:divsChild>
        <w:div w:id="1315185901">
          <w:blockQuote w:val="1"/>
          <w:marLeft w:val="720"/>
          <w:marRight w:val="720"/>
          <w:marTop w:val="100"/>
          <w:marBottom w:val="100"/>
          <w:divBdr>
            <w:top w:val="none" w:sz="0" w:space="0" w:color="auto"/>
            <w:left w:val="none" w:sz="0" w:space="0" w:color="auto"/>
            <w:bottom w:val="none" w:sz="0" w:space="0" w:color="auto"/>
            <w:right w:val="none" w:sz="0" w:space="0" w:color="auto"/>
          </w:divBdr>
        </w:div>
        <w:div w:id="936404981">
          <w:marLeft w:val="0"/>
          <w:marRight w:val="0"/>
          <w:marTop w:val="0"/>
          <w:marBottom w:val="0"/>
          <w:divBdr>
            <w:top w:val="none" w:sz="0" w:space="0" w:color="auto"/>
            <w:left w:val="none" w:sz="0" w:space="0" w:color="auto"/>
            <w:bottom w:val="none" w:sz="0" w:space="0" w:color="auto"/>
            <w:right w:val="none" w:sz="0" w:space="0" w:color="auto"/>
          </w:divBdr>
        </w:div>
      </w:divsChild>
    </w:div>
    <w:div w:id="1011568607">
      <w:bodyDiv w:val="1"/>
      <w:marLeft w:val="0"/>
      <w:marRight w:val="0"/>
      <w:marTop w:val="0"/>
      <w:marBottom w:val="0"/>
      <w:divBdr>
        <w:top w:val="none" w:sz="0" w:space="0" w:color="auto"/>
        <w:left w:val="none" w:sz="0" w:space="0" w:color="auto"/>
        <w:bottom w:val="none" w:sz="0" w:space="0" w:color="auto"/>
        <w:right w:val="none" w:sz="0" w:space="0" w:color="auto"/>
      </w:divBdr>
    </w:div>
    <w:div w:id="1105230268">
      <w:bodyDiv w:val="1"/>
      <w:marLeft w:val="0"/>
      <w:marRight w:val="0"/>
      <w:marTop w:val="0"/>
      <w:marBottom w:val="0"/>
      <w:divBdr>
        <w:top w:val="none" w:sz="0" w:space="0" w:color="auto"/>
        <w:left w:val="none" w:sz="0" w:space="0" w:color="auto"/>
        <w:bottom w:val="none" w:sz="0" w:space="0" w:color="auto"/>
        <w:right w:val="none" w:sz="0" w:space="0" w:color="auto"/>
      </w:divBdr>
    </w:div>
    <w:div w:id="1108548897">
      <w:bodyDiv w:val="1"/>
      <w:marLeft w:val="0"/>
      <w:marRight w:val="0"/>
      <w:marTop w:val="0"/>
      <w:marBottom w:val="0"/>
      <w:divBdr>
        <w:top w:val="none" w:sz="0" w:space="0" w:color="auto"/>
        <w:left w:val="none" w:sz="0" w:space="0" w:color="auto"/>
        <w:bottom w:val="none" w:sz="0" w:space="0" w:color="auto"/>
        <w:right w:val="none" w:sz="0" w:space="0" w:color="auto"/>
      </w:divBdr>
    </w:div>
    <w:div w:id="1109663524">
      <w:bodyDiv w:val="1"/>
      <w:marLeft w:val="0"/>
      <w:marRight w:val="0"/>
      <w:marTop w:val="0"/>
      <w:marBottom w:val="0"/>
      <w:divBdr>
        <w:top w:val="none" w:sz="0" w:space="0" w:color="auto"/>
        <w:left w:val="none" w:sz="0" w:space="0" w:color="auto"/>
        <w:bottom w:val="none" w:sz="0" w:space="0" w:color="auto"/>
        <w:right w:val="none" w:sz="0" w:space="0" w:color="auto"/>
      </w:divBdr>
    </w:div>
    <w:div w:id="1135216204">
      <w:bodyDiv w:val="1"/>
      <w:marLeft w:val="0"/>
      <w:marRight w:val="0"/>
      <w:marTop w:val="0"/>
      <w:marBottom w:val="0"/>
      <w:divBdr>
        <w:top w:val="none" w:sz="0" w:space="0" w:color="auto"/>
        <w:left w:val="none" w:sz="0" w:space="0" w:color="auto"/>
        <w:bottom w:val="none" w:sz="0" w:space="0" w:color="auto"/>
        <w:right w:val="none" w:sz="0" w:space="0" w:color="auto"/>
      </w:divBdr>
      <w:divsChild>
        <w:div w:id="760417012">
          <w:marLeft w:val="0"/>
          <w:marRight w:val="0"/>
          <w:marTop w:val="0"/>
          <w:marBottom w:val="0"/>
          <w:divBdr>
            <w:top w:val="none" w:sz="0" w:space="0" w:color="auto"/>
            <w:left w:val="none" w:sz="0" w:space="0" w:color="auto"/>
            <w:bottom w:val="none" w:sz="0" w:space="0" w:color="auto"/>
            <w:right w:val="none" w:sz="0" w:space="0" w:color="auto"/>
          </w:divBdr>
        </w:div>
      </w:divsChild>
    </w:div>
    <w:div w:id="1136072964">
      <w:bodyDiv w:val="1"/>
      <w:marLeft w:val="0"/>
      <w:marRight w:val="0"/>
      <w:marTop w:val="0"/>
      <w:marBottom w:val="0"/>
      <w:divBdr>
        <w:top w:val="none" w:sz="0" w:space="0" w:color="auto"/>
        <w:left w:val="none" w:sz="0" w:space="0" w:color="auto"/>
        <w:bottom w:val="none" w:sz="0" w:space="0" w:color="auto"/>
        <w:right w:val="none" w:sz="0" w:space="0" w:color="auto"/>
      </w:divBdr>
    </w:div>
    <w:div w:id="1213342502">
      <w:bodyDiv w:val="1"/>
      <w:marLeft w:val="0"/>
      <w:marRight w:val="0"/>
      <w:marTop w:val="0"/>
      <w:marBottom w:val="0"/>
      <w:divBdr>
        <w:top w:val="none" w:sz="0" w:space="0" w:color="auto"/>
        <w:left w:val="none" w:sz="0" w:space="0" w:color="auto"/>
        <w:bottom w:val="none" w:sz="0" w:space="0" w:color="auto"/>
        <w:right w:val="none" w:sz="0" w:space="0" w:color="auto"/>
      </w:divBdr>
    </w:div>
    <w:div w:id="1267732438">
      <w:bodyDiv w:val="1"/>
      <w:marLeft w:val="0"/>
      <w:marRight w:val="0"/>
      <w:marTop w:val="0"/>
      <w:marBottom w:val="0"/>
      <w:divBdr>
        <w:top w:val="none" w:sz="0" w:space="0" w:color="auto"/>
        <w:left w:val="none" w:sz="0" w:space="0" w:color="auto"/>
        <w:bottom w:val="none" w:sz="0" w:space="0" w:color="auto"/>
        <w:right w:val="none" w:sz="0" w:space="0" w:color="auto"/>
      </w:divBdr>
      <w:divsChild>
        <w:div w:id="144051164">
          <w:marLeft w:val="0"/>
          <w:marRight w:val="0"/>
          <w:marTop w:val="0"/>
          <w:marBottom w:val="0"/>
          <w:divBdr>
            <w:top w:val="none" w:sz="0" w:space="0" w:color="auto"/>
            <w:left w:val="none" w:sz="0" w:space="0" w:color="auto"/>
            <w:bottom w:val="none" w:sz="0" w:space="0" w:color="auto"/>
            <w:right w:val="none" w:sz="0" w:space="0" w:color="auto"/>
          </w:divBdr>
        </w:div>
        <w:div w:id="38284006">
          <w:marLeft w:val="0"/>
          <w:marRight w:val="0"/>
          <w:marTop w:val="0"/>
          <w:marBottom w:val="0"/>
          <w:divBdr>
            <w:top w:val="none" w:sz="0" w:space="0" w:color="auto"/>
            <w:left w:val="none" w:sz="0" w:space="0" w:color="auto"/>
            <w:bottom w:val="none" w:sz="0" w:space="0" w:color="auto"/>
            <w:right w:val="none" w:sz="0" w:space="0" w:color="auto"/>
          </w:divBdr>
        </w:div>
        <w:div w:id="261574895">
          <w:marLeft w:val="0"/>
          <w:marRight w:val="0"/>
          <w:marTop w:val="0"/>
          <w:marBottom w:val="0"/>
          <w:divBdr>
            <w:top w:val="none" w:sz="0" w:space="0" w:color="auto"/>
            <w:left w:val="none" w:sz="0" w:space="0" w:color="auto"/>
            <w:bottom w:val="none" w:sz="0" w:space="0" w:color="auto"/>
            <w:right w:val="none" w:sz="0" w:space="0" w:color="auto"/>
          </w:divBdr>
        </w:div>
        <w:div w:id="1548373760">
          <w:marLeft w:val="0"/>
          <w:marRight w:val="0"/>
          <w:marTop w:val="0"/>
          <w:marBottom w:val="0"/>
          <w:divBdr>
            <w:top w:val="none" w:sz="0" w:space="0" w:color="auto"/>
            <w:left w:val="none" w:sz="0" w:space="0" w:color="auto"/>
            <w:bottom w:val="none" w:sz="0" w:space="0" w:color="auto"/>
            <w:right w:val="none" w:sz="0" w:space="0" w:color="auto"/>
          </w:divBdr>
        </w:div>
      </w:divsChild>
    </w:div>
    <w:div w:id="1340768113">
      <w:bodyDiv w:val="1"/>
      <w:marLeft w:val="0"/>
      <w:marRight w:val="0"/>
      <w:marTop w:val="0"/>
      <w:marBottom w:val="0"/>
      <w:divBdr>
        <w:top w:val="none" w:sz="0" w:space="0" w:color="auto"/>
        <w:left w:val="none" w:sz="0" w:space="0" w:color="auto"/>
        <w:bottom w:val="none" w:sz="0" w:space="0" w:color="auto"/>
        <w:right w:val="none" w:sz="0" w:space="0" w:color="auto"/>
      </w:divBdr>
    </w:div>
    <w:div w:id="1353266271">
      <w:bodyDiv w:val="1"/>
      <w:marLeft w:val="0"/>
      <w:marRight w:val="0"/>
      <w:marTop w:val="0"/>
      <w:marBottom w:val="0"/>
      <w:divBdr>
        <w:top w:val="none" w:sz="0" w:space="0" w:color="auto"/>
        <w:left w:val="none" w:sz="0" w:space="0" w:color="auto"/>
        <w:bottom w:val="none" w:sz="0" w:space="0" w:color="auto"/>
        <w:right w:val="none" w:sz="0" w:space="0" w:color="auto"/>
      </w:divBdr>
    </w:div>
    <w:div w:id="1443308508">
      <w:bodyDiv w:val="1"/>
      <w:marLeft w:val="0"/>
      <w:marRight w:val="0"/>
      <w:marTop w:val="0"/>
      <w:marBottom w:val="0"/>
      <w:divBdr>
        <w:top w:val="none" w:sz="0" w:space="0" w:color="auto"/>
        <w:left w:val="none" w:sz="0" w:space="0" w:color="auto"/>
        <w:bottom w:val="none" w:sz="0" w:space="0" w:color="auto"/>
        <w:right w:val="none" w:sz="0" w:space="0" w:color="auto"/>
      </w:divBdr>
    </w:div>
    <w:div w:id="1462528842">
      <w:bodyDiv w:val="1"/>
      <w:marLeft w:val="0"/>
      <w:marRight w:val="0"/>
      <w:marTop w:val="0"/>
      <w:marBottom w:val="0"/>
      <w:divBdr>
        <w:top w:val="none" w:sz="0" w:space="0" w:color="auto"/>
        <w:left w:val="none" w:sz="0" w:space="0" w:color="auto"/>
        <w:bottom w:val="none" w:sz="0" w:space="0" w:color="auto"/>
        <w:right w:val="none" w:sz="0" w:space="0" w:color="auto"/>
      </w:divBdr>
    </w:div>
    <w:div w:id="1508642042">
      <w:bodyDiv w:val="1"/>
      <w:marLeft w:val="0"/>
      <w:marRight w:val="0"/>
      <w:marTop w:val="0"/>
      <w:marBottom w:val="0"/>
      <w:divBdr>
        <w:top w:val="none" w:sz="0" w:space="0" w:color="auto"/>
        <w:left w:val="none" w:sz="0" w:space="0" w:color="auto"/>
        <w:bottom w:val="none" w:sz="0" w:space="0" w:color="auto"/>
        <w:right w:val="none" w:sz="0" w:space="0" w:color="auto"/>
      </w:divBdr>
    </w:div>
    <w:div w:id="1508710052">
      <w:bodyDiv w:val="1"/>
      <w:marLeft w:val="0"/>
      <w:marRight w:val="0"/>
      <w:marTop w:val="0"/>
      <w:marBottom w:val="0"/>
      <w:divBdr>
        <w:top w:val="none" w:sz="0" w:space="0" w:color="auto"/>
        <w:left w:val="none" w:sz="0" w:space="0" w:color="auto"/>
        <w:bottom w:val="none" w:sz="0" w:space="0" w:color="auto"/>
        <w:right w:val="none" w:sz="0" w:space="0" w:color="auto"/>
      </w:divBdr>
    </w:div>
    <w:div w:id="1563321804">
      <w:bodyDiv w:val="1"/>
      <w:marLeft w:val="0"/>
      <w:marRight w:val="0"/>
      <w:marTop w:val="0"/>
      <w:marBottom w:val="0"/>
      <w:divBdr>
        <w:top w:val="none" w:sz="0" w:space="0" w:color="auto"/>
        <w:left w:val="none" w:sz="0" w:space="0" w:color="auto"/>
        <w:bottom w:val="none" w:sz="0" w:space="0" w:color="auto"/>
        <w:right w:val="none" w:sz="0" w:space="0" w:color="auto"/>
      </w:divBdr>
    </w:div>
    <w:div w:id="1636837384">
      <w:bodyDiv w:val="1"/>
      <w:marLeft w:val="0"/>
      <w:marRight w:val="0"/>
      <w:marTop w:val="0"/>
      <w:marBottom w:val="0"/>
      <w:divBdr>
        <w:top w:val="none" w:sz="0" w:space="0" w:color="auto"/>
        <w:left w:val="none" w:sz="0" w:space="0" w:color="auto"/>
        <w:bottom w:val="none" w:sz="0" w:space="0" w:color="auto"/>
        <w:right w:val="none" w:sz="0" w:space="0" w:color="auto"/>
      </w:divBdr>
    </w:div>
    <w:div w:id="1638031265">
      <w:bodyDiv w:val="1"/>
      <w:marLeft w:val="0"/>
      <w:marRight w:val="0"/>
      <w:marTop w:val="0"/>
      <w:marBottom w:val="0"/>
      <w:divBdr>
        <w:top w:val="none" w:sz="0" w:space="0" w:color="auto"/>
        <w:left w:val="none" w:sz="0" w:space="0" w:color="auto"/>
        <w:bottom w:val="none" w:sz="0" w:space="0" w:color="auto"/>
        <w:right w:val="none" w:sz="0" w:space="0" w:color="auto"/>
      </w:divBdr>
    </w:div>
    <w:div w:id="1667442711">
      <w:bodyDiv w:val="1"/>
      <w:marLeft w:val="0"/>
      <w:marRight w:val="0"/>
      <w:marTop w:val="0"/>
      <w:marBottom w:val="0"/>
      <w:divBdr>
        <w:top w:val="none" w:sz="0" w:space="0" w:color="auto"/>
        <w:left w:val="none" w:sz="0" w:space="0" w:color="auto"/>
        <w:bottom w:val="none" w:sz="0" w:space="0" w:color="auto"/>
        <w:right w:val="none" w:sz="0" w:space="0" w:color="auto"/>
      </w:divBdr>
    </w:div>
    <w:div w:id="1722556948">
      <w:bodyDiv w:val="1"/>
      <w:marLeft w:val="0"/>
      <w:marRight w:val="0"/>
      <w:marTop w:val="0"/>
      <w:marBottom w:val="0"/>
      <w:divBdr>
        <w:top w:val="none" w:sz="0" w:space="0" w:color="auto"/>
        <w:left w:val="none" w:sz="0" w:space="0" w:color="auto"/>
        <w:bottom w:val="none" w:sz="0" w:space="0" w:color="auto"/>
        <w:right w:val="none" w:sz="0" w:space="0" w:color="auto"/>
      </w:divBdr>
      <w:divsChild>
        <w:div w:id="1466972718">
          <w:marLeft w:val="1526"/>
          <w:marRight w:val="0"/>
          <w:marTop w:val="100"/>
          <w:marBottom w:val="0"/>
          <w:divBdr>
            <w:top w:val="none" w:sz="0" w:space="0" w:color="auto"/>
            <w:left w:val="none" w:sz="0" w:space="0" w:color="auto"/>
            <w:bottom w:val="none" w:sz="0" w:space="0" w:color="auto"/>
            <w:right w:val="none" w:sz="0" w:space="0" w:color="auto"/>
          </w:divBdr>
        </w:div>
        <w:div w:id="345594111">
          <w:marLeft w:val="1526"/>
          <w:marRight w:val="0"/>
          <w:marTop w:val="100"/>
          <w:marBottom w:val="0"/>
          <w:divBdr>
            <w:top w:val="none" w:sz="0" w:space="0" w:color="auto"/>
            <w:left w:val="none" w:sz="0" w:space="0" w:color="auto"/>
            <w:bottom w:val="none" w:sz="0" w:space="0" w:color="auto"/>
            <w:right w:val="none" w:sz="0" w:space="0" w:color="auto"/>
          </w:divBdr>
        </w:div>
        <w:div w:id="220605599">
          <w:marLeft w:val="1526"/>
          <w:marRight w:val="0"/>
          <w:marTop w:val="100"/>
          <w:marBottom w:val="0"/>
          <w:divBdr>
            <w:top w:val="none" w:sz="0" w:space="0" w:color="auto"/>
            <w:left w:val="none" w:sz="0" w:space="0" w:color="auto"/>
            <w:bottom w:val="none" w:sz="0" w:space="0" w:color="auto"/>
            <w:right w:val="none" w:sz="0" w:space="0" w:color="auto"/>
          </w:divBdr>
        </w:div>
        <w:div w:id="1604916787">
          <w:marLeft w:val="1440"/>
          <w:marRight w:val="0"/>
          <w:marTop w:val="100"/>
          <w:marBottom w:val="0"/>
          <w:divBdr>
            <w:top w:val="none" w:sz="0" w:space="0" w:color="auto"/>
            <w:left w:val="none" w:sz="0" w:space="0" w:color="auto"/>
            <w:bottom w:val="none" w:sz="0" w:space="0" w:color="auto"/>
            <w:right w:val="none" w:sz="0" w:space="0" w:color="auto"/>
          </w:divBdr>
        </w:div>
        <w:div w:id="348530296">
          <w:marLeft w:val="1440"/>
          <w:marRight w:val="0"/>
          <w:marTop w:val="100"/>
          <w:marBottom w:val="0"/>
          <w:divBdr>
            <w:top w:val="none" w:sz="0" w:space="0" w:color="auto"/>
            <w:left w:val="none" w:sz="0" w:space="0" w:color="auto"/>
            <w:bottom w:val="none" w:sz="0" w:space="0" w:color="auto"/>
            <w:right w:val="none" w:sz="0" w:space="0" w:color="auto"/>
          </w:divBdr>
        </w:div>
      </w:divsChild>
    </w:div>
    <w:div w:id="1760755945">
      <w:bodyDiv w:val="1"/>
      <w:marLeft w:val="0"/>
      <w:marRight w:val="0"/>
      <w:marTop w:val="0"/>
      <w:marBottom w:val="0"/>
      <w:divBdr>
        <w:top w:val="none" w:sz="0" w:space="0" w:color="auto"/>
        <w:left w:val="none" w:sz="0" w:space="0" w:color="auto"/>
        <w:bottom w:val="none" w:sz="0" w:space="0" w:color="auto"/>
        <w:right w:val="none" w:sz="0" w:space="0" w:color="auto"/>
      </w:divBdr>
    </w:div>
    <w:div w:id="1863398798">
      <w:bodyDiv w:val="1"/>
      <w:marLeft w:val="0"/>
      <w:marRight w:val="0"/>
      <w:marTop w:val="0"/>
      <w:marBottom w:val="0"/>
      <w:divBdr>
        <w:top w:val="none" w:sz="0" w:space="0" w:color="auto"/>
        <w:left w:val="none" w:sz="0" w:space="0" w:color="auto"/>
        <w:bottom w:val="none" w:sz="0" w:space="0" w:color="auto"/>
        <w:right w:val="none" w:sz="0" w:space="0" w:color="auto"/>
      </w:divBdr>
    </w:div>
    <w:div w:id="1888298568">
      <w:bodyDiv w:val="1"/>
      <w:marLeft w:val="0"/>
      <w:marRight w:val="0"/>
      <w:marTop w:val="0"/>
      <w:marBottom w:val="0"/>
      <w:divBdr>
        <w:top w:val="none" w:sz="0" w:space="0" w:color="auto"/>
        <w:left w:val="none" w:sz="0" w:space="0" w:color="auto"/>
        <w:bottom w:val="none" w:sz="0" w:space="0" w:color="auto"/>
        <w:right w:val="none" w:sz="0" w:space="0" w:color="auto"/>
      </w:divBdr>
    </w:div>
    <w:div w:id="1907180165">
      <w:bodyDiv w:val="1"/>
      <w:marLeft w:val="0"/>
      <w:marRight w:val="0"/>
      <w:marTop w:val="0"/>
      <w:marBottom w:val="0"/>
      <w:divBdr>
        <w:top w:val="none" w:sz="0" w:space="0" w:color="auto"/>
        <w:left w:val="none" w:sz="0" w:space="0" w:color="auto"/>
        <w:bottom w:val="none" w:sz="0" w:space="0" w:color="auto"/>
        <w:right w:val="none" w:sz="0" w:space="0" w:color="auto"/>
      </w:divBdr>
    </w:div>
    <w:div w:id="2039312660">
      <w:bodyDiv w:val="1"/>
      <w:marLeft w:val="0"/>
      <w:marRight w:val="0"/>
      <w:marTop w:val="0"/>
      <w:marBottom w:val="0"/>
      <w:divBdr>
        <w:top w:val="none" w:sz="0" w:space="0" w:color="auto"/>
        <w:left w:val="none" w:sz="0" w:space="0" w:color="auto"/>
        <w:bottom w:val="none" w:sz="0" w:space="0" w:color="auto"/>
        <w:right w:val="none" w:sz="0" w:space="0" w:color="auto"/>
      </w:divBdr>
    </w:div>
    <w:div w:id="2046370077">
      <w:bodyDiv w:val="1"/>
      <w:marLeft w:val="0"/>
      <w:marRight w:val="0"/>
      <w:marTop w:val="0"/>
      <w:marBottom w:val="0"/>
      <w:divBdr>
        <w:top w:val="none" w:sz="0" w:space="0" w:color="auto"/>
        <w:left w:val="none" w:sz="0" w:space="0" w:color="auto"/>
        <w:bottom w:val="none" w:sz="0" w:space="0" w:color="auto"/>
        <w:right w:val="none" w:sz="0" w:space="0" w:color="auto"/>
      </w:divBdr>
      <w:divsChild>
        <w:div w:id="877158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5.wdp"/><Relationship Id="rId39" Type="http://schemas.openxmlformats.org/officeDocument/2006/relationships/image" Target="media/image20.png"/><Relationship Id="rId21" Type="http://schemas.openxmlformats.org/officeDocument/2006/relationships/image" Target="media/image11.png"/><Relationship Id="rId34" Type="http://schemas.microsoft.com/office/2007/relationships/hdphoto" Target="media/hdphoto9.wdp"/><Relationship Id="rId42" Type="http://schemas.microsoft.com/office/2007/relationships/hdphoto" Target="media/hdphoto13.wdp"/><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vphysiology.com/Blood%20Flow/BF005.htm" TargetMode="External"/><Relationship Id="rId29" Type="http://schemas.openxmlformats.org/officeDocument/2006/relationships/image" Target="media/image15.png"/><Relationship Id="rId11" Type="http://schemas.openxmlformats.org/officeDocument/2006/relationships/image" Target="media/image4.png"/><Relationship Id="rId24" Type="http://schemas.microsoft.com/office/2007/relationships/hdphoto" Target="media/hdphoto4.wdp"/><Relationship Id="rId32" Type="http://schemas.microsoft.com/office/2007/relationships/hdphoto" Target="media/hdphoto8.wdp"/><Relationship Id="rId37" Type="http://schemas.openxmlformats.org/officeDocument/2006/relationships/image" Target="media/image19.png"/><Relationship Id="rId40" Type="http://schemas.microsoft.com/office/2007/relationships/hdphoto" Target="media/hdphoto12.wdp"/><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microsoft.com/office/2007/relationships/hdphoto" Target="media/hdphoto6.wdp"/><Relationship Id="rId36" Type="http://schemas.microsoft.com/office/2007/relationships/hdphoto" Target="media/hdphoto10.wdp"/><Relationship Id="rId49"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2.wdp"/><Relationship Id="rId31" Type="http://schemas.openxmlformats.org/officeDocument/2006/relationships/image" Target="media/image16.png"/><Relationship Id="rId44" Type="http://schemas.microsoft.com/office/2007/relationships/hdphoto" Target="media/hdphoto1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4.png"/><Relationship Id="rId30" Type="http://schemas.microsoft.com/office/2007/relationships/hdphoto" Target="media/hdphoto7.wdp"/><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7.png"/><Relationship Id="rId38" Type="http://schemas.microsoft.com/office/2007/relationships/hdphoto" Target="media/hdphoto11.wdp"/><Relationship Id="rId46" Type="http://schemas.microsoft.com/office/2007/relationships/hdphoto" Target="media/hdphoto15.wdp"/><Relationship Id="rId20"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0E004-BF33-4A3C-8E0E-5EA757D25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Pages>16</Pages>
  <Words>5038</Words>
  <Characters>28718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TEAM OS</Company>
  <LinksUpToDate>false</LinksUpToDate>
  <CharactersWithSpaces>33689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112</cp:revision>
  <dcterms:created xsi:type="dcterms:W3CDTF">2016-12-26T09:14:00Z</dcterms:created>
  <dcterms:modified xsi:type="dcterms:W3CDTF">2018-04-28T20:13:00Z</dcterms:modified>
</cp:coreProperties>
</file>