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58A" w:rsidRDefault="00C3458A" w:rsidP="00C3458A">
      <w:pPr>
        <w:rPr>
          <w:lang w:bidi="ar-JO"/>
        </w:rPr>
      </w:pPr>
    </w:p>
    <w:p w:rsidR="004F7834" w:rsidRDefault="00C3458A" w:rsidP="00C3458A">
      <w:pPr>
        <w:bidi w:val="0"/>
        <w:rPr>
          <w:sz w:val="36"/>
          <w:szCs w:val="36"/>
        </w:rPr>
      </w:pPr>
      <w:r w:rsidRPr="00C3458A">
        <w:rPr>
          <w:noProof/>
        </w:rPr>
        <mc:AlternateContent>
          <mc:Choice Requires="wps">
            <w:drawing>
              <wp:anchor distT="0" distB="0" distL="114300" distR="114300" simplePos="0" relativeHeight="251659264" behindDoc="0" locked="0" layoutInCell="1" allowOverlap="1" wp14:anchorId="20A1652C" wp14:editId="6AB301ED">
                <wp:simplePos x="0" y="0"/>
                <wp:positionH relativeFrom="column">
                  <wp:posOffset>647699</wp:posOffset>
                </wp:positionH>
                <wp:positionV relativeFrom="paragraph">
                  <wp:posOffset>4545330</wp:posOffset>
                </wp:positionV>
                <wp:extent cx="4333875" cy="415498"/>
                <wp:effectExtent l="0" t="0" r="0" b="0"/>
                <wp:wrapNone/>
                <wp:docPr id="6" name="TextBox 5">
                  <a:extLst xmlns:a="http://schemas.openxmlformats.org/drawingml/2006/main">
                    <a:ext uri="{FF2B5EF4-FFF2-40B4-BE49-F238E27FC236}">
                      <a16:creationId xmlns:a16="http://schemas.microsoft.com/office/drawing/2014/main" id="{F12E8F04-E7AC-3149-96D3-FF4ADE50D46B}"/>
                    </a:ext>
                  </a:extLst>
                </wp:docPr>
                <wp:cNvGraphicFramePr/>
                <a:graphic xmlns:a="http://schemas.openxmlformats.org/drawingml/2006/main">
                  <a:graphicData uri="http://schemas.microsoft.com/office/word/2010/wordprocessingShape">
                    <wps:wsp>
                      <wps:cNvSpPr txBox="1"/>
                      <wps:spPr>
                        <a:xfrm>
                          <a:off x="0" y="0"/>
                          <a:ext cx="4333875" cy="415498"/>
                        </a:xfrm>
                        <a:prstGeom prst="rect">
                          <a:avLst/>
                        </a:prstGeom>
                        <a:noFill/>
                      </wps:spPr>
                      <wps:txbx>
                        <w:txbxContent>
                          <w:p w:rsidR="00C3458A" w:rsidRDefault="00C3458A" w:rsidP="00C3458A">
                            <w:pPr>
                              <w:pStyle w:val="NormalWeb"/>
                              <w:spacing w:before="0" w:beforeAutospacing="0" w:after="0" w:afterAutospacing="0"/>
                              <w:rPr>
                                <w:rFonts w:asciiTheme="minorHAnsi" w:hAnsi="Calibri" w:cstheme="minorBidi"/>
                                <w:b/>
                                <w:bCs/>
                                <w:color w:val="000000" w:themeColor="text1"/>
                                <w:kern w:val="24"/>
                                <w:sz w:val="36"/>
                                <w:szCs w:val="36"/>
                              </w:rPr>
                            </w:pPr>
                            <w:r w:rsidRPr="00C3458A">
                              <w:rPr>
                                <w:rFonts w:asciiTheme="minorHAnsi" w:hAnsi="Calibri" w:cstheme="minorBidi"/>
                                <w:b/>
                                <w:bCs/>
                                <w:color w:val="000000" w:themeColor="text1"/>
                                <w:kern w:val="24"/>
                                <w:sz w:val="36"/>
                                <w:szCs w:val="36"/>
                              </w:rPr>
                              <w:t>Subsystem:</w:t>
                            </w:r>
                            <w:r>
                              <w:rPr>
                                <w:rFonts w:asciiTheme="minorHAnsi" w:hAnsi="Calibri" w:cstheme="minorBidi"/>
                                <w:b/>
                                <w:bCs/>
                                <w:color w:val="000000" w:themeColor="text1"/>
                                <w:kern w:val="24"/>
                                <w:sz w:val="36"/>
                                <w:szCs w:val="36"/>
                              </w:rPr>
                              <w:t xml:space="preserve"> Physiology</w:t>
                            </w:r>
                          </w:p>
                          <w:p w:rsidR="00C3458A" w:rsidRDefault="00C3458A" w:rsidP="00C3458A">
                            <w:pPr>
                              <w:pStyle w:val="NormalWeb"/>
                              <w:spacing w:before="0" w:beforeAutospacing="0" w:after="0" w:afterAutospacing="0"/>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Lecture title: Regulation of absorption</w:t>
                            </w:r>
                          </w:p>
                          <w:p w:rsidR="00C3458A" w:rsidRDefault="00C3458A" w:rsidP="00C3458A">
                            <w:pPr>
                              <w:pStyle w:val="NormalWeb"/>
                              <w:spacing w:before="0" w:beforeAutospacing="0" w:after="0" w:afterAutospacing="0"/>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Lecture date: 14/4/2020</w:t>
                            </w:r>
                          </w:p>
                          <w:p w:rsidR="00C3458A" w:rsidRDefault="00C3458A" w:rsidP="00C3458A">
                            <w:pPr>
                              <w:pStyle w:val="NormalWeb"/>
                              <w:spacing w:before="0" w:beforeAutospacing="0" w:after="0" w:afterAutospacing="0"/>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Writer: Ahmad Abueishih</w:t>
                            </w:r>
                          </w:p>
                          <w:p w:rsidR="00C3458A" w:rsidRDefault="00C3458A" w:rsidP="00C3458A">
                            <w:pPr>
                              <w:pStyle w:val="NormalWeb"/>
                              <w:spacing w:before="0" w:beforeAutospacing="0" w:after="0" w:afterAutospacing="0"/>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 xml:space="preserve">Editor: Marah </w:t>
                            </w:r>
                            <w:proofErr w:type="spellStart"/>
                            <w:r>
                              <w:rPr>
                                <w:rFonts w:asciiTheme="minorHAnsi" w:hAnsi="Calibri" w:cstheme="minorBidi"/>
                                <w:b/>
                                <w:bCs/>
                                <w:color w:val="000000" w:themeColor="text1"/>
                                <w:kern w:val="24"/>
                                <w:sz w:val="36"/>
                                <w:szCs w:val="36"/>
                              </w:rPr>
                              <w:t>Alajou</w:t>
                            </w:r>
                            <w:proofErr w:type="spellEnd"/>
                          </w:p>
                          <w:p w:rsidR="00C3458A" w:rsidRPr="00C3458A" w:rsidRDefault="00C3458A" w:rsidP="00C3458A">
                            <w:pPr>
                              <w:pStyle w:val="NormalWeb"/>
                              <w:spacing w:before="0" w:beforeAutospacing="0" w:after="0" w:afterAutospacing="0"/>
                              <w:rPr>
                                <w:sz w:val="36"/>
                                <w:szCs w:val="36"/>
                              </w:rPr>
                            </w:pPr>
                          </w:p>
                        </w:txbxContent>
                      </wps:txbx>
                      <wps:bodyPr wrap="square" rtlCol="0">
                        <a:spAutoFit/>
                      </wps:bodyPr>
                    </wps:wsp>
                  </a:graphicData>
                </a:graphic>
                <wp14:sizeRelH relativeFrom="margin">
                  <wp14:pctWidth>0</wp14:pctWidth>
                </wp14:sizeRelH>
              </wp:anchor>
            </w:drawing>
          </mc:Choice>
          <mc:Fallback>
            <w:pict>
              <v:shapetype w14:anchorId="20A1652C" id="_x0000_t202" coordsize="21600,21600" o:spt="202" path="m,l,21600r21600,l21600,xe">
                <v:stroke joinstyle="miter"/>
                <v:path gradientshapeok="t" o:connecttype="rect"/>
              </v:shapetype>
              <v:shape id="TextBox 5" o:spid="_x0000_s1026" type="#_x0000_t202" style="position:absolute;margin-left:51pt;margin-top:357.9pt;width:341.25pt;height:3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" filled="f" stroked="f">
                <v:textbox style="mso-fit-shape-to-text:t">
                  <w:txbxContent>
                    <w:p w:rsidR="00C3458A" w:rsidRDefault="00C3458A" w:rsidP="00C3458A">
                      <w:pPr>
                        <w:pStyle w:val="NormalWeb"/>
                        <w:spacing w:before="0" w:beforeAutospacing="0" w:after="0" w:afterAutospacing="0"/>
                        <w:rPr>
                          <w:rFonts w:asciiTheme="minorHAnsi" w:hAnsi="Calibri" w:cstheme="minorBidi"/>
                          <w:b/>
                          <w:bCs/>
                          <w:color w:val="000000" w:themeColor="text1"/>
                          <w:kern w:val="24"/>
                          <w:sz w:val="36"/>
                          <w:szCs w:val="36"/>
                        </w:rPr>
                      </w:pPr>
                      <w:r w:rsidRPr="00C3458A">
                        <w:rPr>
                          <w:rFonts w:asciiTheme="minorHAnsi" w:hAnsi="Calibri" w:cstheme="minorBidi"/>
                          <w:b/>
                          <w:bCs/>
                          <w:color w:val="000000" w:themeColor="text1"/>
                          <w:kern w:val="24"/>
                          <w:sz w:val="36"/>
                          <w:szCs w:val="36"/>
                        </w:rPr>
                        <w:t>Subsystem:</w:t>
                      </w:r>
                      <w:r>
                        <w:rPr>
                          <w:rFonts w:asciiTheme="minorHAnsi" w:hAnsi="Calibri" w:cstheme="minorBidi"/>
                          <w:b/>
                          <w:bCs/>
                          <w:color w:val="000000" w:themeColor="text1"/>
                          <w:kern w:val="24"/>
                          <w:sz w:val="36"/>
                          <w:szCs w:val="36"/>
                        </w:rPr>
                        <w:t xml:space="preserve"> Physiology</w:t>
                      </w:r>
                    </w:p>
                    <w:p w:rsidR="00C3458A" w:rsidRDefault="00C3458A" w:rsidP="00C3458A">
                      <w:pPr>
                        <w:pStyle w:val="NormalWeb"/>
                        <w:spacing w:before="0" w:beforeAutospacing="0" w:after="0" w:afterAutospacing="0"/>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Lecture title: Regulation of absorption</w:t>
                      </w:r>
                    </w:p>
                    <w:p w:rsidR="00C3458A" w:rsidRDefault="00C3458A" w:rsidP="00C3458A">
                      <w:pPr>
                        <w:pStyle w:val="NormalWeb"/>
                        <w:spacing w:before="0" w:beforeAutospacing="0" w:after="0" w:afterAutospacing="0"/>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Lecture date: 14/4/2020</w:t>
                      </w:r>
                    </w:p>
                    <w:p w:rsidR="00C3458A" w:rsidRDefault="00C3458A" w:rsidP="00C3458A">
                      <w:pPr>
                        <w:pStyle w:val="NormalWeb"/>
                        <w:spacing w:before="0" w:beforeAutospacing="0" w:after="0" w:afterAutospacing="0"/>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Writer: Ahmad Abueishih</w:t>
                      </w:r>
                    </w:p>
                    <w:p w:rsidR="00C3458A" w:rsidRDefault="00C3458A" w:rsidP="00C3458A">
                      <w:pPr>
                        <w:pStyle w:val="NormalWeb"/>
                        <w:spacing w:before="0" w:beforeAutospacing="0" w:after="0" w:afterAutospacing="0"/>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 xml:space="preserve">Editor: Marah </w:t>
                      </w:r>
                      <w:proofErr w:type="spellStart"/>
                      <w:r>
                        <w:rPr>
                          <w:rFonts w:asciiTheme="minorHAnsi" w:hAnsi="Calibri" w:cstheme="minorBidi"/>
                          <w:b/>
                          <w:bCs/>
                          <w:color w:val="000000" w:themeColor="text1"/>
                          <w:kern w:val="24"/>
                          <w:sz w:val="36"/>
                          <w:szCs w:val="36"/>
                        </w:rPr>
                        <w:t>Alajou</w:t>
                      </w:r>
                      <w:proofErr w:type="spellEnd"/>
                    </w:p>
                    <w:p w:rsidR="00C3458A" w:rsidRPr="00C3458A" w:rsidRDefault="00C3458A" w:rsidP="00C3458A">
                      <w:pPr>
                        <w:pStyle w:val="NormalWeb"/>
                        <w:spacing w:before="0" w:beforeAutospacing="0" w:after="0" w:afterAutospacing="0"/>
                        <w:rPr>
                          <w:sz w:val="36"/>
                          <w:szCs w:val="36"/>
                        </w:rPr>
                      </w:pPr>
                    </w:p>
                  </w:txbxContent>
                </v:textbox>
              </v:shape>
            </w:pict>
          </mc:Fallback>
        </mc:AlternateContent>
      </w:r>
      <w:r>
        <w:rPr>
          <w:sz w:val="36"/>
          <w:szCs w:val="36"/>
        </w:rPr>
        <w:t xml:space="preserve"> </w:t>
      </w:r>
      <w:r w:rsidRPr="00C3458A">
        <w:rPr>
          <w:noProof/>
        </w:rPr>
        <w:drawing>
          <wp:inline distT="0" distB="0" distL="0" distR="0" wp14:anchorId="06E23938" wp14:editId="2FB9D909">
            <wp:extent cx="6666570" cy="6257925"/>
            <wp:effectExtent l="0" t="0" r="1270" b="0"/>
            <wp:docPr id="2" name="Picture 2">
              <a:extLst xmlns:a="http://schemas.openxmlformats.org/drawingml/2006/main">
                <a:ext uri="{FF2B5EF4-FFF2-40B4-BE49-F238E27FC236}">
                  <a16:creationId xmlns:a16="http://schemas.microsoft.com/office/drawing/2014/main" id="{3D7D0F61-307B-E74C-B440-4D97CAC4A7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3D7D0F61-307B-E74C-B440-4D97CAC4A746}"/>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666570" cy="6257925"/>
                    </a:xfrm>
                    <a:prstGeom prst="rect">
                      <a:avLst/>
                    </a:prstGeom>
                  </pic:spPr>
                </pic:pic>
              </a:graphicData>
            </a:graphic>
          </wp:inline>
        </w:drawing>
      </w:r>
    </w:p>
    <w:p w:rsidR="00C3458A" w:rsidRDefault="00C3458A" w:rsidP="00C3458A">
      <w:pPr>
        <w:bidi w:val="0"/>
        <w:rPr>
          <w:sz w:val="36"/>
          <w:szCs w:val="36"/>
        </w:rPr>
      </w:pPr>
      <w:r>
        <w:rPr>
          <w:sz w:val="36"/>
          <w:szCs w:val="36"/>
        </w:rPr>
        <w:t>*NOTE: This sheet includes everything written in the slides.</w:t>
      </w:r>
    </w:p>
    <w:p w:rsidR="0042456E" w:rsidRDefault="0042456E" w:rsidP="0042456E">
      <w:pPr>
        <w:bidi w:val="0"/>
        <w:rPr>
          <w:sz w:val="36"/>
          <w:szCs w:val="36"/>
        </w:rPr>
      </w:pPr>
      <w:r>
        <w:rPr>
          <w:sz w:val="36"/>
          <w:szCs w:val="36"/>
        </w:rPr>
        <w:t>*NOTE: I’</w:t>
      </w:r>
      <w:r w:rsidR="001B407A">
        <w:rPr>
          <w:sz w:val="36"/>
          <w:szCs w:val="36"/>
        </w:rPr>
        <w:t>ve added some information from G</w:t>
      </w:r>
      <w:r>
        <w:rPr>
          <w:sz w:val="36"/>
          <w:szCs w:val="36"/>
        </w:rPr>
        <w:t>uyton to make it easier for you.</w:t>
      </w:r>
      <w:r>
        <w:rPr>
          <w:sz w:val="36"/>
          <w:szCs w:val="36"/>
        </w:rPr>
        <w:sym w:font="Wingdings" w:char="F04A"/>
      </w:r>
    </w:p>
    <w:p w:rsidR="00C3458A" w:rsidRDefault="00C3458A" w:rsidP="00C3458A">
      <w:pPr>
        <w:bidi w:val="0"/>
        <w:rPr>
          <w:sz w:val="36"/>
          <w:szCs w:val="36"/>
        </w:rPr>
      </w:pPr>
    </w:p>
    <w:p w:rsidR="00A819A7" w:rsidRDefault="00A819A7" w:rsidP="00A819A7">
      <w:pPr>
        <w:bidi w:val="0"/>
        <w:rPr>
          <w:b/>
          <w:bCs/>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30480</wp:posOffset>
                </wp:positionH>
                <wp:positionV relativeFrom="paragraph">
                  <wp:posOffset>33655</wp:posOffset>
                </wp:positionV>
                <wp:extent cx="304800" cy="171450"/>
                <wp:effectExtent l="0" t="19050" r="38100" b="38100"/>
                <wp:wrapNone/>
                <wp:docPr id="5" name="Right Arrow 5"/>
                <wp:cNvGraphicFramePr/>
                <a:graphic xmlns:a="http://schemas.openxmlformats.org/drawingml/2006/main">
                  <a:graphicData uri="http://schemas.microsoft.com/office/word/2010/wordprocessingShape">
                    <wps:wsp>
                      <wps:cNvSpPr/>
                      <wps:spPr>
                        <a:xfrm>
                          <a:off x="0" y="0"/>
                          <a:ext cx="3048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117C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4pt;margin-top:2.65pt;width:24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" adj="15525" fillcolor="#5b9bd5 [3204]" strokecolor="#1f4d78 [1604]" strokeweight="1pt"/>
            </w:pict>
          </mc:Fallback>
        </mc:AlternateContent>
      </w:r>
      <w:r>
        <w:rPr>
          <w:sz w:val="28"/>
          <w:szCs w:val="28"/>
        </w:rPr>
        <w:t xml:space="preserve">         </w:t>
      </w:r>
      <w:r>
        <w:rPr>
          <w:b/>
          <w:bCs/>
          <w:sz w:val="28"/>
          <w:szCs w:val="28"/>
        </w:rPr>
        <w:t>Remember: absorption can happen in the PCT, loop of Henle, DCT, and the collecting duct.</w:t>
      </w:r>
    </w:p>
    <w:p w:rsidR="00A819A7" w:rsidRDefault="00A819A7" w:rsidP="00A819A7">
      <w:pPr>
        <w:bidi w:val="0"/>
        <w:rPr>
          <w:b/>
          <w:bCs/>
          <w:sz w:val="28"/>
          <w:szCs w:val="28"/>
        </w:rPr>
      </w:pPr>
      <w:r>
        <w:rPr>
          <w:noProof/>
          <w:sz w:val="28"/>
          <w:szCs w:val="28"/>
        </w:rPr>
        <mc:AlternateContent>
          <mc:Choice Requires="wps">
            <w:drawing>
              <wp:anchor distT="0" distB="0" distL="114300" distR="114300" simplePos="0" relativeHeight="251662336" behindDoc="0" locked="0" layoutInCell="1" allowOverlap="1" wp14:anchorId="436BDA0E" wp14:editId="1B99151E">
                <wp:simplePos x="0" y="0"/>
                <wp:positionH relativeFrom="column">
                  <wp:posOffset>38100</wp:posOffset>
                </wp:positionH>
                <wp:positionV relativeFrom="paragraph">
                  <wp:posOffset>15875</wp:posOffset>
                </wp:positionV>
                <wp:extent cx="304800" cy="171450"/>
                <wp:effectExtent l="0" t="19050" r="38100" b="38100"/>
                <wp:wrapNone/>
                <wp:docPr id="7" name="Right Arrow 7"/>
                <wp:cNvGraphicFramePr/>
                <a:graphic xmlns:a="http://schemas.openxmlformats.org/drawingml/2006/main">
                  <a:graphicData uri="http://schemas.microsoft.com/office/word/2010/wordprocessingShape">
                    <wps:wsp>
                      <wps:cNvSpPr/>
                      <wps:spPr>
                        <a:xfrm>
                          <a:off x="0" y="0"/>
                          <a:ext cx="3048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4D9CBC" id="Right Arrow 7" o:spid="_x0000_s1026" type="#_x0000_t13" style="position:absolute;margin-left:3pt;margin-top:1.25pt;width:24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" adj="15525" fillcolor="#5b9bd5 [3204]" strokecolor="#1f4d78 [1604]" strokeweight="1pt"/>
            </w:pict>
          </mc:Fallback>
        </mc:AlternateContent>
      </w:r>
      <w:r>
        <w:rPr>
          <w:b/>
          <w:bCs/>
          <w:sz w:val="28"/>
          <w:szCs w:val="28"/>
        </w:rPr>
        <w:t xml:space="preserve">         There are multiple factors that regulate tubular reabsorption:</w:t>
      </w:r>
    </w:p>
    <w:p w:rsidR="00A819A7" w:rsidRDefault="00A819A7" w:rsidP="00A819A7">
      <w:pPr>
        <w:bidi w:val="0"/>
        <w:rPr>
          <w:b/>
          <w:bCs/>
          <w:sz w:val="28"/>
          <w:szCs w:val="28"/>
        </w:rPr>
      </w:pPr>
      <w:r>
        <w:rPr>
          <w:b/>
          <w:bCs/>
          <w:sz w:val="28"/>
          <w:szCs w:val="28"/>
        </w:rPr>
        <w:t>1-Nervous factors.</w:t>
      </w:r>
    </w:p>
    <w:p w:rsidR="00A819A7" w:rsidRDefault="00A819A7" w:rsidP="00A819A7">
      <w:pPr>
        <w:bidi w:val="0"/>
        <w:rPr>
          <w:b/>
          <w:bCs/>
          <w:sz w:val="28"/>
          <w:szCs w:val="28"/>
        </w:rPr>
      </w:pPr>
      <w:r>
        <w:rPr>
          <w:b/>
          <w:bCs/>
          <w:sz w:val="28"/>
          <w:szCs w:val="28"/>
        </w:rPr>
        <w:t>2-Hormonal factors.</w:t>
      </w:r>
    </w:p>
    <w:p w:rsidR="00A819A7" w:rsidRDefault="00A819A7" w:rsidP="00A819A7">
      <w:pPr>
        <w:bidi w:val="0"/>
        <w:rPr>
          <w:b/>
          <w:bCs/>
          <w:sz w:val="28"/>
          <w:szCs w:val="28"/>
        </w:rPr>
      </w:pPr>
      <w:r>
        <w:rPr>
          <w:b/>
          <w:bCs/>
          <w:sz w:val="28"/>
          <w:szCs w:val="28"/>
        </w:rPr>
        <w:t xml:space="preserve">3-Local control (renal autoregulation). </w:t>
      </w:r>
    </w:p>
    <w:p w:rsidR="00A819A7" w:rsidRDefault="00A819A7" w:rsidP="00352EA9">
      <w:pPr>
        <w:bidi w:val="0"/>
        <w:rPr>
          <w:b/>
          <w:bCs/>
          <w:sz w:val="28"/>
          <w:szCs w:val="28"/>
        </w:rPr>
      </w:pPr>
      <w:r>
        <w:rPr>
          <w:noProof/>
          <w:sz w:val="28"/>
          <w:szCs w:val="28"/>
        </w:rPr>
        <w:lastRenderedPageBreak/>
        <mc:AlternateContent>
          <mc:Choice Requires="wps">
            <w:drawing>
              <wp:anchor distT="0" distB="0" distL="114300" distR="114300" simplePos="0" relativeHeight="251664384" behindDoc="0" locked="0" layoutInCell="1" allowOverlap="1" wp14:anchorId="73B73282" wp14:editId="56198A27">
                <wp:simplePos x="0" y="0"/>
                <wp:positionH relativeFrom="column">
                  <wp:posOffset>28575</wp:posOffset>
                </wp:positionH>
                <wp:positionV relativeFrom="paragraph">
                  <wp:posOffset>62865</wp:posOffset>
                </wp:positionV>
                <wp:extent cx="304800" cy="171450"/>
                <wp:effectExtent l="0" t="19050" r="38100" b="38100"/>
                <wp:wrapNone/>
                <wp:docPr id="8" name="Right Arrow 8"/>
                <wp:cNvGraphicFramePr/>
                <a:graphic xmlns:a="http://schemas.openxmlformats.org/drawingml/2006/main">
                  <a:graphicData uri="http://schemas.microsoft.com/office/word/2010/wordprocessingShape">
                    <wps:wsp>
                      <wps:cNvSpPr/>
                      <wps:spPr>
                        <a:xfrm>
                          <a:off x="0" y="0"/>
                          <a:ext cx="3048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E0C7E" id="Right Arrow 8" o:spid="_x0000_s1026" type="#_x0000_t13" style="position:absolute;margin-left:2.25pt;margin-top:4.95pt;width:24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" adj="15525" fillcolor="#5b9bd5 [3204]" strokecolor="#1f4d78 [1604]" strokeweight="1pt"/>
            </w:pict>
          </mc:Fallback>
        </mc:AlternateContent>
      </w:r>
      <w:r>
        <w:rPr>
          <w:b/>
          <w:bCs/>
          <w:sz w:val="28"/>
          <w:szCs w:val="28"/>
        </w:rPr>
        <w:t xml:space="preserve">         </w:t>
      </w:r>
      <w:r w:rsidRPr="00C61A25">
        <w:rPr>
          <w:b/>
          <w:bCs/>
          <w:sz w:val="36"/>
          <w:szCs w:val="36"/>
        </w:rPr>
        <w:t>Glomerulotubular balance</w:t>
      </w:r>
      <w:r w:rsidR="0042456E">
        <w:rPr>
          <w:b/>
          <w:bCs/>
          <w:sz w:val="28"/>
          <w:szCs w:val="28"/>
        </w:rPr>
        <w:t>: O</w:t>
      </w:r>
      <w:r w:rsidR="0042456E" w:rsidRPr="0042456E">
        <w:rPr>
          <w:b/>
          <w:bCs/>
          <w:sz w:val="28"/>
          <w:szCs w:val="28"/>
        </w:rPr>
        <w:t>ne of the most basic mechanisms for controlling tubular reabsorption is the intrinsic ability of the tubules to increase their reabsorption rate in response to increased tubular load (increased tubular inflow).</w:t>
      </w:r>
      <w:r w:rsidR="0042456E">
        <w:rPr>
          <w:b/>
          <w:bCs/>
          <w:sz w:val="28"/>
          <w:szCs w:val="28"/>
        </w:rPr>
        <w:t xml:space="preserve"> This act together with autoregulation to prevent large change in fluid flow in the distal </w:t>
      </w:r>
      <w:proofErr w:type="gramStart"/>
      <w:r w:rsidR="0042456E">
        <w:rPr>
          <w:b/>
          <w:bCs/>
          <w:sz w:val="28"/>
          <w:szCs w:val="28"/>
        </w:rPr>
        <w:t>tubule</w:t>
      </w:r>
      <w:r w:rsidR="00352EA9">
        <w:rPr>
          <w:b/>
          <w:bCs/>
          <w:sz w:val="28"/>
          <w:szCs w:val="28"/>
        </w:rPr>
        <w:t>(</w:t>
      </w:r>
      <w:proofErr w:type="gramEnd"/>
      <w:r w:rsidR="00352EA9">
        <w:rPr>
          <w:b/>
          <w:bCs/>
          <w:sz w:val="28"/>
          <w:szCs w:val="28"/>
        </w:rPr>
        <w:t xml:space="preserve">by macula </w:t>
      </w:r>
      <w:proofErr w:type="spellStart"/>
      <w:r w:rsidR="00352EA9">
        <w:rPr>
          <w:b/>
          <w:bCs/>
          <w:sz w:val="28"/>
          <w:szCs w:val="28"/>
        </w:rPr>
        <w:t>densa</w:t>
      </w:r>
      <w:proofErr w:type="spellEnd"/>
      <w:r w:rsidR="00352EA9">
        <w:rPr>
          <w:b/>
          <w:bCs/>
          <w:sz w:val="28"/>
          <w:szCs w:val="28"/>
        </w:rPr>
        <w:t xml:space="preserve">) </w:t>
      </w:r>
      <w:r w:rsidR="0042456E">
        <w:rPr>
          <w:b/>
          <w:bCs/>
          <w:sz w:val="28"/>
          <w:szCs w:val="28"/>
        </w:rPr>
        <w:t xml:space="preserve">. For example, </w:t>
      </w:r>
      <w:r w:rsidR="0042456E" w:rsidRPr="0042456E">
        <w:rPr>
          <w:b/>
          <w:bCs/>
          <w:sz w:val="28"/>
          <w:szCs w:val="28"/>
        </w:rPr>
        <w:t>if GFR is increased from 125 ml/min to 150 ml/min, the absolute rate of proximal tubular reabsorption also increases from about 81 ml/min (65 percent of GFR) to about 97.5 ml/min (65 percent of GFR). Thus, glomerulotubular balance refers to the fact that the total rate of reabsorption increases as the filtered load increases</w:t>
      </w:r>
      <w:r w:rsidR="0042456E">
        <w:rPr>
          <w:b/>
          <w:bCs/>
          <w:sz w:val="28"/>
          <w:szCs w:val="28"/>
        </w:rPr>
        <w:t>.</w:t>
      </w:r>
    </w:p>
    <w:p w:rsidR="0042456E" w:rsidRDefault="0042456E" w:rsidP="0042456E">
      <w:pPr>
        <w:bidi w:val="0"/>
        <w:rPr>
          <w:b/>
          <w:bCs/>
          <w:sz w:val="28"/>
          <w:szCs w:val="28"/>
        </w:rPr>
      </w:pPr>
      <w:r>
        <w:rPr>
          <w:noProof/>
          <w:sz w:val="28"/>
          <w:szCs w:val="28"/>
        </w:rPr>
        <mc:AlternateContent>
          <mc:Choice Requires="wps">
            <w:drawing>
              <wp:anchor distT="0" distB="0" distL="114300" distR="114300" simplePos="0" relativeHeight="251666432" behindDoc="0" locked="0" layoutInCell="1" allowOverlap="1" wp14:anchorId="792F05DE" wp14:editId="1C010F42">
                <wp:simplePos x="0" y="0"/>
                <wp:positionH relativeFrom="column">
                  <wp:posOffset>0</wp:posOffset>
                </wp:positionH>
                <wp:positionV relativeFrom="paragraph">
                  <wp:posOffset>15240</wp:posOffset>
                </wp:positionV>
                <wp:extent cx="304800" cy="171450"/>
                <wp:effectExtent l="0" t="19050" r="38100" b="38100"/>
                <wp:wrapNone/>
                <wp:docPr id="11" name="Right Arrow 11"/>
                <wp:cNvGraphicFramePr/>
                <a:graphic xmlns:a="http://schemas.openxmlformats.org/drawingml/2006/main">
                  <a:graphicData uri="http://schemas.microsoft.com/office/word/2010/wordprocessingShape">
                    <wps:wsp>
                      <wps:cNvSpPr/>
                      <wps:spPr>
                        <a:xfrm>
                          <a:off x="0" y="0"/>
                          <a:ext cx="3048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6567C3" id="Right Arrow 11" o:spid="_x0000_s1026" type="#_x0000_t13" style="position:absolute;margin-left:0;margin-top:1.2pt;width:24pt;height: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" adj="15525" fillcolor="#5b9bd5 [3204]" strokecolor="#1f4d78 [1604]" strokeweight="1pt"/>
            </w:pict>
          </mc:Fallback>
        </mc:AlternateContent>
      </w:r>
      <w:r>
        <w:rPr>
          <w:b/>
          <w:bCs/>
          <w:sz w:val="28"/>
          <w:szCs w:val="28"/>
        </w:rPr>
        <w:t xml:space="preserve">        Peritubular capillary and r</w:t>
      </w:r>
      <w:r w:rsidRPr="0042456E">
        <w:rPr>
          <w:b/>
          <w:bCs/>
          <w:sz w:val="28"/>
          <w:szCs w:val="28"/>
        </w:rPr>
        <w:t>en</w:t>
      </w:r>
      <w:r>
        <w:rPr>
          <w:b/>
          <w:bCs/>
          <w:sz w:val="28"/>
          <w:szCs w:val="28"/>
        </w:rPr>
        <w:t>al interstitial fluid physical f</w:t>
      </w:r>
      <w:r w:rsidRPr="0042456E">
        <w:rPr>
          <w:b/>
          <w:bCs/>
          <w:sz w:val="28"/>
          <w:szCs w:val="28"/>
        </w:rPr>
        <w:t>orces</w:t>
      </w:r>
      <w:r>
        <w:rPr>
          <w:b/>
          <w:bCs/>
          <w:sz w:val="28"/>
          <w:szCs w:val="28"/>
        </w:rPr>
        <w:t>: there are 4 forces that regulate the reabsorption:</w:t>
      </w:r>
    </w:p>
    <w:p w:rsidR="00B86FDF" w:rsidRDefault="0042456E" w:rsidP="0042456E">
      <w:pPr>
        <w:bidi w:val="0"/>
        <w:rPr>
          <w:b/>
          <w:bCs/>
          <w:sz w:val="28"/>
          <w:szCs w:val="28"/>
        </w:rPr>
      </w:pPr>
      <w:r>
        <w:rPr>
          <w:b/>
          <w:bCs/>
          <w:sz w:val="28"/>
          <w:szCs w:val="28"/>
        </w:rPr>
        <w:t>1-H</w:t>
      </w:r>
      <w:r w:rsidRPr="0042456E">
        <w:rPr>
          <w:b/>
          <w:bCs/>
          <w:sz w:val="28"/>
          <w:szCs w:val="28"/>
        </w:rPr>
        <w:t>ydrostatic pressure inside the</w:t>
      </w:r>
      <w:r>
        <w:rPr>
          <w:b/>
          <w:bCs/>
          <w:sz w:val="28"/>
          <w:szCs w:val="28"/>
        </w:rPr>
        <w:t xml:space="preserve"> peritubular capillaries (Pc), which opposes reabsorption </w:t>
      </w:r>
      <w:r w:rsidR="00B86FDF">
        <w:rPr>
          <w:b/>
          <w:bCs/>
          <w:sz w:val="28"/>
          <w:szCs w:val="28"/>
        </w:rPr>
        <w:t>and equals -13 mmHg (the minus means opposing).</w:t>
      </w:r>
    </w:p>
    <w:p w:rsidR="00B86FDF" w:rsidRDefault="00B86FDF" w:rsidP="0059082D">
      <w:pPr>
        <w:bidi w:val="0"/>
        <w:rPr>
          <w:b/>
          <w:bCs/>
          <w:sz w:val="28"/>
          <w:szCs w:val="28"/>
        </w:rPr>
      </w:pPr>
      <w:r>
        <w:rPr>
          <w:b/>
          <w:bCs/>
          <w:sz w:val="28"/>
          <w:szCs w:val="28"/>
        </w:rPr>
        <w:t>2-Hydrostatic</w:t>
      </w:r>
      <w:r w:rsidRPr="00B86FDF">
        <w:rPr>
          <w:b/>
          <w:bCs/>
          <w:sz w:val="28"/>
          <w:szCs w:val="28"/>
        </w:rPr>
        <w:t xml:space="preserve"> pressure in the renal </w:t>
      </w:r>
      <w:proofErr w:type="spellStart"/>
      <w:r w:rsidRPr="00B86FDF">
        <w:rPr>
          <w:b/>
          <w:bCs/>
          <w:sz w:val="28"/>
          <w:szCs w:val="28"/>
        </w:rPr>
        <w:t>interstitium</w:t>
      </w:r>
      <w:proofErr w:type="spellEnd"/>
      <w:r>
        <w:rPr>
          <w:b/>
          <w:bCs/>
          <w:sz w:val="28"/>
          <w:szCs w:val="28"/>
        </w:rPr>
        <w:t xml:space="preserve"> (</w:t>
      </w:r>
      <w:proofErr w:type="spellStart"/>
      <w:r>
        <w:rPr>
          <w:b/>
          <w:bCs/>
          <w:sz w:val="28"/>
          <w:szCs w:val="28"/>
        </w:rPr>
        <w:t>Pif</w:t>
      </w:r>
      <w:proofErr w:type="spellEnd"/>
      <w:r>
        <w:rPr>
          <w:b/>
          <w:bCs/>
          <w:sz w:val="28"/>
          <w:szCs w:val="28"/>
        </w:rPr>
        <w:t xml:space="preserve">), which favors reabsorption and equals </w:t>
      </w:r>
      <w:r w:rsidR="0059082D">
        <w:rPr>
          <w:b/>
          <w:bCs/>
          <w:sz w:val="28"/>
          <w:szCs w:val="28"/>
        </w:rPr>
        <w:t>6</w:t>
      </w:r>
      <w:r>
        <w:rPr>
          <w:b/>
          <w:bCs/>
          <w:sz w:val="28"/>
          <w:szCs w:val="28"/>
        </w:rPr>
        <w:t xml:space="preserve"> mmHg.</w:t>
      </w:r>
    </w:p>
    <w:p w:rsidR="00B86FDF" w:rsidRDefault="00B86FDF" w:rsidP="00B86FDF">
      <w:pPr>
        <w:bidi w:val="0"/>
        <w:rPr>
          <w:b/>
          <w:bCs/>
          <w:sz w:val="28"/>
          <w:szCs w:val="28"/>
        </w:rPr>
      </w:pPr>
      <w:r>
        <w:rPr>
          <w:b/>
          <w:bCs/>
          <w:sz w:val="28"/>
          <w:szCs w:val="28"/>
        </w:rPr>
        <w:t xml:space="preserve">3-Colloid osmotic pressure in the peritubular capillaries </w:t>
      </w:r>
      <w:r w:rsidRPr="00B86FDF">
        <w:rPr>
          <w:b/>
          <w:bCs/>
          <w:sz w:val="28"/>
          <w:szCs w:val="28"/>
        </w:rPr>
        <w:t>(πc)</w:t>
      </w:r>
      <w:r>
        <w:rPr>
          <w:b/>
          <w:bCs/>
          <w:sz w:val="28"/>
          <w:szCs w:val="28"/>
        </w:rPr>
        <w:t>, which favors reabsorption and equals 32 mmHg.</w:t>
      </w:r>
    </w:p>
    <w:p w:rsidR="00B86FDF" w:rsidRDefault="00B86FDF" w:rsidP="00B86FDF">
      <w:pPr>
        <w:bidi w:val="0"/>
        <w:rPr>
          <w:b/>
          <w:bCs/>
          <w:sz w:val="28"/>
          <w:szCs w:val="28"/>
        </w:rPr>
      </w:pPr>
      <w:r>
        <w:rPr>
          <w:b/>
          <w:bCs/>
          <w:sz w:val="28"/>
          <w:szCs w:val="28"/>
        </w:rPr>
        <w:t>4-Colloid osmotic pressure in the renal interstitium (</w:t>
      </w:r>
      <w:r w:rsidRPr="00B86FDF">
        <w:rPr>
          <w:b/>
          <w:bCs/>
          <w:sz w:val="28"/>
          <w:szCs w:val="28"/>
        </w:rPr>
        <w:t>π</w:t>
      </w:r>
      <w:r>
        <w:rPr>
          <w:b/>
          <w:bCs/>
          <w:sz w:val="28"/>
          <w:szCs w:val="28"/>
        </w:rPr>
        <w:t>if), which opposes reabsorption and equals -15 mmHg.</w:t>
      </w:r>
    </w:p>
    <w:p w:rsidR="00B86FDF" w:rsidRDefault="00B86FDF" w:rsidP="00B86FDF">
      <w:pPr>
        <w:bidi w:val="0"/>
        <w:rPr>
          <w:b/>
          <w:bCs/>
          <w:sz w:val="28"/>
          <w:szCs w:val="28"/>
        </w:rPr>
      </w:pPr>
      <w:r>
        <w:rPr>
          <w:b/>
          <w:bCs/>
          <w:sz w:val="28"/>
          <w:szCs w:val="28"/>
        </w:rPr>
        <w:t>-SO, the net reabsorption pressure= forces that favor reabsorption – forces that oppose reabsorption = (32+6) – (13+15) =10 mmHg.</w:t>
      </w:r>
    </w:p>
    <w:p w:rsidR="00B86FDF" w:rsidRDefault="00B86FDF" w:rsidP="002F7192">
      <w:pPr>
        <w:bidi w:val="0"/>
        <w:rPr>
          <w:b/>
          <w:bCs/>
          <w:sz w:val="28"/>
          <w:szCs w:val="28"/>
        </w:rPr>
      </w:pPr>
      <w:r>
        <w:rPr>
          <w:b/>
          <w:bCs/>
          <w:sz w:val="28"/>
          <w:szCs w:val="28"/>
        </w:rPr>
        <w:t>-</w:t>
      </w:r>
      <w:r w:rsidR="002F7192">
        <w:rPr>
          <w:b/>
          <w:bCs/>
          <w:sz w:val="28"/>
          <w:szCs w:val="28"/>
        </w:rPr>
        <w:t>IMPORTANT: there is another factor (in addition to net reabsorption pressure) that must be included to calculate the reabsorption which is the</w:t>
      </w:r>
      <w:r w:rsidR="002F7192" w:rsidRPr="002F7192">
        <w:rPr>
          <w:b/>
          <w:bCs/>
          <w:sz w:val="28"/>
          <w:szCs w:val="28"/>
        </w:rPr>
        <w:t xml:space="preserve"> filtration coefficient (</w:t>
      </w:r>
      <w:proofErr w:type="spellStart"/>
      <w:r w:rsidR="002F7192" w:rsidRPr="002F7192">
        <w:rPr>
          <w:b/>
          <w:bCs/>
          <w:sz w:val="28"/>
          <w:szCs w:val="28"/>
        </w:rPr>
        <w:t>Kf</w:t>
      </w:r>
      <w:proofErr w:type="spellEnd"/>
      <w:r w:rsidR="002F7192">
        <w:rPr>
          <w:b/>
          <w:bCs/>
          <w:sz w:val="28"/>
          <w:szCs w:val="28"/>
        </w:rPr>
        <w:t>) and is equal to 12.4 (it is explained in the next page).</w:t>
      </w:r>
    </w:p>
    <w:p w:rsidR="002F7192" w:rsidRDefault="002F7192" w:rsidP="002F7192">
      <w:pPr>
        <w:bidi w:val="0"/>
        <w:rPr>
          <w:b/>
          <w:bCs/>
          <w:sz w:val="28"/>
          <w:szCs w:val="28"/>
        </w:rPr>
      </w:pPr>
      <w:r>
        <w:rPr>
          <w:b/>
          <w:bCs/>
          <w:sz w:val="28"/>
          <w:szCs w:val="28"/>
        </w:rPr>
        <w:t>-Now, we can calculate the normal rate of peritubular capillary reabsorption:</w:t>
      </w:r>
    </w:p>
    <w:p w:rsidR="002F7192" w:rsidRDefault="002F7192" w:rsidP="002F7192">
      <w:pPr>
        <w:bidi w:val="0"/>
        <w:rPr>
          <w:b/>
          <w:bCs/>
          <w:sz w:val="36"/>
          <w:szCs w:val="36"/>
        </w:rPr>
      </w:pPr>
      <w:r w:rsidRPr="002F7192">
        <w:rPr>
          <w:b/>
          <w:bCs/>
          <w:sz w:val="36"/>
          <w:szCs w:val="36"/>
        </w:rPr>
        <w:t>Reabsorption= filtration coefficient (</w:t>
      </w:r>
      <w:proofErr w:type="spellStart"/>
      <w:r w:rsidRPr="002F7192">
        <w:rPr>
          <w:b/>
          <w:bCs/>
          <w:sz w:val="36"/>
          <w:szCs w:val="36"/>
        </w:rPr>
        <w:t>Kf</w:t>
      </w:r>
      <w:proofErr w:type="spellEnd"/>
      <w:r w:rsidRPr="002F7192">
        <w:rPr>
          <w:b/>
          <w:bCs/>
          <w:sz w:val="36"/>
          <w:szCs w:val="36"/>
        </w:rPr>
        <w:t>) * net reabsorption pressure= 12.4*10= 124 ml/min.</w:t>
      </w:r>
    </w:p>
    <w:p w:rsidR="002F7192" w:rsidRDefault="002F7192" w:rsidP="002F7192">
      <w:pPr>
        <w:bidi w:val="0"/>
        <w:rPr>
          <w:b/>
          <w:bCs/>
          <w:sz w:val="28"/>
          <w:szCs w:val="28"/>
        </w:rPr>
      </w:pPr>
      <w:r>
        <w:rPr>
          <w:b/>
          <w:bCs/>
          <w:sz w:val="36"/>
          <w:szCs w:val="36"/>
        </w:rPr>
        <w:t>-</w:t>
      </w:r>
      <w:r>
        <w:rPr>
          <w:b/>
          <w:bCs/>
          <w:sz w:val="28"/>
          <w:szCs w:val="28"/>
        </w:rPr>
        <w:t xml:space="preserve">Remember that GFR is 125 ml/min, while peritubular capillary reabsorption is 124 ml/min, so only 1 ml is excreted </w:t>
      </w:r>
      <w:r w:rsidR="0059082D">
        <w:rPr>
          <w:b/>
          <w:bCs/>
          <w:sz w:val="28"/>
          <w:szCs w:val="28"/>
        </w:rPr>
        <w:t xml:space="preserve">as urine </w:t>
      </w:r>
      <w:r>
        <w:rPr>
          <w:b/>
          <w:bCs/>
          <w:sz w:val="28"/>
          <w:szCs w:val="28"/>
        </w:rPr>
        <w:t>each minute.</w:t>
      </w:r>
    </w:p>
    <w:p w:rsidR="002F7192" w:rsidRPr="002F7192" w:rsidRDefault="005634AC" w:rsidP="002F7192">
      <w:pPr>
        <w:bidi w:val="0"/>
        <w:rPr>
          <w:b/>
          <w:bCs/>
          <w:sz w:val="28"/>
          <w:szCs w:val="28"/>
        </w:rPr>
      </w:pPr>
      <w:r w:rsidRPr="005634AC">
        <w:rPr>
          <w:b/>
          <w:bCs/>
          <w:noProof/>
          <w:sz w:val="28"/>
          <w:szCs w:val="28"/>
        </w:rPr>
        <w:lastRenderedPageBreak/>
        <mc:AlternateContent>
          <mc:Choice Requires="wps">
            <w:drawing>
              <wp:anchor distT="45720" distB="45720" distL="114300" distR="114300" simplePos="0" relativeHeight="251668480" behindDoc="0" locked="0" layoutInCell="1" allowOverlap="1">
                <wp:simplePos x="0" y="0"/>
                <wp:positionH relativeFrom="column">
                  <wp:posOffset>3947795</wp:posOffset>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634AC" w:rsidRPr="005634AC" w:rsidRDefault="00B93AB4" w:rsidP="005634AC">
                            <w:pPr>
                              <w:jc w:val="right"/>
                              <w:rPr>
                                <w:b/>
                                <w:bCs/>
                              </w:rPr>
                            </w:pPr>
                            <w:r>
                              <w:rPr>
                                <w:b/>
                                <w:bCs/>
                              </w:rPr>
                              <w:t>More absorption from the interstitium to the peritubular capillaries means that there is more absorption from tubular cells toward the interstitium and more absorption from tubular lumen toward tubular cells.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310.85pt;margin-top:14.4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">
                <v:textbox style="mso-fit-shape-to-text:t">
                  <w:txbxContent>
                    <w:p w:rsidR="005634AC" w:rsidRPr="005634AC" w:rsidRDefault="00B93AB4" w:rsidP="005634AC">
                      <w:pPr>
                        <w:jc w:val="right"/>
                        <w:rPr>
                          <w:b/>
                          <w:bCs/>
                        </w:rPr>
                      </w:pPr>
                      <w:r>
                        <w:rPr>
                          <w:b/>
                          <w:bCs/>
                        </w:rPr>
                        <w:t>More absorption from the interstitium to the peritubular capillaries means that there is more absorption from tubular cells toward the interstitium and more absorption from tubular lumen toward tubular cells.</w:t>
                      </w:r>
                    </w:p>
                  </w:txbxContent>
                </v:textbox>
                <w10:wrap type="square"/>
              </v:shape>
            </w:pict>
          </mc:Fallback>
        </mc:AlternateContent>
      </w:r>
      <w:r w:rsidR="002F7192" w:rsidRPr="002F7192">
        <w:rPr>
          <w:b/>
          <w:bCs/>
          <w:noProof/>
          <w:sz w:val="28"/>
          <w:szCs w:val="28"/>
        </w:rPr>
        <w:drawing>
          <wp:inline distT="0" distB="0" distL="0" distR="0" wp14:anchorId="6D3CF1FC" wp14:editId="561C4EF3">
            <wp:extent cx="3829050" cy="3352800"/>
            <wp:effectExtent l="0" t="0" r="0" b="0"/>
            <wp:docPr id="101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8" name="Picture 2"/>
                    <pic:cNvPicPr>
                      <a:picLocks noChangeAspect="1" noChangeArrowheads="1"/>
                    </pic:cNvPicPr>
                  </pic:nvPicPr>
                  <pic:blipFill>
                    <a:blip r:embed="rId6">
                      <a:extLst>
                        <a:ext uri="{28A0092B-C50C-407E-A947-70E740481C1C}">
                          <a14:useLocalDpi xmlns:a14="http://schemas.microsoft.com/office/drawing/2010/main" val="0"/>
                        </a:ext>
                      </a:extLst>
                    </a:blip>
                    <a:srcRect l="51147" t="6792" r="9071" b="14287"/>
                    <a:stretch>
                      <a:fillRect/>
                    </a:stretch>
                  </pic:blipFill>
                  <pic:spPr bwMode="auto">
                    <a:xfrm>
                      <a:off x="0" y="0"/>
                      <a:ext cx="3829050" cy="3352800"/>
                    </a:xfrm>
                    <a:prstGeom prst="rect">
                      <a:avLst/>
                    </a:prstGeom>
                    <a:noFill/>
                    <a:ln>
                      <a:noFill/>
                    </a:ln>
                    <a:effectLst/>
                    <a:extLst/>
                  </pic:spPr>
                </pic:pic>
              </a:graphicData>
            </a:graphic>
          </wp:inline>
        </w:drawing>
      </w:r>
    </w:p>
    <w:p w:rsidR="00B93AB4" w:rsidRDefault="00B93AB4" w:rsidP="00F73AED">
      <w:pPr>
        <w:jc w:val="right"/>
        <w:rPr>
          <w:b/>
          <w:bCs/>
          <w:sz w:val="28"/>
          <w:szCs w:val="28"/>
        </w:rPr>
      </w:pPr>
      <w:r>
        <w:rPr>
          <w:noProof/>
          <w:sz w:val="28"/>
          <w:szCs w:val="28"/>
        </w:rPr>
        <mc:AlternateContent>
          <mc:Choice Requires="wps">
            <w:drawing>
              <wp:anchor distT="0" distB="0" distL="114300" distR="114300" simplePos="0" relativeHeight="251670528" behindDoc="0" locked="0" layoutInCell="1" allowOverlap="1" wp14:anchorId="7AFDC2C7" wp14:editId="742640CE">
                <wp:simplePos x="0" y="0"/>
                <wp:positionH relativeFrom="column">
                  <wp:posOffset>0</wp:posOffset>
                </wp:positionH>
                <wp:positionV relativeFrom="paragraph">
                  <wp:posOffset>15875</wp:posOffset>
                </wp:positionV>
                <wp:extent cx="304800" cy="171450"/>
                <wp:effectExtent l="0" t="19050" r="38100" b="38100"/>
                <wp:wrapNone/>
                <wp:docPr id="12" name="Right Arrow 12"/>
                <wp:cNvGraphicFramePr/>
                <a:graphic xmlns:a="http://schemas.openxmlformats.org/drawingml/2006/main">
                  <a:graphicData uri="http://schemas.microsoft.com/office/word/2010/wordprocessingShape">
                    <wps:wsp>
                      <wps:cNvSpPr/>
                      <wps:spPr>
                        <a:xfrm>
                          <a:off x="0" y="0"/>
                          <a:ext cx="3048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84BD00" id="Right Arrow 12" o:spid="_x0000_s1026" type="#_x0000_t13" style="position:absolute;margin-left:0;margin-top:1.25pt;width:24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" adj="15525" fillcolor="#5b9bd5 [3204]" strokecolor="#1f4d78 [1604]" strokeweight="1pt"/>
            </w:pict>
          </mc:Fallback>
        </mc:AlternateContent>
      </w:r>
      <w:r>
        <w:rPr>
          <w:b/>
          <w:bCs/>
          <w:sz w:val="28"/>
          <w:szCs w:val="28"/>
        </w:rPr>
        <w:t xml:space="preserve">        </w:t>
      </w:r>
      <w:r w:rsidRPr="00B93AB4">
        <w:rPr>
          <w:b/>
          <w:bCs/>
          <w:sz w:val="28"/>
          <w:szCs w:val="28"/>
        </w:rPr>
        <w:t>Filtration coefficient (</w:t>
      </w:r>
      <w:proofErr w:type="spellStart"/>
      <w:r w:rsidRPr="00B93AB4">
        <w:rPr>
          <w:b/>
          <w:bCs/>
          <w:sz w:val="28"/>
          <w:szCs w:val="28"/>
        </w:rPr>
        <w:t>Kf</w:t>
      </w:r>
      <w:proofErr w:type="spellEnd"/>
      <w:r w:rsidRPr="00B93AB4">
        <w:rPr>
          <w:b/>
          <w:bCs/>
          <w:sz w:val="28"/>
          <w:szCs w:val="28"/>
        </w:rPr>
        <w:t>)</w:t>
      </w:r>
      <w:r>
        <w:rPr>
          <w:b/>
          <w:bCs/>
          <w:sz w:val="28"/>
          <w:szCs w:val="28"/>
        </w:rPr>
        <w:t>:</w:t>
      </w:r>
      <w:r w:rsidRPr="00B93AB4">
        <w:rPr>
          <w:b/>
          <w:bCs/>
          <w:sz w:val="28"/>
          <w:szCs w:val="28"/>
        </w:rPr>
        <w:t xml:space="preserve"> a measure of a membrane's permeability to water; specifically, the volume of fluid filtered in </w:t>
      </w:r>
      <w:r>
        <w:rPr>
          <w:b/>
          <w:bCs/>
          <w:sz w:val="28"/>
          <w:szCs w:val="28"/>
        </w:rPr>
        <w:t xml:space="preserve">a </w:t>
      </w:r>
      <w:r w:rsidRPr="00B93AB4">
        <w:rPr>
          <w:b/>
          <w:bCs/>
          <w:sz w:val="28"/>
          <w:szCs w:val="28"/>
        </w:rPr>
        <w:t>unit time through a unit area of membrane per unit pressure difference, and it defined as the glomerular filtration rate (GFR) for both kidney</w:t>
      </w:r>
      <w:r>
        <w:rPr>
          <w:b/>
          <w:bCs/>
          <w:sz w:val="28"/>
          <w:szCs w:val="28"/>
        </w:rPr>
        <w:t>s</w:t>
      </w:r>
      <w:r w:rsidRPr="00B93AB4">
        <w:rPr>
          <w:b/>
          <w:bCs/>
          <w:sz w:val="28"/>
          <w:szCs w:val="28"/>
        </w:rPr>
        <w:t> per millimeter of mercury (mmHg) of filtration</w:t>
      </w:r>
      <w:r>
        <w:rPr>
          <w:noProof/>
          <w:sz w:val="28"/>
          <w:szCs w:val="28"/>
        </w:rPr>
        <mc:AlternateContent>
          <mc:Choice Requires="wps">
            <w:drawing>
              <wp:anchor distT="0" distB="0" distL="114300" distR="114300" simplePos="0" relativeHeight="251672576" behindDoc="0" locked="0" layoutInCell="1" allowOverlap="1" wp14:anchorId="7A910A0E" wp14:editId="293BB898">
                <wp:simplePos x="0" y="0"/>
                <wp:positionH relativeFrom="column">
                  <wp:posOffset>0</wp:posOffset>
                </wp:positionH>
                <wp:positionV relativeFrom="paragraph">
                  <wp:posOffset>15875</wp:posOffset>
                </wp:positionV>
                <wp:extent cx="304800" cy="171450"/>
                <wp:effectExtent l="0" t="19050" r="38100" b="38100"/>
                <wp:wrapNone/>
                <wp:docPr id="13" name="Right Arrow 13"/>
                <wp:cNvGraphicFramePr/>
                <a:graphic xmlns:a="http://schemas.openxmlformats.org/drawingml/2006/main">
                  <a:graphicData uri="http://schemas.microsoft.com/office/word/2010/wordprocessingShape">
                    <wps:wsp>
                      <wps:cNvSpPr/>
                      <wps:spPr>
                        <a:xfrm>
                          <a:off x="0" y="0"/>
                          <a:ext cx="3048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73F3A2" id="Right Arrow 13" o:spid="_x0000_s1026" type="#_x0000_t13" style="position:absolute;margin-left:0;margin-top:1.25pt;width:24pt;height:1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" adj="15525" fillcolor="#5b9bd5 [3204]" strokecolor="#1f4d78 [1604]" strokeweight="1pt"/>
            </w:pict>
          </mc:Fallback>
        </mc:AlternateContent>
      </w:r>
      <w:r>
        <w:rPr>
          <w:b/>
          <w:bCs/>
          <w:sz w:val="28"/>
          <w:szCs w:val="28"/>
        </w:rPr>
        <w:t xml:space="preserve">. </w:t>
      </w:r>
      <w:r w:rsidRPr="00B93AB4">
        <w:rPr>
          <w:b/>
          <w:bCs/>
          <w:sz w:val="28"/>
          <w:szCs w:val="28"/>
        </w:rPr>
        <w:t xml:space="preserve">The normal filtration coefficient for a healthy adult human is 12.5 ml per minute per mmHg of filtration pressure. A high value of </w:t>
      </w:r>
      <w:proofErr w:type="spellStart"/>
      <w:r w:rsidRPr="00B93AB4">
        <w:rPr>
          <w:b/>
          <w:bCs/>
          <w:sz w:val="28"/>
          <w:szCs w:val="28"/>
        </w:rPr>
        <w:t>Kf</w:t>
      </w:r>
      <w:proofErr w:type="spellEnd"/>
      <w:r w:rsidRPr="00B93AB4">
        <w:rPr>
          <w:b/>
          <w:bCs/>
          <w:sz w:val="28"/>
          <w:szCs w:val="28"/>
        </w:rPr>
        <w:t xml:space="preserve"> indicates a highly water permeable capillary</w:t>
      </w:r>
      <w:r>
        <w:rPr>
          <w:b/>
          <w:bCs/>
          <w:sz w:val="28"/>
          <w:szCs w:val="28"/>
        </w:rPr>
        <w:t>.</w:t>
      </w:r>
      <w:r w:rsidRPr="00B93AB4">
        <w:rPr>
          <w:b/>
          <w:bCs/>
          <w:sz w:val="28"/>
          <w:szCs w:val="28"/>
        </w:rPr>
        <w:t xml:space="preserve"> The glomerular filtration coefficient</w:t>
      </w:r>
      <w:r>
        <w:rPr>
          <w:b/>
          <w:bCs/>
          <w:sz w:val="28"/>
          <w:szCs w:val="28"/>
        </w:rPr>
        <w:t> depends on t</w:t>
      </w:r>
      <w:r w:rsidRPr="00B93AB4">
        <w:rPr>
          <w:b/>
          <w:bCs/>
          <w:sz w:val="28"/>
          <w:szCs w:val="28"/>
        </w:rPr>
        <w:t xml:space="preserve">he surface area of the filtering </w:t>
      </w:r>
      <w:r>
        <w:rPr>
          <w:b/>
          <w:bCs/>
          <w:sz w:val="28"/>
          <w:szCs w:val="28"/>
        </w:rPr>
        <w:t>membrane which is greatly reduced in case of a disease</w:t>
      </w:r>
      <w:r w:rsidR="00F73AED">
        <w:rPr>
          <w:b/>
          <w:bCs/>
          <w:sz w:val="28"/>
          <w:szCs w:val="28"/>
        </w:rPr>
        <w:t xml:space="preserve"> (DM and Hypertension). </w:t>
      </w:r>
    </w:p>
    <w:p w:rsidR="003F2AE8" w:rsidRDefault="003F2AE8" w:rsidP="00B93AB4">
      <w:pPr>
        <w:jc w:val="right"/>
        <w:rPr>
          <w:b/>
          <w:bCs/>
          <w:sz w:val="28"/>
          <w:szCs w:val="28"/>
        </w:rPr>
      </w:pPr>
      <w:r>
        <w:rPr>
          <w:noProof/>
          <w:sz w:val="28"/>
          <w:szCs w:val="28"/>
        </w:rPr>
        <mc:AlternateContent>
          <mc:Choice Requires="wps">
            <w:drawing>
              <wp:anchor distT="0" distB="0" distL="114300" distR="114300" simplePos="0" relativeHeight="251674624" behindDoc="0" locked="0" layoutInCell="1" allowOverlap="1" wp14:anchorId="26F4235D" wp14:editId="7EFD5F5A">
                <wp:simplePos x="0" y="0"/>
                <wp:positionH relativeFrom="margin">
                  <wp:align>left</wp:align>
                </wp:positionH>
                <wp:positionV relativeFrom="paragraph">
                  <wp:posOffset>24765</wp:posOffset>
                </wp:positionV>
                <wp:extent cx="304800" cy="171450"/>
                <wp:effectExtent l="0" t="19050" r="38100" b="38100"/>
                <wp:wrapNone/>
                <wp:docPr id="14" name="Right Arrow 14"/>
                <wp:cNvGraphicFramePr/>
                <a:graphic xmlns:a="http://schemas.openxmlformats.org/drawingml/2006/main">
                  <a:graphicData uri="http://schemas.microsoft.com/office/word/2010/wordprocessingShape">
                    <wps:wsp>
                      <wps:cNvSpPr/>
                      <wps:spPr>
                        <a:xfrm>
                          <a:off x="0" y="0"/>
                          <a:ext cx="3048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44F445" id="Right Arrow 14" o:spid="_x0000_s1026" type="#_x0000_t13" style="position:absolute;margin-left:0;margin-top:1.95pt;width:24pt;height:13.5pt;z-index:2516746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" adj="15525" fillcolor="#5b9bd5 [3204]" strokecolor="#1f4d78 [1604]" strokeweight="1pt">
                <w10:wrap anchorx="margin"/>
              </v:shape>
            </w:pict>
          </mc:Fallback>
        </mc:AlternateContent>
      </w:r>
      <w:r>
        <w:rPr>
          <w:b/>
          <w:bCs/>
          <w:sz w:val="28"/>
          <w:szCs w:val="28"/>
        </w:rPr>
        <w:t xml:space="preserve">        T</w:t>
      </w:r>
      <w:r w:rsidRPr="003F2AE8">
        <w:rPr>
          <w:b/>
          <w:bCs/>
          <w:sz w:val="28"/>
          <w:szCs w:val="28"/>
        </w:rPr>
        <w:t xml:space="preserve">he two determinants of peritubular capillary reabsorption that are directly influenced by renal hemodynamic changes are the hydrostatic and colloid osmotic pressures </w:t>
      </w:r>
      <w:r>
        <w:rPr>
          <w:b/>
          <w:bCs/>
          <w:sz w:val="28"/>
          <w:szCs w:val="28"/>
        </w:rPr>
        <w:t>of the peritubular capillaries:</w:t>
      </w:r>
    </w:p>
    <w:p w:rsidR="003F2AE8" w:rsidRDefault="003F2AE8" w:rsidP="003F2AE8">
      <w:pPr>
        <w:bidi w:val="0"/>
        <w:rPr>
          <w:b/>
          <w:bCs/>
          <w:sz w:val="28"/>
          <w:szCs w:val="28"/>
        </w:rPr>
      </w:pPr>
      <w:r>
        <w:rPr>
          <w:b/>
          <w:bCs/>
          <w:sz w:val="28"/>
          <w:szCs w:val="28"/>
        </w:rPr>
        <w:t>1-</w:t>
      </w:r>
      <w:r w:rsidRPr="003F2AE8">
        <w:rPr>
          <w:b/>
          <w:bCs/>
          <w:sz w:val="28"/>
          <w:szCs w:val="28"/>
        </w:rPr>
        <w:t>The peritubular capillary hydrostatic pressure is influen</w:t>
      </w:r>
      <w:r>
        <w:rPr>
          <w:b/>
          <w:bCs/>
          <w:sz w:val="28"/>
          <w:szCs w:val="28"/>
        </w:rPr>
        <w:t>ced by:</w:t>
      </w:r>
    </w:p>
    <w:p w:rsidR="003F2AE8" w:rsidRPr="003F2AE8" w:rsidRDefault="003F2AE8" w:rsidP="003F2AE8">
      <w:pPr>
        <w:bidi w:val="0"/>
        <w:rPr>
          <w:b/>
          <w:bCs/>
          <w:sz w:val="28"/>
          <w:szCs w:val="28"/>
        </w:rPr>
      </w:pPr>
      <w:r>
        <w:rPr>
          <w:b/>
          <w:bCs/>
          <w:sz w:val="28"/>
          <w:szCs w:val="28"/>
        </w:rPr>
        <w:t>a-</w:t>
      </w:r>
      <w:r w:rsidRPr="003F2AE8">
        <w:rPr>
          <w:b/>
          <w:bCs/>
          <w:sz w:val="28"/>
          <w:szCs w:val="28"/>
        </w:rPr>
        <w:t>Increasing arterial pressure</w:t>
      </w:r>
      <w:r>
        <w:rPr>
          <w:b/>
          <w:bCs/>
          <w:sz w:val="28"/>
          <w:szCs w:val="28"/>
        </w:rPr>
        <w:t>:</w:t>
      </w:r>
      <w:r w:rsidRPr="003F2AE8">
        <w:rPr>
          <w:b/>
          <w:bCs/>
          <w:sz w:val="28"/>
          <w:szCs w:val="28"/>
        </w:rPr>
        <w:t xml:space="preserve"> tends to raise peritubular capillary hydrostatic pressure and decrease</w:t>
      </w:r>
      <w:r>
        <w:rPr>
          <w:b/>
          <w:bCs/>
          <w:sz w:val="28"/>
          <w:szCs w:val="28"/>
        </w:rPr>
        <w:t>s</w:t>
      </w:r>
      <w:r w:rsidRPr="003F2AE8">
        <w:rPr>
          <w:b/>
          <w:bCs/>
          <w:sz w:val="28"/>
          <w:szCs w:val="28"/>
        </w:rPr>
        <w:t xml:space="preserve"> reabsorption rate.</w:t>
      </w:r>
    </w:p>
    <w:p w:rsidR="00B93AB4" w:rsidRPr="003F2AE8" w:rsidRDefault="003F2AE8" w:rsidP="003F2AE8">
      <w:pPr>
        <w:bidi w:val="0"/>
        <w:rPr>
          <w:b/>
          <w:bCs/>
          <w:sz w:val="28"/>
          <w:szCs w:val="28"/>
        </w:rPr>
      </w:pPr>
      <w:r>
        <w:rPr>
          <w:b/>
          <w:bCs/>
          <w:sz w:val="28"/>
          <w:szCs w:val="28"/>
        </w:rPr>
        <w:t xml:space="preserve">b-Increasing the </w:t>
      </w:r>
      <w:r w:rsidRPr="003F2AE8">
        <w:rPr>
          <w:b/>
          <w:bCs/>
          <w:sz w:val="28"/>
          <w:szCs w:val="28"/>
        </w:rPr>
        <w:t>resistance of either the afferent or the efferent arterioles</w:t>
      </w:r>
      <w:r>
        <w:rPr>
          <w:b/>
          <w:bCs/>
          <w:sz w:val="28"/>
          <w:szCs w:val="28"/>
        </w:rPr>
        <w:t>:</w:t>
      </w:r>
      <w:r w:rsidRPr="003F2AE8">
        <w:rPr>
          <w:b/>
          <w:bCs/>
          <w:sz w:val="28"/>
          <w:szCs w:val="28"/>
        </w:rPr>
        <w:t xml:space="preserve"> reduces peritubular capillary hydrostatic pressure and tends to increase reabsorption rate.</w:t>
      </w:r>
    </w:p>
    <w:p w:rsidR="003F2AE8" w:rsidRDefault="003F2AE8" w:rsidP="003F2AE8">
      <w:pPr>
        <w:bidi w:val="0"/>
        <w:rPr>
          <w:b/>
          <w:bCs/>
          <w:sz w:val="28"/>
          <w:szCs w:val="28"/>
        </w:rPr>
      </w:pPr>
      <w:r>
        <w:rPr>
          <w:b/>
          <w:bCs/>
          <w:sz w:val="28"/>
          <w:szCs w:val="28"/>
        </w:rPr>
        <w:t>2-The peritubular capillary colloid osmotic pressure:</w:t>
      </w:r>
      <w:r w:rsidRPr="003F2AE8">
        <w:t xml:space="preserve"> </w:t>
      </w:r>
      <w:r w:rsidRPr="003F2AE8">
        <w:rPr>
          <w:b/>
          <w:bCs/>
          <w:sz w:val="28"/>
          <w:szCs w:val="28"/>
        </w:rPr>
        <w:t>raising the colloid osmotic pressure increases peritubular capillary reabsorption. The colloid osmotic pressure of peritubular capillaries is determined by</w:t>
      </w:r>
      <w:r>
        <w:rPr>
          <w:b/>
          <w:bCs/>
          <w:sz w:val="28"/>
          <w:szCs w:val="28"/>
        </w:rPr>
        <w:t>:</w:t>
      </w:r>
    </w:p>
    <w:p w:rsidR="003F2AE8" w:rsidRDefault="003F2AE8" w:rsidP="003F2AE8">
      <w:pPr>
        <w:bidi w:val="0"/>
        <w:rPr>
          <w:b/>
          <w:bCs/>
          <w:sz w:val="28"/>
          <w:szCs w:val="28"/>
        </w:rPr>
      </w:pPr>
      <w:r>
        <w:rPr>
          <w:b/>
          <w:bCs/>
          <w:sz w:val="28"/>
          <w:szCs w:val="28"/>
        </w:rPr>
        <w:t xml:space="preserve"> a-T</w:t>
      </w:r>
      <w:r w:rsidRPr="003F2AE8">
        <w:rPr>
          <w:b/>
          <w:bCs/>
          <w:sz w:val="28"/>
          <w:szCs w:val="28"/>
        </w:rPr>
        <w:t>he systemic p</w:t>
      </w:r>
      <w:r>
        <w:rPr>
          <w:b/>
          <w:bCs/>
          <w:sz w:val="28"/>
          <w:szCs w:val="28"/>
        </w:rPr>
        <w:t xml:space="preserve">lasma colloid osmotic pressure: </w:t>
      </w:r>
      <w:r w:rsidRPr="003F2AE8">
        <w:rPr>
          <w:b/>
          <w:bCs/>
          <w:sz w:val="28"/>
          <w:szCs w:val="28"/>
        </w:rPr>
        <w:t>increasing the plasma protein concentration of systemic blood tends to raise peritubular capillary colloid osmotic pressure, ther</w:t>
      </w:r>
      <w:r>
        <w:rPr>
          <w:b/>
          <w:bCs/>
          <w:sz w:val="28"/>
          <w:szCs w:val="28"/>
        </w:rPr>
        <w:t>eby increasing reabsorption.</w:t>
      </w:r>
    </w:p>
    <w:p w:rsidR="003F2AE8" w:rsidRDefault="003F2AE8" w:rsidP="003F2AE8">
      <w:pPr>
        <w:bidi w:val="0"/>
        <w:rPr>
          <w:b/>
          <w:bCs/>
          <w:sz w:val="28"/>
          <w:szCs w:val="28"/>
        </w:rPr>
      </w:pPr>
      <w:r>
        <w:rPr>
          <w:b/>
          <w:bCs/>
          <w:sz w:val="28"/>
          <w:szCs w:val="28"/>
        </w:rPr>
        <w:t xml:space="preserve"> b-T</w:t>
      </w:r>
      <w:r w:rsidRPr="003F2AE8">
        <w:rPr>
          <w:b/>
          <w:bCs/>
          <w:sz w:val="28"/>
          <w:szCs w:val="28"/>
        </w:rPr>
        <w:t>he filtration fraction; the higher the filtration fraction, the greater the fraction of pla</w:t>
      </w:r>
      <w:r>
        <w:rPr>
          <w:b/>
          <w:bCs/>
          <w:sz w:val="28"/>
          <w:szCs w:val="28"/>
        </w:rPr>
        <w:t>sma filtered through the glom</w:t>
      </w:r>
      <w:r w:rsidRPr="003F2AE8">
        <w:rPr>
          <w:b/>
          <w:bCs/>
          <w:sz w:val="28"/>
          <w:szCs w:val="28"/>
        </w:rPr>
        <w:t xml:space="preserve">erulus and, consequently, the more concentrated the protein </w:t>
      </w:r>
      <w:r w:rsidRPr="003F2AE8">
        <w:rPr>
          <w:b/>
          <w:bCs/>
          <w:sz w:val="28"/>
          <w:szCs w:val="28"/>
        </w:rPr>
        <w:lastRenderedPageBreak/>
        <w:t>becomes in the plasma that remains behind. Thus, increasing the filtration fraction also tends to increase the peritubular capillary reabsorption rate.</w:t>
      </w:r>
    </w:p>
    <w:p w:rsidR="003F2AE8" w:rsidRDefault="004246D8" w:rsidP="00502DB1">
      <w:pPr>
        <w:bidi w:val="0"/>
        <w:rPr>
          <w:b/>
          <w:bCs/>
          <w:sz w:val="28"/>
          <w:szCs w:val="28"/>
        </w:rPr>
      </w:pPr>
      <w:r>
        <w:rPr>
          <w:b/>
          <w:bCs/>
          <w:sz w:val="28"/>
          <w:szCs w:val="28"/>
        </w:rPr>
        <w:t xml:space="preserve"> </w:t>
      </w:r>
      <w:r>
        <w:rPr>
          <w:noProof/>
          <w:sz w:val="28"/>
          <w:szCs w:val="28"/>
        </w:rPr>
        <mc:AlternateContent>
          <mc:Choice Requires="wps">
            <w:drawing>
              <wp:anchor distT="0" distB="0" distL="114300" distR="114300" simplePos="0" relativeHeight="251676672" behindDoc="0" locked="0" layoutInCell="1" allowOverlap="1" wp14:anchorId="028ABB04" wp14:editId="1F353377">
                <wp:simplePos x="0" y="0"/>
                <wp:positionH relativeFrom="margin">
                  <wp:posOffset>0</wp:posOffset>
                </wp:positionH>
                <wp:positionV relativeFrom="paragraph">
                  <wp:posOffset>15240</wp:posOffset>
                </wp:positionV>
                <wp:extent cx="304800" cy="171450"/>
                <wp:effectExtent l="0" t="19050" r="38100" b="38100"/>
                <wp:wrapNone/>
                <wp:docPr id="15" name="Right Arrow 15"/>
                <wp:cNvGraphicFramePr/>
                <a:graphic xmlns:a="http://schemas.openxmlformats.org/drawingml/2006/main">
                  <a:graphicData uri="http://schemas.microsoft.com/office/word/2010/wordprocessingShape">
                    <wps:wsp>
                      <wps:cNvSpPr/>
                      <wps:spPr>
                        <a:xfrm>
                          <a:off x="0" y="0"/>
                          <a:ext cx="3048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00C61" id="Right Arrow 15" o:spid="_x0000_s1026" type="#_x0000_t13" style="position:absolute;margin-left:0;margin-top:1.2pt;width:24pt;height:13.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" adj="15525" fillcolor="#5b9bd5 [3204]" strokecolor="#1f4d78 [1604]" strokeweight="1pt">
                <w10:wrap anchorx="margin"/>
              </v:shape>
            </w:pict>
          </mc:Fallback>
        </mc:AlternateContent>
      </w:r>
      <w:r>
        <w:rPr>
          <w:b/>
          <w:bCs/>
          <w:sz w:val="28"/>
          <w:szCs w:val="28"/>
        </w:rPr>
        <w:t xml:space="preserve">       </w:t>
      </w:r>
      <w:r w:rsidR="00502DB1" w:rsidRPr="00502DB1">
        <w:rPr>
          <w:b/>
          <w:bCs/>
          <w:sz w:val="28"/>
          <w:szCs w:val="28"/>
        </w:rPr>
        <w:t>Ultimately, changes in peritubular capillary physical forces</w:t>
      </w:r>
      <w:r w:rsidR="00502DB1">
        <w:rPr>
          <w:b/>
          <w:bCs/>
          <w:sz w:val="28"/>
          <w:szCs w:val="28"/>
        </w:rPr>
        <w:t xml:space="preserve"> (the 2 in the previous page)</w:t>
      </w:r>
      <w:r w:rsidR="00502DB1" w:rsidRPr="00502DB1">
        <w:rPr>
          <w:b/>
          <w:bCs/>
          <w:sz w:val="28"/>
          <w:szCs w:val="28"/>
        </w:rPr>
        <w:t xml:space="preserve"> influence tubular reabsorption by changing the physical forces in the renal interstitium surrounding the tubules. For example, a decrease in the reabsorptive force across the p</w:t>
      </w:r>
      <w:r w:rsidR="00502DB1">
        <w:rPr>
          <w:b/>
          <w:bCs/>
          <w:sz w:val="28"/>
          <w:szCs w:val="28"/>
        </w:rPr>
        <w:t xml:space="preserve">eritubular capillary membranes, </w:t>
      </w:r>
      <w:r w:rsidR="00502DB1" w:rsidRPr="00502DB1">
        <w:rPr>
          <w:b/>
          <w:bCs/>
          <w:sz w:val="28"/>
          <w:szCs w:val="28"/>
        </w:rPr>
        <w:t>reduces the uptake of fluid and</w:t>
      </w:r>
      <w:r w:rsidR="00502DB1">
        <w:rPr>
          <w:b/>
          <w:bCs/>
          <w:sz w:val="28"/>
          <w:szCs w:val="28"/>
        </w:rPr>
        <w:t xml:space="preserve"> </w:t>
      </w:r>
      <w:r w:rsidR="00502DB1" w:rsidRPr="00502DB1">
        <w:rPr>
          <w:b/>
          <w:bCs/>
          <w:sz w:val="28"/>
          <w:szCs w:val="28"/>
        </w:rPr>
        <w:t>solutes from the interstitium into the peritubular capillaries. This in turn raises renal interstitial fluid hydrostatic pressure and decreases interstitial fluid colloid osmotic pressure because of dilution of the proteins in the renal interstitium. These changes then decrease the net reabsorption of fluid from the renal tubules into the interstitium</w:t>
      </w:r>
      <w:r w:rsidR="00502DB1">
        <w:rPr>
          <w:b/>
          <w:bCs/>
          <w:sz w:val="28"/>
          <w:szCs w:val="28"/>
        </w:rPr>
        <w:t xml:space="preserve"> (same to what is written in the box in the previous page).</w:t>
      </w:r>
    </w:p>
    <w:p w:rsidR="00502DB1" w:rsidRPr="00B93AB4" w:rsidRDefault="00721CBC" w:rsidP="00A27AC6">
      <w:pPr>
        <w:bidi w:val="0"/>
        <w:rPr>
          <w:b/>
          <w:bCs/>
          <w:sz w:val="28"/>
          <w:szCs w:val="28"/>
        </w:rPr>
      </w:pPr>
      <w:r w:rsidRPr="004246D8">
        <w:rPr>
          <w:b/>
          <w:bCs/>
          <w:noProof/>
          <w:sz w:val="28"/>
          <w:szCs w:val="28"/>
        </w:rPr>
        <mc:AlternateContent>
          <mc:Choice Requires="wps">
            <w:drawing>
              <wp:anchor distT="45720" distB="45720" distL="114300" distR="114300" simplePos="0" relativeHeight="251667968" behindDoc="0" locked="0" layoutInCell="1" allowOverlap="1" wp14:anchorId="247D7C12" wp14:editId="7D0D8DF6">
                <wp:simplePos x="0" y="0"/>
                <wp:positionH relativeFrom="margin">
                  <wp:align>right</wp:align>
                </wp:positionH>
                <wp:positionV relativeFrom="paragraph">
                  <wp:posOffset>4384675</wp:posOffset>
                </wp:positionV>
                <wp:extent cx="2447925" cy="223837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238375"/>
                        </a:xfrm>
                        <a:prstGeom prst="rect">
                          <a:avLst/>
                        </a:prstGeom>
                        <a:solidFill>
                          <a:srgbClr val="FFFFFF"/>
                        </a:solidFill>
                        <a:ln w="9525">
                          <a:solidFill>
                            <a:srgbClr val="000000"/>
                          </a:solidFill>
                          <a:miter lim="800000"/>
                          <a:headEnd/>
                          <a:tailEnd/>
                        </a:ln>
                      </wps:spPr>
                      <wps:txbx>
                        <w:txbxContent>
                          <w:p w:rsidR="00721CBC" w:rsidRPr="006E6472" w:rsidRDefault="00A454B9" w:rsidP="00721CBC">
                            <w:pPr>
                              <w:bidi w:val="0"/>
                              <w:rPr>
                                <w:b/>
                                <w:bCs/>
                              </w:rPr>
                            </w:pPr>
                            <w:r w:rsidRPr="006E6472">
                              <w:rPr>
                                <w:b/>
                                <w:bCs/>
                              </w:rPr>
                              <w:t>-</w:t>
                            </w:r>
                            <w:r w:rsidR="00721CBC" w:rsidRPr="006E6472">
                              <w:rPr>
                                <w:b/>
                                <w:bCs/>
                              </w:rPr>
                              <w:t>Again, the same thing. So, when the net reabsorption rate is decreased?</w:t>
                            </w:r>
                          </w:p>
                          <w:p w:rsidR="00721CBC" w:rsidRPr="006E6472" w:rsidRDefault="00721CBC" w:rsidP="00721CBC">
                            <w:pPr>
                              <w:bidi w:val="0"/>
                              <w:rPr>
                                <w:b/>
                                <w:bCs/>
                              </w:rPr>
                            </w:pPr>
                            <w:r w:rsidRPr="006E6472">
                              <w:rPr>
                                <w:b/>
                                <w:bCs/>
                              </w:rPr>
                              <w:t>Answer: when the capillary hydrostatic pressure is increased or when the capillary colloid osmotic pressure is decreased.</w:t>
                            </w:r>
                          </w:p>
                          <w:p w:rsidR="00A454B9" w:rsidRDefault="00A454B9" w:rsidP="00A454B9">
                            <w:pPr>
                              <w:bidi w:val="0"/>
                            </w:pPr>
                            <w:r w:rsidRPr="006E6472">
                              <w:rPr>
                                <w:b/>
                                <w:bCs/>
                              </w:rPr>
                              <w:t>-again and again, forces that increase peritubular capillaries reabsorption also increase reabsorption from renal tubules and vice versa</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D7C12" id="_x0000_s1028" type="#_x0000_t202" style="position:absolute;margin-left:141.55pt;margin-top:345.25pt;width:192.75pt;height:176.25pt;z-index:25166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">
                <v:textbox>
                  <w:txbxContent>
                    <w:p w:rsidR="00721CBC" w:rsidRPr="006E6472" w:rsidRDefault="00A454B9" w:rsidP="00721CBC">
                      <w:pPr>
                        <w:bidi w:val="0"/>
                        <w:rPr>
                          <w:b/>
                          <w:bCs/>
                        </w:rPr>
                      </w:pPr>
                      <w:r w:rsidRPr="006E6472">
                        <w:rPr>
                          <w:b/>
                          <w:bCs/>
                        </w:rPr>
                        <w:t>-</w:t>
                      </w:r>
                      <w:r w:rsidR="00721CBC" w:rsidRPr="006E6472">
                        <w:rPr>
                          <w:b/>
                          <w:bCs/>
                        </w:rPr>
                        <w:t>Again, the same thing. So, when the net reabsorption rate is decreased?</w:t>
                      </w:r>
                    </w:p>
                    <w:p w:rsidR="00721CBC" w:rsidRPr="006E6472" w:rsidRDefault="00721CBC" w:rsidP="00721CBC">
                      <w:pPr>
                        <w:bidi w:val="0"/>
                        <w:rPr>
                          <w:b/>
                          <w:bCs/>
                        </w:rPr>
                      </w:pPr>
                      <w:r w:rsidRPr="006E6472">
                        <w:rPr>
                          <w:b/>
                          <w:bCs/>
                        </w:rPr>
                        <w:t>Answer: when the capillary hydrostatic pressure is increased or when the capillary colloid osmotic pressure is decreased.</w:t>
                      </w:r>
                    </w:p>
                    <w:p w:rsidR="00A454B9" w:rsidRDefault="00A454B9" w:rsidP="00A454B9">
                      <w:pPr>
                        <w:bidi w:val="0"/>
                      </w:pPr>
                      <w:r w:rsidRPr="006E6472">
                        <w:rPr>
                          <w:b/>
                          <w:bCs/>
                        </w:rPr>
                        <w:t>-again and again, forces that increase peritubular capillaries reabsorption also increase reabsorption from renal tubules and vice versa</w:t>
                      </w:r>
                      <w:r>
                        <w:t>.</w:t>
                      </w:r>
                    </w:p>
                  </w:txbxContent>
                </v:textbox>
                <w10:wrap type="square" anchorx="margin"/>
              </v:shape>
            </w:pict>
          </mc:Fallback>
        </mc:AlternateContent>
      </w:r>
      <w:r w:rsidR="004246D8" w:rsidRPr="004246D8">
        <w:rPr>
          <w:b/>
          <w:bCs/>
          <w:noProof/>
          <w:sz w:val="28"/>
          <w:szCs w:val="28"/>
        </w:rPr>
        <mc:AlternateContent>
          <mc:Choice Requires="wps">
            <w:drawing>
              <wp:anchor distT="45720" distB="45720" distL="114300" distR="114300" simplePos="0" relativeHeight="251663872" behindDoc="0" locked="0" layoutInCell="1" allowOverlap="1" wp14:anchorId="0C0C04E4" wp14:editId="44244F4F">
                <wp:simplePos x="0" y="0"/>
                <wp:positionH relativeFrom="page">
                  <wp:posOffset>4581525</wp:posOffset>
                </wp:positionH>
                <wp:positionV relativeFrom="paragraph">
                  <wp:posOffset>1327785</wp:posOffset>
                </wp:positionV>
                <wp:extent cx="2124075" cy="27622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76225"/>
                        </a:xfrm>
                        <a:prstGeom prst="rect">
                          <a:avLst/>
                        </a:prstGeom>
                        <a:solidFill>
                          <a:srgbClr val="FFFFFF"/>
                        </a:solidFill>
                        <a:ln w="9525">
                          <a:solidFill>
                            <a:srgbClr val="000000"/>
                          </a:solidFill>
                          <a:miter lim="800000"/>
                          <a:headEnd/>
                          <a:tailEnd/>
                        </a:ln>
                      </wps:spPr>
                      <wps:txbx>
                        <w:txbxContent>
                          <w:p w:rsidR="004246D8" w:rsidRPr="006E6472" w:rsidRDefault="004246D8" w:rsidP="004246D8">
                            <w:pPr>
                              <w:bidi w:val="0"/>
                              <w:rPr>
                                <w:b/>
                                <w:bCs/>
                              </w:rPr>
                            </w:pPr>
                            <w:r w:rsidRPr="006E6472">
                              <w:rPr>
                                <w:b/>
                                <w:bCs/>
                              </w:rPr>
                              <w:t>A summary for the previous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C04E4" id="_x0000_s1029" type="#_x0000_t202" style="position:absolute;margin-left:360.75pt;margin-top:104.55pt;width:167.25pt;height:21.75pt;z-index:251663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">
                <v:textbox>
                  <w:txbxContent>
                    <w:p w:rsidR="004246D8" w:rsidRPr="006E6472" w:rsidRDefault="004246D8" w:rsidP="004246D8">
                      <w:pPr>
                        <w:bidi w:val="0"/>
                        <w:rPr>
                          <w:b/>
                          <w:bCs/>
                        </w:rPr>
                      </w:pPr>
                      <w:r w:rsidRPr="006E6472">
                        <w:rPr>
                          <w:b/>
                          <w:bCs/>
                        </w:rPr>
                        <w:t>A summary for the previous page</w:t>
                      </w:r>
                    </w:p>
                  </w:txbxContent>
                </v:textbox>
                <w10:wrap type="square" anchorx="page"/>
              </v:shape>
            </w:pict>
          </mc:Fallback>
        </mc:AlternateContent>
      </w:r>
      <w:r w:rsidRPr="004246D8">
        <w:rPr>
          <w:b/>
          <w:bCs/>
          <w:noProof/>
          <w:sz w:val="28"/>
          <w:szCs w:val="28"/>
        </w:rPr>
        <w:drawing>
          <wp:inline distT="0" distB="0" distL="0" distR="0" wp14:anchorId="4003512E" wp14:editId="5A4E367D">
            <wp:extent cx="4038600" cy="3476625"/>
            <wp:effectExtent l="0" t="0" r="0"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0" name="Picture 2"/>
                    <pic:cNvPicPr>
                      <a:picLocks noChangeAspect="1" noChangeArrowheads="1"/>
                    </pic:cNvPicPr>
                  </pic:nvPicPr>
                  <pic:blipFill>
                    <a:blip r:embed="rId7">
                      <a:extLst>
                        <a:ext uri="{28A0092B-C50C-407E-A947-70E740481C1C}">
                          <a14:useLocalDpi xmlns:a14="http://schemas.microsoft.com/office/drawing/2010/main" val="0"/>
                        </a:ext>
                      </a:extLst>
                    </a:blip>
                    <a:srcRect l="49245" t="19740" r="10085" b="24467"/>
                    <a:stretch>
                      <a:fillRect/>
                    </a:stretch>
                  </pic:blipFill>
                  <pic:spPr bwMode="auto">
                    <a:xfrm>
                      <a:off x="0" y="0"/>
                      <a:ext cx="4038600" cy="3476625"/>
                    </a:xfrm>
                    <a:prstGeom prst="rect">
                      <a:avLst/>
                    </a:prstGeom>
                    <a:noFill/>
                    <a:ln>
                      <a:noFill/>
                    </a:ln>
                    <a:effectLst/>
                    <a:extLst/>
                  </pic:spPr>
                </pic:pic>
              </a:graphicData>
            </a:graphic>
          </wp:inline>
        </w:drawing>
      </w:r>
    </w:p>
    <w:p w:rsidR="00A27AC6" w:rsidRDefault="00A27AC6" w:rsidP="00A27AC6">
      <w:pPr>
        <w:bidi w:val="0"/>
        <w:rPr>
          <w:b/>
          <w:bCs/>
          <w:sz w:val="28"/>
          <w:szCs w:val="28"/>
        </w:rPr>
      </w:pPr>
      <w:r w:rsidRPr="00721CBC">
        <w:rPr>
          <w:b/>
          <w:bCs/>
          <w:noProof/>
          <w:sz w:val="28"/>
          <w:szCs w:val="28"/>
        </w:rPr>
        <w:drawing>
          <wp:inline distT="0" distB="0" distL="0" distR="0" wp14:anchorId="727C064B" wp14:editId="1B0A502D">
            <wp:extent cx="4152900" cy="360743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3403" t="17193" r="48347" b="5073"/>
                    <a:stretch/>
                  </pic:blipFill>
                  <pic:spPr bwMode="auto">
                    <a:xfrm>
                      <a:off x="0" y="0"/>
                      <a:ext cx="4156095" cy="3610210"/>
                    </a:xfrm>
                    <a:prstGeom prst="rect">
                      <a:avLst/>
                    </a:prstGeom>
                    <a:noFill/>
                    <a:ln>
                      <a:noFill/>
                    </a:ln>
                    <a:effectLst/>
                    <a:extLst/>
                  </pic:spPr>
                </pic:pic>
              </a:graphicData>
            </a:graphic>
          </wp:inline>
        </w:drawing>
      </w:r>
    </w:p>
    <w:p w:rsidR="00A27AC6" w:rsidRDefault="00A27AC6" w:rsidP="00A27AC6">
      <w:pPr>
        <w:bidi w:val="0"/>
        <w:rPr>
          <w:b/>
          <w:bCs/>
          <w:sz w:val="28"/>
          <w:szCs w:val="28"/>
        </w:rPr>
      </w:pPr>
    </w:p>
    <w:p w:rsidR="00E939DF" w:rsidRDefault="00FD2529" w:rsidP="00E939DF">
      <w:pPr>
        <w:bidi w:val="0"/>
        <w:rPr>
          <w:b/>
          <w:bCs/>
          <w:sz w:val="28"/>
          <w:szCs w:val="28"/>
        </w:rPr>
      </w:pPr>
      <w:r>
        <w:rPr>
          <w:noProof/>
          <w:sz w:val="28"/>
          <w:szCs w:val="28"/>
        </w:rPr>
        <mc:AlternateContent>
          <mc:Choice Requires="wps">
            <w:drawing>
              <wp:anchor distT="0" distB="0" distL="114300" distR="114300" simplePos="0" relativeHeight="251682816" behindDoc="0" locked="0" layoutInCell="1" allowOverlap="1" wp14:anchorId="3F7E1522" wp14:editId="62FD94D6">
                <wp:simplePos x="0" y="0"/>
                <wp:positionH relativeFrom="margin">
                  <wp:posOffset>0</wp:posOffset>
                </wp:positionH>
                <wp:positionV relativeFrom="paragraph">
                  <wp:posOffset>62865</wp:posOffset>
                </wp:positionV>
                <wp:extent cx="304800" cy="171450"/>
                <wp:effectExtent l="0" t="19050" r="38100" b="38100"/>
                <wp:wrapNone/>
                <wp:docPr id="20" name="Right Arrow 20"/>
                <wp:cNvGraphicFramePr/>
                <a:graphic xmlns:a="http://schemas.openxmlformats.org/drawingml/2006/main">
                  <a:graphicData uri="http://schemas.microsoft.com/office/word/2010/wordprocessingShape">
                    <wps:wsp>
                      <wps:cNvSpPr/>
                      <wps:spPr>
                        <a:xfrm>
                          <a:off x="0" y="0"/>
                          <a:ext cx="3048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C7F8FC" id="Right Arrow 20" o:spid="_x0000_s1026" type="#_x0000_t13" style="position:absolute;margin-left:0;margin-top:4.95pt;width:24pt;height:13.5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" adj="15525" fillcolor="#5b9bd5 [3204]" strokecolor="#1f4d78 [1604]" strokeweight="1pt">
                <w10:wrap anchorx="margin"/>
              </v:shape>
            </w:pict>
          </mc:Fallback>
        </mc:AlternateContent>
      </w:r>
      <w:r>
        <w:rPr>
          <w:b/>
          <w:bCs/>
          <w:sz w:val="28"/>
          <w:szCs w:val="28"/>
        </w:rPr>
        <w:t xml:space="preserve">        </w:t>
      </w:r>
      <w:r w:rsidRPr="00C61A25">
        <w:rPr>
          <w:b/>
          <w:bCs/>
          <w:sz w:val="36"/>
          <w:szCs w:val="36"/>
        </w:rPr>
        <w:t>Pressure natiuresis and pressure diuresis</w:t>
      </w:r>
      <w:r>
        <w:rPr>
          <w:b/>
          <w:bCs/>
          <w:sz w:val="28"/>
          <w:szCs w:val="28"/>
        </w:rPr>
        <w:t xml:space="preserve">: </w:t>
      </w:r>
    </w:p>
    <w:p w:rsidR="00FD2529" w:rsidRDefault="00FD2529" w:rsidP="00FD2529">
      <w:pPr>
        <w:bidi w:val="0"/>
        <w:rPr>
          <w:b/>
          <w:bCs/>
          <w:sz w:val="28"/>
          <w:szCs w:val="28"/>
        </w:rPr>
      </w:pPr>
      <w:r>
        <w:rPr>
          <w:b/>
          <w:bCs/>
          <w:sz w:val="28"/>
          <w:szCs w:val="28"/>
        </w:rPr>
        <w:t>-</w:t>
      </w:r>
      <w:r w:rsidRPr="00FD2529">
        <w:rPr>
          <w:b/>
          <w:bCs/>
          <w:sz w:val="28"/>
          <w:szCs w:val="28"/>
        </w:rPr>
        <w:t>Because of the autoregulatory mec</w:t>
      </w:r>
      <w:r>
        <w:rPr>
          <w:b/>
          <w:bCs/>
          <w:sz w:val="28"/>
          <w:szCs w:val="28"/>
        </w:rPr>
        <w:t>hanisms,</w:t>
      </w:r>
      <w:r w:rsidRPr="00FD2529">
        <w:rPr>
          <w:b/>
          <w:bCs/>
          <w:sz w:val="28"/>
          <w:szCs w:val="28"/>
        </w:rPr>
        <w:t xml:space="preserve"> increasing the arterial pressure between the limits of 75 and 160 mm Hg usually has only a small effect on renal blood flow and GFR</w:t>
      </w:r>
      <w:r>
        <w:rPr>
          <w:b/>
          <w:bCs/>
          <w:sz w:val="28"/>
          <w:szCs w:val="28"/>
        </w:rPr>
        <w:t xml:space="preserve">. </w:t>
      </w:r>
      <w:r w:rsidRPr="00FD2529">
        <w:rPr>
          <w:b/>
          <w:bCs/>
          <w:sz w:val="28"/>
          <w:szCs w:val="28"/>
        </w:rPr>
        <w:t>When GFR autoregulation is impaired, as often occurs in</w:t>
      </w:r>
      <w:r>
        <w:rPr>
          <w:b/>
          <w:bCs/>
          <w:sz w:val="28"/>
          <w:szCs w:val="28"/>
        </w:rPr>
        <w:t xml:space="preserve"> </w:t>
      </w:r>
      <w:r w:rsidRPr="00FD2529">
        <w:rPr>
          <w:b/>
          <w:bCs/>
          <w:sz w:val="28"/>
          <w:szCs w:val="28"/>
        </w:rPr>
        <w:t>kidney disease, increases in arterial pressure cau</w:t>
      </w:r>
      <w:r>
        <w:rPr>
          <w:b/>
          <w:bCs/>
          <w:sz w:val="28"/>
          <w:szCs w:val="28"/>
        </w:rPr>
        <w:t>se much larger increases in GFR</w:t>
      </w:r>
    </w:p>
    <w:p w:rsidR="00FD2529" w:rsidRDefault="00FD2529" w:rsidP="00FD2529">
      <w:pPr>
        <w:bidi w:val="0"/>
        <w:rPr>
          <w:b/>
          <w:bCs/>
          <w:sz w:val="28"/>
          <w:szCs w:val="28"/>
        </w:rPr>
      </w:pPr>
      <w:r>
        <w:rPr>
          <w:b/>
          <w:bCs/>
          <w:sz w:val="28"/>
          <w:szCs w:val="28"/>
        </w:rPr>
        <w:t>-I</w:t>
      </w:r>
      <w:r w:rsidRPr="00FD2529">
        <w:rPr>
          <w:b/>
          <w:bCs/>
          <w:sz w:val="28"/>
          <w:szCs w:val="28"/>
        </w:rPr>
        <w:t>ncre</w:t>
      </w:r>
      <w:r>
        <w:rPr>
          <w:b/>
          <w:bCs/>
          <w:sz w:val="28"/>
          <w:szCs w:val="28"/>
        </w:rPr>
        <w:t>ased renal arterial pressure will:</w:t>
      </w:r>
    </w:p>
    <w:p w:rsidR="00FD2529" w:rsidRDefault="00FD2529" w:rsidP="00FD2529">
      <w:pPr>
        <w:bidi w:val="0"/>
        <w:rPr>
          <w:b/>
          <w:bCs/>
          <w:sz w:val="28"/>
          <w:szCs w:val="28"/>
        </w:rPr>
      </w:pPr>
      <w:r>
        <w:rPr>
          <w:b/>
          <w:bCs/>
          <w:sz w:val="28"/>
          <w:szCs w:val="28"/>
        </w:rPr>
        <w:t>1-raise urine output.</w:t>
      </w:r>
    </w:p>
    <w:p w:rsidR="00FD2529" w:rsidRDefault="00FD2529" w:rsidP="00FD2529">
      <w:pPr>
        <w:bidi w:val="0"/>
        <w:rPr>
          <w:b/>
          <w:bCs/>
          <w:sz w:val="28"/>
          <w:szCs w:val="28"/>
        </w:rPr>
      </w:pPr>
      <w:r>
        <w:rPr>
          <w:b/>
          <w:bCs/>
          <w:sz w:val="28"/>
          <w:szCs w:val="28"/>
        </w:rPr>
        <w:t>2-decrease</w:t>
      </w:r>
      <w:r w:rsidRPr="00FD2529">
        <w:rPr>
          <w:b/>
          <w:bCs/>
          <w:sz w:val="28"/>
          <w:szCs w:val="28"/>
        </w:rPr>
        <w:t xml:space="preserve"> the percentage of the filtered load of sodium and water th</w:t>
      </w:r>
      <w:r>
        <w:rPr>
          <w:b/>
          <w:bCs/>
          <w:sz w:val="28"/>
          <w:szCs w:val="28"/>
        </w:rPr>
        <w:t>at is reabsorbed by the tubules.</w:t>
      </w:r>
      <w:r w:rsidRPr="00FD2529">
        <w:rPr>
          <w:b/>
          <w:bCs/>
          <w:sz w:val="28"/>
          <w:szCs w:val="28"/>
        </w:rPr>
        <w:t xml:space="preserve"> The mechanisms responsible for this effect include a slight increase in peritubular </w:t>
      </w:r>
      <w:r>
        <w:rPr>
          <w:b/>
          <w:bCs/>
          <w:sz w:val="28"/>
          <w:szCs w:val="28"/>
        </w:rPr>
        <w:t>capillary hydrostatic pressure,</w:t>
      </w:r>
      <w:r w:rsidRPr="00FD2529">
        <w:rPr>
          <w:b/>
          <w:bCs/>
          <w:sz w:val="28"/>
          <w:szCs w:val="28"/>
        </w:rPr>
        <w:t xml:space="preserve"> and a subsequent increase in the renal interstitial fluid hydrostatic</w:t>
      </w:r>
      <w:r>
        <w:rPr>
          <w:b/>
          <w:bCs/>
          <w:sz w:val="28"/>
          <w:szCs w:val="28"/>
        </w:rPr>
        <w:t xml:space="preserve"> pressure (</w:t>
      </w:r>
      <w:r w:rsidRPr="00FD2529">
        <w:rPr>
          <w:b/>
          <w:bCs/>
          <w:sz w:val="28"/>
          <w:szCs w:val="28"/>
        </w:rPr>
        <w:t>an increase in the renal interstitial fluid hydrostatic pressure enhances backleak of sodium into the tubular lumen, thereby reducing the net reabsorption of sodium and water and further increasing the rate of urine output whe</w:t>
      </w:r>
      <w:r>
        <w:rPr>
          <w:b/>
          <w:bCs/>
          <w:sz w:val="28"/>
          <w:szCs w:val="28"/>
        </w:rPr>
        <w:t>n renal arterial pressure rises).</w:t>
      </w:r>
    </w:p>
    <w:p w:rsidR="003E6613" w:rsidRDefault="00FD2529" w:rsidP="00511C32">
      <w:pPr>
        <w:bidi w:val="0"/>
        <w:rPr>
          <w:b/>
          <w:bCs/>
          <w:sz w:val="28"/>
          <w:szCs w:val="28"/>
        </w:rPr>
      </w:pPr>
      <w:r>
        <w:rPr>
          <w:b/>
          <w:bCs/>
          <w:sz w:val="28"/>
          <w:szCs w:val="28"/>
        </w:rPr>
        <w:t>-</w:t>
      </w:r>
      <w:r w:rsidR="003E6613">
        <w:rPr>
          <w:b/>
          <w:bCs/>
          <w:sz w:val="28"/>
          <w:szCs w:val="28"/>
        </w:rPr>
        <w:t>Another</w:t>
      </w:r>
      <w:r w:rsidRPr="00FD2529">
        <w:rPr>
          <w:b/>
          <w:bCs/>
          <w:sz w:val="28"/>
          <w:szCs w:val="28"/>
        </w:rPr>
        <w:t xml:space="preserve"> factor that contributes to the pressure natriuresis and pressure diuresis mechanisms is reduced angiotensin II formation. Angiotensin II itself increases sod</w:t>
      </w:r>
      <w:r w:rsidR="003E6613">
        <w:rPr>
          <w:b/>
          <w:bCs/>
          <w:sz w:val="28"/>
          <w:szCs w:val="28"/>
        </w:rPr>
        <w:t>ium reabsorption by the tubules,</w:t>
      </w:r>
      <w:r w:rsidRPr="00FD2529">
        <w:rPr>
          <w:b/>
          <w:bCs/>
          <w:sz w:val="28"/>
          <w:szCs w:val="28"/>
        </w:rPr>
        <w:t xml:space="preserve"> it also stimulates aldosterone secretion, which further increases sodium reabsorption. Therefore, decreased angiotensin II formation</w:t>
      </w:r>
      <w:r w:rsidR="00511C32">
        <w:rPr>
          <w:b/>
          <w:bCs/>
          <w:sz w:val="28"/>
          <w:szCs w:val="28"/>
        </w:rPr>
        <w:t xml:space="preserve"> &gt;</w:t>
      </w:r>
      <w:proofErr w:type="gramStart"/>
      <w:r w:rsidR="00511C32">
        <w:rPr>
          <w:b/>
          <w:bCs/>
          <w:sz w:val="28"/>
          <w:szCs w:val="28"/>
        </w:rPr>
        <w:t xml:space="preserve">&gt;  </w:t>
      </w:r>
      <w:r w:rsidR="00511C32" w:rsidRPr="00511C32">
        <w:rPr>
          <w:b/>
          <w:bCs/>
          <w:sz w:val="28"/>
          <w:szCs w:val="28"/>
        </w:rPr>
        <w:t>decrease</w:t>
      </w:r>
      <w:proofErr w:type="gramEnd"/>
      <w:r w:rsidR="00511C32" w:rsidRPr="00511C32">
        <w:rPr>
          <w:b/>
          <w:bCs/>
          <w:sz w:val="28"/>
          <w:szCs w:val="28"/>
        </w:rPr>
        <w:t xml:space="preserve"> aldosterone and both decrease </w:t>
      </w:r>
      <w:r w:rsidR="00511C32" w:rsidRPr="00FD2529">
        <w:rPr>
          <w:b/>
          <w:bCs/>
          <w:sz w:val="28"/>
          <w:szCs w:val="28"/>
        </w:rPr>
        <w:t>tubular sodium reabsorption</w:t>
      </w:r>
      <w:r w:rsidR="00511C32" w:rsidRPr="00511C32">
        <w:rPr>
          <w:b/>
          <w:bCs/>
          <w:sz w:val="28"/>
          <w:szCs w:val="28"/>
        </w:rPr>
        <w:t xml:space="preserve"> &amp; increase urine output</w:t>
      </w:r>
      <w:r w:rsidR="003E6613">
        <w:rPr>
          <w:b/>
          <w:bCs/>
          <w:sz w:val="28"/>
          <w:szCs w:val="28"/>
        </w:rPr>
        <w:t xml:space="preserve"> that occur</w:t>
      </w:r>
      <w:r w:rsidRPr="00FD2529">
        <w:rPr>
          <w:b/>
          <w:bCs/>
          <w:sz w:val="28"/>
          <w:szCs w:val="28"/>
        </w:rPr>
        <w:t xml:space="preserve"> when arterial pressure is increased</w:t>
      </w:r>
      <w:r w:rsidR="003E6613">
        <w:rPr>
          <w:b/>
          <w:bCs/>
          <w:sz w:val="28"/>
          <w:szCs w:val="28"/>
        </w:rPr>
        <w:t>.</w:t>
      </w:r>
    </w:p>
    <w:p w:rsidR="00BB5454" w:rsidRPr="00C61A25" w:rsidRDefault="00BB5454" w:rsidP="00BB5454">
      <w:pPr>
        <w:bidi w:val="0"/>
        <w:rPr>
          <w:b/>
          <w:bCs/>
          <w:sz w:val="36"/>
          <w:szCs w:val="36"/>
        </w:rPr>
      </w:pPr>
      <w:r w:rsidRPr="00C61A25">
        <w:rPr>
          <w:noProof/>
          <w:sz w:val="36"/>
          <w:szCs w:val="36"/>
        </w:rPr>
        <mc:AlternateContent>
          <mc:Choice Requires="wps">
            <w:drawing>
              <wp:anchor distT="0" distB="0" distL="114300" distR="114300" simplePos="0" relativeHeight="251684864" behindDoc="0" locked="0" layoutInCell="1" allowOverlap="1" wp14:anchorId="55CAE036" wp14:editId="63085520">
                <wp:simplePos x="0" y="0"/>
                <wp:positionH relativeFrom="margin">
                  <wp:posOffset>28575</wp:posOffset>
                </wp:positionH>
                <wp:positionV relativeFrom="paragraph">
                  <wp:posOffset>53975</wp:posOffset>
                </wp:positionV>
                <wp:extent cx="304800" cy="171450"/>
                <wp:effectExtent l="0" t="19050" r="38100" b="38100"/>
                <wp:wrapNone/>
                <wp:docPr id="21" name="Right Arrow 21"/>
                <wp:cNvGraphicFramePr/>
                <a:graphic xmlns:a="http://schemas.openxmlformats.org/drawingml/2006/main">
                  <a:graphicData uri="http://schemas.microsoft.com/office/word/2010/wordprocessingShape">
                    <wps:wsp>
                      <wps:cNvSpPr/>
                      <wps:spPr>
                        <a:xfrm>
                          <a:off x="0" y="0"/>
                          <a:ext cx="3048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DBAEB8" id="Right Arrow 21" o:spid="_x0000_s1026" type="#_x0000_t13" style="position:absolute;margin-left:2.25pt;margin-top:4.25pt;width:24pt;height:13.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" adj="15525" fillcolor="#5b9bd5 [3204]" strokecolor="#1f4d78 [1604]" strokeweight="1pt">
                <w10:wrap anchorx="margin"/>
              </v:shape>
            </w:pict>
          </mc:Fallback>
        </mc:AlternateContent>
      </w:r>
      <w:r w:rsidR="00C61A25">
        <w:rPr>
          <w:b/>
          <w:bCs/>
          <w:sz w:val="36"/>
          <w:szCs w:val="36"/>
        </w:rPr>
        <w:t xml:space="preserve">       </w:t>
      </w:r>
      <w:r w:rsidRPr="00C61A25">
        <w:rPr>
          <w:b/>
          <w:bCs/>
          <w:sz w:val="36"/>
          <w:szCs w:val="36"/>
        </w:rPr>
        <w:t>Hormonal control:</w:t>
      </w:r>
    </w:p>
    <w:p w:rsidR="00BB5454" w:rsidRPr="00EA2981" w:rsidRDefault="00BB5454" w:rsidP="00BB5454">
      <w:pPr>
        <w:bidi w:val="0"/>
        <w:rPr>
          <w:b/>
          <w:bCs/>
          <w:sz w:val="36"/>
          <w:szCs w:val="36"/>
        </w:rPr>
      </w:pPr>
      <w:r w:rsidRPr="00EA2981">
        <w:rPr>
          <w:b/>
          <w:bCs/>
          <w:sz w:val="36"/>
          <w:szCs w:val="36"/>
        </w:rPr>
        <w:t xml:space="preserve">1-Aldosterone: </w:t>
      </w:r>
    </w:p>
    <w:p w:rsidR="00BB5454" w:rsidRDefault="00BB5454" w:rsidP="00511C32">
      <w:pPr>
        <w:bidi w:val="0"/>
        <w:rPr>
          <w:b/>
          <w:bCs/>
          <w:sz w:val="28"/>
          <w:szCs w:val="28"/>
        </w:rPr>
      </w:pPr>
      <w:r>
        <w:rPr>
          <w:b/>
          <w:bCs/>
          <w:sz w:val="28"/>
          <w:szCs w:val="28"/>
        </w:rPr>
        <w:t>-S</w:t>
      </w:r>
      <w:r w:rsidR="00F20157">
        <w:rPr>
          <w:b/>
          <w:bCs/>
          <w:sz w:val="28"/>
          <w:szCs w:val="28"/>
        </w:rPr>
        <w:t>ite of ac</w:t>
      </w:r>
      <w:r>
        <w:rPr>
          <w:b/>
          <w:bCs/>
          <w:sz w:val="28"/>
          <w:szCs w:val="28"/>
        </w:rPr>
        <w:t xml:space="preserve">tion: distal tubule and the </w:t>
      </w:r>
      <w:r w:rsidR="00511C32" w:rsidRPr="00511C32">
        <w:rPr>
          <w:b/>
          <w:bCs/>
          <w:sz w:val="28"/>
          <w:szCs w:val="28"/>
        </w:rPr>
        <w:t xml:space="preserve">collecting </w:t>
      </w:r>
      <w:r>
        <w:rPr>
          <w:b/>
          <w:bCs/>
          <w:sz w:val="28"/>
          <w:szCs w:val="28"/>
        </w:rPr>
        <w:t>duct.</w:t>
      </w:r>
    </w:p>
    <w:p w:rsidR="00BB5454" w:rsidRDefault="00BB5454" w:rsidP="00BB5454">
      <w:pPr>
        <w:bidi w:val="0"/>
        <w:rPr>
          <w:b/>
          <w:bCs/>
          <w:sz w:val="28"/>
          <w:szCs w:val="28"/>
        </w:rPr>
      </w:pPr>
      <w:r>
        <w:rPr>
          <w:b/>
          <w:bCs/>
          <w:sz w:val="28"/>
          <w:szCs w:val="28"/>
        </w:rPr>
        <w:t>-Functions:</w:t>
      </w:r>
    </w:p>
    <w:p w:rsidR="00BB5454" w:rsidRDefault="00BB5454" w:rsidP="00BB5454">
      <w:pPr>
        <w:bidi w:val="0"/>
        <w:rPr>
          <w:b/>
          <w:bCs/>
          <w:sz w:val="28"/>
          <w:szCs w:val="28"/>
        </w:rPr>
      </w:pPr>
      <w:r>
        <w:rPr>
          <w:b/>
          <w:bCs/>
          <w:sz w:val="28"/>
          <w:szCs w:val="28"/>
        </w:rPr>
        <w:t>1-Increases the reabsorption of NaCl and H2O.</w:t>
      </w:r>
    </w:p>
    <w:p w:rsidR="00BB5454" w:rsidRDefault="00BB5454" w:rsidP="00BB5454">
      <w:pPr>
        <w:bidi w:val="0"/>
        <w:rPr>
          <w:b/>
          <w:bCs/>
          <w:sz w:val="28"/>
          <w:szCs w:val="28"/>
        </w:rPr>
      </w:pPr>
      <w:r>
        <w:rPr>
          <w:b/>
          <w:bCs/>
          <w:sz w:val="28"/>
          <w:szCs w:val="28"/>
        </w:rPr>
        <w:t>2-Stimulates potassium secretion.</w:t>
      </w:r>
    </w:p>
    <w:p w:rsidR="00BB5454" w:rsidRDefault="00BB5454" w:rsidP="00BB5454">
      <w:pPr>
        <w:bidi w:val="0"/>
        <w:rPr>
          <w:b/>
          <w:bCs/>
          <w:sz w:val="28"/>
          <w:szCs w:val="28"/>
        </w:rPr>
      </w:pPr>
      <w:r>
        <w:rPr>
          <w:b/>
          <w:bCs/>
          <w:sz w:val="28"/>
          <w:szCs w:val="28"/>
        </w:rPr>
        <w:t>3-Increases sodium permeability on the luminal side.</w:t>
      </w:r>
    </w:p>
    <w:p w:rsidR="00BB5454" w:rsidRDefault="00BB5454" w:rsidP="00BB5454">
      <w:pPr>
        <w:bidi w:val="0"/>
        <w:rPr>
          <w:b/>
          <w:bCs/>
          <w:sz w:val="28"/>
          <w:szCs w:val="28"/>
        </w:rPr>
      </w:pPr>
      <w:r>
        <w:rPr>
          <w:b/>
          <w:bCs/>
          <w:sz w:val="28"/>
          <w:szCs w:val="28"/>
        </w:rPr>
        <w:t>-related diseases:</w:t>
      </w:r>
    </w:p>
    <w:p w:rsidR="00EA2981" w:rsidRDefault="00BB5454" w:rsidP="00511C32">
      <w:pPr>
        <w:bidi w:val="0"/>
        <w:rPr>
          <w:b/>
          <w:bCs/>
          <w:sz w:val="28"/>
          <w:szCs w:val="28"/>
        </w:rPr>
      </w:pPr>
      <w:r>
        <w:rPr>
          <w:b/>
          <w:bCs/>
          <w:sz w:val="28"/>
          <w:szCs w:val="28"/>
        </w:rPr>
        <w:t>1-</w:t>
      </w:r>
      <w:r w:rsidRPr="00511C32">
        <w:rPr>
          <w:b/>
          <w:bCs/>
          <w:sz w:val="28"/>
          <w:szCs w:val="28"/>
          <w:highlight w:val="yellow"/>
        </w:rPr>
        <w:t>Addison’s disease</w:t>
      </w:r>
      <w:r>
        <w:rPr>
          <w:b/>
          <w:bCs/>
          <w:sz w:val="28"/>
          <w:szCs w:val="28"/>
        </w:rPr>
        <w:t xml:space="preserve">: </w:t>
      </w:r>
      <w:r w:rsidR="00511C32">
        <w:rPr>
          <w:b/>
          <w:bCs/>
          <w:sz w:val="28"/>
          <w:szCs w:val="28"/>
        </w:rPr>
        <w:t>simply NO</w:t>
      </w:r>
      <w:r w:rsidRPr="00BB5454">
        <w:rPr>
          <w:b/>
          <w:bCs/>
          <w:sz w:val="28"/>
          <w:szCs w:val="28"/>
        </w:rPr>
        <w:t xml:space="preserve"> aldosterone, as occurs with adrenal destruction or</w:t>
      </w:r>
      <w:r w:rsidR="00EA2981">
        <w:rPr>
          <w:b/>
          <w:bCs/>
          <w:sz w:val="28"/>
          <w:szCs w:val="28"/>
        </w:rPr>
        <w:t xml:space="preserve"> malfunction</w:t>
      </w:r>
      <w:r w:rsidRPr="00BB5454">
        <w:rPr>
          <w:b/>
          <w:bCs/>
          <w:sz w:val="28"/>
          <w:szCs w:val="28"/>
        </w:rPr>
        <w:t>, there is marked loss of sodium from the body and accumu</w:t>
      </w:r>
      <w:r w:rsidR="00EA2981">
        <w:rPr>
          <w:b/>
          <w:bCs/>
          <w:sz w:val="28"/>
          <w:szCs w:val="28"/>
        </w:rPr>
        <w:t xml:space="preserve">lation of potassium. </w:t>
      </w:r>
    </w:p>
    <w:p w:rsidR="00BB5454" w:rsidRDefault="00EA2981" w:rsidP="00EA2981">
      <w:pPr>
        <w:bidi w:val="0"/>
        <w:rPr>
          <w:b/>
          <w:bCs/>
          <w:sz w:val="28"/>
          <w:szCs w:val="28"/>
        </w:rPr>
      </w:pPr>
      <w:r>
        <w:rPr>
          <w:b/>
          <w:bCs/>
          <w:sz w:val="28"/>
          <w:szCs w:val="28"/>
        </w:rPr>
        <w:t>2-</w:t>
      </w:r>
      <w:bookmarkStart w:id="0" w:name="OLE_LINK1"/>
      <w:bookmarkStart w:id="1" w:name="OLE_LINK2"/>
      <w:r w:rsidRPr="00511C32">
        <w:rPr>
          <w:b/>
          <w:bCs/>
          <w:sz w:val="28"/>
          <w:szCs w:val="28"/>
          <w:highlight w:val="yellow"/>
        </w:rPr>
        <w:t>Conn’s syndrome</w:t>
      </w:r>
      <w:bookmarkEnd w:id="0"/>
      <w:bookmarkEnd w:id="1"/>
      <w:r w:rsidR="00511C32">
        <w:rPr>
          <w:b/>
          <w:bCs/>
          <w:sz w:val="28"/>
          <w:szCs w:val="28"/>
        </w:rPr>
        <w:t>"</w:t>
      </w:r>
      <w:r w:rsidR="00511C32" w:rsidRPr="00511C32">
        <w:rPr>
          <w:rFonts w:ascii="Arial" w:hAnsi="Arial" w:cs="Arial"/>
          <w:b/>
          <w:bCs/>
          <w:color w:val="222222"/>
          <w:shd w:val="clear" w:color="auto" w:fill="FFFFFF"/>
        </w:rPr>
        <w:t xml:space="preserve"> </w:t>
      </w:r>
      <w:r w:rsidR="00511C32">
        <w:rPr>
          <w:rFonts w:ascii="Arial" w:hAnsi="Arial" w:cs="Arial"/>
          <w:b/>
          <w:bCs/>
          <w:shd w:val="clear" w:color="auto" w:fill="FFFFFF"/>
        </w:rPr>
        <w:t xml:space="preserve">Primary </w:t>
      </w:r>
      <w:proofErr w:type="spellStart"/>
      <w:r w:rsidR="00511C32">
        <w:rPr>
          <w:rFonts w:ascii="Arial" w:hAnsi="Arial" w:cs="Arial"/>
          <w:b/>
          <w:bCs/>
          <w:shd w:val="clear" w:color="auto" w:fill="FFFFFF"/>
        </w:rPr>
        <w:t>A</w:t>
      </w:r>
      <w:r w:rsidR="00511C32" w:rsidRPr="00511C32">
        <w:rPr>
          <w:rFonts w:ascii="Arial" w:hAnsi="Arial" w:cs="Arial"/>
          <w:b/>
          <w:bCs/>
          <w:shd w:val="clear" w:color="auto" w:fill="FFFFFF"/>
        </w:rPr>
        <w:t>ldosteronism</w:t>
      </w:r>
      <w:proofErr w:type="spellEnd"/>
      <w:r w:rsidR="00511C32">
        <w:rPr>
          <w:rFonts w:ascii="Arial" w:hAnsi="Arial" w:cs="Arial"/>
          <w:b/>
          <w:bCs/>
          <w:shd w:val="clear" w:color="auto" w:fill="FFFFFF"/>
        </w:rPr>
        <w:t xml:space="preserve"> </w:t>
      </w:r>
      <w:r w:rsidR="00511C32" w:rsidRPr="00511C32">
        <w:rPr>
          <w:rFonts w:ascii="Arial" w:hAnsi="Arial" w:cs="Arial"/>
          <w:shd w:val="clear" w:color="auto" w:fill="FFFFFF"/>
        </w:rPr>
        <w:t>''</w:t>
      </w:r>
      <w:r w:rsidRPr="00511C32">
        <w:rPr>
          <w:b/>
          <w:bCs/>
          <w:sz w:val="28"/>
          <w:szCs w:val="28"/>
        </w:rPr>
        <w:t xml:space="preserve"> </w:t>
      </w:r>
      <w:r>
        <w:rPr>
          <w:b/>
          <w:bCs/>
          <w:sz w:val="28"/>
          <w:szCs w:val="28"/>
        </w:rPr>
        <w:t>(adrenal tumor): excess aldosterone secretion</w:t>
      </w:r>
      <w:r w:rsidR="00BB5454" w:rsidRPr="00BB5454">
        <w:rPr>
          <w:b/>
          <w:bCs/>
          <w:sz w:val="28"/>
          <w:szCs w:val="28"/>
        </w:rPr>
        <w:t xml:space="preserve"> is associated with sodium retention and decreased plasma</w:t>
      </w:r>
      <w:r>
        <w:rPr>
          <w:b/>
          <w:bCs/>
          <w:sz w:val="28"/>
          <w:szCs w:val="28"/>
        </w:rPr>
        <w:t xml:space="preserve"> potassium concentration due</w:t>
      </w:r>
      <w:r w:rsidR="00BB5454" w:rsidRPr="00BB5454">
        <w:rPr>
          <w:b/>
          <w:bCs/>
          <w:sz w:val="28"/>
          <w:szCs w:val="28"/>
        </w:rPr>
        <w:t xml:space="preserve"> to excessive potassium secretion by the kidneys</w:t>
      </w:r>
      <w:r>
        <w:rPr>
          <w:b/>
          <w:bCs/>
          <w:sz w:val="28"/>
          <w:szCs w:val="28"/>
        </w:rPr>
        <w:t>.</w:t>
      </w:r>
    </w:p>
    <w:p w:rsidR="00F20157" w:rsidRDefault="00F20157" w:rsidP="00F20157">
      <w:pPr>
        <w:bidi w:val="0"/>
        <w:rPr>
          <w:b/>
          <w:bCs/>
          <w:sz w:val="28"/>
          <w:szCs w:val="28"/>
        </w:rPr>
      </w:pPr>
    </w:p>
    <w:p w:rsidR="00EA2981" w:rsidRDefault="00EA2981" w:rsidP="00EA2981">
      <w:pPr>
        <w:bidi w:val="0"/>
        <w:rPr>
          <w:b/>
          <w:bCs/>
          <w:sz w:val="36"/>
          <w:szCs w:val="36"/>
        </w:rPr>
      </w:pPr>
      <w:r>
        <w:rPr>
          <w:b/>
          <w:bCs/>
          <w:sz w:val="36"/>
          <w:szCs w:val="36"/>
        </w:rPr>
        <w:lastRenderedPageBreak/>
        <w:t>2-</w:t>
      </w:r>
      <w:r w:rsidR="00F20157">
        <w:rPr>
          <w:b/>
          <w:bCs/>
          <w:sz w:val="36"/>
          <w:szCs w:val="36"/>
        </w:rPr>
        <w:t>Angiotensin II:</w:t>
      </w:r>
    </w:p>
    <w:p w:rsidR="00F20157" w:rsidRDefault="00F20157" w:rsidP="00F20157">
      <w:pPr>
        <w:bidi w:val="0"/>
        <w:rPr>
          <w:b/>
          <w:bCs/>
          <w:sz w:val="28"/>
          <w:szCs w:val="28"/>
        </w:rPr>
      </w:pPr>
      <w:r>
        <w:rPr>
          <w:b/>
          <w:bCs/>
          <w:sz w:val="28"/>
          <w:szCs w:val="28"/>
        </w:rPr>
        <w:t>-Site</w:t>
      </w:r>
      <w:r w:rsidR="00524293">
        <w:rPr>
          <w:b/>
          <w:bCs/>
          <w:sz w:val="28"/>
          <w:szCs w:val="28"/>
        </w:rPr>
        <w:t xml:space="preserve"> of actions: on proximal tubule and thick segment of loop of </w:t>
      </w:r>
      <w:proofErr w:type="spellStart"/>
      <w:r w:rsidR="00524293">
        <w:rPr>
          <w:b/>
          <w:bCs/>
          <w:sz w:val="28"/>
          <w:szCs w:val="28"/>
        </w:rPr>
        <w:t>henle</w:t>
      </w:r>
      <w:proofErr w:type="spellEnd"/>
      <w:r w:rsidR="00524293">
        <w:rPr>
          <w:b/>
          <w:bCs/>
          <w:sz w:val="28"/>
          <w:szCs w:val="28"/>
        </w:rPr>
        <w:t xml:space="preserve"> and distal tubule and collecting </w:t>
      </w:r>
      <w:proofErr w:type="gramStart"/>
      <w:r w:rsidR="00524293">
        <w:rPr>
          <w:b/>
          <w:bCs/>
          <w:sz w:val="28"/>
          <w:szCs w:val="28"/>
        </w:rPr>
        <w:t>duct .</w:t>
      </w:r>
      <w:proofErr w:type="gramEnd"/>
    </w:p>
    <w:p w:rsidR="00F20157" w:rsidRDefault="00F20157" w:rsidP="00F20157">
      <w:pPr>
        <w:bidi w:val="0"/>
        <w:rPr>
          <w:b/>
          <w:bCs/>
          <w:sz w:val="28"/>
          <w:szCs w:val="28"/>
        </w:rPr>
      </w:pPr>
      <w:r>
        <w:rPr>
          <w:b/>
          <w:bCs/>
          <w:sz w:val="28"/>
          <w:szCs w:val="28"/>
        </w:rPr>
        <w:t>-Functions:</w:t>
      </w:r>
    </w:p>
    <w:p w:rsidR="00F20157" w:rsidRDefault="00F20157" w:rsidP="00F20157">
      <w:pPr>
        <w:bidi w:val="0"/>
        <w:rPr>
          <w:b/>
          <w:bCs/>
          <w:sz w:val="28"/>
          <w:szCs w:val="28"/>
        </w:rPr>
      </w:pPr>
      <w:r>
        <w:rPr>
          <w:b/>
          <w:bCs/>
          <w:sz w:val="28"/>
          <w:szCs w:val="28"/>
        </w:rPr>
        <w:t>1-Increases the reabsorption of NaCl and H2O.</w:t>
      </w:r>
    </w:p>
    <w:p w:rsidR="00F20157" w:rsidRDefault="00F20157" w:rsidP="00F20157">
      <w:pPr>
        <w:bidi w:val="0"/>
        <w:rPr>
          <w:b/>
          <w:bCs/>
          <w:sz w:val="28"/>
          <w:szCs w:val="28"/>
        </w:rPr>
      </w:pPr>
      <w:r>
        <w:rPr>
          <w:b/>
          <w:bCs/>
          <w:sz w:val="28"/>
          <w:szCs w:val="28"/>
        </w:rPr>
        <w:t>2-Stimulates H+ secretion.</w:t>
      </w:r>
    </w:p>
    <w:p w:rsidR="00F20157" w:rsidRDefault="00F20157" w:rsidP="00F20157">
      <w:pPr>
        <w:bidi w:val="0"/>
        <w:rPr>
          <w:b/>
          <w:bCs/>
          <w:sz w:val="28"/>
          <w:szCs w:val="28"/>
        </w:rPr>
      </w:pPr>
      <w:r>
        <w:rPr>
          <w:b/>
          <w:bCs/>
          <w:sz w:val="28"/>
          <w:szCs w:val="28"/>
        </w:rPr>
        <w:t>3-Stimulates aldosterone secretion.</w:t>
      </w:r>
    </w:p>
    <w:p w:rsidR="00F20157" w:rsidRDefault="00F20157" w:rsidP="00F20157">
      <w:pPr>
        <w:bidi w:val="0"/>
        <w:rPr>
          <w:b/>
          <w:bCs/>
          <w:sz w:val="28"/>
          <w:szCs w:val="28"/>
        </w:rPr>
      </w:pPr>
      <w:r>
        <w:rPr>
          <w:b/>
          <w:bCs/>
          <w:sz w:val="28"/>
          <w:szCs w:val="28"/>
        </w:rPr>
        <w:t>4-Constricts the efferent arteriole.</w:t>
      </w:r>
    </w:p>
    <w:p w:rsidR="00F20157" w:rsidRDefault="00C45951" w:rsidP="00F20157">
      <w:pPr>
        <w:bidi w:val="0"/>
        <w:rPr>
          <w:b/>
          <w:bCs/>
          <w:sz w:val="28"/>
          <w:szCs w:val="28"/>
        </w:rPr>
      </w:pPr>
      <w:r>
        <w:rPr>
          <w:b/>
          <w:bCs/>
          <w:sz w:val="28"/>
          <w:szCs w:val="28"/>
        </w:rPr>
        <w:t xml:space="preserve">5-Stimulates sodium reabsorption by: </w:t>
      </w:r>
    </w:p>
    <w:p w:rsidR="00C45951" w:rsidRDefault="00C45951" w:rsidP="00C45951">
      <w:pPr>
        <w:bidi w:val="0"/>
        <w:rPr>
          <w:b/>
          <w:bCs/>
          <w:sz w:val="28"/>
          <w:szCs w:val="28"/>
        </w:rPr>
      </w:pPr>
      <w:r>
        <w:rPr>
          <w:b/>
          <w:bCs/>
          <w:sz w:val="28"/>
          <w:szCs w:val="28"/>
        </w:rPr>
        <w:t>a-Stimulating the Na-K pump.</w:t>
      </w:r>
    </w:p>
    <w:p w:rsidR="00C45951" w:rsidRDefault="00C45951" w:rsidP="00C45951">
      <w:pPr>
        <w:bidi w:val="0"/>
        <w:rPr>
          <w:b/>
          <w:bCs/>
          <w:sz w:val="28"/>
          <w:szCs w:val="28"/>
        </w:rPr>
      </w:pPr>
      <w:r>
        <w:rPr>
          <w:b/>
          <w:bCs/>
          <w:sz w:val="28"/>
          <w:szCs w:val="28"/>
        </w:rPr>
        <w:t>b-Stimulating the Na-H+ exchanger.</w:t>
      </w:r>
    </w:p>
    <w:p w:rsidR="00C45951" w:rsidRDefault="00C45951" w:rsidP="00C45951">
      <w:pPr>
        <w:bidi w:val="0"/>
        <w:rPr>
          <w:b/>
          <w:bCs/>
          <w:sz w:val="28"/>
          <w:szCs w:val="28"/>
        </w:rPr>
      </w:pPr>
      <w:r>
        <w:rPr>
          <w:b/>
          <w:bCs/>
          <w:sz w:val="28"/>
          <w:szCs w:val="28"/>
        </w:rPr>
        <w:t>c-Stimulating the Na-bicarbonate co-transporter (remember co-transport means 2 substances move in the same direction, while counter-transport means 2 substances move in opposite direction. For example, one substance is absorbed and the other is excreted).</w:t>
      </w:r>
    </w:p>
    <w:p w:rsidR="00C45951" w:rsidRPr="00F20157" w:rsidRDefault="00C45951" w:rsidP="00C45951">
      <w:pPr>
        <w:bidi w:val="0"/>
        <w:rPr>
          <w:b/>
          <w:bCs/>
          <w:sz w:val="28"/>
          <w:szCs w:val="28"/>
        </w:rPr>
      </w:pPr>
      <w:r w:rsidRPr="00C45951">
        <w:rPr>
          <w:b/>
          <w:bCs/>
          <w:noProof/>
          <w:sz w:val="28"/>
          <w:szCs w:val="28"/>
        </w:rPr>
        <w:drawing>
          <wp:anchor distT="0" distB="0" distL="114300" distR="114300" simplePos="0" relativeHeight="251685888" behindDoc="0" locked="0" layoutInCell="1" allowOverlap="1" wp14:anchorId="52DE96D7" wp14:editId="404D9377">
            <wp:simplePos x="0" y="0"/>
            <wp:positionH relativeFrom="column">
              <wp:posOffset>1811655</wp:posOffset>
            </wp:positionH>
            <wp:positionV relativeFrom="paragraph">
              <wp:posOffset>1270</wp:posOffset>
            </wp:positionV>
            <wp:extent cx="5162550" cy="3705225"/>
            <wp:effectExtent l="0" t="0" r="0" b="952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2316" t="21478" r="23581" b="50898"/>
                    <a:stretch/>
                  </pic:blipFill>
                  <pic:spPr bwMode="auto">
                    <a:xfrm>
                      <a:off x="0" y="0"/>
                      <a:ext cx="5162550" cy="37052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D2529" w:rsidRDefault="003E6613" w:rsidP="003E6613">
      <w:pPr>
        <w:bidi w:val="0"/>
        <w:rPr>
          <w:b/>
          <w:bCs/>
          <w:sz w:val="28"/>
          <w:szCs w:val="28"/>
        </w:rPr>
      </w:pPr>
      <w:r>
        <w:rPr>
          <w:b/>
          <w:bCs/>
          <w:sz w:val="28"/>
          <w:szCs w:val="28"/>
        </w:rPr>
        <w:t xml:space="preserve"> </w:t>
      </w:r>
    </w:p>
    <w:p w:rsidR="00721CBC" w:rsidRDefault="00721CBC" w:rsidP="00721CBC">
      <w:pPr>
        <w:bidi w:val="0"/>
        <w:rPr>
          <w:b/>
          <w:bCs/>
          <w:sz w:val="28"/>
          <w:szCs w:val="28"/>
        </w:rPr>
      </w:pPr>
    </w:p>
    <w:p w:rsidR="00721CBC" w:rsidRDefault="00C45951" w:rsidP="00721CBC">
      <w:pPr>
        <w:bidi w:val="0"/>
        <w:rPr>
          <w:b/>
          <w:bCs/>
          <w:sz w:val="28"/>
          <w:szCs w:val="28"/>
        </w:rPr>
      </w:pPr>
      <w:r>
        <w:rPr>
          <w:b/>
          <w:bCs/>
          <w:noProof/>
          <w:sz w:val="28"/>
          <w:szCs w:val="28"/>
        </w:rPr>
        <mc:AlternateContent>
          <mc:Choice Requires="wps">
            <w:drawing>
              <wp:anchor distT="0" distB="0" distL="114300" distR="114300" simplePos="0" relativeHeight="251688960" behindDoc="0" locked="0" layoutInCell="1" allowOverlap="1">
                <wp:simplePos x="0" y="0"/>
                <wp:positionH relativeFrom="column">
                  <wp:posOffset>1687830</wp:posOffset>
                </wp:positionH>
                <wp:positionV relativeFrom="paragraph">
                  <wp:posOffset>889635</wp:posOffset>
                </wp:positionV>
                <wp:extent cx="571500" cy="733425"/>
                <wp:effectExtent l="0" t="0" r="57150" b="47625"/>
                <wp:wrapNone/>
                <wp:docPr id="23" name="Straight Arrow Connector 23"/>
                <wp:cNvGraphicFramePr/>
                <a:graphic xmlns:a="http://schemas.openxmlformats.org/drawingml/2006/main">
                  <a:graphicData uri="http://schemas.microsoft.com/office/word/2010/wordprocessingShape">
                    <wps:wsp>
                      <wps:cNvCnPr/>
                      <wps:spPr>
                        <a:xfrm>
                          <a:off x="0" y="0"/>
                          <a:ext cx="571500"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F3B958" id="_x0000_t32" coordsize="21600,21600" o:spt="32" o:oned="t" path="m,l21600,21600e" filled="f">
                <v:path arrowok="t" fillok="f" o:connecttype="none"/>
                <o:lock v:ext="edit" shapetype="t"/>
              </v:shapetype>
              <v:shape id="Straight Arrow Connector 23" o:spid="_x0000_s1026" type="#_x0000_t32" style="position:absolute;margin-left:132.9pt;margin-top:70.05pt;width:45pt;height:57.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" strokecolor="#5b9bd5 [3204]" strokeweight=".5pt">
                <v:stroke endarrow="block" joinstyle="miter"/>
              </v:shape>
            </w:pict>
          </mc:Fallback>
        </mc:AlternateContent>
      </w:r>
      <w:r w:rsidRPr="00C45951">
        <w:rPr>
          <w:b/>
          <w:bCs/>
          <w:noProof/>
          <w:sz w:val="28"/>
          <w:szCs w:val="28"/>
        </w:rPr>
        <mc:AlternateContent>
          <mc:Choice Requires="wps">
            <w:drawing>
              <wp:anchor distT="45720" distB="45720" distL="114300" distR="114300" simplePos="0" relativeHeight="251687936" behindDoc="0" locked="0" layoutInCell="1" allowOverlap="1" wp14:anchorId="6E251884" wp14:editId="202A6808">
                <wp:simplePos x="0" y="0"/>
                <wp:positionH relativeFrom="column">
                  <wp:posOffset>-198120</wp:posOffset>
                </wp:positionH>
                <wp:positionV relativeFrom="paragraph">
                  <wp:posOffset>327660</wp:posOffset>
                </wp:positionV>
                <wp:extent cx="1838325" cy="1404620"/>
                <wp:effectExtent l="0" t="0" r="28575" b="146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4620"/>
                        </a:xfrm>
                        <a:prstGeom prst="rect">
                          <a:avLst/>
                        </a:prstGeom>
                        <a:solidFill>
                          <a:srgbClr val="FFFFFF"/>
                        </a:solidFill>
                        <a:ln w="9525">
                          <a:solidFill>
                            <a:srgbClr val="000000"/>
                          </a:solidFill>
                          <a:miter lim="800000"/>
                          <a:headEnd/>
                          <a:tailEnd/>
                        </a:ln>
                      </wps:spPr>
                      <wps:txbx>
                        <w:txbxContent>
                          <w:p w:rsidR="00C45951" w:rsidRPr="006E6472" w:rsidRDefault="00C45951" w:rsidP="00C45951">
                            <w:pPr>
                              <w:bidi w:val="0"/>
                              <w:rPr>
                                <w:b/>
                                <w:bCs/>
                              </w:rPr>
                            </w:pPr>
                            <w:r w:rsidRPr="006E6472">
                              <w:rPr>
                                <w:b/>
                                <w:bCs/>
                              </w:rPr>
                              <w:t xml:space="preserve">Atrial natriuretic peptide is secreted when there is excess fluid in the </w:t>
                            </w:r>
                            <w:proofErr w:type="gramStart"/>
                            <w:r w:rsidRPr="006E6472">
                              <w:rPr>
                                <w:b/>
                                <w:bCs/>
                              </w:rPr>
                              <w:t>body</w:t>
                            </w:r>
                            <w:r w:rsidR="00524293">
                              <w:rPr>
                                <w:b/>
                                <w:bCs/>
                              </w:rPr>
                              <w:t>(</w:t>
                            </w:r>
                            <w:proofErr w:type="gramEnd"/>
                            <w:r w:rsidR="00524293">
                              <w:rPr>
                                <w:b/>
                                <w:bCs/>
                              </w:rPr>
                              <w:t xml:space="preserve">volume overload ) so the body doesn't need more fluid so it will decrease reabsorption </w:t>
                            </w:r>
                            <w:r w:rsidRPr="006E6472">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251884" id="_x0000_s1030" type="#_x0000_t202" style="position:absolute;margin-left:-15.6pt;margin-top:25.8pt;width:144.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">
                <v:textbox style="mso-fit-shape-to-text:t">
                  <w:txbxContent>
                    <w:p w:rsidR="00C45951" w:rsidRPr="006E6472" w:rsidRDefault="00C45951" w:rsidP="00C45951">
                      <w:pPr>
                        <w:bidi w:val="0"/>
                        <w:rPr>
                          <w:b/>
                          <w:bCs/>
                        </w:rPr>
                      </w:pPr>
                      <w:r w:rsidRPr="006E6472">
                        <w:rPr>
                          <w:b/>
                          <w:bCs/>
                        </w:rPr>
                        <w:t xml:space="preserve">Atrial natriuretic peptide is secreted when there is excess fluid in the </w:t>
                      </w:r>
                      <w:proofErr w:type="gramStart"/>
                      <w:r w:rsidRPr="006E6472">
                        <w:rPr>
                          <w:b/>
                          <w:bCs/>
                        </w:rPr>
                        <w:t>body</w:t>
                      </w:r>
                      <w:r w:rsidR="00524293">
                        <w:rPr>
                          <w:b/>
                          <w:bCs/>
                        </w:rPr>
                        <w:t>(</w:t>
                      </w:r>
                      <w:proofErr w:type="gramEnd"/>
                      <w:r w:rsidR="00524293">
                        <w:rPr>
                          <w:b/>
                          <w:bCs/>
                        </w:rPr>
                        <w:t xml:space="preserve">volume overload ) so the body doesn't need more fluid so it will decrease reabsorption </w:t>
                      </w:r>
                      <w:r w:rsidRPr="006E6472">
                        <w:rPr>
                          <w:b/>
                          <w:bCs/>
                        </w:rPr>
                        <w:t>.</w:t>
                      </w:r>
                    </w:p>
                  </w:txbxContent>
                </v:textbox>
                <w10:wrap type="square"/>
              </v:shape>
            </w:pict>
          </mc:Fallback>
        </mc:AlternateContent>
      </w:r>
    </w:p>
    <w:p w:rsidR="00721CBC" w:rsidRDefault="00721CBC" w:rsidP="00721CBC">
      <w:pPr>
        <w:bidi w:val="0"/>
        <w:rPr>
          <w:b/>
          <w:bCs/>
          <w:sz w:val="28"/>
          <w:szCs w:val="28"/>
        </w:rPr>
      </w:pPr>
    </w:p>
    <w:p w:rsidR="00721CBC" w:rsidRDefault="00721CBC" w:rsidP="00721CBC">
      <w:pPr>
        <w:bidi w:val="0"/>
        <w:rPr>
          <w:b/>
          <w:bCs/>
          <w:sz w:val="28"/>
          <w:szCs w:val="28"/>
        </w:rPr>
      </w:pPr>
    </w:p>
    <w:p w:rsidR="00721CBC" w:rsidRDefault="00721CBC" w:rsidP="00721CBC">
      <w:pPr>
        <w:bidi w:val="0"/>
        <w:rPr>
          <w:b/>
          <w:bCs/>
          <w:sz w:val="28"/>
          <w:szCs w:val="28"/>
        </w:rPr>
      </w:pPr>
    </w:p>
    <w:p w:rsidR="00721CBC" w:rsidRDefault="00721CBC" w:rsidP="00721CBC">
      <w:pPr>
        <w:bidi w:val="0"/>
        <w:rPr>
          <w:b/>
          <w:bCs/>
          <w:sz w:val="28"/>
          <w:szCs w:val="28"/>
        </w:rPr>
      </w:pPr>
    </w:p>
    <w:p w:rsidR="00721CBC" w:rsidRDefault="00721CBC" w:rsidP="00721CBC">
      <w:pPr>
        <w:bidi w:val="0"/>
        <w:rPr>
          <w:b/>
          <w:bCs/>
          <w:sz w:val="28"/>
          <w:szCs w:val="28"/>
        </w:rPr>
      </w:pPr>
    </w:p>
    <w:p w:rsidR="00721CBC" w:rsidRDefault="001D6F1F" w:rsidP="001D6F1F">
      <w:pPr>
        <w:bidi w:val="0"/>
        <w:rPr>
          <w:b/>
          <w:bCs/>
          <w:sz w:val="28"/>
          <w:szCs w:val="28"/>
        </w:rPr>
      </w:pPr>
      <w:r w:rsidRPr="001D6F1F">
        <w:rPr>
          <w:b/>
          <w:bCs/>
          <w:noProof/>
          <w:sz w:val="28"/>
          <w:szCs w:val="28"/>
        </w:rPr>
        <w:lastRenderedPageBreak/>
        <w:drawing>
          <wp:inline distT="0" distB="0" distL="0" distR="0" wp14:anchorId="5235373C" wp14:editId="5E94E824">
            <wp:extent cx="5857875" cy="3314700"/>
            <wp:effectExtent l="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63165" t="51138" r="17365" b="11756"/>
                    <a:stretch/>
                  </pic:blipFill>
                  <pic:spPr bwMode="auto">
                    <a:xfrm>
                      <a:off x="0" y="0"/>
                      <a:ext cx="5873406" cy="3323488"/>
                    </a:xfrm>
                    <a:prstGeom prst="rect">
                      <a:avLst/>
                    </a:prstGeom>
                    <a:noFill/>
                    <a:ln>
                      <a:noFill/>
                    </a:ln>
                    <a:extLst/>
                  </pic:spPr>
                </pic:pic>
              </a:graphicData>
            </a:graphic>
          </wp:inline>
        </w:drawing>
      </w:r>
    </w:p>
    <w:p w:rsidR="001D6F1F" w:rsidRDefault="001D6F1F" w:rsidP="001D6F1F">
      <w:pPr>
        <w:bidi w:val="0"/>
        <w:rPr>
          <w:b/>
          <w:bCs/>
          <w:sz w:val="28"/>
          <w:szCs w:val="28"/>
        </w:rPr>
      </w:pPr>
    </w:p>
    <w:p w:rsidR="00721CBC" w:rsidRDefault="001D6F1F" w:rsidP="00721CBC">
      <w:pPr>
        <w:bidi w:val="0"/>
        <w:rPr>
          <w:b/>
          <w:bCs/>
          <w:sz w:val="28"/>
          <w:szCs w:val="28"/>
        </w:rPr>
      </w:pPr>
      <w:r>
        <w:rPr>
          <w:b/>
          <w:bCs/>
          <w:sz w:val="36"/>
          <w:szCs w:val="36"/>
        </w:rPr>
        <w:t>3-</w:t>
      </w:r>
      <w:r w:rsidRPr="00217237">
        <w:rPr>
          <w:b/>
          <w:bCs/>
          <w:sz w:val="36"/>
          <w:szCs w:val="36"/>
        </w:rPr>
        <w:t>ADH</w:t>
      </w:r>
      <w:r w:rsidR="00B87307" w:rsidRPr="00217237">
        <w:rPr>
          <w:b/>
          <w:bCs/>
        </w:rPr>
        <w:t xml:space="preserve"> </w:t>
      </w:r>
      <w:r w:rsidR="00217237" w:rsidRPr="00217237">
        <w:rPr>
          <w:b/>
          <w:bCs/>
        </w:rPr>
        <w:t>(</w:t>
      </w:r>
      <w:r w:rsidR="00B87307" w:rsidRPr="00B87307">
        <w:rPr>
          <w:b/>
          <w:bCs/>
          <w:sz w:val="36"/>
          <w:szCs w:val="36"/>
        </w:rPr>
        <w:t>arginine vasopressin</w:t>
      </w:r>
      <w:r w:rsidR="00217237">
        <w:rPr>
          <w:b/>
          <w:bCs/>
          <w:sz w:val="36"/>
          <w:szCs w:val="36"/>
        </w:rPr>
        <w:t>)</w:t>
      </w:r>
      <w:r>
        <w:rPr>
          <w:b/>
          <w:bCs/>
          <w:sz w:val="36"/>
          <w:szCs w:val="36"/>
        </w:rPr>
        <w:t>:</w:t>
      </w:r>
    </w:p>
    <w:p w:rsidR="001D6F1F" w:rsidRDefault="001D6F1F" w:rsidP="001D6F1F">
      <w:pPr>
        <w:bidi w:val="0"/>
        <w:rPr>
          <w:b/>
          <w:bCs/>
          <w:sz w:val="28"/>
          <w:szCs w:val="28"/>
        </w:rPr>
      </w:pPr>
      <w:r>
        <w:rPr>
          <w:b/>
          <w:bCs/>
          <w:sz w:val="28"/>
          <w:szCs w:val="28"/>
        </w:rPr>
        <w:t xml:space="preserve">-Site of action: </w:t>
      </w:r>
      <w:r w:rsidR="00BD7349">
        <w:rPr>
          <w:b/>
          <w:bCs/>
          <w:sz w:val="28"/>
          <w:szCs w:val="28"/>
        </w:rPr>
        <w:t>distal, collecting tubule and the collecting duct epithelium.</w:t>
      </w:r>
    </w:p>
    <w:p w:rsidR="00BD7349" w:rsidRDefault="00BD7349" w:rsidP="00BD7349">
      <w:pPr>
        <w:bidi w:val="0"/>
        <w:rPr>
          <w:b/>
          <w:bCs/>
          <w:sz w:val="28"/>
          <w:szCs w:val="28"/>
        </w:rPr>
      </w:pPr>
      <w:r>
        <w:rPr>
          <w:b/>
          <w:bCs/>
          <w:sz w:val="28"/>
          <w:szCs w:val="28"/>
        </w:rPr>
        <w:t>-Function: increases reabsorption of H2O.</w:t>
      </w:r>
    </w:p>
    <w:p w:rsidR="00BD7349" w:rsidRDefault="00BD7349" w:rsidP="00BD7349">
      <w:pPr>
        <w:bidi w:val="0"/>
        <w:rPr>
          <w:b/>
          <w:bCs/>
          <w:sz w:val="28"/>
          <w:szCs w:val="28"/>
        </w:rPr>
      </w:pPr>
      <w:r>
        <w:rPr>
          <w:b/>
          <w:bCs/>
          <w:sz w:val="28"/>
          <w:szCs w:val="28"/>
        </w:rPr>
        <w:t>-</w:t>
      </w:r>
      <w:r w:rsidRPr="00BD7349">
        <w:rPr>
          <w:b/>
          <w:bCs/>
          <w:sz w:val="28"/>
          <w:szCs w:val="28"/>
        </w:rPr>
        <w:t>ADH bind</w:t>
      </w:r>
      <w:r>
        <w:rPr>
          <w:b/>
          <w:bCs/>
          <w:sz w:val="28"/>
          <w:szCs w:val="28"/>
        </w:rPr>
        <w:t>s to specific V2 receptors</w:t>
      </w:r>
      <w:r w:rsidRPr="00BD7349">
        <w:rPr>
          <w:b/>
          <w:bCs/>
          <w:sz w:val="28"/>
          <w:szCs w:val="28"/>
        </w:rPr>
        <w:t xml:space="preserve"> increasing the formation of cyclic AMP and activating protein kinase</w:t>
      </w:r>
      <w:r>
        <w:rPr>
          <w:b/>
          <w:bCs/>
          <w:sz w:val="28"/>
          <w:szCs w:val="28"/>
        </w:rPr>
        <w:t>s. This</w:t>
      </w:r>
      <w:r w:rsidRPr="00BD7349">
        <w:rPr>
          <w:b/>
          <w:bCs/>
          <w:sz w:val="28"/>
          <w:szCs w:val="28"/>
        </w:rPr>
        <w:t xml:space="preserve"> stimulates the movement of an intracellular protein, called aquaporin­2 (AQP­2), to the luminal side of the cell membranes. The molecules of AQP-2 cluster together and fuse with the cell membrane by exocytosis to form water channels that permit rapid diffusion of water through the cells</w:t>
      </w:r>
      <w:r>
        <w:rPr>
          <w:b/>
          <w:bCs/>
          <w:sz w:val="28"/>
          <w:szCs w:val="28"/>
        </w:rPr>
        <w:t>.</w:t>
      </w:r>
    </w:p>
    <w:p w:rsidR="00BD7349" w:rsidRDefault="00BD7349" w:rsidP="00BD7349">
      <w:pPr>
        <w:bidi w:val="0"/>
        <w:rPr>
          <w:b/>
          <w:bCs/>
          <w:sz w:val="28"/>
          <w:szCs w:val="28"/>
        </w:rPr>
      </w:pPr>
      <w:r w:rsidRPr="00BD7349">
        <w:rPr>
          <w:b/>
          <w:bCs/>
          <w:noProof/>
          <w:sz w:val="28"/>
          <w:szCs w:val="28"/>
        </w:rPr>
        <w:drawing>
          <wp:inline distT="0" distB="0" distL="0" distR="0" wp14:anchorId="42F4168B" wp14:editId="2911ADD6">
            <wp:extent cx="6572250" cy="36195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0873" t="19029" r="23428" b="17351"/>
                    <a:stretch/>
                  </pic:blipFill>
                  <pic:spPr bwMode="auto">
                    <a:xfrm>
                      <a:off x="0" y="0"/>
                      <a:ext cx="6572250" cy="3619500"/>
                    </a:xfrm>
                    <a:prstGeom prst="rect">
                      <a:avLst/>
                    </a:prstGeom>
                    <a:noFill/>
                    <a:ln>
                      <a:noFill/>
                    </a:ln>
                    <a:effectLst/>
                    <a:extLst/>
                  </pic:spPr>
                </pic:pic>
              </a:graphicData>
            </a:graphic>
          </wp:inline>
        </w:drawing>
      </w:r>
    </w:p>
    <w:p w:rsidR="00BD7349" w:rsidRDefault="00BD7349" w:rsidP="00BD7349">
      <w:pPr>
        <w:bidi w:val="0"/>
        <w:rPr>
          <w:b/>
          <w:bCs/>
          <w:sz w:val="28"/>
          <w:szCs w:val="28"/>
        </w:rPr>
      </w:pPr>
    </w:p>
    <w:p w:rsidR="001D6F1F" w:rsidRPr="00697DB7" w:rsidRDefault="00697DB7" w:rsidP="001D6F1F">
      <w:pPr>
        <w:bidi w:val="0"/>
        <w:rPr>
          <w:b/>
          <w:bCs/>
          <w:sz w:val="28"/>
          <w:szCs w:val="28"/>
        </w:rPr>
      </w:pPr>
      <w:r w:rsidRPr="00697DB7">
        <w:rPr>
          <w:b/>
          <w:bCs/>
          <w:sz w:val="36"/>
          <w:szCs w:val="36"/>
        </w:rPr>
        <w:lastRenderedPageBreak/>
        <w:t>4-Atrial natriuretic peptide:</w:t>
      </w:r>
      <w:r>
        <w:rPr>
          <w:b/>
          <w:bCs/>
          <w:sz w:val="36"/>
          <w:szCs w:val="36"/>
        </w:rPr>
        <w:t xml:space="preserve"> </w:t>
      </w:r>
      <w:r w:rsidR="00C53005" w:rsidRPr="00C53005">
        <w:rPr>
          <w:b/>
          <w:bCs/>
          <w:sz w:val="28"/>
          <w:szCs w:val="28"/>
        </w:rPr>
        <w:t>secreted by s</w:t>
      </w:r>
      <w:r w:rsidRPr="00C53005">
        <w:rPr>
          <w:b/>
          <w:bCs/>
          <w:sz w:val="28"/>
          <w:szCs w:val="28"/>
        </w:rPr>
        <w:t>pecific cells of the cardiac atria, when distended bec</w:t>
      </w:r>
      <w:r w:rsidR="00C53005" w:rsidRPr="00C53005">
        <w:rPr>
          <w:b/>
          <w:bCs/>
          <w:sz w:val="28"/>
          <w:szCs w:val="28"/>
        </w:rPr>
        <w:t>ause of plasma volume expansion.</w:t>
      </w:r>
    </w:p>
    <w:p w:rsidR="00697DB7" w:rsidRDefault="00697DB7" w:rsidP="00697DB7">
      <w:pPr>
        <w:bidi w:val="0"/>
        <w:rPr>
          <w:b/>
          <w:bCs/>
          <w:sz w:val="28"/>
          <w:szCs w:val="28"/>
        </w:rPr>
      </w:pPr>
      <w:r>
        <w:rPr>
          <w:b/>
          <w:bCs/>
          <w:sz w:val="28"/>
          <w:szCs w:val="28"/>
        </w:rPr>
        <w:t>-Site of action: Distal tubule and collecting duct.</w:t>
      </w:r>
    </w:p>
    <w:p w:rsidR="00697DB7" w:rsidRDefault="00697DB7" w:rsidP="00697DB7">
      <w:pPr>
        <w:bidi w:val="0"/>
        <w:rPr>
          <w:b/>
          <w:bCs/>
          <w:sz w:val="28"/>
          <w:szCs w:val="28"/>
        </w:rPr>
      </w:pPr>
      <w:r>
        <w:rPr>
          <w:b/>
          <w:bCs/>
          <w:sz w:val="28"/>
          <w:szCs w:val="28"/>
        </w:rPr>
        <w:t>-Function</w:t>
      </w:r>
      <w:r w:rsidR="00C53005">
        <w:rPr>
          <w:b/>
          <w:bCs/>
          <w:sz w:val="28"/>
          <w:szCs w:val="28"/>
        </w:rPr>
        <w:t>s</w:t>
      </w:r>
      <w:r>
        <w:rPr>
          <w:b/>
          <w:bCs/>
          <w:sz w:val="28"/>
          <w:szCs w:val="28"/>
        </w:rPr>
        <w:t xml:space="preserve">: </w:t>
      </w:r>
    </w:p>
    <w:p w:rsidR="00697DB7" w:rsidRPr="00697DB7" w:rsidRDefault="00697DB7" w:rsidP="00697DB7">
      <w:pPr>
        <w:bidi w:val="0"/>
        <w:rPr>
          <w:b/>
          <w:bCs/>
          <w:sz w:val="28"/>
          <w:szCs w:val="28"/>
        </w:rPr>
      </w:pPr>
      <w:r>
        <w:rPr>
          <w:b/>
          <w:bCs/>
          <w:sz w:val="28"/>
          <w:szCs w:val="28"/>
        </w:rPr>
        <w:t>1-Decreases Na+ and H2O reabsorption</w:t>
      </w:r>
      <w:r w:rsidR="00C53005">
        <w:rPr>
          <w:b/>
          <w:bCs/>
          <w:sz w:val="28"/>
          <w:szCs w:val="28"/>
        </w:rPr>
        <w:t xml:space="preserve"> and </w:t>
      </w:r>
      <w:r w:rsidR="00C53005" w:rsidRPr="00C53005">
        <w:rPr>
          <w:b/>
          <w:bCs/>
          <w:sz w:val="28"/>
          <w:szCs w:val="28"/>
        </w:rPr>
        <w:t>in</w:t>
      </w:r>
      <w:r w:rsidR="00C53005">
        <w:rPr>
          <w:b/>
          <w:bCs/>
          <w:sz w:val="28"/>
          <w:szCs w:val="28"/>
        </w:rPr>
        <w:t>creases urinary excretion, which</w:t>
      </w:r>
      <w:r w:rsidR="00C53005" w:rsidRPr="00C53005">
        <w:rPr>
          <w:b/>
          <w:bCs/>
          <w:sz w:val="28"/>
          <w:szCs w:val="28"/>
        </w:rPr>
        <w:t xml:space="preserve"> helps to return blood volume back toward normal.</w:t>
      </w:r>
    </w:p>
    <w:p w:rsidR="00721CBC" w:rsidRDefault="00697DB7" w:rsidP="00721CBC">
      <w:pPr>
        <w:bidi w:val="0"/>
        <w:rPr>
          <w:b/>
          <w:bCs/>
          <w:sz w:val="28"/>
          <w:szCs w:val="28"/>
        </w:rPr>
      </w:pPr>
      <w:r>
        <w:rPr>
          <w:b/>
          <w:bCs/>
          <w:sz w:val="28"/>
          <w:szCs w:val="28"/>
        </w:rPr>
        <w:t>2-Inhibits renin secretion</w:t>
      </w:r>
      <w:r w:rsidR="00C53005">
        <w:rPr>
          <w:b/>
          <w:bCs/>
          <w:sz w:val="28"/>
          <w:szCs w:val="28"/>
        </w:rPr>
        <w:t xml:space="preserve"> </w:t>
      </w:r>
      <w:r w:rsidR="00C53005" w:rsidRPr="00C53005">
        <w:rPr>
          <w:b/>
          <w:bCs/>
          <w:sz w:val="28"/>
          <w:szCs w:val="28"/>
        </w:rPr>
        <w:t>and therefore angiotensin II formation</w:t>
      </w:r>
      <w:r w:rsidR="00C53005">
        <w:rPr>
          <w:b/>
          <w:bCs/>
          <w:sz w:val="28"/>
          <w:szCs w:val="28"/>
        </w:rPr>
        <w:t>.</w:t>
      </w:r>
    </w:p>
    <w:p w:rsidR="00C53005" w:rsidRDefault="00C53005" w:rsidP="00C53005">
      <w:pPr>
        <w:bidi w:val="0"/>
        <w:rPr>
          <w:b/>
          <w:bCs/>
          <w:sz w:val="28"/>
          <w:szCs w:val="28"/>
        </w:rPr>
      </w:pPr>
      <w:r>
        <w:rPr>
          <w:b/>
          <w:bCs/>
          <w:sz w:val="28"/>
          <w:szCs w:val="28"/>
        </w:rPr>
        <w:t>-its elevated in the case of heart failure</w:t>
      </w:r>
      <w:r w:rsidR="00B87307">
        <w:rPr>
          <w:b/>
          <w:bCs/>
          <w:sz w:val="28"/>
          <w:szCs w:val="28"/>
        </w:rPr>
        <w:t xml:space="preserve"> (low cardiac output and fluid accumulate in the atria) </w:t>
      </w:r>
      <w:r w:rsidRPr="00C53005">
        <w:rPr>
          <w:b/>
          <w:bCs/>
          <w:sz w:val="28"/>
          <w:szCs w:val="28"/>
        </w:rPr>
        <w:t>when the cardiac atria are stretched because of impaired pumping of the ventricles</w:t>
      </w:r>
      <w:r>
        <w:rPr>
          <w:b/>
          <w:bCs/>
          <w:sz w:val="28"/>
          <w:szCs w:val="28"/>
        </w:rPr>
        <w:t>.</w:t>
      </w:r>
    </w:p>
    <w:p w:rsidR="00C53005" w:rsidRDefault="00C53005" w:rsidP="00C53005">
      <w:pPr>
        <w:bidi w:val="0"/>
        <w:rPr>
          <w:b/>
          <w:bCs/>
          <w:sz w:val="36"/>
          <w:szCs w:val="36"/>
        </w:rPr>
      </w:pPr>
      <w:r w:rsidRPr="00C53005">
        <w:rPr>
          <w:b/>
          <w:bCs/>
          <w:sz w:val="36"/>
          <w:szCs w:val="36"/>
        </w:rPr>
        <w:t>5-Parathyriod hormone:</w:t>
      </w:r>
    </w:p>
    <w:p w:rsidR="00C53005" w:rsidRDefault="00C53005" w:rsidP="00C53005">
      <w:pPr>
        <w:bidi w:val="0"/>
        <w:rPr>
          <w:b/>
          <w:bCs/>
          <w:sz w:val="28"/>
          <w:szCs w:val="28"/>
        </w:rPr>
      </w:pPr>
      <w:r>
        <w:rPr>
          <w:b/>
          <w:bCs/>
          <w:sz w:val="28"/>
          <w:szCs w:val="28"/>
        </w:rPr>
        <w:t>-Site of action: proximal tubule, thick ascending loop of Henle, and the distal tubule.</w:t>
      </w:r>
    </w:p>
    <w:p w:rsidR="00C53005" w:rsidRDefault="00C53005" w:rsidP="00C53005">
      <w:pPr>
        <w:bidi w:val="0"/>
        <w:rPr>
          <w:b/>
          <w:bCs/>
          <w:sz w:val="28"/>
          <w:szCs w:val="28"/>
        </w:rPr>
      </w:pPr>
      <w:r>
        <w:rPr>
          <w:b/>
          <w:bCs/>
          <w:sz w:val="28"/>
          <w:szCs w:val="28"/>
        </w:rPr>
        <w:t>-Functions:</w:t>
      </w:r>
    </w:p>
    <w:p w:rsidR="00C53005" w:rsidRDefault="00C53005" w:rsidP="00C53005">
      <w:pPr>
        <w:bidi w:val="0"/>
        <w:rPr>
          <w:b/>
          <w:bCs/>
          <w:sz w:val="28"/>
          <w:szCs w:val="28"/>
        </w:rPr>
      </w:pPr>
      <w:r>
        <w:rPr>
          <w:b/>
          <w:bCs/>
          <w:sz w:val="28"/>
          <w:szCs w:val="28"/>
        </w:rPr>
        <w:t>1-Decreases PO4- reabsorption.</w:t>
      </w:r>
    </w:p>
    <w:p w:rsidR="00C53005" w:rsidRDefault="00C53005" w:rsidP="00C53005">
      <w:pPr>
        <w:bidi w:val="0"/>
        <w:rPr>
          <w:b/>
          <w:bCs/>
          <w:sz w:val="28"/>
          <w:szCs w:val="28"/>
        </w:rPr>
      </w:pPr>
      <w:r>
        <w:rPr>
          <w:b/>
          <w:bCs/>
          <w:sz w:val="28"/>
          <w:szCs w:val="28"/>
        </w:rPr>
        <w:t>2-Increases Ca+2 reabsorption.</w:t>
      </w:r>
    </w:p>
    <w:p w:rsidR="00DC55A4" w:rsidRDefault="00DC55A4" w:rsidP="00DC55A4">
      <w:pPr>
        <w:bidi w:val="0"/>
        <w:rPr>
          <w:b/>
          <w:bCs/>
          <w:sz w:val="28"/>
          <w:szCs w:val="28"/>
        </w:rPr>
      </w:pPr>
      <w:r>
        <w:rPr>
          <w:noProof/>
          <w:sz w:val="28"/>
          <w:szCs w:val="28"/>
        </w:rPr>
        <mc:AlternateContent>
          <mc:Choice Requires="wps">
            <w:drawing>
              <wp:anchor distT="0" distB="0" distL="114300" distR="114300" simplePos="0" relativeHeight="251691008" behindDoc="0" locked="0" layoutInCell="1" allowOverlap="1" wp14:anchorId="43802191" wp14:editId="25948FCB">
                <wp:simplePos x="0" y="0"/>
                <wp:positionH relativeFrom="column">
                  <wp:posOffset>0</wp:posOffset>
                </wp:positionH>
                <wp:positionV relativeFrom="paragraph">
                  <wp:posOffset>53340</wp:posOffset>
                </wp:positionV>
                <wp:extent cx="304800" cy="171450"/>
                <wp:effectExtent l="0" t="19050" r="38100" b="38100"/>
                <wp:wrapNone/>
                <wp:docPr id="26" name="Right Arrow 26"/>
                <wp:cNvGraphicFramePr/>
                <a:graphic xmlns:a="http://schemas.openxmlformats.org/drawingml/2006/main">
                  <a:graphicData uri="http://schemas.microsoft.com/office/word/2010/wordprocessingShape">
                    <wps:wsp>
                      <wps:cNvSpPr/>
                      <wps:spPr>
                        <a:xfrm>
                          <a:off x="0" y="0"/>
                          <a:ext cx="3048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AB4705" id="Right Arrow 26" o:spid="_x0000_s1026" type="#_x0000_t13" style="position:absolute;margin-left:0;margin-top:4.2pt;width:24pt;height:1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" adj="15525" fillcolor="#5b9bd5 [3204]" strokecolor="#1f4d78 [1604]" strokeweight="1pt"/>
            </w:pict>
          </mc:Fallback>
        </mc:AlternateContent>
      </w:r>
      <w:r>
        <w:rPr>
          <w:b/>
          <w:bCs/>
          <w:sz w:val="36"/>
          <w:szCs w:val="36"/>
        </w:rPr>
        <w:t xml:space="preserve">      Nervous control (sympathetic nervous system): </w:t>
      </w:r>
      <w:r>
        <w:rPr>
          <w:b/>
          <w:bCs/>
          <w:sz w:val="28"/>
          <w:szCs w:val="28"/>
        </w:rPr>
        <w:t>it increases sodium and water reabsorption by:</w:t>
      </w:r>
    </w:p>
    <w:p w:rsidR="00DC55A4" w:rsidRDefault="00DC55A4" w:rsidP="00DC55A4">
      <w:pPr>
        <w:bidi w:val="0"/>
        <w:rPr>
          <w:b/>
          <w:bCs/>
          <w:sz w:val="28"/>
          <w:szCs w:val="28"/>
        </w:rPr>
      </w:pPr>
      <w:r>
        <w:rPr>
          <w:b/>
          <w:bCs/>
          <w:sz w:val="28"/>
          <w:szCs w:val="28"/>
        </w:rPr>
        <w:t>1-</w:t>
      </w:r>
      <w:r w:rsidRPr="00DC55A4">
        <w:rPr>
          <w:b/>
          <w:bCs/>
          <w:sz w:val="28"/>
          <w:szCs w:val="28"/>
        </w:rPr>
        <w:t>constricting afferent and efferent arterioles by activation alpha adrenergic receptors on the</w:t>
      </w:r>
      <w:r>
        <w:rPr>
          <w:b/>
          <w:bCs/>
          <w:sz w:val="28"/>
          <w:szCs w:val="28"/>
        </w:rPr>
        <w:t xml:space="preserve"> renal tubular epithelial cells</w:t>
      </w:r>
      <w:r w:rsidRPr="00DC55A4">
        <w:rPr>
          <w:b/>
          <w:bCs/>
          <w:sz w:val="28"/>
          <w:szCs w:val="28"/>
        </w:rPr>
        <w:t>.</w:t>
      </w:r>
    </w:p>
    <w:p w:rsidR="00DC55A4" w:rsidRDefault="00DC55A4" w:rsidP="00DC55A4">
      <w:pPr>
        <w:bidi w:val="0"/>
        <w:rPr>
          <w:b/>
          <w:bCs/>
          <w:sz w:val="28"/>
          <w:szCs w:val="28"/>
        </w:rPr>
      </w:pPr>
      <w:r>
        <w:rPr>
          <w:b/>
          <w:bCs/>
          <w:sz w:val="28"/>
          <w:szCs w:val="28"/>
        </w:rPr>
        <w:t>2-Increasing renin and angiotensin II formation (which s</w:t>
      </w:r>
      <w:r w:rsidR="00AA42F5">
        <w:rPr>
          <w:b/>
          <w:bCs/>
          <w:sz w:val="28"/>
          <w:szCs w:val="28"/>
        </w:rPr>
        <w:t xml:space="preserve">timulates aldosterone secretion </w:t>
      </w:r>
      <w:r>
        <w:rPr>
          <w:b/>
          <w:bCs/>
          <w:sz w:val="28"/>
          <w:szCs w:val="28"/>
        </w:rPr>
        <w:t>and both increase sodium reabsorption).</w:t>
      </w:r>
    </w:p>
    <w:p w:rsidR="00EB4E5B" w:rsidRPr="00EB4E5B" w:rsidRDefault="00111A9E" w:rsidP="00111A9E">
      <w:pPr>
        <w:bidi w:val="0"/>
        <w:rPr>
          <w:b/>
          <w:bCs/>
          <w:noProof/>
          <w:sz w:val="36"/>
          <w:szCs w:val="36"/>
        </w:rPr>
      </w:pPr>
      <w:r w:rsidRPr="00111A9E">
        <w:rPr>
          <w:b/>
          <w:bCs/>
          <w:noProof/>
          <w:sz w:val="28"/>
          <w:szCs w:val="28"/>
        </w:rPr>
        <mc:AlternateContent>
          <mc:Choice Requires="wps">
            <w:drawing>
              <wp:anchor distT="0" distB="0" distL="114300" distR="114300" simplePos="0" relativeHeight="251693056" behindDoc="0" locked="0" layoutInCell="1" allowOverlap="1" wp14:anchorId="0691C9F4" wp14:editId="21FD3F4E">
                <wp:simplePos x="0" y="0"/>
                <wp:positionH relativeFrom="margin">
                  <wp:posOffset>0</wp:posOffset>
                </wp:positionH>
                <wp:positionV relativeFrom="paragraph">
                  <wp:posOffset>53975</wp:posOffset>
                </wp:positionV>
                <wp:extent cx="304800" cy="171450"/>
                <wp:effectExtent l="0" t="19050" r="38100" b="38100"/>
                <wp:wrapNone/>
                <wp:docPr id="27" name="Right Arrow 27"/>
                <wp:cNvGraphicFramePr/>
                <a:graphic xmlns:a="http://schemas.openxmlformats.org/drawingml/2006/main">
                  <a:graphicData uri="http://schemas.microsoft.com/office/word/2010/wordprocessingShape">
                    <wps:wsp>
                      <wps:cNvSpPr/>
                      <wps:spPr>
                        <a:xfrm>
                          <a:off x="0" y="0"/>
                          <a:ext cx="3048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63D09A" id="Right Arrow 27" o:spid="_x0000_s1026" type="#_x0000_t13" style="position:absolute;margin-left:0;margin-top:4.25pt;width:24pt;height:13.5pt;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" adj="15525" fillcolor="#5b9bd5 [3204]" strokecolor="#1f4d78 [1604]" strokeweight="1pt">
                <w10:wrap anchorx="margin"/>
              </v:shape>
            </w:pict>
          </mc:Fallback>
        </mc:AlternateContent>
      </w:r>
      <w:r w:rsidRPr="00111A9E">
        <w:rPr>
          <w:b/>
          <w:bCs/>
          <w:noProof/>
          <w:sz w:val="28"/>
          <w:szCs w:val="28"/>
        </w:rPr>
        <w:t xml:space="preserve">        </w:t>
      </w:r>
      <w:r w:rsidR="00EB4E5B" w:rsidRPr="00EB4E5B">
        <w:rPr>
          <w:b/>
          <w:bCs/>
          <w:noProof/>
          <w:sz w:val="36"/>
          <w:szCs w:val="36"/>
        </w:rPr>
        <w:t>Quantifying kidney function</w:t>
      </w:r>
      <w:r w:rsidR="00EB4E5B">
        <w:rPr>
          <w:b/>
          <w:bCs/>
          <w:noProof/>
          <w:sz w:val="36"/>
          <w:szCs w:val="36"/>
        </w:rPr>
        <w:t>:</w:t>
      </w:r>
    </w:p>
    <w:p w:rsidR="00AA42F5" w:rsidRPr="00B87307" w:rsidRDefault="00EB4E5B" w:rsidP="00EB4E5B">
      <w:pPr>
        <w:bidi w:val="0"/>
        <w:rPr>
          <w:b/>
          <w:bCs/>
          <w:noProof/>
          <w:color w:val="FF0000"/>
          <w:sz w:val="36"/>
          <w:szCs w:val="36"/>
        </w:rPr>
      </w:pPr>
      <w:r w:rsidRPr="00EB4E5B">
        <w:rPr>
          <w:b/>
          <w:bCs/>
          <w:noProof/>
          <w:sz w:val="36"/>
          <w:szCs w:val="36"/>
        </w:rPr>
        <w:t>1-</w:t>
      </w:r>
      <w:r w:rsidR="00111A9E">
        <w:rPr>
          <w:b/>
          <w:bCs/>
          <w:noProof/>
          <w:sz w:val="36"/>
          <w:szCs w:val="36"/>
        </w:rPr>
        <w:t xml:space="preserve">Use of clearance methods to quantify kidney function: </w:t>
      </w:r>
      <w:r w:rsidR="00111A9E" w:rsidRPr="00111A9E">
        <w:rPr>
          <w:b/>
          <w:bCs/>
          <w:noProof/>
          <w:sz w:val="28"/>
          <w:szCs w:val="28"/>
        </w:rPr>
        <w:t>The rates at which different substances are “cleared” from the plasma provide a useful way of quantitating the effectiveness with which the kidneys excrete various substances</w:t>
      </w:r>
      <w:r w:rsidR="00111A9E">
        <w:rPr>
          <w:b/>
          <w:bCs/>
          <w:noProof/>
          <w:sz w:val="28"/>
          <w:szCs w:val="28"/>
        </w:rPr>
        <w:t xml:space="preserve">. </w:t>
      </w:r>
      <w:r w:rsidR="00DC396D" w:rsidRPr="00B87307">
        <w:rPr>
          <w:b/>
          <w:bCs/>
          <w:noProof/>
          <w:color w:val="FF0000"/>
          <w:sz w:val="28"/>
          <w:szCs w:val="28"/>
        </w:rPr>
        <w:t>T</w:t>
      </w:r>
      <w:r w:rsidR="00111A9E" w:rsidRPr="00B87307">
        <w:rPr>
          <w:b/>
          <w:bCs/>
          <w:noProof/>
          <w:color w:val="FF0000"/>
          <w:sz w:val="28"/>
          <w:szCs w:val="28"/>
        </w:rPr>
        <w:t>he renal clearance of a substance is the volume of plasma that is completely cleared of the substance by the kidneys per unit time.</w:t>
      </w:r>
    </w:p>
    <w:p w:rsidR="00DC396D" w:rsidRPr="00111A9E" w:rsidRDefault="00DC396D" w:rsidP="00DC396D">
      <w:pPr>
        <w:bidi w:val="0"/>
        <w:rPr>
          <w:b/>
          <w:bCs/>
          <w:noProof/>
          <w:sz w:val="28"/>
          <w:szCs w:val="28"/>
        </w:rPr>
      </w:pPr>
      <w:r>
        <w:rPr>
          <w:b/>
          <w:bCs/>
          <w:noProof/>
          <w:sz w:val="28"/>
          <w:szCs w:val="28"/>
        </w:rPr>
        <mc:AlternateContent>
          <mc:Choice Requires="wps">
            <w:drawing>
              <wp:anchor distT="0" distB="0" distL="114300" distR="114300" simplePos="0" relativeHeight="251694080" behindDoc="0" locked="0" layoutInCell="1" allowOverlap="1">
                <wp:simplePos x="0" y="0"/>
                <wp:positionH relativeFrom="column">
                  <wp:posOffset>2278380</wp:posOffset>
                </wp:positionH>
                <wp:positionV relativeFrom="paragraph">
                  <wp:posOffset>231775</wp:posOffset>
                </wp:positionV>
                <wp:extent cx="44577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66951" id="Straight Connector 2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79.4pt,18.25pt" to="530.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" strokecolor="#5b9bd5 [3204]" strokeweight=".5pt">
                <v:stroke joinstyle="miter"/>
              </v:line>
            </w:pict>
          </mc:Fallback>
        </mc:AlternateContent>
      </w:r>
      <w:r w:rsidR="006E6472">
        <w:rPr>
          <w:b/>
          <w:bCs/>
          <w:noProof/>
          <w:sz w:val="28"/>
          <w:szCs w:val="28"/>
        </w:rPr>
        <w:t>-</w:t>
      </w:r>
      <w:r>
        <w:rPr>
          <w:b/>
          <w:bCs/>
          <w:noProof/>
          <w:sz w:val="28"/>
          <w:szCs w:val="28"/>
        </w:rPr>
        <w:t xml:space="preserve">Clearance rate of plasma (Cs)= urine concentra. of a substance (Us) * urine volume rate (v) </w:t>
      </w:r>
    </w:p>
    <w:p w:rsidR="00111A9E" w:rsidRDefault="00DC396D" w:rsidP="00111A9E">
      <w:pPr>
        <w:bidi w:val="0"/>
        <w:rPr>
          <w:b/>
          <w:bCs/>
          <w:sz w:val="28"/>
          <w:szCs w:val="28"/>
        </w:rPr>
      </w:pPr>
      <w:r>
        <w:rPr>
          <w:b/>
          <w:bCs/>
          <w:sz w:val="28"/>
          <w:szCs w:val="28"/>
        </w:rPr>
        <w:t xml:space="preserve">                                                                         Plasma concentration of a substance (Ps)</w:t>
      </w:r>
    </w:p>
    <w:p w:rsidR="00CC1166" w:rsidRDefault="005E7461" w:rsidP="006E6472">
      <w:pPr>
        <w:bidi w:val="0"/>
        <w:rPr>
          <w:b/>
          <w:bCs/>
          <w:sz w:val="28"/>
          <w:szCs w:val="28"/>
        </w:rPr>
      </w:pPr>
      <w:r w:rsidRPr="005E7461">
        <w:rPr>
          <w:b/>
          <w:bCs/>
          <w:sz w:val="36"/>
          <w:szCs w:val="36"/>
        </w:rPr>
        <w:t>A-</w:t>
      </w:r>
      <w:r w:rsidR="006E6472" w:rsidRPr="005E7461">
        <w:rPr>
          <w:b/>
          <w:bCs/>
          <w:sz w:val="36"/>
          <w:szCs w:val="36"/>
        </w:rPr>
        <w:t>Inulin clearance</w:t>
      </w:r>
      <w:r w:rsidR="006E6472">
        <w:rPr>
          <w:b/>
          <w:bCs/>
          <w:sz w:val="28"/>
          <w:szCs w:val="28"/>
        </w:rPr>
        <w:t xml:space="preserve"> can be used to e</w:t>
      </w:r>
      <w:r w:rsidR="006E6472" w:rsidRPr="006E6472">
        <w:rPr>
          <w:b/>
          <w:bCs/>
          <w:sz w:val="28"/>
          <w:szCs w:val="28"/>
        </w:rPr>
        <w:t>stimate GFR</w:t>
      </w:r>
      <w:r w:rsidR="006E6472">
        <w:rPr>
          <w:b/>
          <w:bCs/>
          <w:sz w:val="28"/>
          <w:szCs w:val="28"/>
        </w:rPr>
        <w:t xml:space="preserve">: Inulin is a substance that isn’t produced by the body (given IV), can be </w:t>
      </w:r>
      <w:r w:rsidR="006E6472" w:rsidRPr="006E6472">
        <w:rPr>
          <w:b/>
          <w:bCs/>
          <w:sz w:val="28"/>
          <w:szCs w:val="28"/>
        </w:rPr>
        <w:t>use</w:t>
      </w:r>
      <w:r w:rsidR="006E6472">
        <w:rPr>
          <w:b/>
          <w:bCs/>
          <w:sz w:val="28"/>
          <w:szCs w:val="28"/>
        </w:rPr>
        <w:t>d</w:t>
      </w:r>
      <w:r w:rsidR="006E6472" w:rsidRPr="006E6472">
        <w:rPr>
          <w:b/>
          <w:bCs/>
          <w:sz w:val="28"/>
          <w:szCs w:val="28"/>
        </w:rPr>
        <w:t xml:space="preserve"> to estimate GFR</w:t>
      </w:r>
      <w:r w:rsidR="006E6472">
        <w:rPr>
          <w:b/>
          <w:bCs/>
          <w:sz w:val="28"/>
          <w:szCs w:val="28"/>
        </w:rPr>
        <w:t xml:space="preserve"> because it is freely filtrated</w:t>
      </w:r>
      <w:r w:rsidR="006E6472" w:rsidRPr="006E6472">
        <w:rPr>
          <w:b/>
          <w:bCs/>
          <w:sz w:val="28"/>
          <w:szCs w:val="28"/>
        </w:rPr>
        <w:t>, not absorbed and not secreted so th</w:t>
      </w:r>
      <w:r w:rsidR="006E6472">
        <w:rPr>
          <w:b/>
          <w:bCs/>
          <w:sz w:val="28"/>
          <w:szCs w:val="28"/>
        </w:rPr>
        <w:t xml:space="preserve">e rate at which it is excreted </w:t>
      </w:r>
      <w:r w:rsidR="006E6472" w:rsidRPr="006E6472">
        <w:rPr>
          <w:b/>
          <w:bCs/>
          <w:sz w:val="28"/>
          <w:szCs w:val="28"/>
        </w:rPr>
        <w:t>in the urine is (Us X V) which is equ</w:t>
      </w:r>
      <w:r w:rsidR="006E6472">
        <w:rPr>
          <w:b/>
          <w:bCs/>
          <w:sz w:val="28"/>
          <w:szCs w:val="28"/>
        </w:rPr>
        <w:t>al to its filtration by kidneys</w:t>
      </w:r>
      <w:r w:rsidR="006E6472" w:rsidRPr="006E6472">
        <w:rPr>
          <w:b/>
          <w:bCs/>
          <w:sz w:val="28"/>
          <w:szCs w:val="28"/>
        </w:rPr>
        <w:t xml:space="preserve"> (GFR X Ps)</w:t>
      </w:r>
      <w:r w:rsidR="006E6472">
        <w:rPr>
          <w:b/>
          <w:bCs/>
          <w:sz w:val="28"/>
          <w:szCs w:val="28"/>
        </w:rPr>
        <w:t xml:space="preserve"> …. LOOK at the next figure for better understanding.</w:t>
      </w:r>
      <w:r w:rsidR="006E6472" w:rsidRPr="006E6472">
        <w:rPr>
          <w:b/>
          <w:bCs/>
          <w:sz w:val="28"/>
          <w:szCs w:val="28"/>
        </w:rPr>
        <w:t xml:space="preserve">  </w:t>
      </w:r>
      <w:r w:rsidR="0060264F">
        <w:rPr>
          <w:b/>
          <w:bCs/>
          <w:sz w:val="28"/>
          <w:szCs w:val="28"/>
        </w:rPr>
        <w:br/>
      </w:r>
    </w:p>
    <w:p w:rsidR="006E6472" w:rsidRDefault="006A0AD0" w:rsidP="00CC1166">
      <w:pPr>
        <w:bidi w:val="0"/>
        <w:rPr>
          <w:b/>
          <w:bCs/>
          <w:sz w:val="28"/>
          <w:szCs w:val="28"/>
        </w:rPr>
      </w:pPr>
      <w:bookmarkStart w:id="2" w:name="_GoBack"/>
      <w:bookmarkEnd w:id="2"/>
      <w:r>
        <w:rPr>
          <w:b/>
          <w:bCs/>
          <w:sz w:val="28"/>
          <w:szCs w:val="28"/>
        </w:rPr>
        <w:lastRenderedPageBreak/>
        <w:t>&gt;&gt;</w:t>
      </w:r>
      <w:r w:rsidR="0060264F" w:rsidRPr="0060264F">
        <w:rPr>
          <w:b/>
          <w:bCs/>
          <w:sz w:val="28"/>
          <w:szCs w:val="28"/>
        </w:rPr>
        <w:t xml:space="preserve"> GFR x Ps=Us x V    </w:t>
      </w:r>
    </w:p>
    <w:p w:rsidR="0060264F" w:rsidRPr="0060264F" w:rsidRDefault="006A0AD0" w:rsidP="0060264F">
      <w:pPr>
        <w:jc w:val="right"/>
        <w:rPr>
          <w:b/>
          <w:bCs/>
          <w:sz w:val="28"/>
          <w:szCs w:val="28"/>
          <w:rtl/>
          <w:lang w:bidi="ar-JO"/>
        </w:rPr>
      </w:pPr>
      <w:r>
        <w:rPr>
          <w:b/>
          <w:bCs/>
          <w:noProof/>
          <w:sz w:val="28"/>
          <w:szCs w:val="28"/>
        </w:rPr>
        <mc:AlternateContent>
          <mc:Choice Requires="wps">
            <w:drawing>
              <wp:anchor distT="0" distB="0" distL="114300" distR="114300" simplePos="0" relativeHeight="251729920" behindDoc="0" locked="0" layoutInCell="1" allowOverlap="1">
                <wp:simplePos x="0" y="0"/>
                <wp:positionH relativeFrom="column">
                  <wp:posOffset>1325880</wp:posOffset>
                </wp:positionH>
                <wp:positionV relativeFrom="paragraph">
                  <wp:posOffset>64770</wp:posOffset>
                </wp:positionV>
                <wp:extent cx="390525" cy="102235"/>
                <wp:effectExtent l="0" t="19050" r="47625" b="31115"/>
                <wp:wrapNone/>
                <wp:docPr id="10" name="Right Arrow 10"/>
                <wp:cNvGraphicFramePr/>
                <a:graphic xmlns:a="http://schemas.openxmlformats.org/drawingml/2006/main">
                  <a:graphicData uri="http://schemas.microsoft.com/office/word/2010/wordprocessingShape">
                    <wps:wsp>
                      <wps:cNvSpPr/>
                      <wps:spPr>
                        <a:xfrm>
                          <a:off x="0" y="0"/>
                          <a:ext cx="390525" cy="1022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A09CF5" id="Right Arrow 10" o:spid="_x0000_s1026" type="#_x0000_t13" style="position:absolute;margin-left:104.4pt;margin-top:5.1pt;width:30.75pt;height:8.0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" adj="18773" fillcolor="#5b9bd5 [3204]" strokecolor="#1f4d78 [1604]" strokeweight="1pt"/>
            </w:pict>
          </mc:Fallback>
        </mc:AlternateContent>
      </w:r>
      <w:r w:rsidR="006E6472" w:rsidRPr="006E6472">
        <w:rPr>
          <w:b/>
          <w:bCs/>
          <w:sz w:val="28"/>
          <w:szCs w:val="28"/>
        </w:rPr>
        <w:t xml:space="preserve"> </w:t>
      </w:r>
      <w:r>
        <w:rPr>
          <w:b/>
          <w:bCs/>
          <w:sz w:val="28"/>
          <w:szCs w:val="28"/>
        </w:rPr>
        <w:t>so...</w:t>
      </w:r>
      <w:r w:rsidR="0060264F">
        <w:rPr>
          <w:b/>
          <w:bCs/>
          <w:sz w:val="28"/>
          <w:szCs w:val="28"/>
        </w:rPr>
        <w:t xml:space="preserve"> </w:t>
      </w:r>
      <w:r w:rsidR="0060264F" w:rsidRPr="0060264F">
        <w:rPr>
          <w:b/>
          <w:bCs/>
          <w:sz w:val="28"/>
          <w:szCs w:val="28"/>
        </w:rPr>
        <w:t xml:space="preserve">GFR= </w:t>
      </w:r>
      <w:r w:rsidR="0060264F" w:rsidRPr="0060264F">
        <w:rPr>
          <w:b/>
          <w:bCs/>
          <w:sz w:val="28"/>
          <w:szCs w:val="28"/>
          <w:u w:val="single"/>
        </w:rPr>
        <w:t>Us x V</w:t>
      </w:r>
      <w:r w:rsidR="0060264F" w:rsidRPr="0060264F">
        <w:rPr>
          <w:b/>
          <w:bCs/>
          <w:sz w:val="28"/>
          <w:szCs w:val="28"/>
        </w:rPr>
        <w:t xml:space="preserve"> </w:t>
      </w:r>
      <w:r w:rsidR="005F5585">
        <w:rPr>
          <w:b/>
          <w:bCs/>
          <w:sz w:val="28"/>
          <w:szCs w:val="28"/>
        </w:rPr>
        <w:t xml:space="preserve">            Then   Cs=GRF</w:t>
      </w:r>
      <w:r w:rsidR="0060264F">
        <w:rPr>
          <w:b/>
          <w:bCs/>
          <w:sz w:val="28"/>
          <w:szCs w:val="28"/>
        </w:rPr>
        <w:t xml:space="preserve"> </w:t>
      </w:r>
      <w:r>
        <w:rPr>
          <w:b/>
          <w:bCs/>
          <w:sz w:val="28"/>
          <w:szCs w:val="28"/>
        </w:rPr>
        <w:t>(this is true in case of inulin only, because the cleara</w:t>
      </w:r>
      <w:r w:rsidR="005F5585">
        <w:rPr>
          <w:b/>
          <w:bCs/>
          <w:sz w:val="28"/>
          <w:szCs w:val="28"/>
        </w:rPr>
        <w:t>nce rate of other substances is</w:t>
      </w:r>
      <w:r>
        <w:rPr>
          <w:b/>
          <w:bCs/>
          <w:sz w:val="28"/>
          <w:szCs w:val="28"/>
        </w:rPr>
        <w:t xml:space="preserve"> lower than GFR).</w:t>
      </w:r>
    </w:p>
    <w:p w:rsidR="0060264F" w:rsidRDefault="006A0AD0" w:rsidP="0060264F">
      <w:pPr>
        <w:bidi w:val="0"/>
        <w:rPr>
          <w:b/>
          <w:bCs/>
          <w:sz w:val="28"/>
          <w:szCs w:val="28"/>
          <w:lang w:bidi="ar-JO"/>
        </w:rPr>
      </w:pPr>
      <w:r w:rsidRPr="006E6472">
        <w:rPr>
          <w:b/>
          <w:bCs/>
          <w:noProof/>
          <w:sz w:val="28"/>
          <w:szCs w:val="28"/>
        </w:rPr>
        <w:drawing>
          <wp:anchor distT="0" distB="0" distL="114300" distR="114300" simplePos="0" relativeHeight="251658752" behindDoc="1" locked="0" layoutInCell="1" allowOverlap="1" wp14:anchorId="61F1C4A9" wp14:editId="13125F23">
            <wp:simplePos x="0" y="0"/>
            <wp:positionH relativeFrom="column">
              <wp:posOffset>-45720</wp:posOffset>
            </wp:positionH>
            <wp:positionV relativeFrom="paragraph">
              <wp:posOffset>357505</wp:posOffset>
            </wp:positionV>
            <wp:extent cx="2990850" cy="2867025"/>
            <wp:effectExtent l="0" t="0" r="0" b="9525"/>
            <wp:wrapTight wrapText="bothSides">
              <wp:wrapPolygon edited="0">
                <wp:start x="0" y="0"/>
                <wp:lineTo x="0" y="21528"/>
                <wp:lineTo x="21462" y="21528"/>
                <wp:lineTo x="21462" y="0"/>
                <wp:lineTo x="0" y="0"/>
              </wp:wrapPolygon>
            </wp:wrapTight>
            <wp:docPr id="118786" name="Picture 2" descr="C:\Users\A\Desktop\Unit Five_ The Body Fluids and Kidneys - ppt video online download_files\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6" name="Picture 2" descr="C:\Users\A\Desktop\Unit Five_ The Body Fluids and Kidneys - ppt video online download_files\img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2867025"/>
                    </a:xfrm>
                    <a:prstGeom prst="rect">
                      <a:avLst/>
                    </a:prstGeom>
                    <a:noFill/>
                    <a:ln>
                      <a:noFill/>
                    </a:ln>
                    <a:extLst/>
                  </pic:spPr>
                </pic:pic>
              </a:graphicData>
            </a:graphic>
            <wp14:sizeRelV relativeFrom="margin">
              <wp14:pctHeight>0</wp14:pctHeight>
            </wp14:sizeRelV>
          </wp:anchor>
        </w:drawing>
      </w:r>
      <w:r w:rsidRPr="006E6472">
        <w:rPr>
          <w:b/>
          <w:bCs/>
          <w:noProof/>
          <w:sz w:val="28"/>
          <w:szCs w:val="28"/>
        </w:rPr>
        <mc:AlternateContent>
          <mc:Choice Requires="wps">
            <w:drawing>
              <wp:anchor distT="45720" distB="45720" distL="114300" distR="114300" simplePos="0" relativeHeight="251649536" behindDoc="0" locked="0" layoutInCell="1" allowOverlap="1" wp14:anchorId="02C4952F" wp14:editId="4A9BE552">
                <wp:simplePos x="0" y="0"/>
                <wp:positionH relativeFrom="column">
                  <wp:posOffset>3716655</wp:posOffset>
                </wp:positionH>
                <wp:positionV relativeFrom="paragraph">
                  <wp:posOffset>243205</wp:posOffset>
                </wp:positionV>
                <wp:extent cx="2360930" cy="3248025"/>
                <wp:effectExtent l="0" t="0" r="2603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48025"/>
                        </a:xfrm>
                        <a:prstGeom prst="rect">
                          <a:avLst/>
                        </a:prstGeom>
                        <a:solidFill>
                          <a:srgbClr val="FFFFFF"/>
                        </a:solidFill>
                        <a:ln w="9525">
                          <a:solidFill>
                            <a:srgbClr val="000000"/>
                          </a:solidFill>
                          <a:miter lim="800000"/>
                          <a:headEnd/>
                          <a:tailEnd/>
                        </a:ln>
                      </wps:spPr>
                      <wps:txbx>
                        <w:txbxContent>
                          <w:p w:rsidR="00776910" w:rsidRDefault="00776910" w:rsidP="00776910">
                            <w:pPr>
                              <w:jc w:val="right"/>
                              <w:rPr>
                                <w:b/>
                                <w:bCs/>
                              </w:rPr>
                            </w:pPr>
                            <w:r>
                              <w:rPr>
                                <w:b/>
                                <w:bCs/>
                              </w:rPr>
                              <w:t>-</w:t>
                            </w:r>
                            <w:r w:rsidRPr="00776910">
                              <w:rPr>
                                <w:b/>
                                <w:bCs/>
                              </w:rPr>
                              <w:t>Figure 27-19 shows the renal handling of inulin. In this example, the plasma concentration is 1 mg/ml, urine concentration is 125 mg/ml, and urine flow rate is 1 ml/min. Therefore, 125 mg/min of inulin passes into the urine. Then, inulin clearance is calculated as the urine excretion rate of</w:t>
                            </w:r>
                            <w:r>
                              <w:rPr>
                                <w:b/>
                                <w:bCs/>
                              </w:rPr>
                              <w:t xml:space="preserve"> </w:t>
                            </w:r>
                            <w:r w:rsidRPr="00776910">
                              <w:rPr>
                                <w:b/>
                                <w:bCs/>
                              </w:rPr>
                              <w:t>inulin divided by the plasma concentration, which yields a value of 125 ml/min. Thus, 125 milliliters of plasma flowing through the kidneys must be filtered to deliver the inulin that appears in the urine</w:t>
                            </w:r>
                            <w:r>
                              <w:rPr>
                                <w:b/>
                                <w:bCs/>
                              </w:rPr>
                              <w:t>.</w:t>
                            </w:r>
                          </w:p>
                          <w:p w:rsidR="00776910" w:rsidRDefault="00776910" w:rsidP="00776910">
                            <w:pPr>
                              <w:jc w:val="right"/>
                              <w:rPr>
                                <w:b/>
                                <w:bCs/>
                              </w:rPr>
                            </w:pPr>
                            <w:r>
                              <w:rPr>
                                <w:b/>
                                <w:bCs/>
                              </w:rPr>
                              <w:t>-So, in case of inu</w:t>
                            </w:r>
                            <w:r w:rsidR="00B5191D">
                              <w:rPr>
                                <w:b/>
                                <w:bCs/>
                              </w:rPr>
                              <w:t xml:space="preserve">lin, the GFR is equal to </w:t>
                            </w:r>
                            <w:proofErr w:type="spellStart"/>
                            <w:r w:rsidR="00B5191D">
                              <w:rPr>
                                <w:b/>
                                <w:bCs/>
                              </w:rPr>
                              <w:t>CInulin</w:t>
                            </w:r>
                            <w:proofErr w:type="spellEnd"/>
                            <w:r w:rsidR="00B5191D">
                              <w:rPr>
                                <w:b/>
                                <w:bCs/>
                              </w:rPr>
                              <w:t>)</w:t>
                            </w:r>
                            <w:r>
                              <w:rPr>
                                <w:b/>
                                <w:bCs/>
                              </w:rPr>
                              <w:t xml:space="preserve">. Thus, </w:t>
                            </w:r>
                          </w:p>
                          <w:p w:rsidR="00776910" w:rsidRDefault="00B5191D" w:rsidP="00776910">
                            <w:pPr>
                              <w:jc w:val="right"/>
                              <w:rPr>
                                <w:b/>
                                <w:bCs/>
                              </w:rPr>
                            </w:pPr>
                            <w:r>
                              <w:rPr>
                                <w:b/>
                                <w:bCs/>
                              </w:rPr>
                              <w:t>GFR= U(inulin)*V/P(inulin)</w:t>
                            </w:r>
                          </w:p>
                          <w:p w:rsidR="00776910" w:rsidRPr="006E6472" w:rsidRDefault="00776910" w:rsidP="00776910">
                            <w:pPr>
                              <w:jc w:val="right"/>
                              <w:rPr>
                                <w:b/>
                                <w:b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C4952F" id="_x0000_s1031" type="#_x0000_t202" style="position:absolute;margin-left:292.65pt;margin-top:19.15pt;width:185.9pt;height:255.75pt;z-index:251649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">
                <v:textbox>
                  <w:txbxContent>
                    <w:p w:rsidR="00776910" w:rsidRDefault="00776910" w:rsidP="00776910">
                      <w:pPr>
                        <w:jc w:val="right"/>
                        <w:rPr>
                          <w:b/>
                          <w:bCs/>
                        </w:rPr>
                      </w:pPr>
                      <w:r>
                        <w:rPr>
                          <w:b/>
                          <w:bCs/>
                        </w:rPr>
                        <w:t>-</w:t>
                      </w:r>
                      <w:r w:rsidRPr="00776910">
                        <w:rPr>
                          <w:b/>
                          <w:bCs/>
                        </w:rPr>
                        <w:t>Figure 27-19 shows the renal handling of inulin. In this example, the plasma concentration is 1 mg/ml, urine concentration is 125 mg/ml, and urine flow rate is 1 ml/min. Therefore, 125 mg/min of inulin passes into the urine. Then, inulin clearance is calculated as the urine excretion rate of</w:t>
                      </w:r>
                      <w:r>
                        <w:rPr>
                          <w:b/>
                          <w:bCs/>
                        </w:rPr>
                        <w:t xml:space="preserve"> </w:t>
                      </w:r>
                      <w:r w:rsidRPr="00776910">
                        <w:rPr>
                          <w:b/>
                          <w:bCs/>
                        </w:rPr>
                        <w:t>inulin divided by the plasma concentration, which yields a value of 125 ml/min. Thus, 125 milliliters of plasma flowing through the kidneys must be filtered to deliver the inulin that appears in the urine</w:t>
                      </w:r>
                      <w:r>
                        <w:rPr>
                          <w:b/>
                          <w:bCs/>
                        </w:rPr>
                        <w:t>.</w:t>
                      </w:r>
                    </w:p>
                    <w:p w:rsidR="00776910" w:rsidRDefault="00776910" w:rsidP="00776910">
                      <w:pPr>
                        <w:jc w:val="right"/>
                        <w:rPr>
                          <w:b/>
                          <w:bCs/>
                        </w:rPr>
                      </w:pPr>
                      <w:r>
                        <w:rPr>
                          <w:b/>
                          <w:bCs/>
                        </w:rPr>
                        <w:t>-So, in case of inu</w:t>
                      </w:r>
                      <w:r w:rsidR="00B5191D">
                        <w:rPr>
                          <w:b/>
                          <w:bCs/>
                        </w:rPr>
                        <w:t xml:space="preserve">lin, the GFR is equal to </w:t>
                      </w:r>
                      <w:proofErr w:type="spellStart"/>
                      <w:r w:rsidR="00B5191D">
                        <w:rPr>
                          <w:b/>
                          <w:bCs/>
                        </w:rPr>
                        <w:t>CInulin</w:t>
                      </w:r>
                      <w:proofErr w:type="spellEnd"/>
                      <w:r w:rsidR="00B5191D">
                        <w:rPr>
                          <w:b/>
                          <w:bCs/>
                        </w:rPr>
                        <w:t>)</w:t>
                      </w:r>
                      <w:r>
                        <w:rPr>
                          <w:b/>
                          <w:bCs/>
                        </w:rPr>
                        <w:t xml:space="preserve">. Thus, </w:t>
                      </w:r>
                    </w:p>
                    <w:p w:rsidR="00776910" w:rsidRDefault="00B5191D" w:rsidP="00776910">
                      <w:pPr>
                        <w:jc w:val="right"/>
                        <w:rPr>
                          <w:b/>
                          <w:bCs/>
                        </w:rPr>
                      </w:pPr>
                      <w:r>
                        <w:rPr>
                          <w:b/>
                          <w:bCs/>
                        </w:rPr>
                        <w:t>GFR= U(inulin)*V/P(inulin)</w:t>
                      </w:r>
                    </w:p>
                    <w:p w:rsidR="00776910" w:rsidRPr="006E6472" w:rsidRDefault="00776910" w:rsidP="00776910">
                      <w:pPr>
                        <w:jc w:val="right"/>
                        <w:rPr>
                          <w:b/>
                          <w:bCs/>
                        </w:rPr>
                      </w:pPr>
                    </w:p>
                  </w:txbxContent>
                </v:textbox>
                <w10:wrap type="square"/>
              </v:shape>
            </w:pict>
          </mc:Fallback>
        </mc:AlternateContent>
      </w:r>
      <w:r>
        <w:rPr>
          <w:b/>
          <w:bCs/>
          <w:sz w:val="28"/>
          <w:szCs w:val="28"/>
        </w:rPr>
        <w:t xml:space="preserve">                      </w:t>
      </w:r>
      <w:r w:rsidR="0060264F">
        <w:rPr>
          <w:b/>
          <w:bCs/>
          <w:sz w:val="28"/>
          <w:szCs w:val="28"/>
        </w:rPr>
        <w:t>Ps</w:t>
      </w:r>
      <w:r w:rsidR="0060264F" w:rsidRPr="0060264F">
        <w:rPr>
          <w:b/>
          <w:bCs/>
          <w:sz w:val="28"/>
          <w:szCs w:val="28"/>
        </w:rPr>
        <w:t xml:space="preserve">         </w:t>
      </w:r>
    </w:p>
    <w:p w:rsidR="006E6472" w:rsidRPr="006E6472" w:rsidRDefault="006E6472" w:rsidP="006E6472">
      <w:pPr>
        <w:bidi w:val="0"/>
        <w:rPr>
          <w:b/>
          <w:bCs/>
          <w:sz w:val="28"/>
          <w:szCs w:val="28"/>
        </w:rPr>
      </w:pPr>
    </w:p>
    <w:p w:rsidR="006E6472" w:rsidRPr="00111A9E" w:rsidRDefault="006E6472" w:rsidP="006E6472">
      <w:pPr>
        <w:bidi w:val="0"/>
        <w:rPr>
          <w:b/>
          <w:bCs/>
          <w:sz w:val="28"/>
          <w:szCs w:val="28"/>
        </w:rPr>
      </w:pPr>
    </w:p>
    <w:p w:rsidR="00DC55A4" w:rsidRPr="00DC55A4" w:rsidRDefault="006A0AD0" w:rsidP="00DC55A4">
      <w:pPr>
        <w:bidi w:val="0"/>
        <w:rPr>
          <w:b/>
          <w:bCs/>
          <w:sz w:val="28"/>
          <w:szCs w:val="28"/>
        </w:rPr>
      </w:pPr>
      <w:r>
        <w:rPr>
          <w:b/>
          <w:bCs/>
          <w:noProof/>
          <w:sz w:val="28"/>
          <w:szCs w:val="28"/>
        </w:rPr>
        <mc:AlternateContent>
          <mc:Choice Requires="wps">
            <w:drawing>
              <wp:anchor distT="0" distB="0" distL="114300" distR="114300" simplePos="0" relativeHeight="251653632" behindDoc="0" locked="0" layoutInCell="1" allowOverlap="1" wp14:anchorId="11063389" wp14:editId="35F3DC3F">
                <wp:simplePos x="0" y="0"/>
                <wp:positionH relativeFrom="column">
                  <wp:posOffset>-247650</wp:posOffset>
                </wp:positionH>
                <wp:positionV relativeFrom="paragraph">
                  <wp:posOffset>111760</wp:posOffset>
                </wp:positionV>
                <wp:extent cx="838200" cy="514350"/>
                <wp:effectExtent l="38100" t="0" r="19050" b="57150"/>
                <wp:wrapThrough wrapText="bothSides">
                  <wp:wrapPolygon edited="0">
                    <wp:start x="20127" y="0"/>
                    <wp:lineTo x="7364" y="0"/>
                    <wp:lineTo x="7364" y="12800"/>
                    <wp:lineTo x="-982" y="12800"/>
                    <wp:lineTo x="-982" y="23200"/>
                    <wp:lineTo x="2945" y="23200"/>
                    <wp:lineTo x="3436" y="21600"/>
                    <wp:lineTo x="11291" y="12800"/>
                    <wp:lineTo x="21600" y="800"/>
                    <wp:lineTo x="21600" y="0"/>
                    <wp:lineTo x="20127" y="0"/>
                  </wp:wrapPolygon>
                </wp:wrapThrough>
                <wp:docPr id="1" name="Straight Arrow Connector 1"/>
                <wp:cNvGraphicFramePr/>
                <a:graphic xmlns:a="http://schemas.openxmlformats.org/drawingml/2006/main">
                  <a:graphicData uri="http://schemas.microsoft.com/office/word/2010/wordprocessingShape">
                    <wps:wsp>
                      <wps:cNvCnPr/>
                      <wps:spPr>
                        <a:xfrm flipH="1">
                          <a:off x="0" y="0"/>
                          <a:ext cx="83820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E98657" id="Straight Arrow Connector 1" o:spid="_x0000_s1026" type="#_x0000_t32" style="position:absolute;margin-left:-19.5pt;margin-top:8.8pt;width:66pt;height:40.5pt;flip:x;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" strokecolor="#5b9bd5 [3204]" strokeweight=".5pt">
                <v:stroke endarrow="block" joinstyle="miter"/>
                <w10:wrap type="through"/>
              </v:shape>
            </w:pict>
          </mc:Fallback>
        </mc:AlternateContent>
      </w:r>
    </w:p>
    <w:p w:rsidR="0060264F" w:rsidRDefault="0060264F" w:rsidP="006A0AD0">
      <w:pPr>
        <w:rPr>
          <w:b/>
          <w:bCs/>
          <w:sz w:val="28"/>
          <w:szCs w:val="28"/>
          <w:lang w:bidi="ar-JO"/>
        </w:rPr>
      </w:pPr>
      <w:r w:rsidRPr="0060264F">
        <w:rPr>
          <w:b/>
          <w:bCs/>
          <w:sz w:val="28"/>
          <w:szCs w:val="28"/>
        </w:rPr>
        <w:t xml:space="preserve"> </w:t>
      </w:r>
      <w:r>
        <w:rPr>
          <w:b/>
          <w:bCs/>
          <w:sz w:val="28"/>
          <w:szCs w:val="28"/>
        </w:rPr>
        <w:br/>
      </w:r>
      <w:r>
        <w:rPr>
          <w:b/>
          <w:bCs/>
          <w:sz w:val="28"/>
          <w:szCs w:val="28"/>
        </w:rPr>
        <w:br/>
      </w:r>
      <w:r>
        <w:rPr>
          <w:b/>
          <w:bCs/>
          <w:sz w:val="28"/>
          <w:szCs w:val="28"/>
        </w:rPr>
        <w:br/>
      </w:r>
    </w:p>
    <w:p w:rsidR="00C53005" w:rsidRDefault="00C53005" w:rsidP="006E6472">
      <w:pPr>
        <w:bidi w:val="0"/>
        <w:rPr>
          <w:b/>
          <w:bCs/>
          <w:sz w:val="28"/>
          <w:szCs w:val="28"/>
        </w:rPr>
      </w:pPr>
    </w:p>
    <w:p w:rsidR="00C53005" w:rsidRPr="00C53005" w:rsidRDefault="00C53005" w:rsidP="00C53005">
      <w:pPr>
        <w:bidi w:val="0"/>
        <w:rPr>
          <w:b/>
          <w:bCs/>
          <w:sz w:val="28"/>
          <w:szCs w:val="28"/>
        </w:rPr>
      </w:pPr>
    </w:p>
    <w:p w:rsidR="00721CBC" w:rsidRDefault="00721CBC" w:rsidP="00B5191D">
      <w:pPr>
        <w:bidi w:val="0"/>
        <w:rPr>
          <w:b/>
          <w:bCs/>
          <w:sz w:val="28"/>
          <w:szCs w:val="28"/>
        </w:rPr>
      </w:pPr>
    </w:p>
    <w:p w:rsidR="00A27AC6" w:rsidRDefault="00A27AC6" w:rsidP="00936A1E">
      <w:pPr>
        <w:bidi w:val="0"/>
        <w:rPr>
          <w:b/>
          <w:bCs/>
          <w:noProof/>
          <w:sz w:val="36"/>
          <w:szCs w:val="36"/>
        </w:rPr>
      </w:pPr>
    </w:p>
    <w:p w:rsidR="00A27AC6" w:rsidRDefault="00A27AC6" w:rsidP="00A27AC6">
      <w:pPr>
        <w:bidi w:val="0"/>
        <w:rPr>
          <w:b/>
          <w:bCs/>
          <w:noProof/>
          <w:sz w:val="36"/>
          <w:szCs w:val="36"/>
        </w:rPr>
      </w:pPr>
    </w:p>
    <w:p w:rsidR="00A27AC6" w:rsidRDefault="00A27AC6" w:rsidP="00A27AC6">
      <w:pPr>
        <w:bidi w:val="0"/>
        <w:rPr>
          <w:b/>
          <w:bCs/>
          <w:noProof/>
          <w:sz w:val="36"/>
          <w:szCs w:val="36"/>
        </w:rPr>
      </w:pPr>
      <w:r w:rsidRPr="00B5191D">
        <w:rPr>
          <w:b/>
          <w:bCs/>
          <w:noProof/>
          <w:sz w:val="28"/>
          <w:szCs w:val="28"/>
        </w:rPr>
        <w:drawing>
          <wp:inline distT="0" distB="0" distL="0" distR="0" wp14:anchorId="13507347" wp14:editId="10631F8C">
            <wp:extent cx="6627212" cy="3324225"/>
            <wp:effectExtent l="0" t="0" r="254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4811" t="31439" r="23333" b="10417"/>
                    <a:stretch/>
                  </pic:blipFill>
                  <pic:spPr bwMode="auto">
                    <a:xfrm>
                      <a:off x="0" y="0"/>
                      <a:ext cx="6685206" cy="3353315"/>
                    </a:xfrm>
                    <a:prstGeom prst="rect">
                      <a:avLst/>
                    </a:prstGeom>
                    <a:noFill/>
                    <a:ln>
                      <a:noFill/>
                    </a:ln>
                    <a:effectLst/>
                    <a:extLst/>
                  </pic:spPr>
                </pic:pic>
              </a:graphicData>
            </a:graphic>
          </wp:inline>
        </w:drawing>
      </w:r>
    </w:p>
    <w:p w:rsidR="00936A1E" w:rsidRDefault="005E7461" w:rsidP="00A27AC6">
      <w:pPr>
        <w:bidi w:val="0"/>
        <w:rPr>
          <w:b/>
          <w:bCs/>
          <w:sz w:val="28"/>
          <w:szCs w:val="28"/>
        </w:rPr>
      </w:pPr>
      <w:r w:rsidRPr="00A27AC6">
        <w:rPr>
          <w:b/>
          <w:bCs/>
          <w:noProof/>
          <w:sz w:val="36"/>
          <w:szCs w:val="36"/>
        </w:rPr>
        <w:t>B-</w:t>
      </w:r>
      <w:r>
        <w:rPr>
          <w:b/>
          <w:bCs/>
          <w:noProof/>
          <w:sz w:val="36"/>
          <w:szCs w:val="36"/>
        </w:rPr>
        <w:t>C</w:t>
      </w:r>
      <w:r w:rsidR="00936A1E" w:rsidRPr="00936A1E">
        <w:rPr>
          <w:b/>
          <w:bCs/>
          <w:noProof/>
          <w:sz w:val="36"/>
          <w:szCs w:val="36"/>
        </w:rPr>
        <w:t xml:space="preserve">reatinine </w:t>
      </w:r>
      <w:r w:rsidR="00936A1E" w:rsidRPr="00936A1E">
        <w:rPr>
          <w:b/>
          <w:bCs/>
          <w:sz w:val="36"/>
          <w:szCs w:val="36"/>
        </w:rPr>
        <w:t>clearance</w:t>
      </w:r>
      <w:r w:rsidR="00936A1E">
        <w:rPr>
          <w:b/>
          <w:bCs/>
          <w:sz w:val="28"/>
          <w:szCs w:val="28"/>
        </w:rPr>
        <w:t>: c</w:t>
      </w:r>
      <w:r w:rsidR="00B5191D" w:rsidRPr="00B5191D">
        <w:rPr>
          <w:b/>
          <w:bCs/>
          <w:sz w:val="28"/>
          <w:szCs w:val="28"/>
        </w:rPr>
        <w:t>reatinine clearance &amp; plasma creatinine concent</w:t>
      </w:r>
      <w:r w:rsidR="00936A1E">
        <w:rPr>
          <w:b/>
          <w:bCs/>
          <w:sz w:val="28"/>
          <w:szCs w:val="28"/>
        </w:rPr>
        <w:t>ration can be also used to estimate GFR:</w:t>
      </w:r>
    </w:p>
    <w:p w:rsidR="00936A1E" w:rsidRDefault="00936A1E" w:rsidP="00936A1E">
      <w:pPr>
        <w:bidi w:val="0"/>
        <w:rPr>
          <w:b/>
          <w:bCs/>
          <w:sz w:val="28"/>
          <w:szCs w:val="28"/>
        </w:rPr>
      </w:pPr>
      <w:r>
        <w:rPr>
          <w:b/>
          <w:bCs/>
          <w:sz w:val="28"/>
          <w:szCs w:val="28"/>
        </w:rPr>
        <w:t>-</w:t>
      </w:r>
      <w:r w:rsidR="00B5191D" w:rsidRPr="00B5191D">
        <w:rPr>
          <w:b/>
          <w:bCs/>
          <w:sz w:val="28"/>
          <w:szCs w:val="28"/>
        </w:rPr>
        <w:t>Creatinine is product of muscle metaboli</w:t>
      </w:r>
      <w:r>
        <w:rPr>
          <w:b/>
          <w:bCs/>
          <w:sz w:val="28"/>
          <w:szCs w:val="28"/>
        </w:rPr>
        <w:t>sm.</w:t>
      </w:r>
      <w:r w:rsidR="00B5191D" w:rsidRPr="00B5191D">
        <w:rPr>
          <w:b/>
          <w:bCs/>
          <w:sz w:val="28"/>
          <w:szCs w:val="28"/>
        </w:rPr>
        <w:br/>
      </w:r>
      <w:r>
        <w:rPr>
          <w:b/>
          <w:bCs/>
          <w:sz w:val="28"/>
          <w:szCs w:val="28"/>
        </w:rPr>
        <w:t>-</w:t>
      </w:r>
      <w:r w:rsidR="00B5191D" w:rsidRPr="00B5191D">
        <w:rPr>
          <w:b/>
          <w:bCs/>
          <w:sz w:val="28"/>
          <w:szCs w:val="28"/>
        </w:rPr>
        <w:t>GFR x P</w:t>
      </w:r>
      <w:r>
        <w:rPr>
          <w:b/>
          <w:bCs/>
          <w:sz w:val="28"/>
          <w:szCs w:val="28"/>
        </w:rPr>
        <w:t>(</w:t>
      </w:r>
      <w:r w:rsidR="00B5191D" w:rsidRPr="00B5191D">
        <w:rPr>
          <w:b/>
          <w:bCs/>
          <w:sz w:val="28"/>
          <w:szCs w:val="28"/>
        </w:rPr>
        <w:t>cr</w:t>
      </w:r>
      <w:r>
        <w:rPr>
          <w:b/>
          <w:bCs/>
          <w:sz w:val="28"/>
          <w:szCs w:val="28"/>
        </w:rPr>
        <w:t>eatinine)</w:t>
      </w:r>
      <w:r w:rsidR="00B5191D" w:rsidRPr="00B5191D">
        <w:rPr>
          <w:b/>
          <w:bCs/>
          <w:sz w:val="28"/>
          <w:szCs w:val="28"/>
        </w:rPr>
        <w:t>=U</w:t>
      </w:r>
      <w:r>
        <w:rPr>
          <w:b/>
          <w:bCs/>
          <w:sz w:val="28"/>
          <w:szCs w:val="28"/>
        </w:rPr>
        <w:t>(</w:t>
      </w:r>
      <w:r w:rsidR="00B5191D" w:rsidRPr="00B5191D">
        <w:rPr>
          <w:b/>
          <w:bCs/>
          <w:sz w:val="28"/>
          <w:szCs w:val="28"/>
        </w:rPr>
        <w:t>cr</w:t>
      </w:r>
      <w:r>
        <w:rPr>
          <w:b/>
          <w:bCs/>
          <w:sz w:val="28"/>
          <w:szCs w:val="28"/>
        </w:rPr>
        <w:t>eatinine)</w:t>
      </w:r>
      <w:r w:rsidR="00B5191D" w:rsidRPr="00B5191D">
        <w:rPr>
          <w:b/>
          <w:bCs/>
          <w:sz w:val="28"/>
          <w:szCs w:val="28"/>
        </w:rPr>
        <w:t xml:space="preserve"> x V</w:t>
      </w:r>
      <w:r w:rsidR="00B5191D" w:rsidRPr="00B5191D">
        <w:rPr>
          <w:b/>
          <w:bCs/>
          <w:sz w:val="28"/>
          <w:szCs w:val="28"/>
        </w:rPr>
        <w:br/>
        <w:t>If GFR decrease</w:t>
      </w:r>
      <w:r>
        <w:rPr>
          <w:b/>
          <w:bCs/>
          <w:sz w:val="28"/>
          <w:szCs w:val="28"/>
        </w:rPr>
        <w:t>s</w:t>
      </w:r>
      <w:r w:rsidR="00B5191D" w:rsidRPr="00B5191D">
        <w:rPr>
          <w:b/>
          <w:bCs/>
          <w:sz w:val="28"/>
          <w:szCs w:val="28"/>
        </w:rPr>
        <w:t xml:space="preserve"> the cre</w:t>
      </w:r>
      <w:r>
        <w:rPr>
          <w:b/>
          <w:bCs/>
          <w:sz w:val="28"/>
          <w:szCs w:val="28"/>
        </w:rPr>
        <w:t xml:space="preserve">atinine filtration &amp; excretion </w:t>
      </w:r>
      <w:r w:rsidR="00B5191D" w:rsidRPr="00B5191D">
        <w:rPr>
          <w:b/>
          <w:bCs/>
          <w:sz w:val="28"/>
          <w:szCs w:val="28"/>
        </w:rPr>
        <w:t>decrease &amp; plasma concentration increase</w:t>
      </w:r>
      <w:r>
        <w:rPr>
          <w:b/>
          <w:bCs/>
          <w:sz w:val="28"/>
          <w:szCs w:val="28"/>
        </w:rPr>
        <w:t xml:space="preserve">s. For example, </w:t>
      </w:r>
      <w:r w:rsidRPr="00936A1E">
        <w:rPr>
          <w:b/>
          <w:bCs/>
          <w:sz w:val="28"/>
          <w:szCs w:val="28"/>
        </w:rPr>
        <w:t xml:space="preserve">If GFR suddenly decreases by 50%, the kidneys will transiently filter </w:t>
      </w:r>
      <w:r w:rsidRPr="00936A1E">
        <w:rPr>
          <w:b/>
          <w:bCs/>
          <w:sz w:val="28"/>
          <w:szCs w:val="28"/>
        </w:rPr>
        <w:lastRenderedPageBreak/>
        <w:t>and excrete</w:t>
      </w:r>
      <w:r>
        <w:rPr>
          <w:b/>
          <w:bCs/>
          <w:sz w:val="28"/>
          <w:szCs w:val="28"/>
        </w:rPr>
        <w:t xml:space="preserve"> only half as much creatinine, </w:t>
      </w:r>
      <w:r w:rsidRPr="00936A1E">
        <w:rPr>
          <w:b/>
          <w:bCs/>
          <w:sz w:val="28"/>
          <w:szCs w:val="28"/>
        </w:rPr>
        <w:t>causing</w:t>
      </w:r>
      <w:r>
        <w:rPr>
          <w:b/>
          <w:bCs/>
          <w:sz w:val="28"/>
          <w:szCs w:val="28"/>
        </w:rPr>
        <w:t xml:space="preserve"> </w:t>
      </w:r>
      <w:r w:rsidRPr="00936A1E">
        <w:rPr>
          <w:b/>
          <w:bCs/>
          <w:sz w:val="28"/>
          <w:szCs w:val="28"/>
        </w:rPr>
        <w:t>accumulation of creatinine in the body fluids and raising plasma concentration</w:t>
      </w:r>
      <w:r>
        <w:rPr>
          <w:b/>
          <w:bCs/>
          <w:sz w:val="28"/>
          <w:szCs w:val="28"/>
        </w:rPr>
        <w:t>.</w:t>
      </w:r>
    </w:p>
    <w:p w:rsidR="00936A1E" w:rsidRPr="00A819A7" w:rsidRDefault="00936A1E" w:rsidP="00936A1E">
      <w:pPr>
        <w:bidi w:val="0"/>
        <w:rPr>
          <w:b/>
          <w:bCs/>
          <w:sz w:val="28"/>
          <w:szCs w:val="28"/>
        </w:rPr>
      </w:pPr>
    </w:p>
    <w:p w:rsidR="00A819A7" w:rsidRDefault="00760606" w:rsidP="00936A1E">
      <w:pPr>
        <w:bidi w:val="0"/>
        <w:rPr>
          <w:b/>
          <w:bCs/>
          <w:sz w:val="28"/>
          <w:szCs w:val="28"/>
        </w:rPr>
      </w:pPr>
      <w:r>
        <w:rPr>
          <w:b/>
          <w:bCs/>
          <w:noProof/>
          <w:sz w:val="28"/>
          <w:szCs w:val="28"/>
        </w:rPr>
        <mc:AlternateContent>
          <mc:Choice Requires="wps">
            <w:drawing>
              <wp:anchor distT="0" distB="0" distL="114300" distR="114300" simplePos="0" relativeHeight="251727872" behindDoc="0" locked="0" layoutInCell="1" allowOverlap="1">
                <wp:simplePos x="0" y="0"/>
                <wp:positionH relativeFrom="column">
                  <wp:posOffset>4097655</wp:posOffset>
                </wp:positionH>
                <wp:positionV relativeFrom="paragraph">
                  <wp:posOffset>2620645</wp:posOffset>
                </wp:positionV>
                <wp:extent cx="2110740" cy="807720"/>
                <wp:effectExtent l="0" t="0" r="22860" b="11430"/>
                <wp:wrapNone/>
                <wp:docPr id="4" name="Text Box 4"/>
                <wp:cNvGraphicFramePr/>
                <a:graphic xmlns:a="http://schemas.openxmlformats.org/drawingml/2006/main">
                  <a:graphicData uri="http://schemas.microsoft.com/office/word/2010/wordprocessingShape">
                    <wps:wsp>
                      <wps:cNvSpPr txBox="1"/>
                      <wps:spPr>
                        <a:xfrm>
                          <a:off x="0" y="0"/>
                          <a:ext cx="2110740"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606" w:rsidRDefault="00760606" w:rsidP="00760606">
                            <w:pPr>
                              <w:jc w:val="right"/>
                            </w:pPr>
                            <w:r w:rsidRPr="00760606">
                              <w:rPr>
                                <w:b/>
                                <w:bCs/>
                              </w:rPr>
                              <w:t>Inulin</w:t>
                            </w:r>
                            <w:r>
                              <w:t xml:space="preserve"> &gt; Iv </w:t>
                            </w:r>
                            <w:r>
                              <w:br/>
                            </w:r>
                            <w:r>
                              <w:rPr>
                                <w:lang w:bidi="ar-JO"/>
                              </w:rPr>
                              <w:t xml:space="preserve">*to avoid injection &gt; we use </w:t>
                            </w:r>
                            <w:r w:rsidRPr="00760606">
                              <w:rPr>
                                <w:b/>
                                <w:bCs/>
                                <w:lang w:bidi="ar-JO"/>
                              </w:rPr>
                              <w:t>Creatinine</w:t>
                            </w:r>
                            <w:r w:rsidR="00A27AC6">
                              <w:rPr>
                                <w:lang w:bidi="ar-JO"/>
                              </w:rPr>
                              <w:t xml:space="preserve"> (present in our body</w:t>
                            </w:r>
                            <w:r>
                              <w:rPr>
                                <w:lang w:bidi="ar-JO"/>
                              </w:rPr>
                              <w:t xml:space="preserve">) </w:t>
                            </w:r>
                            <w: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322.65pt;margin-top:206.35pt;width:166.2pt;height:6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" fillcolor="white [3201]" strokeweight=".5pt">
                <v:textbox>
                  <w:txbxContent>
                    <w:p w:rsidR="00760606" w:rsidRDefault="00760606" w:rsidP="00760606">
                      <w:pPr>
                        <w:jc w:val="right"/>
                      </w:pPr>
                      <w:r w:rsidRPr="00760606">
                        <w:rPr>
                          <w:b/>
                          <w:bCs/>
                        </w:rPr>
                        <w:t>Inulin</w:t>
                      </w:r>
                      <w:r>
                        <w:t xml:space="preserve"> &gt; Iv </w:t>
                      </w:r>
                      <w:r>
                        <w:br/>
                      </w:r>
                      <w:r>
                        <w:rPr>
                          <w:lang w:bidi="ar-JO"/>
                        </w:rPr>
                        <w:t xml:space="preserve">*to avoid injection &gt; we use </w:t>
                      </w:r>
                      <w:r w:rsidRPr="00760606">
                        <w:rPr>
                          <w:b/>
                          <w:bCs/>
                          <w:lang w:bidi="ar-JO"/>
                        </w:rPr>
                        <w:t>Creatinine</w:t>
                      </w:r>
                      <w:r w:rsidR="00A27AC6">
                        <w:rPr>
                          <w:lang w:bidi="ar-JO"/>
                        </w:rPr>
                        <w:t xml:space="preserve"> (present in our body</w:t>
                      </w:r>
                      <w:r>
                        <w:rPr>
                          <w:lang w:bidi="ar-JO"/>
                        </w:rPr>
                        <w:t xml:space="preserve">) </w:t>
                      </w:r>
                      <w:r>
                        <w:t xml:space="preserve"> </w:t>
                      </w:r>
                    </w:p>
                  </w:txbxContent>
                </v:textbox>
              </v:shape>
            </w:pict>
          </mc:Fallback>
        </mc:AlternateContent>
      </w:r>
      <w:r>
        <w:rPr>
          <w:b/>
          <w:bCs/>
          <w:noProof/>
          <w:sz w:val="28"/>
          <w:szCs w:val="28"/>
        </w:rPr>
        <mc:AlternateContent>
          <mc:Choice Requires="wps">
            <w:drawing>
              <wp:anchor distT="0" distB="0" distL="114300" distR="114300" simplePos="0" relativeHeight="251726848" behindDoc="0" locked="0" layoutInCell="1" allowOverlap="1">
                <wp:simplePos x="0" y="0"/>
                <wp:positionH relativeFrom="column">
                  <wp:posOffset>4196715</wp:posOffset>
                </wp:positionH>
                <wp:positionV relativeFrom="paragraph">
                  <wp:posOffset>1247775</wp:posOffset>
                </wp:positionV>
                <wp:extent cx="1379220" cy="906780"/>
                <wp:effectExtent l="0" t="0" r="11430" b="26670"/>
                <wp:wrapNone/>
                <wp:docPr id="3" name="Text Box 3"/>
                <wp:cNvGraphicFramePr/>
                <a:graphic xmlns:a="http://schemas.openxmlformats.org/drawingml/2006/main">
                  <a:graphicData uri="http://schemas.microsoft.com/office/word/2010/wordprocessingShape">
                    <wps:wsp>
                      <wps:cNvSpPr txBox="1"/>
                      <wps:spPr>
                        <a:xfrm>
                          <a:off x="0" y="0"/>
                          <a:ext cx="1379220" cy="906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606" w:rsidRDefault="00760606" w:rsidP="00760606">
                            <w:pPr>
                              <w:jc w:val="right"/>
                            </w:pPr>
                            <w:r>
                              <w:t xml:space="preserve">MORE GFR &gt;&gt;MORE </w:t>
                            </w:r>
                            <w:r w:rsidRPr="00760606">
                              <w:t xml:space="preserve">excretion </w:t>
                            </w:r>
                            <w:r>
                              <w:t>&gt;&gt; LESS plasma Creatinine conc.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3" type="#_x0000_t202" style="position:absolute;margin-left:330.45pt;margin-top:98.25pt;width:108.6pt;height:71.4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" fillcolor="white [3201]" strokeweight=".5pt">
                <v:textbox>
                  <w:txbxContent>
                    <w:p w:rsidR="00760606" w:rsidRDefault="00760606" w:rsidP="00760606">
                      <w:pPr>
                        <w:jc w:val="right"/>
                      </w:pPr>
                      <w:r>
                        <w:t xml:space="preserve">MORE GFR &gt;&gt;MORE </w:t>
                      </w:r>
                      <w:r w:rsidRPr="00760606">
                        <w:t xml:space="preserve">excretion </w:t>
                      </w:r>
                      <w:r>
                        <w:t>&gt;&gt; LESS plasma Creatinine conc.</w:t>
                      </w:r>
                    </w:p>
                  </w:txbxContent>
                </v:textbox>
              </v:shape>
            </w:pict>
          </mc:Fallback>
        </mc:AlternateContent>
      </w:r>
      <w:r w:rsidR="00936A1E" w:rsidRPr="00936A1E">
        <w:rPr>
          <w:b/>
          <w:bCs/>
          <w:noProof/>
          <w:sz w:val="28"/>
          <w:szCs w:val="28"/>
        </w:rPr>
        <mc:AlternateContent>
          <mc:Choice Requires="wps">
            <w:drawing>
              <wp:anchor distT="45720" distB="45720" distL="114300" distR="114300" simplePos="0" relativeHeight="251701248" behindDoc="0" locked="0" layoutInCell="1" allowOverlap="1">
                <wp:simplePos x="0" y="0"/>
                <wp:positionH relativeFrom="column">
                  <wp:posOffset>3852545</wp:posOffset>
                </wp:positionH>
                <wp:positionV relativeFrom="paragraph">
                  <wp:posOffset>573405</wp:posOffset>
                </wp:positionV>
                <wp:extent cx="2360930" cy="1404620"/>
                <wp:effectExtent l="0" t="0" r="22860" b="11430"/>
                <wp:wrapSquare wrapText="bothSides"/>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36A1E" w:rsidRPr="00936A1E" w:rsidRDefault="00936A1E" w:rsidP="00936A1E">
                            <w:pPr>
                              <w:jc w:val="right"/>
                              <w:rPr>
                                <w:b/>
                                <w:bCs/>
                              </w:rPr>
                            </w:pPr>
                            <w:r w:rsidRPr="00936A1E">
                              <w:rPr>
                                <w:b/>
                                <w:bCs/>
                              </w:rPr>
                              <w:t xml:space="preserve">A very good indicator for kidney disease is the creatinine clearance.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303.35pt;margin-top:45.15pt;width:185.9pt;height:110.6pt;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M4AKgIAAE8EAAAOAAAAZHJzL2Uyb0RvYy54bWysVNuO0zAQfUfiHyy/06TZtLR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">
                <v:textbox style="mso-fit-shape-to-text:t">
                  <w:txbxContent>
                    <w:p w:rsidR="00936A1E" w:rsidRPr="00936A1E" w:rsidRDefault="00936A1E" w:rsidP="00936A1E">
                      <w:pPr>
                        <w:jc w:val="right"/>
                        <w:rPr>
                          <w:b/>
                          <w:bCs/>
                        </w:rPr>
                      </w:pPr>
                      <w:r w:rsidRPr="00936A1E">
                        <w:rPr>
                          <w:b/>
                          <w:bCs/>
                        </w:rPr>
                        <w:t xml:space="preserve">A very good indicator for kidney disease is the creatinine clearance. </w:t>
                      </w:r>
                    </w:p>
                  </w:txbxContent>
                </v:textbox>
                <w10:wrap type="square"/>
              </v:shape>
            </w:pict>
          </mc:Fallback>
        </mc:AlternateContent>
      </w:r>
      <w:r w:rsidR="00936A1E" w:rsidRPr="00936A1E">
        <w:rPr>
          <w:b/>
          <w:bCs/>
          <w:noProof/>
          <w:sz w:val="28"/>
          <w:szCs w:val="28"/>
        </w:rPr>
        <w:drawing>
          <wp:inline distT="0" distB="0" distL="0" distR="0" wp14:anchorId="19234584" wp14:editId="792E8B9A">
            <wp:extent cx="3657600" cy="34290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6328" t="20718" r="50000" b="25688"/>
                    <a:stretch/>
                  </pic:blipFill>
                  <pic:spPr bwMode="auto">
                    <a:xfrm>
                      <a:off x="0" y="0"/>
                      <a:ext cx="3657600" cy="3429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B4E5B" w:rsidRPr="00936A1E" w:rsidRDefault="005E7461" w:rsidP="003F6D16">
      <w:pPr>
        <w:bidi w:val="0"/>
        <w:rPr>
          <w:b/>
          <w:bCs/>
          <w:sz w:val="28"/>
          <w:szCs w:val="28"/>
        </w:rPr>
      </w:pPr>
      <w:r w:rsidRPr="009D218C">
        <w:rPr>
          <w:b/>
          <w:bCs/>
          <w:sz w:val="36"/>
          <w:szCs w:val="36"/>
        </w:rPr>
        <w:t>2-</w:t>
      </w:r>
      <w:r w:rsidRPr="005E7461">
        <w:rPr>
          <w:b/>
          <w:bCs/>
          <w:sz w:val="36"/>
          <w:szCs w:val="36"/>
        </w:rPr>
        <w:t>Renal plasma flow:</w:t>
      </w:r>
      <w:r>
        <w:rPr>
          <w:b/>
          <w:bCs/>
          <w:sz w:val="28"/>
          <w:szCs w:val="28"/>
        </w:rPr>
        <w:t xml:space="preserve"> </w:t>
      </w:r>
      <w:r w:rsidR="00936A1E" w:rsidRPr="00936A1E">
        <w:rPr>
          <w:b/>
          <w:bCs/>
          <w:sz w:val="28"/>
          <w:szCs w:val="28"/>
        </w:rPr>
        <w:t>PAH</w:t>
      </w:r>
      <w:r w:rsidR="00EB4E5B">
        <w:rPr>
          <w:b/>
          <w:bCs/>
          <w:sz w:val="28"/>
          <w:szCs w:val="28"/>
        </w:rPr>
        <w:t xml:space="preserve"> (para-aminohippuric acid) clearance can be used to estimate renal plasma f</w:t>
      </w:r>
      <w:r w:rsidR="003F6D16">
        <w:rPr>
          <w:b/>
          <w:bCs/>
          <w:sz w:val="28"/>
          <w:szCs w:val="28"/>
        </w:rPr>
        <w:t>low:</w:t>
      </w:r>
    </w:p>
    <w:p w:rsidR="005E7461" w:rsidRDefault="00EB4E5B" w:rsidP="005E7461">
      <w:pPr>
        <w:bidi w:val="0"/>
        <w:rPr>
          <w:b/>
          <w:bCs/>
          <w:sz w:val="28"/>
          <w:szCs w:val="28"/>
        </w:rPr>
      </w:pPr>
      <w:r>
        <w:rPr>
          <w:b/>
          <w:bCs/>
          <w:sz w:val="28"/>
          <w:szCs w:val="28"/>
        </w:rPr>
        <w:t>*</w:t>
      </w:r>
      <w:r w:rsidRPr="00EB4E5B">
        <w:rPr>
          <w:b/>
          <w:bCs/>
          <w:sz w:val="28"/>
          <w:szCs w:val="28"/>
        </w:rPr>
        <w:t>There is no known substance that is completely cleared by the kidneys. One substance, however, PAH, is about 90 percent cleared from the plasma. Therefore, the clearance of PAH can be used as an approximation of renal plasma flow</w:t>
      </w:r>
      <w:r w:rsidR="005E7461">
        <w:rPr>
          <w:b/>
          <w:bCs/>
          <w:sz w:val="28"/>
          <w:szCs w:val="28"/>
        </w:rPr>
        <w:t xml:space="preserve">. </w:t>
      </w:r>
      <w:r w:rsidR="005E7461" w:rsidRPr="005E7461">
        <w:rPr>
          <w:b/>
          <w:bCs/>
          <w:sz w:val="28"/>
          <w:szCs w:val="28"/>
        </w:rPr>
        <w:t xml:space="preserve">The percentage </w:t>
      </w:r>
      <w:r w:rsidR="005E7461">
        <w:rPr>
          <w:b/>
          <w:bCs/>
          <w:sz w:val="28"/>
          <w:szCs w:val="28"/>
        </w:rPr>
        <w:t>of PAH removed from the blood</w:t>
      </w:r>
      <w:r w:rsidR="005E7461" w:rsidRPr="005E7461">
        <w:rPr>
          <w:b/>
          <w:bCs/>
          <w:sz w:val="28"/>
          <w:szCs w:val="28"/>
        </w:rPr>
        <w:t xml:space="preserve"> known as the </w:t>
      </w:r>
      <w:r w:rsidR="005E7461" w:rsidRPr="005E7461">
        <w:rPr>
          <w:b/>
          <w:bCs/>
          <w:sz w:val="28"/>
          <w:szCs w:val="28"/>
          <w:u w:val="single"/>
        </w:rPr>
        <w:t>extraction ratio</w:t>
      </w:r>
      <w:r w:rsidR="005E7461" w:rsidRPr="005E7461">
        <w:rPr>
          <w:b/>
          <w:bCs/>
          <w:sz w:val="28"/>
          <w:szCs w:val="28"/>
        </w:rPr>
        <w:t xml:space="preserve"> of PAH and averages about </w:t>
      </w:r>
      <w:r w:rsidR="005E7461">
        <w:rPr>
          <w:b/>
          <w:bCs/>
          <w:sz w:val="28"/>
          <w:szCs w:val="28"/>
        </w:rPr>
        <w:t>90 percent in normal kidneys. The extraction ratio can be calculated as:</w:t>
      </w:r>
    </w:p>
    <w:p w:rsidR="001B127D" w:rsidRDefault="005E7461" w:rsidP="003F6D16">
      <w:pPr>
        <w:bidi w:val="0"/>
        <w:rPr>
          <w:b/>
          <w:bCs/>
          <w:sz w:val="28"/>
          <w:szCs w:val="28"/>
        </w:rPr>
      </w:pPr>
      <w:r>
        <w:rPr>
          <w:b/>
          <w:bCs/>
          <w:sz w:val="28"/>
          <w:szCs w:val="28"/>
        </w:rPr>
        <w:t xml:space="preserve">Extraction ratio= </w:t>
      </w:r>
      <w:r w:rsidR="001B127D">
        <w:rPr>
          <w:b/>
          <w:bCs/>
          <w:sz w:val="28"/>
          <w:szCs w:val="28"/>
        </w:rPr>
        <w:t>(</w:t>
      </w:r>
      <w:r w:rsidRPr="005E7461">
        <w:rPr>
          <w:b/>
          <w:bCs/>
          <w:sz w:val="28"/>
          <w:szCs w:val="28"/>
        </w:rPr>
        <w:t>renal arterial PAH</w:t>
      </w:r>
      <w:r>
        <w:rPr>
          <w:b/>
          <w:bCs/>
          <w:sz w:val="28"/>
          <w:szCs w:val="28"/>
        </w:rPr>
        <w:t xml:space="preserve"> – renal venous PAH</w:t>
      </w:r>
      <w:r w:rsidR="001B127D">
        <w:rPr>
          <w:b/>
          <w:bCs/>
          <w:sz w:val="28"/>
          <w:szCs w:val="28"/>
        </w:rPr>
        <w:t xml:space="preserve">) / </w:t>
      </w:r>
      <w:r w:rsidR="001B127D" w:rsidRPr="001B127D">
        <w:rPr>
          <w:b/>
          <w:bCs/>
          <w:sz w:val="28"/>
          <w:szCs w:val="28"/>
        </w:rPr>
        <w:t>renal arterial PAH</w:t>
      </w:r>
    </w:p>
    <w:p w:rsidR="001B127D" w:rsidRDefault="001B127D" w:rsidP="00217237">
      <w:pPr>
        <w:bidi w:val="0"/>
        <w:jc w:val="both"/>
        <w:rPr>
          <w:b/>
          <w:bCs/>
          <w:sz w:val="28"/>
          <w:szCs w:val="28"/>
        </w:rPr>
      </w:pPr>
      <w:r>
        <w:rPr>
          <w:b/>
          <w:bCs/>
          <w:sz w:val="28"/>
          <w:szCs w:val="28"/>
        </w:rPr>
        <w:t>-</w:t>
      </w:r>
      <w:r w:rsidRPr="001B127D">
        <w:rPr>
          <w:b/>
          <w:bCs/>
          <w:sz w:val="28"/>
          <w:szCs w:val="28"/>
        </w:rPr>
        <w:t>The calculation of RPF can be demonstrated by the following example: Assume that the plasma concentration of PAH is 0.01 mg/ml, urine concentration is 5.85 mg/ml, and urine flow rate is 1 ml/min. PAH clearance can be calculated from the rate of urinary PAH excretion (5.85 mg/ml × 1 ml/ min) divided by the plasma PAH concentration (0.01 mg/ ml). Thus, clearance of PAH calculates to be 585 ml/min. If the extraction ratio for PAH is 90 percent, the actual renal plasma flow can be calculated by dividing 585 ml/ min by 0.9, yielding a value of 650 ml/min. Thus, total renal plasma flow can be calculated as</w:t>
      </w:r>
    </w:p>
    <w:p w:rsidR="00EA6CA3" w:rsidRPr="00217237" w:rsidRDefault="001B127D" w:rsidP="00217237">
      <w:pPr>
        <w:numPr>
          <w:ilvl w:val="0"/>
          <w:numId w:val="7"/>
        </w:numPr>
        <w:bidi w:val="0"/>
        <w:rPr>
          <w:b/>
          <w:bCs/>
          <w:sz w:val="28"/>
          <w:szCs w:val="28"/>
          <w:lang w:bidi="ar-JO"/>
        </w:rPr>
      </w:pPr>
      <w:r>
        <w:rPr>
          <w:b/>
          <w:bCs/>
          <w:sz w:val="28"/>
          <w:szCs w:val="28"/>
        </w:rPr>
        <w:t>Total renal plasma flow= PAH clearance / PAH extraction ratio</w:t>
      </w:r>
      <w:r w:rsidR="00217237">
        <w:rPr>
          <w:b/>
          <w:bCs/>
          <w:sz w:val="28"/>
          <w:szCs w:val="28"/>
        </w:rPr>
        <w:br/>
      </w:r>
      <w:r w:rsidR="00217237">
        <w:rPr>
          <w:b/>
          <w:bCs/>
          <w:sz w:val="28"/>
          <w:szCs w:val="28"/>
        </w:rPr>
        <w:br/>
        <w:t>**</w:t>
      </w:r>
      <w:r w:rsidR="00217237" w:rsidRPr="00217237">
        <w:rPr>
          <w:rFonts w:hAnsi="Calibri"/>
          <w:color w:val="000000" w:themeColor="text1"/>
          <w:kern w:val="24"/>
          <w:sz w:val="44"/>
          <w:szCs w:val="44"/>
          <w:lang w:bidi="ar-JO"/>
        </w:rPr>
        <w:t xml:space="preserve"> </w:t>
      </w:r>
      <w:r w:rsidR="00F25D12">
        <w:rPr>
          <w:b/>
          <w:bCs/>
          <w:sz w:val="28"/>
          <w:szCs w:val="28"/>
          <w:lang w:bidi="ar-JO"/>
        </w:rPr>
        <w:t xml:space="preserve">Renal plasma flow </w:t>
      </w:r>
      <w:r w:rsidR="00217237" w:rsidRPr="00217237">
        <w:rPr>
          <w:b/>
          <w:bCs/>
          <w:sz w:val="28"/>
          <w:szCs w:val="28"/>
          <w:lang w:bidi="ar-JO"/>
        </w:rPr>
        <w:t>is 55% of renal b</w:t>
      </w:r>
      <w:r w:rsidR="00F25D12">
        <w:rPr>
          <w:b/>
          <w:bCs/>
          <w:sz w:val="28"/>
          <w:szCs w:val="28"/>
          <w:lang w:bidi="ar-JO"/>
        </w:rPr>
        <w:t>lood flow as blood hematocrit is 45%</w:t>
      </w:r>
      <w:r w:rsidR="00217237" w:rsidRPr="00217237">
        <w:rPr>
          <w:b/>
          <w:bCs/>
          <w:sz w:val="28"/>
          <w:szCs w:val="28"/>
          <w:lang w:bidi="ar-JO"/>
        </w:rPr>
        <w:t xml:space="preserve">, so renal blood flow can be calculated accordingly. </w:t>
      </w:r>
    </w:p>
    <w:p w:rsidR="001B127D" w:rsidRDefault="001B127D" w:rsidP="001B127D">
      <w:pPr>
        <w:bidi w:val="0"/>
        <w:rPr>
          <w:b/>
          <w:bCs/>
          <w:sz w:val="28"/>
          <w:szCs w:val="28"/>
        </w:rPr>
      </w:pPr>
    </w:p>
    <w:p w:rsidR="001B127D" w:rsidRDefault="001B127D" w:rsidP="001B127D">
      <w:pPr>
        <w:bidi w:val="0"/>
        <w:rPr>
          <w:b/>
          <w:bCs/>
          <w:sz w:val="28"/>
          <w:szCs w:val="28"/>
        </w:rPr>
      </w:pPr>
      <w:r>
        <w:rPr>
          <w:b/>
          <w:bCs/>
          <w:sz w:val="28"/>
          <w:szCs w:val="28"/>
        </w:rPr>
        <w:t xml:space="preserve">LOOK at the figure </w:t>
      </w:r>
      <w:r w:rsidR="003F6D16">
        <w:rPr>
          <w:b/>
          <w:bCs/>
          <w:sz w:val="28"/>
          <w:szCs w:val="28"/>
        </w:rPr>
        <w:t>in the next page</w:t>
      </w:r>
      <w:r>
        <w:rPr>
          <w:b/>
          <w:bCs/>
          <w:sz w:val="28"/>
          <w:szCs w:val="28"/>
        </w:rPr>
        <w:t>...</w:t>
      </w:r>
    </w:p>
    <w:p w:rsidR="001B127D" w:rsidRDefault="001B127D" w:rsidP="009D218C">
      <w:pPr>
        <w:bidi w:val="0"/>
        <w:rPr>
          <w:b/>
          <w:bCs/>
          <w:sz w:val="28"/>
          <w:szCs w:val="28"/>
        </w:rPr>
      </w:pPr>
      <w:r w:rsidRPr="001B127D">
        <w:rPr>
          <w:b/>
          <w:bCs/>
          <w:noProof/>
          <w:sz w:val="28"/>
          <w:szCs w:val="28"/>
        </w:rPr>
        <w:lastRenderedPageBreak/>
        <w:drawing>
          <wp:inline distT="0" distB="0" distL="0" distR="0" wp14:anchorId="12193D70" wp14:editId="6D56B5CB">
            <wp:extent cx="5867400" cy="2847975"/>
            <wp:effectExtent l="0" t="0" r="0"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0519" t="21573" r="23943" b="18753"/>
                    <a:stretch/>
                  </pic:blipFill>
                  <pic:spPr bwMode="auto">
                    <a:xfrm>
                      <a:off x="0" y="0"/>
                      <a:ext cx="5867400" cy="2847975"/>
                    </a:xfrm>
                    <a:prstGeom prst="rect">
                      <a:avLst/>
                    </a:prstGeom>
                    <a:noFill/>
                    <a:ln>
                      <a:noFill/>
                    </a:ln>
                    <a:effectLst/>
                    <a:extLst/>
                  </pic:spPr>
                </pic:pic>
              </a:graphicData>
            </a:graphic>
          </wp:inline>
        </w:drawing>
      </w:r>
    </w:p>
    <w:p w:rsidR="003709CB" w:rsidRDefault="009D218C" w:rsidP="003709CB">
      <w:pPr>
        <w:bidi w:val="0"/>
        <w:rPr>
          <w:b/>
          <w:bCs/>
          <w:sz w:val="28"/>
          <w:szCs w:val="28"/>
        </w:rPr>
      </w:pPr>
      <w:r>
        <w:rPr>
          <w:b/>
          <w:bCs/>
          <w:sz w:val="36"/>
          <w:szCs w:val="36"/>
        </w:rPr>
        <w:t>3-Filtration fraction</w:t>
      </w:r>
      <w:r w:rsidR="00002FE3" w:rsidRPr="009D218C">
        <w:rPr>
          <w:b/>
          <w:bCs/>
          <w:sz w:val="36"/>
          <w:szCs w:val="36"/>
        </w:rPr>
        <w:t xml:space="preserve">: </w:t>
      </w:r>
      <w:r w:rsidR="00002FE3" w:rsidRPr="009D218C">
        <w:rPr>
          <w:b/>
          <w:bCs/>
          <w:sz w:val="28"/>
          <w:szCs w:val="28"/>
        </w:rPr>
        <w:t xml:space="preserve">which is </w:t>
      </w:r>
      <w:r w:rsidRPr="009D218C">
        <w:rPr>
          <w:b/>
          <w:bCs/>
          <w:sz w:val="28"/>
          <w:szCs w:val="28"/>
        </w:rPr>
        <w:t xml:space="preserve">the </w:t>
      </w:r>
      <w:r w:rsidR="00002FE3" w:rsidRPr="009D218C">
        <w:rPr>
          <w:b/>
          <w:bCs/>
          <w:sz w:val="28"/>
          <w:szCs w:val="28"/>
        </w:rPr>
        <w:t xml:space="preserve">fraction of plasma that </w:t>
      </w:r>
      <w:r w:rsidRPr="009D218C">
        <w:rPr>
          <w:b/>
          <w:bCs/>
          <w:sz w:val="28"/>
          <w:szCs w:val="28"/>
        </w:rPr>
        <w:t xml:space="preserve">is </w:t>
      </w:r>
      <w:r w:rsidR="00002FE3" w:rsidRPr="009D218C">
        <w:rPr>
          <w:b/>
          <w:bCs/>
          <w:sz w:val="28"/>
          <w:szCs w:val="28"/>
        </w:rPr>
        <w:t>filter</w:t>
      </w:r>
      <w:r w:rsidRPr="009D218C">
        <w:rPr>
          <w:b/>
          <w:bCs/>
          <w:sz w:val="28"/>
          <w:szCs w:val="28"/>
        </w:rPr>
        <w:t>e</w:t>
      </w:r>
      <w:r w:rsidR="00002FE3" w:rsidRPr="009D218C">
        <w:rPr>
          <w:b/>
          <w:bCs/>
          <w:sz w:val="28"/>
          <w:szCs w:val="28"/>
        </w:rPr>
        <w:t>d through glomerular membrane</w:t>
      </w:r>
      <w:r w:rsidRPr="009D218C">
        <w:rPr>
          <w:b/>
          <w:bCs/>
          <w:sz w:val="28"/>
          <w:szCs w:val="28"/>
        </w:rPr>
        <w:t xml:space="preserve"> and</w:t>
      </w:r>
      <w:r w:rsidR="00002FE3" w:rsidRPr="009D218C">
        <w:rPr>
          <w:b/>
          <w:bCs/>
          <w:sz w:val="28"/>
          <w:szCs w:val="28"/>
        </w:rPr>
        <w:t xml:space="preserve"> = GFR/RPF</w:t>
      </w:r>
      <w:r w:rsidR="003709CB">
        <w:rPr>
          <w:b/>
          <w:bCs/>
          <w:sz w:val="28"/>
          <w:szCs w:val="28"/>
        </w:rPr>
        <w:t xml:space="preserve"> (remember not all of the plasma is filtered, only 20% is filtered in the glomerulus).</w:t>
      </w:r>
    </w:p>
    <w:p w:rsidR="00160A44" w:rsidRDefault="003709CB" w:rsidP="003709CB">
      <w:pPr>
        <w:bidi w:val="0"/>
        <w:rPr>
          <w:b/>
          <w:bCs/>
          <w:sz w:val="28"/>
          <w:szCs w:val="28"/>
        </w:rPr>
      </w:pPr>
      <w:r>
        <w:rPr>
          <w:b/>
          <w:bCs/>
          <w:sz w:val="36"/>
          <w:szCs w:val="36"/>
        </w:rPr>
        <w:t xml:space="preserve">4-Reabsorption </w:t>
      </w:r>
      <w:r w:rsidR="00002FE3" w:rsidRPr="003709CB">
        <w:rPr>
          <w:b/>
          <w:bCs/>
          <w:sz w:val="36"/>
          <w:szCs w:val="36"/>
        </w:rPr>
        <w:t>=</w:t>
      </w:r>
      <w:proofErr w:type="spellStart"/>
      <w:r w:rsidR="00002FE3" w:rsidRPr="003709CB">
        <w:rPr>
          <w:b/>
          <w:bCs/>
          <w:sz w:val="36"/>
          <w:szCs w:val="36"/>
        </w:rPr>
        <w:t>Kf</w:t>
      </w:r>
      <w:proofErr w:type="spellEnd"/>
      <w:r w:rsidR="00002FE3" w:rsidRPr="003709CB">
        <w:rPr>
          <w:b/>
          <w:bCs/>
          <w:sz w:val="36"/>
          <w:szCs w:val="36"/>
        </w:rPr>
        <w:t xml:space="preserve"> x Net reabsorption force</w:t>
      </w:r>
      <w:r>
        <w:rPr>
          <w:b/>
          <w:bCs/>
          <w:sz w:val="36"/>
          <w:szCs w:val="36"/>
        </w:rPr>
        <w:t xml:space="preserve"> </w:t>
      </w:r>
      <w:r w:rsidRPr="003709CB">
        <w:rPr>
          <w:b/>
          <w:bCs/>
          <w:sz w:val="28"/>
          <w:szCs w:val="28"/>
        </w:rPr>
        <w:t xml:space="preserve">(again, </w:t>
      </w:r>
      <w:proofErr w:type="spellStart"/>
      <w:r w:rsidRPr="003709CB">
        <w:rPr>
          <w:b/>
          <w:bCs/>
          <w:sz w:val="28"/>
          <w:szCs w:val="28"/>
        </w:rPr>
        <w:t>Kf</w:t>
      </w:r>
      <w:proofErr w:type="spellEnd"/>
      <w:r w:rsidRPr="003709CB">
        <w:rPr>
          <w:b/>
          <w:bCs/>
          <w:sz w:val="28"/>
          <w:szCs w:val="28"/>
        </w:rPr>
        <w:t xml:space="preserve">: Filtration </w:t>
      </w:r>
      <w:r w:rsidR="00002FE3" w:rsidRPr="003709CB">
        <w:rPr>
          <w:b/>
          <w:bCs/>
          <w:sz w:val="28"/>
          <w:szCs w:val="28"/>
        </w:rPr>
        <w:t>co</w:t>
      </w:r>
      <w:r w:rsidRPr="003709CB">
        <w:rPr>
          <w:b/>
          <w:bCs/>
          <w:sz w:val="28"/>
          <w:szCs w:val="28"/>
        </w:rPr>
        <w:t>efficient</w:t>
      </w:r>
      <w:r w:rsidR="00002FE3" w:rsidRPr="003709CB">
        <w:rPr>
          <w:b/>
          <w:bCs/>
          <w:sz w:val="28"/>
          <w:szCs w:val="28"/>
        </w:rPr>
        <w:t>: Measure of permeability and surface area of the capil</w:t>
      </w:r>
      <w:r>
        <w:rPr>
          <w:b/>
          <w:bCs/>
          <w:sz w:val="28"/>
          <w:szCs w:val="28"/>
        </w:rPr>
        <w:t>laries normal=12.4 ml/min/mm Hg).</w:t>
      </w:r>
    </w:p>
    <w:p w:rsidR="003709CB" w:rsidRDefault="003709CB" w:rsidP="003709CB">
      <w:pPr>
        <w:bidi w:val="0"/>
        <w:rPr>
          <w:b/>
          <w:bCs/>
          <w:sz w:val="36"/>
          <w:szCs w:val="36"/>
        </w:rPr>
      </w:pPr>
      <w:r>
        <w:rPr>
          <w:b/>
          <w:bCs/>
          <w:sz w:val="36"/>
          <w:szCs w:val="36"/>
        </w:rPr>
        <w:t>-So, to summarize:</w:t>
      </w:r>
    </w:p>
    <w:p w:rsidR="003709CB" w:rsidRDefault="003709CB" w:rsidP="003709CB">
      <w:pPr>
        <w:bidi w:val="0"/>
        <w:rPr>
          <w:b/>
          <w:bCs/>
          <w:sz w:val="28"/>
          <w:szCs w:val="28"/>
        </w:rPr>
      </w:pPr>
      <w:r w:rsidRPr="003709CB">
        <w:rPr>
          <w:b/>
          <w:bCs/>
          <w:sz w:val="28"/>
          <w:szCs w:val="28"/>
        </w:rPr>
        <w:t>-Inulin clearance = GFR (that means amount filtered = amount excreted).</w:t>
      </w:r>
    </w:p>
    <w:p w:rsidR="003709CB" w:rsidRDefault="003709CB" w:rsidP="003709CB">
      <w:pPr>
        <w:bidi w:val="0"/>
        <w:rPr>
          <w:b/>
          <w:bCs/>
          <w:sz w:val="28"/>
          <w:szCs w:val="28"/>
        </w:rPr>
      </w:pPr>
      <w:r>
        <w:rPr>
          <w:b/>
          <w:bCs/>
          <w:sz w:val="28"/>
          <w:szCs w:val="28"/>
        </w:rPr>
        <w:t>-</w:t>
      </w:r>
      <w:r w:rsidRPr="003709CB">
        <w:rPr>
          <w:b/>
          <w:bCs/>
          <w:sz w:val="28"/>
          <w:szCs w:val="28"/>
        </w:rPr>
        <w:t>PAH clearance / 0.9 = Renal plasma flow</w:t>
      </w:r>
      <w:r>
        <w:rPr>
          <w:b/>
          <w:bCs/>
          <w:sz w:val="28"/>
          <w:szCs w:val="28"/>
        </w:rPr>
        <w:t>.</w:t>
      </w:r>
    </w:p>
    <w:p w:rsidR="00160A44" w:rsidRDefault="003709CB" w:rsidP="003709CB">
      <w:pPr>
        <w:bidi w:val="0"/>
        <w:rPr>
          <w:b/>
          <w:bCs/>
          <w:sz w:val="28"/>
          <w:szCs w:val="28"/>
        </w:rPr>
      </w:pPr>
      <w:r>
        <w:rPr>
          <w:b/>
          <w:bCs/>
          <w:sz w:val="28"/>
          <w:szCs w:val="28"/>
        </w:rPr>
        <w:t>-</w:t>
      </w:r>
      <w:r w:rsidR="00002FE3" w:rsidRPr="003709CB">
        <w:rPr>
          <w:b/>
          <w:bCs/>
          <w:sz w:val="28"/>
          <w:szCs w:val="28"/>
        </w:rPr>
        <w:t>If the substance is completely cleared from the plasma (by filtration &amp; secretion</w:t>
      </w:r>
      <w:proofErr w:type="gramStart"/>
      <w:r w:rsidR="00002FE3" w:rsidRPr="003709CB">
        <w:rPr>
          <w:b/>
          <w:bCs/>
          <w:sz w:val="28"/>
          <w:szCs w:val="28"/>
        </w:rPr>
        <w:t>) ,</w:t>
      </w:r>
      <w:proofErr w:type="gramEnd"/>
      <w:r w:rsidR="00002FE3" w:rsidRPr="003709CB">
        <w:rPr>
          <w:b/>
          <w:bCs/>
          <w:sz w:val="28"/>
          <w:szCs w:val="28"/>
        </w:rPr>
        <w:t xml:space="preserve"> the clearance of substance =</w:t>
      </w:r>
      <w:r>
        <w:rPr>
          <w:b/>
          <w:bCs/>
          <w:sz w:val="28"/>
          <w:szCs w:val="28"/>
        </w:rPr>
        <w:t xml:space="preserve"> to the total renal plasma flow (a</w:t>
      </w:r>
      <w:r w:rsidR="00002FE3" w:rsidRPr="003709CB">
        <w:rPr>
          <w:b/>
          <w:bCs/>
          <w:sz w:val="28"/>
          <w:szCs w:val="28"/>
        </w:rPr>
        <w:t xml:space="preserve">mount delivered to kidneys in </w:t>
      </w:r>
      <w:r>
        <w:rPr>
          <w:b/>
          <w:bCs/>
          <w:sz w:val="28"/>
          <w:szCs w:val="28"/>
        </w:rPr>
        <w:t>blood= amount excreted in urine).</w:t>
      </w:r>
    </w:p>
    <w:p w:rsidR="003709CB" w:rsidRDefault="00CB11F9" w:rsidP="00CB11F9">
      <w:pPr>
        <w:bidi w:val="0"/>
        <w:rPr>
          <w:b/>
          <w:bCs/>
          <w:sz w:val="28"/>
          <w:szCs w:val="28"/>
        </w:rPr>
      </w:pPr>
      <w:r>
        <w:rPr>
          <w:b/>
          <w:bCs/>
          <w:sz w:val="28"/>
          <w:szCs w:val="28"/>
        </w:rPr>
        <w:t>-</w:t>
      </w:r>
      <w:r w:rsidRPr="00CB11F9">
        <w:rPr>
          <w:b/>
          <w:bCs/>
          <w:sz w:val="28"/>
          <w:szCs w:val="28"/>
        </w:rPr>
        <w:t>PAH removed from the plasma by filt</w:t>
      </w:r>
      <w:r>
        <w:rPr>
          <w:b/>
          <w:bCs/>
          <w:sz w:val="28"/>
          <w:szCs w:val="28"/>
        </w:rPr>
        <w:t>ration &amp; secretion (90%) called extraction ratio.</w:t>
      </w:r>
    </w:p>
    <w:p w:rsidR="00CB11F9" w:rsidRDefault="002C0374" w:rsidP="00CB11F9">
      <w:pPr>
        <w:bidi w:val="0"/>
        <w:rPr>
          <w:b/>
          <w:bCs/>
          <w:sz w:val="28"/>
          <w:szCs w:val="28"/>
        </w:rPr>
      </w:pPr>
      <w:r>
        <w:rPr>
          <w:b/>
          <w:bCs/>
          <w:noProof/>
          <w:sz w:val="28"/>
          <w:szCs w:val="28"/>
        </w:rPr>
        <mc:AlternateContent>
          <mc:Choice Requires="wps">
            <w:drawing>
              <wp:anchor distT="0" distB="0" distL="114300" distR="114300" simplePos="0" relativeHeight="251706368" behindDoc="0" locked="0" layoutInCell="1" allowOverlap="1">
                <wp:simplePos x="0" y="0"/>
                <wp:positionH relativeFrom="column">
                  <wp:posOffset>1468755</wp:posOffset>
                </wp:positionH>
                <wp:positionV relativeFrom="paragraph">
                  <wp:posOffset>55880</wp:posOffset>
                </wp:positionV>
                <wp:extent cx="323850" cy="102235"/>
                <wp:effectExtent l="0" t="19050" r="38100" b="31115"/>
                <wp:wrapNone/>
                <wp:docPr id="2055" name="Right Arrow 2055"/>
                <wp:cNvGraphicFramePr/>
                <a:graphic xmlns:a="http://schemas.openxmlformats.org/drawingml/2006/main">
                  <a:graphicData uri="http://schemas.microsoft.com/office/word/2010/wordprocessingShape">
                    <wps:wsp>
                      <wps:cNvSpPr/>
                      <wps:spPr>
                        <a:xfrm>
                          <a:off x="0" y="0"/>
                          <a:ext cx="323850" cy="1022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317558" id="Right Arrow 2055" o:spid="_x0000_s1026" type="#_x0000_t13" style="position:absolute;margin-left:115.65pt;margin-top:4.4pt;width:25.5pt;height:8.0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" adj="18191" fillcolor="#5b9bd5 [3204]" strokecolor="#1f4d78 [1604]" strokeweight="1pt"/>
            </w:pict>
          </mc:Fallback>
        </mc:AlternateContent>
      </w:r>
      <w:r w:rsidR="00CB11F9">
        <w:rPr>
          <w:b/>
          <w:bCs/>
          <w:sz w:val="28"/>
          <w:szCs w:val="28"/>
        </w:rPr>
        <w:t xml:space="preserve">-If GFR x Ps &gt; Us x V </w:t>
      </w:r>
      <w:r>
        <w:rPr>
          <w:b/>
          <w:bCs/>
          <w:sz w:val="28"/>
          <w:szCs w:val="28"/>
        </w:rPr>
        <w:t xml:space="preserve">        there is reabsorption.</w:t>
      </w:r>
    </w:p>
    <w:p w:rsidR="002C0374" w:rsidRDefault="002C0374" w:rsidP="002C0374">
      <w:pPr>
        <w:bidi w:val="0"/>
        <w:rPr>
          <w:b/>
          <w:bCs/>
          <w:sz w:val="28"/>
          <w:szCs w:val="28"/>
        </w:rPr>
      </w:pPr>
      <w:r>
        <w:rPr>
          <w:b/>
          <w:bCs/>
          <w:noProof/>
          <w:sz w:val="28"/>
          <w:szCs w:val="28"/>
        </w:rPr>
        <mc:AlternateContent>
          <mc:Choice Requires="wps">
            <w:drawing>
              <wp:anchor distT="0" distB="0" distL="114300" distR="114300" simplePos="0" relativeHeight="251708416" behindDoc="0" locked="0" layoutInCell="1" allowOverlap="1" wp14:anchorId="6EECFE0E" wp14:editId="14DB5148">
                <wp:simplePos x="0" y="0"/>
                <wp:positionH relativeFrom="column">
                  <wp:posOffset>1495425</wp:posOffset>
                </wp:positionH>
                <wp:positionV relativeFrom="paragraph">
                  <wp:posOffset>53975</wp:posOffset>
                </wp:positionV>
                <wp:extent cx="323850" cy="102235"/>
                <wp:effectExtent l="0" t="19050" r="38100" b="31115"/>
                <wp:wrapNone/>
                <wp:docPr id="2056" name="Right Arrow 2056"/>
                <wp:cNvGraphicFramePr/>
                <a:graphic xmlns:a="http://schemas.openxmlformats.org/drawingml/2006/main">
                  <a:graphicData uri="http://schemas.microsoft.com/office/word/2010/wordprocessingShape">
                    <wps:wsp>
                      <wps:cNvSpPr/>
                      <wps:spPr>
                        <a:xfrm>
                          <a:off x="0" y="0"/>
                          <a:ext cx="323850" cy="1022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12E338" id="Right Arrow 2056" o:spid="_x0000_s1026" type="#_x0000_t13" style="position:absolute;margin-left:117.75pt;margin-top:4.25pt;width:25.5pt;height:8.0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" adj="18191" fillcolor="#5b9bd5 [3204]" strokecolor="#1f4d78 [1604]" strokeweight="1pt"/>
            </w:pict>
          </mc:Fallback>
        </mc:AlternateContent>
      </w:r>
      <w:r>
        <w:rPr>
          <w:b/>
          <w:bCs/>
          <w:sz w:val="28"/>
          <w:szCs w:val="28"/>
        </w:rPr>
        <w:t>-If GFR x Ps &lt;</w:t>
      </w:r>
      <w:r w:rsidRPr="002C0374">
        <w:rPr>
          <w:b/>
          <w:bCs/>
          <w:sz w:val="28"/>
          <w:szCs w:val="28"/>
        </w:rPr>
        <w:t xml:space="preserve"> Us x V</w:t>
      </w:r>
      <w:r>
        <w:rPr>
          <w:b/>
          <w:bCs/>
          <w:sz w:val="28"/>
          <w:szCs w:val="28"/>
        </w:rPr>
        <w:t xml:space="preserve"> </w:t>
      </w:r>
      <w:r w:rsidRPr="002C0374">
        <w:rPr>
          <w:b/>
          <w:bCs/>
          <w:sz w:val="28"/>
          <w:szCs w:val="28"/>
        </w:rPr>
        <w:t xml:space="preserve">  </w:t>
      </w:r>
      <w:r>
        <w:rPr>
          <w:b/>
          <w:bCs/>
          <w:sz w:val="28"/>
          <w:szCs w:val="28"/>
        </w:rPr>
        <w:t xml:space="preserve">       there is secretion. </w:t>
      </w:r>
    </w:p>
    <w:p w:rsidR="002C0374" w:rsidRDefault="002C0374" w:rsidP="002C0374">
      <w:pPr>
        <w:bidi w:val="0"/>
        <w:rPr>
          <w:b/>
          <w:bCs/>
          <w:sz w:val="28"/>
          <w:szCs w:val="28"/>
        </w:rPr>
      </w:pPr>
      <w:r>
        <w:rPr>
          <w:b/>
          <w:bCs/>
          <w:sz w:val="28"/>
          <w:szCs w:val="28"/>
        </w:rPr>
        <w:t>-Again, to assess kidney function, you need:</w:t>
      </w:r>
    </w:p>
    <w:p w:rsidR="002C0374" w:rsidRDefault="002C0374" w:rsidP="002C0374">
      <w:pPr>
        <w:bidi w:val="0"/>
        <w:rPr>
          <w:b/>
          <w:bCs/>
          <w:sz w:val="28"/>
          <w:szCs w:val="28"/>
        </w:rPr>
      </w:pPr>
      <w:r>
        <w:rPr>
          <w:b/>
          <w:bCs/>
          <w:sz w:val="28"/>
          <w:szCs w:val="28"/>
        </w:rPr>
        <w:t>1-Plasma concentration of the substance.</w:t>
      </w:r>
    </w:p>
    <w:p w:rsidR="002C0374" w:rsidRDefault="002C0374" w:rsidP="002C0374">
      <w:pPr>
        <w:bidi w:val="0"/>
        <w:rPr>
          <w:b/>
          <w:bCs/>
          <w:sz w:val="28"/>
          <w:szCs w:val="28"/>
        </w:rPr>
      </w:pPr>
      <w:r>
        <w:rPr>
          <w:b/>
          <w:bCs/>
          <w:sz w:val="28"/>
          <w:szCs w:val="28"/>
        </w:rPr>
        <w:t>2-Urine concentration of the substance.</w:t>
      </w:r>
    </w:p>
    <w:p w:rsidR="002C0374" w:rsidRDefault="002C0374" w:rsidP="002C0374">
      <w:pPr>
        <w:bidi w:val="0"/>
        <w:rPr>
          <w:b/>
          <w:bCs/>
          <w:sz w:val="28"/>
          <w:szCs w:val="28"/>
        </w:rPr>
      </w:pPr>
      <w:r>
        <w:rPr>
          <w:b/>
          <w:bCs/>
          <w:sz w:val="28"/>
          <w:szCs w:val="28"/>
        </w:rPr>
        <w:t>3-Volume of the urine.</w:t>
      </w:r>
    </w:p>
    <w:p w:rsidR="002C0374" w:rsidRDefault="002C0374" w:rsidP="002C0374">
      <w:pPr>
        <w:bidi w:val="0"/>
        <w:rPr>
          <w:b/>
          <w:bCs/>
          <w:sz w:val="28"/>
          <w:szCs w:val="28"/>
        </w:rPr>
      </w:pPr>
      <w:r>
        <w:rPr>
          <w:b/>
          <w:bCs/>
          <w:sz w:val="28"/>
          <w:szCs w:val="28"/>
        </w:rPr>
        <w:t>4-GFR.</w:t>
      </w:r>
    </w:p>
    <w:p w:rsidR="002C0374" w:rsidRDefault="002C0374" w:rsidP="002C0374">
      <w:pPr>
        <w:bidi w:val="0"/>
        <w:rPr>
          <w:b/>
          <w:bCs/>
          <w:sz w:val="28"/>
          <w:szCs w:val="28"/>
        </w:rPr>
      </w:pPr>
    </w:p>
    <w:p w:rsidR="009D218C" w:rsidRDefault="00B87D17" w:rsidP="00CA381B">
      <w:pPr>
        <w:bidi w:val="0"/>
        <w:rPr>
          <w:b/>
          <w:bCs/>
          <w:sz w:val="28"/>
          <w:szCs w:val="28"/>
        </w:rPr>
      </w:pPr>
      <w:r w:rsidRPr="00B87D17">
        <w:rPr>
          <w:b/>
          <w:bCs/>
          <w:noProof/>
          <w:sz w:val="28"/>
          <w:szCs w:val="28"/>
        </w:rPr>
        <w:lastRenderedPageBreak/>
        <mc:AlternateContent>
          <mc:Choice Requires="wps">
            <w:drawing>
              <wp:anchor distT="45720" distB="45720" distL="114300" distR="114300" simplePos="0" relativeHeight="251710464" behindDoc="0" locked="0" layoutInCell="1" allowOverlap="1">
                <wp:simplePos x="0" y="0"/>
                <wp:positionH relativeFrom="margin">
                  <wp:align>right</wp:align>
                </wp:positionH>
                <wp:positionV relativeFrom="paragraph">
                  <wp:posOffset>316230</wp:posOffset>
                </wp:positionV>
                <wp:extent cx="2360930" cy="1404620"/>
                <wp:effectExtent l="0" t="0" r="26035" b="14605"/>
                <wp:wrapSquare wrapText="bothSides"/>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87D17" w:rsidRDefault="00B87D17" w:rsidP="00B87D17">
                            <w:pPr>
                              <w:bidi w:val="0"/>
                              <w:rPr>
                                <w:b/>
                                <w:bCs/>
                              </w:rPr>
                            </w:pPr>
                            <w:r>
                              <w:rPr>
                                <w:b/>
                                <w:bCs/>
                              </w:rPr>
                              <w:t>-some notes about the figure on the left:</w:t>
                            </w:r>
                          </w:p>
                          <w:p w:rsidR="00B87D17" w:rsidRDefault="00B87D17" w:rsidP="00B87D17">
                            <w:pPr>
                              <w:bidi w:val="0"/>
                              <w:rPr>
                                <w:b/>
                                <w:bCs/>
                              </w:rPr>
                            </w:pPr>
                            <w:r>
                              <w:rPr>
                                <w:b/>
                                <w:bCs/>
                              </w:rPr>
                              <w:t>Part (A): no reabsorption or secretion.</w:t>
                            </w:r>
                          </w:p>
                          <w:p w:rsidR="00B87D17" w:rsidRDefault="00B87D17" w:rsidP="00B87D17">
                            <w:pPr>
                              <w:bidi w:val="0"/>
                              <w:rPr>
                                <w:b/>
                                <w:bCs/>
                              </w:rPr>
                            </w:pPr>
                            <w:r>
                              <w:rPr>
                                <w:b/>
                                <w:bCs/>
                              </w:rPr>
                              <w:t>Part (B): some of the filtered substances is reabsorbed. So, the concentration in the plasma is more than that in urine.</w:t>
                            </w:r>
                          </w:p>
                          <w:p w:rsidR="00B87D17" w:rsidRDefault="00B87D17" w:rsidP="00B87D17">
                            <w:pPr>
                              <w:bidi w:val="0"/>
                              <w:rPr>
                                <w:b/>
                                <w:bCs/>
                              </w:rPr>
                            </w:pPr>
                            <w:r>
                              <w:rPr>
                                <w:b/>
                                <w:bCs/>
                              </w:rPr>
                              <w:t>Part (C): all of the filtered substances are reabsorbed (ex: glucose and amino acids).</w:t>
                            </w:r>
                          </w:p>
                          <w:p w:rsidR="00B87D17" w:rsidRPr="00B87D17" w:rsidRDefault="00B87D17" w:rsidP="00CA381B">
                            <w:pPr>
                              <w:bidi w:val="0"/>
                              <w:rPr>
                                <w:b/>
                                <w:bCs/>
                              </w:rPr>
                            </w:pPr>
                            <w:r>
                              <w:rPr>
                                <w:b/>
                                <w:bCs/>
                              </w:rPr>
                              <w:t>Part</w:t>
                            </w:r>
                            <w:r w:rsidR="00CA381B">
                              <w:rPr>
                                <w:b/>
                                <w:bCs/>
                              </w:rPr>
                              <w:t xml:space="preserve"> (D): the concentration in the plasma is less than that in urine.</w:t>
                            </w:r>
                            <w:r>
                              <w:rPr>
                                <w:b/>
                                <w:bCs/>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134.7pt;margin-top:24.9pt;width:185.9pt;height:110.6pt;z-index:2517104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7CKQIAAE8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">
                <v:textbox style="mso-fit-shape-to-text:t">
                  <w:txbxContent>
                    <w:p w:rsidR="00B87D17" w:rsidRDefault="00B87D17" w:rsidP="00B87D17">
                      <w:pPr>
                        <w:bidi w:val="0"/>
                        <w:rPr>
                          <w:b/>
                          <w:bCs/>
                        </w:rPr>
                      </w:pPr>
                      <w:r>
                        <w:rPr>
                          <w:b/>
                          <w:bCs/>
                        </w:rPr>
                        <w:t>-some notes about the figure on the left:</w:t>
                      </w:r>
                    </w:p>
                    <w:p w:rsidR="00B87D17" w:rsidRDefault="00B87D17" w:rsidP="00B87D17">
                      <w:pPr>
                        <w:bidi w:val="0"/>
                        <w:rPr>
                          <w:b/>
                          <w:bCs/>
                        </w:rPr>
                      </w:pPr>
                      <w:r>
                        <w:rPr>
                          <w:b/>
                          <w:bCs/>
                        </w:rPr>
                        <w:t>Part (A): no reabsorption or secretion.</w:t>
                      </w:r>
                    </w:p>
                    <w:p w:rsidR="00B87D17" w:rsidRDefault="00B87D17" w:rsidP="00B87D17">
                      <w:pPr>
                        <w:bidi w:val="0"/>
                        <w:rPr>
                          <w:b/>
                          <w:bCs/>
                        </w:rPr>
                      </w:pPr>
                      <w:r>
                        <w:rPr>
                          <w:b/>
                          <w:bCs/>
                        </w:rPr>
                        <w:t>Part (B): some of the filtered substances is reabsorbed. So, the concentration in the plasma is more than that in urine.</w:t>
                      </w:r>
                    </w:p>
                    <w:p w:rsidR="00B87D17" w:rsidRDefault="00B87D17" w:rsidP="00B87D17">
                      <w:pPr>
                        <w:bidi w:val="0"/>
                        <w:rPr>
                          <w:b/>
                          <w:bCs/>
                        </w:rPr>
                      </w:pPr>
                      <w:r>
                        <w:rPr>
                          <w:b/>
                          <w:bCs/>
                        </w:rPr>
                        <w:t>Part (C): all of the filtered substances are reabsorbed (ex: glucose and amino acids).</w:t>
                      </w:r>
                    </w:p>
                    <w:p w:rsidR="00B87D17" w:rsidRPr="00B87D17" w:rsidRDefault="00B87D17" w:rsidP="00CA381B">
                      <w:pPr>
                        <w:bidi w:val="0"/>
                        <w:rPr>
                          <w:b/>
                          <w:bCs/>
                        </w:rPr>
                      </w:pPr>
                      <w:r>
                        <w:rPr>
                          <w:b/>
                          <w:bCs/>
                        </w:rPr>
                        <w:t>Part</w:t>
                      </w:r>
                      <w:r w:rsidR="00CA381B">
                        <w:rPr>
                          <w:b/>
                          <w:bCs/>
                        </w:rPr>
                        <w:t xml:space="preserve"> (D): the concentration in the plasma is less than that in urine.</w:t>
                      </w:r>
                      <w:r>
                        <w:rPr>
                          <w:b/>
                          <w:bCs/>
                        </w:rPr>
                        <w:t xml:space="preserve"> </w:t>
                      </w:r>
                    </w:p>
                  </w:txbxContent>
                </v:textbox>
                <w10:wrap type="square" anchorx="margin"/>
              </v:shape>
            </w:pict>
          </mc:Fallback>
        </mc:AlternateContent>
      </w:r>
      <w:r w:rsidRPr="00B87D17">
        <w:rPr>
          <w:b/>
          <w:bCs/>
          <w:noProof/>
          <w:sz w:val="28"/>
          <w:szCs w:val="28"/>
        </w:rPr>
        <w:drawing>
          <wp:inline distT="0" distB="0" distL="0" distR="0" wp14:anchorId="107B8B59" wp14:editId="6E9D970B">
            <wp:extent cx="3971925" cy="3581119"/>
            <wp:effectExtent l="0" t="0" r="0" b="635"/>
            <wp:docPr id="2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1620" t="21568" r="23189" b="6076"/>
                    <a:stretch/>
                  </pic:blipFill>
                  <pic:spPr bwMode="auto">
                    <a:xfrm>
                      <a:off x="0" y="0"/>
                      <a:ext cx="3976757" cy="3585475"/>
                    </a:xfrm>
                    <a:prstGeom prst="rect">
                      <a:avLst/>
                    </a:prstGeom>
                    <a:noFill/>
                    <a:ln>
                      <a:noFill/>
                    </a:ln>
                    <a:effectLst/>
                    <a:extLst/>
                  </pic:spPr>
                </pic:pic>
              </a:graphicData>
            </a:graphic>
          </wp:inline>
        </w:drawing>
      </w:r>
    </w:p>
    <w:p w:rsidR="003F6D16" w:rsidRDefault="006F0959" w:rsidP="003F6D16">
      <w:pPr>
        <w:bidi w:val="0"/>
        <w:rPr>
          <w:b/>
          <w:bCs/>
          <w:sz w:val="28"/>
          <w:szCs w:val="28"/>
        </w:rPr>
      </w:pPr>
      <w:r>
        <w:rPr>
          <w:b/>
          <w:bCs/>
          <w:noProof/>
          <w:sz w:val="28"/>
          <w:szCs w:val="28"/>
        </w:rPr>
        <mc:AlternateContent>
          <mc:Choice Requires="wps">
            <w:drawing>
              <wp:anchor distT="0" distB="0" distL="114300" distR="114300" simplePos="0" relativeHeight="251714560" behindDoc="0" locked="0" layoutInCell="1" allowOverlap="1">
                <wp:simplePos x="0" y="0"/>
                <wp:positionH relativeFrom="column">
                  <wp:posOffset>2468880</wp:posOffset>
                </wp:positionH>
                <wp:positionV relativeFrom="paragraph">
                  <wp:posOffset>3502660</wp:posOffset>
                </wp:positionV>
                <wp:extent cx="1504950" cy="2038350"/>
                <wp:effectExtent l="38100" t="0" r="19050" b="57150"/>
                <wp:wrapNone/>
                <wp:docPr id="2063" name="Straight Arrow Connector 2063"/>
                <wp:cNvGraphicFramePr/>
                <a:graphic xmlns:a="http://schemas.openxmlformats.org/drawingml/2006/main">
                  <a:graphicData uri="http://schemas.microsoft.com/office/word/2010/wordprocessingShape">
                    <wps:wsp>
                      <wps:cNvCnPr/>
                      <wps:spPr>
                        <a:xfrm flipH="1">
                          <a:off x="0" y="0"/>
                          <a:ext cx="1504950" cy="2038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D56D6B" id="Straight Arrow Connector 2063" o:spid="_x0000_s1026" type="#_x0000_t32" style="position:absolute;margin-left:194.4pt;margin-top:275.8pt;width:118.5pt;height:160.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" strokecolor="#5b9bd5 [3204]" strokeweight=".5pt">
                <v:stroke endarrow="block" joinstyle="miter"/>
              </v:shape>
            </w:pict>
          </mc:Fallback>
        </mc:AlternateContent>
      </w:r>
      <w:r w:rsidRPr="006F0959">
        <w:rPr>
          <w:b/>
          <w:bCs/>
          <w:noProof/>
          <w:sz w:val="28"/>
          <w:szCs w:val="28"/>
        </w:rPr>
        <mc:AlternateContent>
          <mc:Choice Requires="wps">
            <w:drawing>
              <wp:anchor distT="45720" distB="45720" distL="114300" distR="114300" simplePos="0" relativeHeight="251713536" behindDoc="0" locked="0" layoutInCell="1" allowOverlap="1" wp14:anchorId="7E90E095" wp14:editId="1704A952">
                <wp:simplePos x="0" y="0"/>
                <wp:positionH relativeFrom="column">
                  <wp:posOffset>4023995</wp:posOffset>
                </wp:positionH>
                <wp:positionV relativeFrom="paragraph">
                  <wp:posOffset>3199765</wp:posOffset>
                </wp:positionV>
                <wp:extent cx="2360930" cy="1404620"/>
                <wp:effectExtent l="0" t="0" r="26035" b="13970"/>
                <wp:wrapSquare wrapText="bothSides"/>
                <wp:docPr id="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F0959" w:rsidRPr="006F0959" w:rsidRDefault="006F0959" w:rsidP="006F0959">
                            <w:pPr>
                              <w:bidi w:val="0"/>
                              <w:rPr>
                                <w:b/>
                                <w:bCs/>
                              </w:rPr>
                            </w:pPr>
                            <w:r w:rsidRPr="006F0959">
                              <w:rPr>
                                <w:b/>
                                <w:bCs/>
                              </w:rPr>
                              <w:t>Complete reabsorption of the substance.</w:t>
                            </w:r>
                            <w:r w:rsidR="00820C78">
                              <w:rPr>
                                <w:b/>
                                <w:bCs/>
                              </w:rPr>
                              <w:br/>
                            </w:r>
                            <w:r w:rsidR="00CC1166">
                              <w:t>-</w:t>
                            </w:r>
                            <w:r w:rsidR="00CC1166">
                              <w:t>‖</w:t>
                            </w:r>
                            <w:r w:rsidR="00820C78">
                              <w:t>the substance in the</w:t>
                            </w:r>
                            <w:r w:rsidR="00CC1166">
                              <w:t xml:space="preserve"> plasma doesn’t appear in urine</w:t>
                            </w:r>
                            <w:r w:rsidR="00CC1166">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90E095" id="_x0000_s1036" type="#_x0000_t202" style="position:absolute;margin-left:316.85pt;margin-top:251.95pt;width:185.9pt;height:110.6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dLKQIAAFA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">
                <v:textbox style="mso-fit-shape-to-text:t">
                  <w:txbxContent>
                    <w:p w:rsidR="006F0959" w:rsidRPr="006F0959" w:rsidRDefault="006F0959" w:rsidP="006F0959">
                      <w:pPr>
                        <w:bidi w:val="0"/>
                        <w:rPr>
                          <w:b/>
                          <w:bCs/>
                        </w:rPr>
                      </w:pPr>
                      <w:r w:rsidRPr="006F0959">
                        <w:rPr>
                          <w:b/>
                          <w:bCs/>
                        </w:rPr>
                        <w:t>Complete reabsorption of the substance.</w:t>
                      </w:r>
                      <w:r w:rsidR="00820C78">
                        <w:rPr>
                          <w:b/>
                          <w:bCs/>
                        </w:rPr>
                        <w:br/>
                      </w:r>
                      <w:r w:rsidR="00CC1166">
                        <w:t>-</w:t>
                      </w:r>
                      <w:r w:rsidR="00CC1166">
                        <w:t>‖</w:t>
                      </w:r>
                      <w:r w:rsidR="00820C78">
                        <w:t>the substance in the</w:t>
                      </w:r>
                      <w:r w:rsidR="00CC1166">
                        <w:t xml:space="preserve"> plasma doesn’t appear in urine</w:t>
                      </w:r>
                      <w:r w:rsidR="00CC1166">
                        <w:t>‖</w:t>
                      </w:r>
                    </w:p>
                  </w:txbxContent>
                </v:textbox>
                <w10:wrap type="square"/>
              </v:shape>
            </w:pict>
          </mc:Fallback>
        </mc:AlternateContent>
      </w:r>
      <w:r w:rsidR="003F6D16">
        <w:rPr>
          <w:b/>
          <w:bCs/>
          <w:noProof/>
          <w:sz w:val="28"/>
          <w:szCs w:val="28"/>
        </w:rPr>
        <mc:AlternateContent>
          <mc:Choice Requires="wps">
            <w:drawing>
              <wp:anchor distT="0" distB="0" distL="114300" distR="114300" simplePos="0" relativeHeight="251705344" behindDoc="0" locked="0" layoutInCell="1" allowOverlap="1" wp14:anchorId="793339B7" wp14:editId="3D3A1193">
                <wp:simplePos x="0" y="0"/>
                <wp:positionH relativeFrom="column">
                  <wp:posOffset>1411605</wp:posOffset>
                </wp:positionH>
                <wp:positionV relativeFrom="paragraph">
                  <wp:posOffset>442594</wp:posOffset>
                </wp:positionV>
                <wp:extent cx="2686050" cy="2200275"/>
                <wp:effectExtent l="38100" t="0" r="19050" b="47625"/>
                <wp:wrapNone/>
                <wp:docPr id="2053" name="Straight Arrow Connector 2053"/>
                <wp:cNvGraphicFramePr/>
                <a:graphic xmlns:a="http://schemas.openxmlformats.org/drawingml/2006/main">
                  <a:graphicData uri="http://schemas.microsoft.com/office/word/2010/wordprocessingShape">
                    <wps:wsp>
                      <wps:cNvCnPr/>
                      <wps:spPr>
                        <a:xfrm flipH="1">
                          <a:off x="0" y="0"/>
                          <a:ext cx="2686050" cy="2200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B6561" id="Straight Arrow Connector 2053" o:spid="_x0000_s1026" type="#_x0000_t32" style="position:absolute;margin-left:111.15pt;margin-top:34.85pt;width:211.5pt;height:173.2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" strokecolor="#5b9bd5 [3204]" strokeweight=".5pt">
                <v:stroke endarrow="block" joinstyle="miter"/>
              </v:shape>
            </w:pict>
          </mc:Fallback>
        </mc:AlternateContent>
      </w:r>
      <w:r w:rsidR="003F6D16">
        <w:rPr>
          <w:b/>
          <w:bCs/>
          <w:noProof/>
          <w:sz w:val="28"/>
          <w:szCs w:val="28"/>
        </w:rPr>
        <mc:AlternateContent>
          <mc:Choice Requires="wps">
            <w:drawing>
              <wp:anchor distT="0" distB="0" distL="114300" distR="114300" simplePos="0" relativeHeight="251704320" behindDoc="0" locked="0" layoutInCell="1" allowOverlap="1" wp14:anchorId="77C1040C" wp14:editId="42C543C9">
                <wp:simplePos x="0" y="0"/>
                <wp:positionH relativeFrom="column">
                  <wp:posOffset>1516380</wp:posOffset>
                </wp:positionH>
                <wp:positionV relativeFrom="paragraph">
                  <wp:posOffset>385445</wp:posOffset>
                </wp:positionV>
                <wp:extent cx="2581275" cy="781050"/>
                <wp:effectExtent l="38100" t="0" r="28575" b="76200"/>
                <wp:wrapNone/>
                <wp:docPr id="2052" name="Straight Arrow Connector 2052"/>
                <wp:cNvGraphicFramePr/>
                <a:graphic xmlns:a="http://schemas.openxmlformats.org/drawingml/2006/main">
                  <a:graphicData uri="http://schemas.microsoft.com/office/word/2010/wordprocessingShape">
                    <wps:wsp>
                      <wps:cNvCnPr/>
                      <wps:spPr>
                        <a:xfrm flipH="1">
                          <a:off x="0" y="0"/>
                          <a:ext cx="2581275"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2E09A7" id="Straight Arrow Connector 2052" o:spid="_x0000_s1026" type="#_x0000_t32" style="position:absolute;margin-left:119.4pt;margin-top:30.35pt;width:203.25pt;height:61.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" strokecolor="#5b9bd5 [3204]" strokeweight=".5pt">
                <v:stroke endarrow="block" joinstyle="miter"/>
              </v:shape>
            </w:pict>
          </mc:Fallback>
        </mc:AlternateContent>
      </w:r>
      <w:r w:rsidR="003F6D16" w:rsidRPr="003F6D16">
        <w:rPr>
          <w:b/>
          <w:bCs/>
          <w:noProof/>
          <w:sz w:val="28"/>
          <w:szCs w:val="28"/>
        </w:rPr>
        <mc:AlternateContent>
          <mc:Choice Requires="wps">
            <w:drawing>
              <wp:anchor distT="45720" distB="45720" distL="114300" distR="114300" simplePos="0" relativeHeight="251703296" behindDoc="0" locked="0" layoutInCell="1" allowOverlap="1" wp14:anchorId="24C64093" wp14:editId="64A816F9">
                <wp:simplePos x="0" y="0"/>
                <wp:positionH relativeFrom="margin">
                  <wp:align>right</wp:align>
                </wp:positionH>
                <wp:positionV relativeFrom="paragraph">
                  <wp:posOffset>220980</wp:posOffset>
                </wp:positionV>
                <wp:extent cx="2360930" cy="1404620"/>
                <wp:effectExtent l="0" t="0" r="26035" b="27305"/>
                <wp:wrapSquare wrapText="bothSides"/>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F6D16" w:rsidRPr="006F0959" w:rsidRDefault="009600EE" w:rsidP="003F6D16">
                            <w:pPr>
                              <w:bidi w:val="0"/>
                              <w:rPr>
                                <w:b/>
                                <w:bCs/>
                              </w:rPr>
                            </w:pPr>
                            <w:r w:rsidRPr="006F0959">
                              <w:rPr>
                                <w:b/>
                                <w:bCs/>
                              </w:rPr>
                              <w:t>Here</w:t>
                            </w:r>
                            <w:r w:rsidR="003F6D16" w:rsidRPr="006F0959">
                              <w:rPr>
                                <w:b/>
                                <w:bCs/>
                              </w:rPr>
                              <w:t>, if 6 molecules are filtrated without reabsorption or secretion, all of them will be excreted in urine.</w:t>
                            </w:r>
                            <w:r w:rsidR="00820C78">
                              <w:rPr>
                                <w:b/>
                                <w:bCs/>
                              </w:rPr>
                              <w:br/>
                            </w:r>
                            <w:r w:rsidR="00CC1166">
                              <w:t>-</w:t>
                            </w:r>
                            <w:r w:rsidR="00CC1166">
                              <w:t>‖</w:t>
                            </w:r>
                            <w:r w:rsidR="00820C78">
                              <w:t>what’s filtrated is secreted‖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C64093" id="_x0000_s1037" type="#_x0000_t202" style="position:absolute;margin-left:134.7pt;margin-top:17.4pt;width:185.9pt;height:110.6pt;z-index:25170329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">
                <v:textbox style="mso-fit-shape-to-text:t">
                  <w:txbxContent>
                    <w:p w:rsidR="003F6D16" w:rsidRPr="006F0959" w:rsidRDefault="009600EE" w:rsidP="003F6D16">
                      <w:pPr>
                        <w:bidi w:val="0"/>
                        <w:rPr>
                          <w:b/>
                          <w:bCs/>
                        </w:rPr>
                      </w:pPr>
                      <w:r w:rsidRPr="006F0959">
                        <w:rPr>
                          <w:b/>
                          <w:bCs/>
                        </w:rPr>
                        <w:t>Here</w:t>
                      </w:r>
                      <w:r w:rsidR="003F6D16" w:rsidRPr="006F0959">
                        <w:rPr>
                          <w:b/>
                          <w:bCs/>
                        </w:rPr>
                        <w:t>, if 6 molecules are filtrated without reabsorption or secretion, all of them will be excreted in urine.</w:t>
                      </w:r>
                      <w:r w:rsidR="00820C78">
                        <w:rPr>
                          <w:b/>
                          <w:bCs/>
                        </w:rPr>
                        <w:br/>
                      </w:r>
                      <w:r w:rsidR="00CC1166">
                        <w:t>-</w:t>
                      </w:r>
                      <w:r w:rsidR="00CC1166">
                        <w:t>‖</w:t>
                      </w:r>
                      <w:r w:rsidR="00820C78">
                        <w:t>what’s filtrated is secreted‖</w:t>
                      </w:r>
                    </w:p>
                  </w:txbxContent>
                </v:textbox>
                <w10:wrap type="square" anchorx="margin"/>
              </v:shape>
            </w:pict>
          </mc:Fallback>
        </mc:AlternateContent>
      </w:r>
      <w:r w:rsidR="003F6D16" w:rsidRPr="003F6D16">
        <w:rPr>
          <w:b/>
          <w:bCs/>
          <w:noProof/>
          <w:sz w:val="28"/>
          <w:szCs w:val="28"/>
        </w:rPr>
        <w:drawing>
          <wp:inline distT="0" distB="0" distL="0" distR="0" wp14:anchorId="1F864AEA" wp14:editId="7DF4C187">
            <wp:extent cx="3876675" cy="2876550"/>
            <wp:effectExtent l="0" t="0" r="9525" b="0"/>
            <wp:docPr id="20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2876550"/>
                    </a:xfrm>
                    <a:prstGeom prst="rect">
                      <a:avLst/>
                    </a:prstGeom>
                    <a:noFill/>
                    <a:ln>
                      <a:noFill/>
                    </a:ln>
                    <a:extLst/>
                  </pic:spPr>
                </pic:pic>
              </a:graphicData>
            </a:graphic>
          </wp:inline>
        </w:drawing>
      </w:r>
    </w:p>
    <w:p w:rsidR="003F6D16" w:rsidRDefault="006F0959" w:rsidP="006F0959">
      <w:pPr>
        <w:bidi w:val="0"/>
        <w:rPr>
          <w:b/>
          <w:bCs/>
          <w:sz w:val="28"/>
          <w:szCs w:val="28"/>
        </w:rPr>
      </w:pPr>
      <w:r w:rsidRPr="006F0959">
        <w:rPr>
          <w:b/>
          <w:bCs/>
          <w:noProof/>
          <w:sz w:val="28"/>
          <w:szCs w:val="28"/>
        </w:rPr>
        <w:drawing>
          <wp:anchor distT="0" distB="0" distL="114300" distR="114300" simplePos="0" relativeHeight="251711488" behindDoc="1" locked="0" layoutInCell="1" allowOverlap="1" wp14:anchorId="31B16609" wp14:editId="7DA422D6">
            <wp:simplePos x="0" y="0"/>
            <wp:positionH relativeFrom="margin">
              <wp:align>left</wp:align>
            </wp:positionH>
            <wp:positionV relativeFrom="paragraph">
              <wp:posOffset>2540</wp:posOffset>
            </wp:positionV>
            <wp:extent cx="3867150" cy="3247390"/>
            <wp:effectExtent l="0" t="0" r="0" b="0"/>
            <wp:wrapTight wrapText="bothSides">
              <wp:wrapPolygon edited="0">
                <wp:start x="0" y="0"/>
                <wp:lineTo x="0" y="21414"/>
                <wp:lineTo x="21494" y="21414"/>
                <wp:lineTo x="21494" y="0"/>
                <wp:lineTo x="0" y="0"/>
              </wp:wrapPolygon>
            </wp:wrapTight>
            <wp:docPr id="2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4"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7150" cy="3247390"/>
                    </a:xfrm>
                    <a:prstGeom prst="rect">
                      <a:avLst/>
                    </a:prstGeom>
                    <a:noFill/>
                    <a:ln>
                      <a:noFill/>
                    </a:ln>
                    <a:extLst/>
                  </pic:spPr>
                </pic:pic>
              </a:graphicData>
            </a:graphic>
            <wp14:sizeRelH relativeFrom="margin">
              <wp14:pctWidth>0</wp14:pctWidth>
            </wp14:sizeRelH>
          </wp:anchor>
        </w:drawing>
      </w:r>
    </w:p>
    <w:p w:rsidR="001B127D" w:rsidRDefault="001B127D" w:rsidP="001B127D">
      <w:pPr>
        <w:bidi w:val="0"/>
        <w:rPr>
          <w:b/>
          <w:bCs/>
          <w:sz w:val="28"/>
          <w:szCs w:val="28"/>
        </w:rPr>
      </w:pPr>
    </w:p>
    <w:p w:rsidR="006F0959" w:rsidRDefault="006F0959" w:rsidP="006F0959">
      <w:pPr>
        <w:bidi w:val="0"/>
        <w:rPr>
          <w:b/>
          <w:bCs/>
          <w:sz w:val="28"/>
          <w:szCs w:val="28"/>
        </w:rPr>
      </w:pPr>
    </w:p>
    <w:p w:rsidR="006F0959" w:rsidRDefault="006F0959" w:rsidP="006F0959">
      <w:pPr>
        <w:bidi w:val="0"/>
        <w:rPr>
          <w:b/>
          <w:bCs/>
          <w:sz w:val="28"/>
          <w:szCs w:val="28"/>
        </w:rPr>
      </w:pPr>
    </w:p>
    <w:p w:rsidR="006F0959" w:rsidRDefault="006F0959" w:rsidP="006F0959">
      <w:pPr>
        <w:bidi w:val="0"/>
        <w:rPr>
          <w:b/>
          <w:bCs/>
          <w:sz w:val="28"/>
          <w:szCs w:val="28"/>
        </w:rPr>
      </w:pPr>
    </w:p>
    <w:p w:rsidR="006F0959" w:rsidRDefault="006F0959" w:rsidP="006F0959">
      <w:pPr>
        <w:bidi w:val="0"/>
        <w:rPr>
          <w:b/>
          <w:bCs/>
          <w:sz w:val="28"/>
          <w:szCs w:val="28"/>
        </w:rPr>
      </w:pPr>
    </w:p>
    <w:p w:rsidR="006F0959" w:rsidRDefault="006F0959" w:rsidP="006F0959">
      <w:pPr>
        <w:bidi w:val="0"/>
        <w:rPr>
          <w:b/>
          <w:bCs/>
          <w:sz w:val="28"/>
          <w:szCs w:val="28"/>
        </w:rPr>
      </w:pPr>
    </w:p>
    <w:p w:rsidR="006F0959" w:rsidRDefault="006F0959" w:rsidP="006F0959">
      <w:pPr>
        <w:bidi w:val="0"/>
        <w:rPr>
          <w:b/>
          <w:bCs/>
          <w:sz w:val="28"/>
          <w:szCs w:val="28"/>
        </w:rPr>
      </w:pPr>
    </w:p>
    <w:p w:rsidR="006F0959" w:rsidRDefault="006F0959" w:rsidP="006F0959">
      <w:pPr>
        <w:bidi w:val="0"/>
        <w:rPr>
          <w:b/>
          <w:bCs/>
          <w:sz w:val="28"/>
          <w:szCs w:val="28"/>
        </w:rPr>
      </w:pPr>
    </w:p>
    <w:p w:rsidR="006F0959" w:rsidRDefault="004B020C" w:rsidP="004B020C">
      <w:pPr>
        <w:bidi w:val="0"/>
        <w:rPr>
          <w:b/>
          <w:bCs/>
          <w:sz w:val="28"/>
          <w:szCs w:val="28"/>
        </w:rPr>
      </w:pPr>
      <w:r>
        <w:rPr>
          <w:b/>
          <w:bCs/>
          <w:noProof/>
          <w:sz w:val="28"/>
          <w:szCs w:val="28"/>
        </w:rPr>
        <mc:AlternateContent>
          <mc:Choice Requires="wps">
            <w:drawing>
              <wp:anchor distT="0" distB="0" distL="114300" distR="114300" simplePos="0" relativeHeight="251718656" behindDoc="0" locked="0" layoutInCell="1" allowOverlap="1" wp14:anchorId="3005AE1E" wp14:editId="64F58A9D">
                <wp:simplePos x="0" y="0"/>
                <wp:positionH relativeFrom="column">
                  <wp:posOffset>1516380</wp:posOffset>
                </wp:positionH>
                <wp:positionV relativeFrom="paragraph">
                  <wp:posOffset>837565</wp:posOffset>
                </wp:positionV>
                <wp:extent cx="2514600" cy="2400300"/>
                <wp:effectExtent l="38100" t="0" r="19050" b="57150"/>
                <wp:wrapNone/>
                <wp:docPr id="2066" name="Straight Arrow Connector 2066"/>
                <wp:cNvGraphicFramePr/>
                <a:graphic xmlns:a="http://schemas.openxmlformats.org/drawingml/2006/main">
                  <a:graphicData uri="http://schemas.microsoft.com/office/word/2010/wordprocessingShape">
                    <wps:wsp>
                      <wps:cNvCnPr/>
                      <wps:spPr>
                        <a:xfrm flipH="1">
                          <a:off x="0" y="0"/>
                          <a:ext cx="2514600" cy="2400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DEB32B" id="Straight Arrow Connector 2066" o:spid="_x0000_s1026" type="#_x0000_t32" style="position:absolute;margin-left:119.4pt;margin-top:65.95pt;width:198pt;height:189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" strokecolor="#5b9bd5 [3204]" strokeweight=".5pt">
                <v:stroke endarrow="block" joinstyle="miter"/>
              </v:shape>
            </w:pict>
          </mc:Fallback>
        </mc:AlternateContent>
      </w:r>
      <w:r>
        <w:rPr>
          <w:b/>
          <w:bCs/>
          <w:noProof/>
          <w:sz w:val="28"/>
          <w:szCs w:val="28"/>
        </w:rPr>
        <mc:AlternateContent>
          <mc:Choice Requires="wps">
            <w:drawing>
              <wp:anchor distT="0" distB="0" distL="114300" distR="114300" simplePos="0" relativeHeight="251717632" behindDoc="0" locked="0" layoutInCell="1" allowOverlap="1" wp14:anchorId="3AD3A172" wp14:editId="63E56848">
                <wp:simplePos x="0" y="0"/>
                <wp:positionH relativeFrom="column">
                  <wp:posOffset>2430780</wp:posOffset>
                </wp:positionH>
                <wp:positionV relativeFrom="paragraph">
                  <wp:posOffset>837565</wp:posOffset>
                </wp:positionV>
                <wp:extent cx="1562100" cy="1466850"/>
                <wp:effectExtent l="38100" t="0" r="19050" b="57150"/>
                <wp:wrapNone/>
                <wp:docPr id="2065" name="Straight Arrow Connector 2065"/>
                <wp:cNvGraphicFramePr/>
                <a:graphic xmlns:a="http://schemas.openxmlformats.org/drawingml/2006/main">
                  <a:graphicData uri="http://schemas.microsoft.com/office/word/2010/wordprocessingShape">
                    <wps:wsp>
                      <wps:cNvCnPr/>
                      <wps:spPr>
                        <a:xfrm flipH="1">
                          <a:off x="0" y="0"/>
                          <a:ext cx="1562100" cy="1466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D2CE46" id="Straight Arrow Connector 2065" o:spid="_x0000_s1026" type="#_x0000_t32" style="position:absolute;margin-left:191.4pt;margin-top:65.95pt;width:123pt;height:115.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" strokecolor="#5b9bd5 [3204]" strokeweight=".5pt">
                <v:stroke endarrow="block" joinstyle="miter"/>
              </v:shape>
            </w:pict>
          </mc:Fallback>
        </mc:AlternateContent>
      </w:r>
      <w:r w:rsidRPr="004B020C">
        <w:rPr>
          <w:b/>
          <w:bCs/>
          <w:noProof/>
          <w:sz w:val="28"/>
          <w:szCs w:val="28"/>
        </w:rPr>
        <mc:AlternateContent>
          <mc:Choice Requires="wps">
            <w:drawing>
              <wp:anchor distT="45720" distB="45720" distL="114300" distR="114300" simplePos="0" relativeHeight="251716608" behindDoc="0" locked="0" layoutInCell="1" allowOverlap="1" wp14:anchorId="72DE7223" wp14:editId="5ACD9CB4">
                <wp:simplePos x="0" y="0"/>
                <wp:positionH relativeFrom="column">
                  <wp:posOffset>4043045</wp:posOffset>
                </wp:positionH>
                <wp:positionV relativeFrom="paragraph">
                  <wp:posOffset>697230</wp:posOffset>
                </wp:positionV>
                <wp:extent cx="2360930" cy="1404620"/>
                <wp:effectExtent l="0" t="0" r="26035" b="13970"/>
                <wp:wrapSquare wrapText="bothSides"/>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B020C" w:rsidRPr="004B020C" w:rsidRDefault="004B020C" w:rsidP="004B020C">
                            <w:pPr>
                              <w:bidi w:val="0"/>
                              <w:rPr>
                                <w:b/>
                                <w:bCs/>
                              </w:rPr>
                            </w:pPr>
                            <w:r w:rsidRPr="004B020C">
                              <w:rPr>
                                <w:b/>
                                <w:bCs/>
                              </w:rPr>
                              <w:t>Partially reabsorption of the substance.</w:t>
                            </w:r>
                            <w:r w:rsidR="00820C78">
                              <w:rPr>
                                <w:b/>
                                <w:bCs/>
                              </w:rPr>
                              <w:br/>
                            </w:r>
                            <w:r w:rsidR="00820C78">
                              <w:t>-‖concentration of these sub. in urine is less than plasma‖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DE7223" id="_x0000_s1038" type="#_x0000_t202" style="position:absolute;margin-left:318.35pt;margin-top:54.9pt;width:185.9pt;height:110.6pt;z-index:251716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">
                <v:textbox style="mso-fit-shape-to-text:t">
                  <w:txbxContent>
                    <w:p w:rsidR="004B020C" w:rsidRPr="004B020C" w:rsidRDefault="004B020C" w:rsidP="004B020C">
                      <w:pPr>
                        <w:bidi w:val="0"/>
                        <w:rPr>
                          <w:b/>
                          <w:bCs/>
                        </w:rPr>
                      </w:pPr>
                      <w:r w:rsidRPr="004B020C">
                        <w:rPr>
                          <w:b/>
                          <w:bCs/>
                        </w:rPr>
                        <w:t>Partially reabsorption of the substance.</w:t>
                      </w:r>
                      <w:r w:rsidR="00820C78">
                        <w:rPr>
                          <w:b/>
                          <w:bCs/>
                        </w:rPr>
                        <w:br/>
                      </w:r>
                      <w:r w:rsidR="00820C78">
                        <w:t>-‖concentration of these sub. in urine is less than plasma‖</w:t>
                      </w:r>
                    </w:p>
                  </w:txbxContent>
                </v:textbox>
                <w10:wrap type="square"/>
              </v:shape>
            </w:pict>
          </mc:Fallback>
        </mc:AlternateContent>
      </w:r>
      <w:r w:rsidRPr="004B020C">
        <w:rPr>
          <w:b/>
          <w:bCs/>
          <w:noProof/>
          <w:sz w:val="28"/>
          <w:szCs w:val="28"/>
        </w:rPr>
        <w:drawing>
          <wp:inline distT="0" distB="0" distL="0" distR="0" wp14:anchorId="1D018620" wp14:editId="5E834035">
            <wp:extent cx="3876675" cy="3352800"/>
            <wp:effectExtent l="0" t="0" r="9525" b="0"/>
            <wp:docPr id="12902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9027" name="Picture 7"/>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889334" cy="3363748"/>
                    </a:xfrm>
                    <a:prstGeom prst="rect">
                      <a:avLst/>
                    </a:prstGeom>
                    <a:noFill/>
                    <a:extLst/>
                  </pic:spPr>
                </pic:pic>
              </a:graphicData>
            </a:graphic>
          </wp:inline>
        </w:drawing>
      </w:r>
    </w:p>
    <w:p w:rsidR="004B020C" w:rsidRDefault="00820C78" w:rsidP="00820C78">
      <w:pPr>
        <w:bidi w:val="0"/>
        <w:rPr>
          <w:b/>
          <w:bCs/>
          <w:sz w:val="28"/>
          <w:szCs w:val="28"/>
        </w:rPr>
      </w:pPr>
      <w:r w:rsidRPr="004B020C">
        <w:rPr>
          <w:b/>
          <w:bCs/>
          <w:noProof/>
          <w:sz w:val="28"/>
          <w:szCs w:val="28"/>
        </w:rPr>
        <w:drawing>
          <wp:inline distT="0" distB="0" distL="0" distR="0" wp14:anchorId="58386C01" wp14:editId="0794554F">
            <wp:extent cx="3238500" cy="2968625"/>
            <wp:effectExtent l="0" t="0" r="0" b="3175"/>
            <wp:docPr id="207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0051" name="Picture 6"/>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38500" cy="2968625"/>
                    </a:xfrm>
                    <a:prstGeom prst="rect">
                      <a:avLst/>
                    </a:prstGeom>
                    <a:noFill/>
                    <a:extLst/>
                  </pic:spPr>
                </pic:pic>
              </a:graphicData>
            </a:graphic>
          </wp:inline>
        </w:drawing>
      </w:r>
      <w:r w:rsidR="004B020C" w:rsidRPr="004B020C">
        <w:rPr>
          <w:b/>
          <w:bCs/>
          <w:noProof/>
          <w:sz w:val="28"/>
          <w:szCs w:val="28"/>
        </w:rPr>
        <mc:AlternateContent>
          <mc:Choice Requires="wps">
            <w:drawing>
              <wp:anchor distT="45720" distB="45720" distL="114300" distR="114300" simplePos="0" relativeHeight="251720704" behindDoc="0" locked="0" layoutInCell="1" allowOverlap="1" wp14:anchorId="5FBB9160" wp14:editId="39C4F926">
                <wp:simplePos x="0" y="0"/>
                <wp:positionH relativeFrom="margin">
                  <wp:align>right</wp:align>
                </wp:positionH>
                <wp:positionV relativeFrom="paragraph">
                  <wp:posOffset>459105</wp:posOffset>
                </wp:positionV>
                <wp:extent cx="2360930" cy="1404620"/>
                <wp:effectExtent l="0" t="0" r="26035" b="14605"/>
                <wp:wrapSquare wrapText="bothSides"/>
                <wp:docPr id="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B020C" w:rsidRPr="004B020C" w:rsidRDefault="004B020C" w:rsidP="00CC1166">
                            <w:pPr>
                              <w:bidi w:val="0"/>
                              <w:rPr>
                                <w:b/>
                                <w:bCs/>
                              </w:rPr>
                            </w:pPr>
                            <w:r w:rsidRPr="004B020C">
                              <w:rPr>
                                <w:b/>
                                <w:bCs/>
                              </w:rPr>
                              <w:t>No reabsorption, but there is secretion.</w:t>
                            </w:r>
                            <w:r w:rsidR="00820C78">
                              <w:rPr>
                                <w:b/>
                                <w:bCs/>
                              </w:rPr>
                              <w:br/>
                            </w:r>
                            <w:r w:rsidR="00820C78">
                              <w:t>-</w:t>
                            </w:r>
                            <w:r w:rsidR="00CC1166">
                              <w:t>‖</w:t>
                            </w:r>
                            <w:r w:rsidR="00820C78">
                              <w:t>concentration of the sub. In the u</w:t>
                            </w:r>
                            <w:r w:rsidR="00CC1166">
                              <w:t>rine is more than the plasma</w:t>
                            </w:r>
                            <w:r w:rsidR="00CC1166">
                              <w:t>‖</w:t>
                            </w:r>
                            <w:r w:rsidR="00CC1166">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BB9160" id="_x0000_s1039" type="#_x0000_t202" style="position:absolute;margin-left:134.7pt;margin-top:36.15pt;width:185.9pt;height:110.6pt;z-index:2517207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8kKgIAAFA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">
                <v:textbox style="mso-fit-shape-to-text:t">
                  <w:txbxContent>
                    <w:p w:rsidR="004B020C" w:rsidRPr="004B020C" w:rsidRDefault="004B020C" w:rsidP="00CC1166">
                      <w:pPr>
                        <w:bidi w:val="0"/>
                        <w:rPr>
                          <w:b/>
                          <w:bCs/>
                        </w:rPr>
                      </w:pPr>
                      <w:r w:rsidRPr="004B020C">
                        <w:rPr>
                          <w:b/>
                          <w:bCs/>
                        </w:rPr>
                        <w:t>No reabsorption, but there is secretion.</w:t>
                      </w:r>
                      <w:r w:rsidR="00820C78">
                        <w:rPr>
                          <w:b/>
                          <w:bCs/>
                        </w:rPr>
                        <w:br/>
                      </w:r>
                      <w:r w:rsidR="00820C78">
                        <w:t>-</w:t>
                      </w:r>
                      <w:r w:rsidR="00CC1166">
                        <w:t>‖</w:t>
                      </w:r>
                      <w:r w:rsidR="00820C78">
                        <w:t>concentration of the sub. In the u</w:t>
                      </w:r>
                      <w:r w:rsidR="00CC1166">
                        <w:t>rine is more than the plasma</w:t>
                      </w:r>
                      <w:r w:rsidR="00CC1166">
                        <w:t>‖</w:t>
                      </w:r>
                      <w:r w:rsidR="00CC1166">
                        <w:t xml:space="preserve"> </w:t>
                      </w:r>
                    </w:p>
                  </w:txbxContent>
                </v:textbox>
                <w10:wrap type="square" anchorx="margin"/>
              </v:shape>
            </w:pict>
          </mc:Fallback>
        </mc:AlternateContent>
      </w:r>
    </w:p>
    <w:p w:rsidR="006467FF" w:rsidRPr="00A819A7" w:rsidRDefault="00E400AD" w:rsidP="00E400AD">
      <w:pPr>
        <w:bidi w:val="0"/>
        <w:rPr>
          <w:b/>
          <w:bCs/>
          <w:noProof/>
          <w:sz w:val="28"/>
          <w:szCs w:val="28"/>
        </w:rPr>
      </w:pPr>
      <w:r w:rsidRPr="006467FF">
        <w:rPr>
          <w:b/>
          <w:bCs/>
          <w:noProof/>
          <w:sz w:val="28"/>
          <w:szCs w:val="28"/>
        </w:rPr>
        <mc:AlternateContent>
          <mc:Choice Requires="wps">
            <w:drawing>
              <wp:anchor distT="45720" distB="45720" distL="114300" distR="114300" simplePos="0" relativeHeight="251722752" behindDoc="0" locked="0" layoutInCell="1" allowOverlap="1" wp14:anchorId="0C0AB169" wp14:editId="1144C16C">
                <wp:simplePos x="0" y="0"/>
                <wp:positionH relativeFrom="margin">
                  <wp:align>right</wp:align>
                </wp:positionH>
                <wp:positionV relativeFrom="paragraph">
                  <wp:posOffset>506730</wp:posOffset>
                </wp:positionV>
                <wp:extent cx="2360930" cy="1404620"/>
                <wp:effectExtent l="0" t="0" r="26035" b="27305"/>
                <wp:wrapSquare wrapText="bothSides"/>
                <wp:docPr id="2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467FF" w:rsidRPr="00E400AD" w:rsidRDefault="006467FF" w:rsidP="006467FF">
                            <w:pPr>
                              <w:bidi w:val="0"/>
                              <w:rPr>
                                <w:b/>
                                <w:bCs/>
                              </w:rPr>
                            </w:pPr>
                            <w:r w:rsidRPr="00E400AD">
                              <w:rPr>
                                <w:b/>
                                <w:bCs/>
                              </w:rPr>
                              <w:t>-DON’T forget:</w:t>
                            </w:r>
                          </w:p>
                          <w:p w:rsidR="006467FF" w:rsidRPr="00E400AD" w:rsidRDefault="006467FF" w:rsidP="006467FF">
                            <w:pPr>
                              <w:bidi w:val="0"/>
                              <w:rPr>
                                <w:b/>
                                <w:bCs/>
                              </w:rPr>
                            </w:pPr>
                            <w:r w:rsidRPr="00E400AD">
                              <w:rPr>
                                <w:b/>
                                <w:bCs/>
                              </w:rPr>
                              <w:t>*Inulin clearance rate is equal to GFR.</w:t>
                            </w:r>
                          </w:p>
                          <w:p w:rsidR="006467FF" w:rsidRPr="00E400AD" w:rsidRDefault="006467FF" w:rsidP="006467FF">
                            <w:pPr>
                              <w:bidi w:val="0"/>
                              <w:rPr>
                                <w:b/>
                                <w:bCs/>
                              </w:rPr>
                            </w:pPr>
                            <w:r w:rsidRPr="00E400AD">
                              <w:rPr>
                                <w:b/>
                                <w:bCs/>
                              </w:rPr>
                              <w:t>*Creatinine clearance rate is higher than inulin because in addition to the filtered part, there is a</w:t>
                            </w:r>
                            <w:r w:rsidR="00E400AD" w:rsidRPr="00E400AD">
                              <w:rPr>
                                <w:b/>
                                <w:bCs/>
                              </w:rPr>
                              <w:t xml:space="preserve"> part that is secreted.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0AB169" id="_x0000_s1040" type="#_x0000_t202" style="position:absolute;margin-left:134.7pt;margin-top:39.9pt;width:185.9pt;height:110.6pt;z-index:25172275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">
                <v:textbox style="mso-fit-shape-to-text:t">
                  <w:txbxContent>
                    <w:p w:rsidR="006467FF" w:rsidRPr="00E400AD" w:rsidRDefault="006467FF" w:rsidP="006467FF">
                      <w:pPr>
                        <w:bidi w:val="0"/>
                        <w:rPr>
                          <w:b/>
                          <w:bCs/>
                        </w:rPr>
                      </w:pPr>
                      <w:r w:rsidRPr="00E400AD">
                        <w:rPr>
                          <w:b/>
                          <w:bCs/>
                        </w:rPr>
                        <w:t>-DON’T forget:</w:t>
                      </w:r>
                    </w:p>
                    <w:p w:rsidR="006467FF" w:rsidRPr="00E400AD" w:rsidRDefault="006467FF" w:rsidP="006467FF">
                      <w:pPr>
                        <w:bidi w:val="0"/>
                        <w:rPr>
                          <w:b/>
                          <w:bCs/>
                        </w:rPr>
                      </w:pPr>
                      <w:r w:rsidRPr="00E400AD">
                        <w:rPr>
                          <w:b/>
                          <w:bCs/>
                        </w:rPr>
                        <w:t>*Inulin clearance rate is equal to GFR.</w:t>
                      </w:r>
                    </w:p>
                    <w:p w:rsidR="006467FF" w:rsidRPr="00E400AD" w:rsidRDefault="006467FF" w:rsidP="006467FF">
                      <w:pPr>
                        <w:bidi w:val="0"/>
                        <w:rPr>
                          <w:b/>
                          <w:bCs/>
                        </w:rPr>
                      </w:pPr>
                      <w:r w:rsidRPr="00E400AD">
                        <w:rPr>
                          <w:b/>
                          <w:bCs/>
                        </w:rPr>
                        <w:t>*Creatinine clearance rate is higher than inulin because in addition to the filtered part, there is a</w:t>
                      </w:r>
                      <w:r w:rsidR="00E400AD" w:rsidRPr="00E400AD">
                        <w:rPr>
                          <w:b/>
                          <w:bCs/>
                        </w:rPr>
                        <w:t xml:space="preserve"> part that is secreted.</w:t>
                      </w:r>
                    </w:p>
                  </w:txbxContent>
                </v:textbox>
                <w10:wrap type="square" anchorx="margin"/>
              </v:shape>
            </w:pict>
          </mc:Fallback>
        </mc:AlternateContent>
      </w:r>
      <w:r>
        <w:rPr>
          <w:noProof/>
        </w:rPr>
        <w:drawing>
          <wp:anchor distT="0" distB="0" distL="114300" distR="114300" simplePos="0" relativeHeight="251723776" behindDoc="1" locked="0" layoutInCell="1" allowOverlap="1" wp14:anchorId="02FC994C" wp14:editId="2F91AD6F">
            <wp:simplePos x="0" y="0"/>
            <wp:positionH relativeFrom="margin">
              <wp:align>left</wp:align>
            </wp:positionH>
            <wp:positionV relativeFrom="paragraph">
              <wp:posOffset>315595</wp:posOffset>
            </wp:positionV>
            <wp:extent cx="3704590" cy="3152140"/>
            <wp:effectExtent l="0" t="0" r="0" b="0"/>
            <wp:wrapTight wrapText="bothSides">
              <wp:wrapPolygon edited="0">
                <wp:start x="0" y="0"/>
                <wp:lineTo x="0" y="21409"/>
                <wp:lineTo x="21437" y="21409"/>
                <wp:lineTo x="21437" y="0"/>
                <wp:lineTo x="0" y="0"/>
              </wp:wrapPolygon>
            </wp:wrapTight>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rotWithShape="1">
                    <a:blip r:embed="rId21">
                      <a:extLst>
                        <a:ext uri="{28A0092B-C50C-407E-A947-70E740481C1C}">
                          <a14:useLocalDpi xmlns:a14="http://schemas.microsoft.com/office/drawing/2010/main" val="0"/>
                        </a:ext>
                      </a:extLst>
                    </a:blip>
                    <a:srcRect l="62693" t="37593" r="21068" b="41685"/>
                    <a:stretch/>
                  </pic:blipFill>
                  <pic:spPr bwMode="auto">
                    <a:xfrm>
                      <a:off x="0" y="0"/>
                      <a:ext cx="3704590" cy="31521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467FF">
        <w:rPr>
          <w:b/>
          <w:bCs/>
          <w:noProof/>
          <w:sz w:val="28"/>
          <w:szCs w:val="28"/>
        </w:rPr>
        <w:t xml:space="preserve"> </w:t>
      </w:r>
    </w:p>
    <w:sectPr w:rsidR="006467FF" w:rsidRPr="00A819A7" w:rsidSect="00217237">
      <w:pgSz w:w="11906" w:h="16838"/>
      <w:pgMar w:top="397" w:right="567" w:bottom="397" w:left="567"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67882"/>
    <w:multiLevelType w:val="hybridMultilevel"/>
    <w:tmpl w:val="AE02F702"/>
    <w:lvl w:ilvl="0" w:tplc="C316D914">
      <w:start w:val="1"/>
      <w:numFmt w:val="bullet"/>
      <w:lvlText w:val="•"/>
      <w:lvlJc w:val="left"/>
      <w:pPr>
        <w:tabs>
          <w:tab w:val="num" w:pos="720"/>
        </w:tabs>
        <w:ind w:left="720" w:hanging="360"/>
      </w:pPr>
      <w:rPr>
        <w:rFonts w:ascii="Arial" w:hAnsi="Arial" w:hint="default"/>
      </w:rPr>
    </w:lvl>
    <w:lvl w:ilvl="1" w:tplc="6E9A94A4" w:tentative="1">
      <w:start w:val="1"/>
      <w:numFmt w:val="bullet"/>
      <w:lvlText w:val="•"/>
      <w:lvlJc w:val="left"/>
      <w:pPr>
        <w:tabs>
          <w:tab w:val="num" w:pos="1440"/>
        </w:tabs>
        <w:ind w:left="1440" w:hanging="360"/>
      </w:pPr>
      <w:rPr>
        <w:rFonts w:ascii="Arial" w:hAnsi="Arial" w:hint="default"/>
      </w:rPr>
    </w:lvl>
    <w:lvl w:ilvl="2" w:tplc="CC3CCCD0" w:tentative="1">
      <w:start w:val="1"/>
      <w:numFmt w:val="bullet"/>
      <w:lvlText w:val="•"/>
      <w:lvlJc w:val="left"/>
      <w:pPr>
        <w:tabs>
          <w:tab w:val="num" w:pos="2160"/>
        </w:tabs>
        <w:ind w:left="2160" w:hanging="360"/>
      </w:pPr>
      <w:rPr>
        <w:rFonts w:ascii="Arial" w:hAnsi="Arial" w:hint="default"/>
      </w:rPr>
    </w:lvl>
    <w:lvl w:ilvl="3" w:tplc="C16CEDB0" w:tentative="1">
      <w:start w:val="1"/>
      <w:numFmt w:val="bullet"/>
      <w:lvlText w:val="•"/>
      <w:lvlJc w:val="left"/>
      <w:pPr>
        <w:tabs>
          <w:tab w:val="num" w:pos="2880"/>
        </w:tabs>
        <w:ind w:left="2880" w:hanging="360"/>
      </w:pPr>
      <w:rPr>
        <w:rFonts w:ascii="Arial" w:hAnsi="Arial" w:hint="default"/>
      </w:rPr>
    </w:lvl>
    <w:lvl w:ilvl="4" w:tplc="234CA4C8" w:tentative="1">
      <w:start w:val="1"/>
      <w:numFmt w:val="bullet"/>
      <w:lvlText w:val="•"/>
      <w:lvlJc w:val="left"/>
      <w:pPr>
        <w:tabs>
          <w:tab w:val="num" w:pos="3600"/>
        </w:tabs>
        <w:ind w:left="3600" w:hanging="360"/>
      </w:pPr>
      <w:rPr>
        <w:rFonts w:ascii="Arial" w:hAnsi="Arial" w:hint="default"/>
      </w:rPr>
    </w:lvl>
    <w:lvl w:ilvl="5" w:tplc="00F87580" w:tentative="1">
      <w:start w:val="1"/>
      <w:numFmt w:val="bullet"/>
      <w:lvlText w:val="•"/>
      <w:lvlJc w:val="left"/>
      <w:pPr>
        <w:tabs>
          <w:tab w:val="num" w:pos="4320"/>
        </w:tabs>
        <w:ind w:left="4320" w:hanging="360"/>
      </w:pPr>
      <w:rPr>
        <w:rFonts w:ascii="Arial" w:hAnsi="Arial" w:hint="default"/>
      </w:rPr>
    </w:lvl>
    <w:lvl w:ilvl="6" w:tplc="3E6C3DD8" w:tentative="1">
      <w:start w:val="1"/>
      <w:numFmt w:val="bullet"/>
      <w:lvlText w:val="•"/>
      <w:lvlJc w:val="left"/>
      <w:pPr>
        <w:tabs>
          <w:tab w:val="num" w:pos="5040"/>
        </w:tabs>
        <w:ind w:left="5040" w:hanging="360"/>
      </w:pPr>
      <w:rPr>
        <w:rFonts w:ascii="Arial" w:hAnsi="Arial" w:hint="default"/>
      </w:rPr>
    </w:lvl>
    <w:lvl w:ilvl="7" w:tplc="FDAEBD18" w:tentative="1">
      <w:start w:val="1"/>
      <w:numFmt w:val="bullet"/>
      <w:lvlText w:val="•"/>
      <w:lvlJc w:val="left"/>
      <w:pPr>
        <w:tabs>
          <w:tab w:val="num" w:pos="5760"/>
        </w:tabs>
        <w:ind w:left="5760" w:hanging="360"/>
      </w:pPr>
      <w:rPr>
        <w:rFonts w:ascii="Arial" w:hAnsi="Arial" w:hint="default"/>
      </w:rPr>
    </w:lvl>
    <w:lvl w:ilvl="8" w:tplc="C27C90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08465E4"/>
    <w:multiLevelType w:val="hybridMultilevel"/>
    <w:tmpl w:val="6A9C6E74"/>
    <w:lvl w:ilvl="0" w:tplc="C258627E">
      <w:start w:val="1"/>
      <w:numFmt w:val="bullet"/>
      <w:lvlText w:val="•"/>
      <w:lvlJc w:val="left"/>
      <w:pPr>
        <w:tabs>
          <w:tab w:val="num" w:pos="720"/>
        </w:tabs>
        <w:ind w:left="720" w:hanging="360"/>
      </w:pPr>
      <w:rPr>
        <w:rFonts w:ascii="Arial" w:hAnsi="Arial" w:hint="default"/>
      </w:rPr>
    </w:lvl>
    <w:lvl w:ilvl="1" w:tplc="F63CF654" w:tentative="1">
      <w:start w:val="1"/>
      <w:numFmt w:val="bullet"/>
      <w:lvlText w:val="•"/>
      <w:lvlJc w:val="left"/>
      <w:pPr>
        <w:tabs>
          <w:tab w:val="num" w:pos="1440"/>
        </w:tabs>
        <w:ind w:left="1440" w:hanging="360"/>
      </w:pPr>
      <w:rPr>
        <w:rFonts w:ascii="Arial" w:hAnsi="Arial" w:hint="default"/>
      </w:rPr>
    </w:lvl>
    <w:lvl w:ilvl="2" w:tplc="9F307CB2" w:tentative="1">
      <w:start w:val="1"/>
      <w:numFmt w:val="bullet"/>
      <w:lvlText w:val="•"/>
      <w:lvlJc w:val="left"/>
      <w:pPr>
        <w:tabs>
          <w:tab w:val="num" w:pos="2160"/>
        </w:tabs>
        <w:ind w:left="2160" w:hanging="360"/>
      </w:pPr>
      <w:rPr>
        <w:rFonts w:ascii="Arial" w:hAnsi="Arial" w:hint="default"/>
      </w:rPr>
    </w:lvl>
    <w:lvl w:ilvl="3" w:tplc="5D24C8EA" w:tentative="1">
      <w:start w:val="1"/>
      <w:numFmt w:val="bullet"/>
      <w:lvlText w:val="•"/>
      <w:lvlJc w:val="left"/>
      <w:pPr>
        <w:tabs>
          <w:tab w:val="num" w:pos="2880"/>
        </w:tabs>
        <w:ind w:left="2880" w:hanging="360"/>
      </w:pPr>
      <w:rPr>
        <w:rFonts w:ascii="Arial" w:hAnsi="Arial" w:hint="default"/>
      </w:rPr>
    </w:lvl>
    <w:lvl w:ilvl="4" w:tplc="311433DE" w:tentative="1">
      <w:start w:val="1"/>
      <w:numFmt w:val="bullet"/>
      <w:lvlText w:val="•"/>
      <w:lvlJc w:val="left"/>
      <w:pPr>
        <w:tabs>
          <w:tab w:val="num" w:pos="3600"/>
        </w:tabs>
        <w:ind w:left="3600" w:hanging="360"/>
      </w:pPr>
      <w:rPr>
        <w:rFonts w:ascii="Arial" w:hAnsi="Arial" w:hint="default"/>
      </w:rPr>
    </w:lvl>
    <w:lvl w:ilvl="5" w:tplc="1A4ADE02" w:tentative="1">
      <w:start w:val="1"/>
      <w:numFmt w:val="bullet"/>
      <w:lvlText w:val="•"/>
      <w:lvlJc w:val="left"/>
      <w:pPr>
        <w:tabs>
          <w:tab w:val="num" w:pos="4320"/>
        </w:tabs>
        <w:ind w:left="4320" w:hanging="360"/>
      </w:pPr>
      <w:rPr>
        <w:rFonts w:ascii="Arial" w:hAnsi="Arial" w:hint="default"/>
      </w:rPr>
    </w:lvl>
    <w:lvl w:ilvl="6" w:tplc="97309ED0" w:tentative="1">
      <w:start w:val="1"/>
      <w:numFmt w:val="bullet"/>
      <w:lvlText w:val="•"/>
      <w:lvlJc w:val="left"/>
      <w:pPr>
        <w:tabs>
          <w:tab w:val="num" w:pos="5040"/>
        </w:tabs>
        <w:ind w:left="5040" w:hanging="360"/>
      </w:pPr>
      <w:rPr>
        <w:rFonts w:ascii="Arial" w:hAnsi="Arial" w:hint="default"/>
      </w:rPr>
    </w:lvl>
    <w:lvl w:ilvl="7" w:tplc="016CC8B0" w:tentative="1">
      <w:start w:val="1"/>
      <w:numFmt w:val="bullet"/>
      <w:lvlText w:val="•"/>
      <w:lvlJc w:val="left"/>
      <w:pPr>
        <w:tabs>
          <w:tab w:val="num" w:pos="5760"/>
        </w:tabs>
        <w:ind w:left="5760" w:hanging="360"/>
      </w:pPr>
      <w:rPr>
        <w:rFonts w:ascii="Arial" w:hAnsi="Arial" w:hint="default"/>
      </w:rPr>
    </w:lvl>
    <w:lvl w:ilvl="8" w:tplc="A2A6592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2585CE9"/>
    <w:multiLevelType w:val="hybridMultilevel"/>
    <w:tmpl w:val="36F25512"/>
    <w:lvl w:ilvl="0" w:tplc="F73C833E">
      <w:start w:val="1"/>
      <w:numFmt w:val="bullet"/>
      <w:lvlText w:val="•"/>
      <w:lvlJc w:val="left"/>
      <w:pPr>
        <w:tabs>
          <w:tab w:val="num" w:pos="720"/>
        </w:tabs>
        <w:ind w:left="720" w:hanging="360"/>
      </w:pPr>
      <w:rPr>
        <w:rFonts w:ascii="Arial" w:hAnsi="Arial" w:hint="default"/>
      </w:rPr>
    </w:lvl>
    <w:lvl w:ilvl="1" w:tplc="63BC7C10" w:tentative="1">
      <w:start w:val="1"/>
      <w:numFmt w:val="bullet"/>
      <w:lvlText w:val="•"/>
      <w:lvlJc w:val="left"/>
      <w:pPr>
        <w:tabs>
          <w:tab w:val="num" w:pos="1440"/>
        </w:tabs>
        <w:ind w:left="1440" w:hanging="360"/>
      </w:pPr>
      <w:rPr>
        <w:rFonts w:ascii="Arial" w:hAnsi="Arial" w:hint="default"/>
      </w:rPr>
    </w:lvl>
    <w:lvl w:ilvl="2" w:tplc="16203A98" w:tentative="1">
      <w:start w:val="1"/>
      <w:numFmt w:val="bullet"/>
      <w:lvlText w:val="•"/>
      <w:lvlJc w:val="left"/>
      <w:pPr>
        <w:tabs>
          <w:tab w:val="num" w:pos="2160"/>
        </w:tabs>
        <w:ind w:left="2160" w:hanging="360"/>
      </w:pPr>
      <w:rPr>
        <w:rFonts w:ascii="Arial" w:hAnsi="Arial" w:hint="default"/>
      </w:rPr>
    </w:lvl>
    <w:lvl w:ilvl="3" w:tplc="42ECC3B6" w:tentative="1">
      <w:start w:val="1"/>
      <w:numFmt w:val="bullet"/>
      <w:lvlText w:val="•"/>
      <w:lvlJc w:val="left"/>
      <w:pPr>
        <w:tabs>
          <w:tab w:val="num" w:pos="2880"/>
        </w:tabs>
        <w:ind w:left="2880" w:hanging="360"/>
      </w:pPr>
      <w:rPr>
        <w:rFonts w:ascii="Arial" w:hAnsi="Arial" w:hint="default"/>
      </w:rPr>
    </w:lvl>
    <w:lvl w:ilvl="4" w:tplc="9C3C2388" w:tentative="1">
      <w:start w:val="1"/>
      <w:numFmt w:val="bullet"/>
      <w:lvlText w:val="•"/>
      <w:lvlJc w:val="left"/>
      <w:pPr>
        <w:tabs>
          <w:tab w:val="num" w:pos="3600"/>
        </w:tabs>
        <w:ind w:left="3600" w:hanging="360"/>
      </w:pPr>
      <w:rPr>
        <w:rFonts w:ascii="Arial" w:hAnsi="Arial" w:hint="default"/>
      </w:rPr>
    </w:lvl>
    <w:lvl w:ilvl="5" w:tplc="7032B3EE" w:tentative="1">
      <w:start w:val="1"/>
      <w:numFmt w:val="bullet"/>
      <w:lvlText w:val="•"/>
      <w:lvlJc w:val="left"/>
      <w:pPr>
        <w:tabs>
          <w:tab w:val="num" w:pos="4320"/>
        </w:tabs>
        <w:ind w:left="4320" w:hanging="360"/>
      </w:pPr>
      <w:rPr>
        <w:rFonts w:ascii="Arial" w:hAnsi="Arial" w:hint="default"/>
      </w:rPr>
    </w:lvl>
    <w:lvl w:ilvl="6" w:tplc="60B0B28C" w:tentative="1">
      <w:start w:val="1"/>
      <w:numFmt w:val="bullet"/>
      <w:lvlText w:val="•"/>
      <w:lvlJc w:val="left"/>
      <w:pPr>
        <w:tabs>
          <w:tab w:val="num" w:pos="5040"/>
        </w:tabs>
        <w:ind w:left="5040" w:hanging="360"/>
      </w:pPr>
      <w:rPr>
        <w:rFonts w:ascii="Arial" w:hAnsi="Arial" w:hint="default"/>
      </w:rPr>
    </w:lvl>
    <w:lvl w:ilvl="7" w:tplc="47EA5B3A" w:tentative="1">
      <w:start w:val="1"/>
      <w:numFmt w:val="bullet"/>
      <w:lvlText w:val="•"/>
      <w:lvlJc w:val="left"/>
      <w:pPr>
        <w:tabs>
          <w:tab w:val="num" w:pos="5760"/>
        </w:tabs>
        <w:ind w:left="5760" w:hanging="360"/>
      </w:pPr>
      <w:rPr>
        <w:rFonts w:ascii="Arial" w:hAnsi="Arial" w:hint="default"/>
      </w:rPr>
    </w:lvl>
    <w:lvl w:ilvl="8" w:tplc="41EA19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ACB5B1E"/>
    <w:multiLevelType w:val="hybridMultilevel"/>
    <w:tmpl w:val="DAF0EAB6"/>
    <w:lvl w:ilvl="0" w:tplc="F61AC9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565981"/>
    <w:multiLevelType w:val="hybridMultilevel"/>
    <w:tmpl w:val="75C81F62"/>
    <w:lvl w:ilvl="0" w:tplc="DA1871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C24BBD"/>
    <w:multiLevelType w:val="hybridMultilevel"/>
    <w:tmpl w:val="C4AEF490"/>
    <w:lvl w:ilvl="0" w:tplc="BA666C24">
      <w:start w:val="1"/>
      <w:numFmt w:val="bullet"/>
      <w:lvlText w:val="•"/>
      <w:lvlJc w:val="left"/>
      <w:pPr>
        <w:tabs>
          <w:tab w:val="num" w:pos="720"/>
        </w:tabs>
        <w:ind w:left="720" w:hanging="360"/>
      </w:pPr>
      <w:rPr>
        <w:rFonts w:ascii="Arial" w:hAnsi="Arial" w:hint="default"/>
      </w:rPr>
    </w:lvl>
    <w:lvl w:ilvl="1" w:tplc="004CAC9C" w:tentative="1">
      <w:start w:val="1"/>
      <w:numFmt w:val="bullet"/>
      <w:lvlText w:val="•"/>
      <w:lvlJc w:val="left"/>
      <w:pPr>
        <w:tabs>
          <w:tab w:val="num" w:pos="1440"/>
        </w:tabs>
        <w:ind w:left="1440" w:hanging="360"/>
      </w:pPr>
      <w:rPr>
        <w:rFonts w:ascii="Arial" w:hAnsi="Arial" w:hint="default"/>
      </w:rPr>
    </w:lvl>
    <w:lvl w:ilvl="2" w:tplc="7E1EDC12" w:tentative="1">
      <w:start w:val="1"/>
      <w:numFmt w:val="bullet"/>
      <w:lvlText w:val="•"/>
      <w:lvlJc w:val="left"/>
      <w:pPr>
        <w:tabs>
          <w:tab w:val="num" w:pos="2160"/>
        </w:tabs>
        <w:ind w:left="2160" w:hanging="360"/>
      </w:pPr>
      <w:rPr>
        <w:rFonts w:ascii="Arial" w:hAnsi="Arial" w:hint="default"/>
      </w:rPr>
    </w:lvl>
    <w:lvl w:ilvl="3" w:tplc="2F86B05E" w:tentative="1">
      <w:start w:val="1"/>
      <w:numFmt w:val="bullet"/>
      <w:lvlText w:val="•"/>
      <w:lvlJc w:val="left"/>
      <w:pPr>
        <w:tabs>
          <w:tab w:val="num" w:pos="2880"/>
        </w:tabs>
        <w:ind w:left="2880" w:hanging="360"/>
      </w:pPr>
      <w:rPr>
        <w:rFonts w:ascii="Arial" w:hAnsi="Arial" w:hint="default"/>
      </w:rPr>
    </w:lvl>
    <w:lvl w:ilvl="4" w:tplc="7F880F1C" w:tentative="1">
      <w:start w:val="1"/>
      <w:numFmt w:val="bullet"/>
      <w:lvlText w:val="•"/>
      <w:lvlJc w:val="left"/>
      <w:pPr>
        <w:tabs>
          <w:tab w:val="num" w:pos="3600"/>
        </w:tabs>
        <w:ind w:left="3600" w:hanging="360"/>
      </w:pPr>
      <w:rPr>
        <w:rFonts w:ascii="Arial" w:hAnsi="Arial" w:hint="default"/>
      </w:rPr>
    </w:lvl>
    <w:lvl w:ilvl="5" w:tplc="0678666E" w:tentative="1">
      <w:start w:val="1"/>
      <w:numFmt w:val="bullet"/>
      <w:lvlText w:val="•"/>
      <w:lvlJc w:val="left"/>
      <w:pPr>
        <w:tabs>
          <w:tab w:val="num" w:pos="4320"/>
        </w:tabs>
        <w:ind w:left="4320" w:hanging="360"/>
      </w:pPr>
      <w:rPr>
        <w:rFonts w:ascii="Arial" w:hAnsi="Arial" w:hint="default"/>
      </w:rPr>
    </w:lvl>
    <w:lvl w:ilvl="6" w:tplc="246CA350" w:tentative="1">
      <w:start w:val="1"/>
      <w:numFmt w:val="bullet"/>
      <w:lvlText w:val="•"/>
      <w:lvlJc w:val="left"/>
      <w:pPr>
        <w:tabs>
          <w:tab w:val="num" w:pos="5040"/>
        </w:tabs>
        <w:ind w:left="5040" w:hanging="360"/>
      </w:pPr>
      <w:rPr>
        <w:rFonts w:ascii="Arial" w:hAnsi="Arial" w:hint="default"/>
      </w:rPr>
    </w:lvl>
    <w:lvl w:ilvl="7" w:tplc="C9DED13A" w:tentative="1">
      <w:start w:val="1"/>
      <w:numFmt w:val="bullet"/>
      <w:lvlText w:val="•"/>
      <w:lvlJc w:val="left"/>
      <w:pPr>
        <w:tabs>
          <w:tab w:val="num" w:pos="5760"/>
        </w:tabs>
        <w:ind w:left="5760" w:hanging="360"/>
      </w:pPr>
      <w:rPr>
        <w:rFonts w:ascii="Arial" w:hAnsi="Arial" w:hint="default"/>
      </w:rPr>
    </w:lvl>
    <w:lvl w:ilvl="8" w:tplc="146853F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DFC7D3F"/>
    <w:multiLevelType w:val="hybridMultilevel"/>
    <w:tmpl w:val="514C2A88"/>
    <w:lvl w:ilvl="0" w:tplc="061A9036">
      <w:start w:val="1"/>
      <w:numFmt w:val="bullet"/>
      <w:lvlText w:val="•"/>
      <w:lvlJc w:val="left"/>
      <w:pPr>
        <w:tabs>
          <w:tab w:val="num" w:pos="720"/>
        </w:tabs>
        <w:ind w:left="720" w:hanging="360"/>
      </w:pPr>
      <w:rPr>
        <w:rFonts w:ascii="Arial" w:hAnsi="Arial" w:hint="default"/>
      </w:rPr>
    </w:lvl>
    <w:lvl w:ilvl="1" w:tplc="D0E0D104" w:tentative="1">
      <w:start w:val="1"/>
      <w:numFmt w:val="bullet"/>
      <w:lvlText w:val="•"/>
      <w:lvlJc w:val="left"/>
      <w:pPr>
        <w:tabs>
          <w:tab w:val="num" w:pos="1440"/>
        </w:tabs>
        <w:ind w:left="1440" w:hanging="360"/>
      </w:pPr>
      <w:rPr>
        <w:rFonts w:ascii="Arial" w:hAnsi="Arial" w:hint="default"/>
      </w:rPr>
    </w:lvl>
    <w:lvl w:ilvl="2" w:tplc="31A4D3A6" w:tentative="1">
      <w:start w:val="1"/>
      <w:numFmt w:val="bullet"/>
      <w:lvlText w:val="•"/>
      <w:lvlJc w:val="left"/>
      <w:pPr>
        <w:tabs>
          <w:tab w:val="num" w:pos="2160"/>
        </w:tabs>
        <w:ind w:left="2160" w:hanging="360"/>
      </w:pPr>
      <w:rPr>
        <w:rFonts w:ascii="Arial" w:hAnsi="Arial" w:hint="default"/>
      </w:rPr>
    </w:lvl>
    <w:lvl w:ilvl="3" w:tplc="0A162B6A" w:tentative="1">
      <w:start w:val="1"/>
      <w:numFmt w:val="bullet"/>
      <w:lvlText w:val="•"/>
      <w:lvlJc w:val="left"/>
      <w:pPr>
        <w:tabs>
          <w:tab w:val="num" w:pos="2880"/>
        </w:tabs>
        <w:ind w:left="2880" w:hanging="360"/>
      </w:pPr>
      <w:rPr>
        <w:rFonts w:ascii="Arial" w:hAnsi="Arial" w:hint="default"/>
      </w:rPr>
    </w:lvl>
    <w:lvl w:ilvl="4" w:tplc="F54AC82A" w:tentative="1">
      <w:start w:val="1"/>
      <w:numFmt w:val="bullet"/>
      <w:lvlText w:val="•"/>
      <w:lvlJc w:val="left"/>
      <w:pPr>
        <w:tabs>
          <w:tab w:val="num" w:pos="3600"/>
        </w:tabs>
        <w:ind w:left="3600" w:hanging="360"/>
      </w:pPr>
      <w:rPr>
        <w:rFonts w:ascii="Arial" w:hAnsi="Arial" w:hint="default"/>
      </w:rPr>
    </w:lvl>
    <w:lvl w:ilvl="5" w:tplc="6CF8CC3A" w:tentative="1">
      <w:start w:val="1"/>
      <w:numFmt w:val="bullet"/>
      <w:lvlText w:val="•"/>
      <w:lvlJc w:val="left"/>
      <w:pPr>
        <w:tabs>
          <w:tab w:val="num" w:pos="4320"/>
        </w:tabs>
        <w:ind w:left="4320" w:hanging="360"/>
      </w:pPr>
      <w:rPr>
        <w:rFonts w:ascii="Arial" w:hAnsi="Arial" w:hint="default"/>
      </w:rPr>
    </w:lvl>
    <w:lvl w:ilvl="6" w:tplc="64825BF0" w:tentative="1">
      <w:start w:val="1"/>
      <w:numFmt w:val="bullet"/>
      <w:lvlText w:val="•"/>
      <w:lvlJc w:val="left"/>
      <w:pPr>
        <w:tabs>
          <w:tab w:val="num" w:pos="5040"/>
        </w:tabs>
        <w:ind w:left="5040" w:hanging="360"/>
      </w:pPr>
      <w:rPr>
        <w:rFonts w:ascii="Arial" w:hAnsi="Arial" w:hint="default"/>
      </w:rPr>
    </w:lvl>
    <w:lvl w:ilvl="7" w:tplc="74F8C3C4" w:tentative="1">
      <w:start w:val="1"/>
      <w:numFmt w:val="bullet"/>
      <w:lvlText w:val="•"/>
      <w:lvlJc w:val="left"/>
      <w:pPr>
        <w:tabs>
          <w:tab w:val="num" w:pos="5760"/>
        </w:tabs>
        <w:ind w:left="5760" w:hanging="360"/>
      </w:pPr>
      <w:rPr>
        <w:rFonts w:ascii="Arial" w:hAnsi="Arial" w:hint="default"/>
      </w:rPr>
    </w:lvl>
    <w:lvl w:ilvl="8" w:tplc="BFACA794"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6"/>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58A"/>
    <w:rsid w:val="00002FE3"/>
    <w:rsid w:val="00111A9E"/>
    <w:rsid w:val="00122151"/>
    <w:rsid w:val="00160A44"/>
    <w:rsid w:val="001B127D"/>
    <w:rsid w:val="001B407A"/>
    <w:rsid w:val="001D6F1F"/>
    <w:rsid w:val="00217237"/>
    <w:rsid w:val="002C0374"/>
    <w:rsid w:val="002F7192"/>
    <w:rsid w:val="00352EA9"/>
    <w:rsid w:val="003709CB"/>
    <w:rsid w:val="003E6613"/>
    <w:rsid w:val="003F2AE8"/>
    <w:rsid w:val="003F6D16"/>
    <w:rsid w:val="00405FFA"/>
    <w:rsid w:val="0042456E"/>
    <w:rsid w:val="004246D8"/>
    <w:rsid w:val="004B020C"/>
    <w:rsid w:val="004F7834"/>
    <w:rsid w:val="00502DB1"/>
    <w:rsid w:val="00511C32"/>
    <w:rsid w:val="00524293"/>
    <w:rsid w:val="00536C5F"/>
    <w:rsid w:val="005634AC"/>
    <w:rsid w:val="0059082D"/>
    <w:rsid w:val="005B508B"/>
    <w:rsid w:val="005E7461"/>
    <w:rsid w:val="005F5585"/>
    <w:rsid w:val="0060264F"/>
    <w:rsid w:val="006467FF"/>
    <w:rsid w:val="00697DB7"/>
    <w:rsid w:val="006A0AD0"/>
    <w:rsid w:val="006E6472"/>
    <w:rsid w:val="006F0959"/>
    <w:rsid w:val="00721CBC"/>
    <w:rsid w:val="00760606"/>
    <w:rsid w:val="00776910"/>
    <w:rsid w:val="00820C78"/>
    <w:rsid w:val="00936A1E"/>
    <w:rsid w:val="009600EE"/>
    <w:rsid w:val="009D218C"/>
    <w:rsid w:val="00A27AC6"/>
    <w:rsid w:val="00A454B9"/>
    <w:rsid w:val="00A819A7"/>
    <w:rsid w:val="00AA42F5"/>
    <w:rsid w:val="00B5191D"/>
    <w:rsid w:val="00B86FDF"/>
    <w:rsid w:val="00B87307"/>
    <w:rsid w:val="00B87D17"/>
    <w:rsid w:val="00B93AB4"/>
    <w:rsid w:val="00BB5454"/>
    <w:rsid w:val="00BC5659"/>
    <w:rsid w:val="00BD7349"/>
    <w:rsid w:val="00C3458A"/>
    <w:rsid w:val="00C45951"/>
    <w:rsid w:val="00C53005"/>
    <w:rsid w:val="00C61A25"/>
    <w:rsid w:val="00CA381B"/>
    <w:rsid w:val="00CB11F9"/>
    <w:rsid w:val="00CC1166"/>
    <w:rsid w:val="00DC396D"/>
    <w:rsid w:val="00DC55A4"/>
    <w:rsid w:val="00E400AD"/>
    <w:rsid w:val="00E939DF"/>
    <w:rsid w:val="00EA2981"/>
    <w:rsid w:val="00EA6CA3"/>
    <w:rsid w:val="00EB4E5B"/>
    <w:rsid w:val="00F20157"/>
    <w:rsid w:val="00F25D12"/>
    <w:rsid w:val="00F73AED"/>
    <w:rsid w:val="00FD25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B3C19"/>
  <w15:docId w15:val="{AB5CFDC1-780F-46FF-9DDB-0059B185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3458A"/>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819A7"/>
    <w:pPr>
      <w:ind w:left="720"/>
      <w:contextualSpacing/>
    </w:pPr>
  </w:style>
  <w:style w:type="paragraph" w:styleId="BalloonText">
    <w:name w:val="Balloon Text"/>
    <w:basedOn w:val="Normal"/>
    <w:link w:val="BalloonTextChar"/>
    <w:uiPriority w:val="99"/>
    <w:semiHidden/>
    <w:unhideWhenUsed/>
    <w:rsid w:val="00352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E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95964">
      <w:bodyDiv w:val="1"/>
      <w:marLeft w:val="0"/>
      <w:marRight w:val="0"/>
      <w:marTop w:val="0"/>
      <w:marBottom w:val="0"/>
      <w:divBdr>
        <w:top w:val="none" w:sz="0" w:space="0" w:color="auto"/>
        <w:left w:val="none" w:sz="0" w:space="0" w:color="auto"/>
        <w:bottom w:val="none" w:sz="0" w:space="0" w:color="auto"/>
        <w:right w:val="none" w:sz="0" w:space="0" w:color="auto"/>
      </w:divBdr>
    </w:div>
    <w:div w:id="338850635">
      <w:bodyDiv w:val="1"/>
      <w:marLeft w:val="0"/>
      <w:marRight w:val="0"/>
      <w:marTop w:val="0"/>
      <w:marBottom w:val="0"/>
      <w:divBdr>
        <w:top w:val="none" w:sz="0" w:space="0" w:color="auto"/>
        <w:left w:val="none" w:sz="0" w:space="0" w:color="auto"/>
        <w:bottom w:val="none" w:sz="0" w:space="0" w:color="auto"/>
        <w:right w:val="none" w:sz="0" w:space="0" w:color="auto"/>
      </w:divBdr>
    </w:div>
    <w:div w:id="645672343">
      <w:bodyDiv w:val="1"/>
      <w:marLeft w:val="0"/>
      <w:marRight w:val="0"/>
      <w:marTop w:val="0"/>
      <w:marBottom w:val="0"/>
      <w:divBdr>
        <w:top w:val="none" w:sz="0" w:space="0" w:color="auto"/>
        <w:left w:val="none" w:sz="0" w:space="0" w:color="auto"/>
        <w:bottom w:val="none" w:sz="0" w:space="0" w:color="auto"/>
        <w:right w:val="none" w:sz="0" w:space="0" w:color="auto"/>
      </w:divBdr>
      <w:divsChild>
        <w:div w:id="1645547565">
          <w:marLeft w:val="547"/>
          <w:marRight w:val="0"/>
          <w:marTop w:val="106"/>
          <w:marBottom w:val="0"/>
          <w:divBdr>
            <w:top w:val="none" w:sz="0" w:space="0" w:color="auto"/>
            <w:left w:val="none" w:sz="0" w:space="0" w:color="auto"/>
            <w:bottom w:val="none" w:sz="0" w:space="0" w:color="auto"/>
            <w:right w:val="none" w:sz="0" w:space="0" w:color="auto"/>
          </w:divBdr>
        </w:div>
      </w:divsChild>
    </w:div>
    <w:div w:id="677732189">
      <w:bodyDiv w:val="1"/>
      <w:marLeft w:val="0"/>
      <w:marRight w:val="0"/>
      <w:marTop w:val="0"/>
      <w:marBottom w:val="0"/>
      <w:divBdr>
        <w:top w:val="none" w:sz="0" w:space="0" w:color="auto"/>
        <w:left w:val="none" w:sz="0" w:space="0" w:color="auto"/>
        <w:bottom w:val="none" w:sz="0" w:space="0" w:color="auto"/>
        <w:right w:val="none" w:sz="0" w:space="0" w:color="auto"/>
      </w:divBdr>
      <w:divsChild>
        <w:div w:id="915744965">
          <w:marLeft w:val="547"/>
          <w:marRight w:val="0"/>
          <w:marTop w:val="106"/>
          <w:marBottom w:val="0"/>
          <w:divBdr>
            <w:top w:val="none" w:sz="0" w:space="0" w:color="auto"/>
            <w:left w:val="none" w:sz="0" w:space="0" w:color="auto"/>
            <w:bottom w:val="none" w:sz="0" w:space="0" w:color="auto"/>
            <w:right w:val="none" w:sz="0" w:space="0" w:color="auto"/>
          </w:divBdr>
        </w:div>
      </w:divsChild>
    </w:div>
    <w:div w:id="779835071">
      <w:bodyDiv w:val="1"/>
      <w:marLeft w:val="0"/>
      <w:marRight w:val="0"/>
      <w:marTop w:val="0"/>
      <w:marBottom w:val="0"/>
      <w:divBdr>
        <w:top w:val="none" w:sz="0" w:space="0" w:color="auto"/>
        <w:left w:val="none" w:sz="0" w:space="0" w:color="auto"/>
        <w:bottom w:val="none" w:sz="0" w:space="0" w:color="auto"/>
        <w:right w:val="none" w:sz="0" w:space="0" w:color="auto"/>
      </w:divBdr>
    </w:div>
    <w:div w:id="1028531857">
      <w:bodyDiv w:val="1"/>
      <w:marLeft w:val="0"/>
      <w:marRight w:val="0"/>
      <w:marTop w:val="0"/>
      <w:marBottom w:val="0"/>
      <w:divBdr>
        <w:top w:val="none" w:sz="0" w:space="0" w:color="auto"/>
        <w:left w:val="none" w:sz="0" w:space="0" w:color="auto"/>
        <w:bottom w:val="none" w:sz="0" w:space="0" w:color="auto"/>
        <w:right w:val="none" w:sz="0" w:space="0" w:color="auto"/>
      </w:divBdr>
      <w:divsChild>
        <w:div w:id="790711219">
          <w:marLeft w:val="547"/>
          <w:marRight w:val="0"/>
          <w:marTop w:val="106"/>
          <w:marBottom w:val="0"/>
          <w:divBdr>
            <w:top w:val="none" w:sz="0" w:space="0" w:color="auto"/>
            <w:left w:val="none" w:sz="0" w:space="0" w:color="auto"/>
            <w:bottom w:val="none" w:sz="0" w:space="0" w:color="auto"/>
            <w:right w:val="none" w:sz="0" w:space="0" w:color="auto"/>
          </w:divBdr>
        </w:div>
      </w:divsChild>
    </w:div>
    <w:div w:id="1075667069">
      <w:bodyDiv w:val="1"/>
      <w:marLeft w:val="0"/>
      <w:marRight w:val="0"/>
      <w:marTop w:val="0"/>
      <w:marBottom w:val="0"/>
      <w:divBdr>
        <w:top w:val="none" w:sz="0" w:space="0" w:color="auto"/>
        <w:left w:val="none" w:sz="0" w:space="0" w:color="auto"/>
        <w:bottom w:val="none" w:sz="0" w:space="0" w:color="auto"/>
        <w:right w:val="none" w:sz="0" w:space="0" w:color="auto"/>
      </w:divBdr>
    </w:div>
    <w:div w:id="1234974419">
      <w:bodyDiv w:val="1"/>
      <w:marLeft w:val="0"/>
      <w:marRight w:val="0"/>
      <w:marTop w:val="0"/>
      <w:marBottom w:val="0"/>
      <w:divBdr>
        <w:top w:val="none" w:sz="0" w:space="0" w:color="auto"/>
        <w:left w:val="none" w:sz="0" w:space="0" w:color="auto"/>
        <w:bottom w:val="none" w:sz="0" w:space="0" w:color="auto"/>
        <w:right w:val="none" w:sz="0" w:space="0" w:color="auto"/>
      </w:divBdr>
    </w:div>
    <w:div w:id="1263566328">
      <w:bodyDiv w:val="1"/>
      <w:marLeft w:val="0"/>
      <w:marRight w:val="0"/>
      <w:marTop w:val="0"/>
      <w:marBottom w:val="0"/>
      <w:divBdr>
        <w:top w:val="none" w:sz="0" w:space="0" w:color="auto"/>
        <w:left w:val="none" w:sz="0" w:space="0" w:color="auto"/>
        <w:bottom w:val="none" w:sz="0" w:space="0" w:color="auto"/>
        <w:right w:val="none" w:sz="0" w:space="0" w:color="auto"/>
      </w:divBdr>
    </w:div>
    <w:div w:id="1490370206">
      <w:bodyDiv w:val="1"/>
      <w:marLeft w:val="0"/>
      <w:marRight w:val="0"/>
      <w:marTop w:val="0"/>
      <w:marBottom w:val="0"/>
      <w:divBdr>
        <w:top w:val="none" w:sz="0" w:space="0" w:color="auto"/>
        <w:left w:val="none" w:sz="0" w:space="0" w:color="auto"/>
        <w:bottom w:val="none" w:sz="0" w:space="0" w:color="auto"/>
        <w:right w:val="none" w:sz="0" w:space="0" w:color="auto"/>
      </w:divBdr>
      <w:divsChild>
        <w:div w:id="1926842248">
          <w:marLeft w:val="547"/>
          <w:marRight w:val="0"/>
          <w:marTop w:val="106"/>
          <w:marBottom w:val="0"/>
          <w:divBdr>
            <w:top w:val="none" w:sz="0" w:space="0" w:color="auto"/>
            <w:left w:val="none" w:sz="0" w:space="0" w:color="auto"/>
            <w:bottom w:val="none" w:sz="0" w:space="0" w:color="auto"/>
            <w:right w:val="none" w:sz="0" w:space="0" w:color="auto"/>
          </w:divBdr>
        </w:div>
      </w:divsChild>
    </w:div>
    <w:div w:id="1825119212">
      <w:bodyDiv w:val="1"/>
      <w:marLeft w:val="0"/>
      <w:marRight w:val="0"/>
      <w:marTop w:val="0"/>
      <w:marBottom w:val="0"/>
      <w:divBdr>
        <w:top w:val="none" w:sz="0" w:space="0" w:color="auto"/>
        <w:left w:val="none" w:sz="0" w:space="0" w:color="auto"/>
        <w:bottom w:val="none" w:sz="0" w:space="0" w:color="auto"/>
        <w:right w:val="none" w:sz="0" w:space="0" w:color="auto"/>
      </w:divBdr>
      <w:divsChild>
        <w:div w:id="44262790">
          <w:marLeft w:val="547"/>
          <w:marRight w:val="0"/>
          <w:marTop w:val="154"/>
          <w:marBottom w:val="0"/>
          <w:divBdr>
            <w:top w:val="none" w:sz="0" w:space="0" w:color="auto"/>
            <w:left w:val="none" w:sz="0" w:space="0" w:color="auto"/>
            <w:bottom w:val="none" w:sz="0" w:space="0" w:color="auto"/>
            <w:right w:val="none" w:sz="0" w:space="0" w:color="auto"/>
          </w:divBdr>
        </w:div>
        <w:div w:id="1248420777">
          <w:marLeft w:val="547"/>
          <w:marRight w:val="0"/>
          <w:marTop w:val="154"/>
          <w:marBottom w:val="0"/>
          <w:divBdr>
            <w:top w:val="none" w:sz="0" w:space="0" w:color="auto"/>
            <w:left w:val="none" w:sz="0" w:space="0" w:color="auto"/>
            <w:bottom w:val="none" w:sz="0" w:space="0" w:color="auto"/>
            <w:right w:val="none" w:sz="0" w:space="0" w:color="auto"/>
          </w:divBdr>
        </w:div>
      </w:divsChild>
    </w:div>
    <w:div w:id="202454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13</Pages>
  <Words>2060</Words>
  <Characters>11748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abueishih</dc:creator>
  <cp:keywords/>
  <dc:description/>
  <cp:lastModifiedBy>ahmad abueishih</cp:lastModifiedBy>
  <cp:revision>10</cp:revision>
  <dcterms:created xsi:type="dcterms:W3CDTF">2020-04-14T21:08:00Z</dcterms:created>
  <dcterms:modified xsi:type="dcterms:W3CDTF">2020-04-15T07:41:00Z</dcterms:modified>
</cp:coreProperties>
</file>