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34" w:rsidRPr="00FF256E" w:rsidRDefault="008A7434" w:rsidP="00FF256E">
      <w:pPr>
        <w:pStyle w:val="NoSpacing"/>
        <w:jc w:val="center"/>
        <w:rPr>
          <w:b/>
          <w:bCs/>
          <w:sz w:val="28"/>
          <w:szCs w:val="28"/>
        </w:rPr>
      </w:pPr>
      <w:r w:rsidRPr="00FF256E">
        <w:rPr>
          <w:b/>
          <w:bCs/>
          <w:sz w:val="28"/>
          <w:szCs w:val="28"/>
        </w:rPr>
        <w:t>COURSE PLAN</w:t>
      </w:r>
    </w:p>
    <w:p w:rsidR="008A7434" w:rsidRPr="00040061" w:rsidRDefault="008A7434" w:rsidP="00040061">
      <w:pPr>
        <w:pStyle w:val="NoSpacing"/>
        <w:rPr>
          <w:b/>
          <w:bCs/>
        </w:rPr>
      </w:pPr>
      <w:r w:rsidRPr="00040061">
        <w:rPr>
          <w:b/>
          <w:bCs/>
        </w:rPr>
        <w:t>FIRST: BASIC INFORMATION</w:t>
      </w:r>
    </w:p>
    <w:tbl>
      <w:tblPr>
        <w:tblW w:w="9423" w:type="dxa"/>
        <w:jc w:val="center"/>
        <w:tblLook w:val="00A0" w:firstRow="1" w:lastRow="0" w:firstColumn="1" w:lastColumn="0" w:noHBand="0" w:noVBand="0"/>
      </w:tblPr>
      <w:tblGrid>
        <w:gridCol w:w="276"/>
        <w:gridCol w:w="1686"/>
        <w:gridCol w:w="9"/>
        <w:gridCol w:w="1290"/>
        <w:gridCol w:w="1905"/>
        <w:gridCol w:w="79"/>
        <w:gridCol w:w="1217"/>
        <w:gridCol w:w="1435"/>
        <w:gridCol w:w="1474"/>
        <w:gridCol w:w="36"/>
        <w:gridCol w:w="16"/>
      </w:tblGrid>
      <w:tr w:rsidR="008A7434" w:rsidRPr="00594D09">
        <w:trPr>
          <w:trHeight w:val="302"/>
          <w:jc w:val="center"/>
        </w:trPr>
        <w:tc>
          <w:tcPr>
            <w:tcW w:w="1962" w:type="dxa"/>
            <w:gridSpan w:val="2"/>
            <w:shd w:val="clear" w:color="auto" w:fill="948A54"/>
          </w:tcPr>
          <w:p w:rsidR="008A7434" w:rsidRPr="00594D09" w:rsidRDefault="00C92648" w:rsidP="00040061">
            <w:pPr>
              <w:pStyle w:val="NoSpacing"/>
              <w:rPr>
                <w:b/>
                <w:bCs/>
              </w:rPr>
            </w:pPr>
            <w:r>
              <w:rPr>
                <w:b/>
                <w:bCs/>
              </w:rPr>
              <w:t>College</w:t>
            </w:r>
          </w:p>
        </w:tc>
        <w:tc>
          <w:tcPr>
            <w:tcW w:w="7461" w:type="dxa"/>
            <w:gridSpan w:val="9"/>
            <w:tcBorders>
              <w:bottom w:val="single" w:sz="4" w:space="0" w:color="auto"/>
            </w:tcBorders>
            <w:shd w:val="clear" w:color="auto" w:fill="948A54"/>
          </w:tcPr>
          <w:p w:rsidR="008A7434" w:rsidRPr="00594D09" w:rsidRDefault="008A7434" w:rsidP="00040061">
            <w:pPr>
              <w:pStyle w:val="NoSpacing"/>
            </w:pPr>
          </w:p>
        </w:tc>
      </w:tr>
      <w:tr w:rsidR="008A7434" w:rsidRPr="00594D09">
        <w:trPr>
          <w:trHeight w:val="302"/>
          <w:jc w:val="center"/>
        </w:trPr>
        <w:tc>
          <w:tcPr>
            <w:tcW w:w="276" w:type="dxa"/>
          </w:tcPr>
          <w:p w:rsidR="008A7434" w:rsidRPr="00594D09" w:rsidRDefault="008A7434" w:rsidP="00040061">
            <w:pPr>
              <w:pStyle w:val="NoSpacing"/>
            </w:pPr>
          </w:p>
        </w:tc>
        <w:tc>
          <w:tcPr>
            <w:tcW w:w="1686" w:type="dxa"/>
          </w:tcPr>
          <w:p w:rsidR="008A7434" w:rsidRPr="00594D09" w:rsidRDefault="00C92648" w:rsidP="00EE2A9D">
            <w:pPr>
              <w:pStyle w:val="NoSpacing"/>
            </w:pPr>
            <w:r>
              <w:t>College</w:t>
            </w:r>
          </w:p>
        </w:tc>
        <w:tc>
          <w:tcPr>
            <w:tcW w:w="7461" w:type="dxa"/>
            <w:gridSpan w:val="9"/>
            <w:tcBorders>
              <w:top w:val="single" w:sz="4" w:space="0" w:color="auto"/>
              <w:bottom w:val="single" w:sz="4" w:space="0" w:color="auto"/>
            </w:tcBorders>
          </w:tcPr>
          <w:p w:rsidR="008A7434" w:rsidRPr="00594D09" w:rsidRDefault="008A7434" w:rsidP="00040061">
            <w:pPr>
              <w:pStyle w:val="NoSpacing"/>
            </w:pPr>
            <w:r w:rsidRPr="00594D09">
              <w:t>:</w:t>
            </w:r>
            <w:r w:rsidR="00415BF4">
              <w:t xml:space="preserve"> Medicine</w:t>
            </w:r>
          </w:p>
        </w:tc>
      </w:tr>
      <w:tr w:rsidR="008A7434" w:rsidRPr="00594D09">
        <w:trPr>
          <w:trHeight w:val="318"/>
          <w:jc w:val="center"/>
        </w:trPr>
        <w:tc>
          <w:tcPr>
            <w:tcW w:w="276" w:type="dxa"/>
          </w:tcPr>
          <w:p w:rsidR="008A7434" w:rsidRPr="00594D09" w:rsidRDefault="008A7434" w:rsidP="00040061">
            <w:pPr>
              <w:pStyle w:val="NoSpacing"/>
            </w:pPr>
          </w:p>
        </w:tc>
        <w:tc>
          <w:tcPr>
            <w:tcW w:w="1686" w:type="dxa"/>
          </w:tcPr>
          <w:p w:rsidR="008A7434" w:rsidRPr="00594D09" w:rsidRDefault="00C92648" w:rsidP="00040061">
            <w:pPr>
              <w:pStyle w:val="NoSpacing"/>
            </w:pPr>
            <w:r>
              <w:t>Department</w:t>
            </w:r>
          </w:p>
        </w:tc>
        <w:tc>
          <w:tcPr>
            <w:tcW w:w="7461" w:type="dxa"/>
            <w:gridSpan w:val="9"/>
            <w:tcBorders>
              <w:top w:val="single" w:sz="4" w:space="0" w:color="auto"/>
              <w:bottom w:val="single" w:sz="4" w:space="0" w:color="auto"/>
            </w:tcBorders>
          </w:tcPr>
          <w:p w:rsidR="008A7434" w:rsidRPr="00594D09" w:rsidRDefault="008A7434" w:rsidP="00040061">
            <w:pPr>
              <w:pStyle w:val="NoSpacing"/>
            </w:pPr>
            <w:r w:rsidRPr="00594D09">
              <w:t>:</w:t>
            </w:r>
            <w:r w:rsidR="00415BF4">
              <w:t xml:space="preserve"> Basic Medical Sciences</w:t>
            </w:r>
          </w:p>
        </w:tc>
      </w:tr>
      <w:tr w:rsidR="008A7434" w:rsidRPr="00594D09">
        <w:trPr>
          <w:trHeight w:val="308"/>
          <w:jc w:val="center"/>
        </w:trPr>
        <w:tc>
          <w:tcPr>
            <w:tcW w:w="1962" w:type="dxa"/>
            <w:gridSpan w:val="2"/>
            <w:shd w:val="clear" w:color="auto" w:fill="948A54"/>
          </w:tcPr>
          <w:p w:rsidR="008A7434" w:rsidRPr="00594D09" w:rsidRDefault="008A7434" w:rsidP="00040061">
            <w:pPr>
              <w:pStyle w:val="NoSpacing"/>
              <w:rPr>
                <w:b/>
                <w:bCs/>
              </w:rPr>
            </w:pPr>
            <w:r w:rsidRPr="00594D09">
              <w:rPr>
                <w:b/>
                <w:bCs/>
              </w:rPr>
              <w:t>Course</w:t>
            </w:r>
          </w:p>
        </w:tc>
        <w:tc>
          <w:tcPr>
            <w:tcW w:w="7461" w:type="dxa"/>
            <w:gridSpan w:val="9"/>
            <w:tcBorders>
              <w:top w:val="single" w:sz="4" w:space="0" w:color="auto"/>
              <w:bottom w:val="single" w:sz="4" w:space="0" w:color="auto"/>
            </w:tcBorders>
            <w:shd w:val="clear" w:color="auto" w:fill="948A54"/>
          </w:tcPr>
          <w:p w:rsidR="008A7434" w:rsidRPr="00594D09" w:rsidRDefault="008A7434" w:rsidP="00040061">
            <w:pPr>
              <w:pStyle w:val="NoSpacing"/>
            </w:pPr>
          </w:p>
        </w:tc>
      </w:tr>
      <w:tr w:rsidR="008A7434" w:rsidRPr="00594D09">
        <w:trPr>
          <w:trHeight w:val="308"/>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Course Title</w:t>
            </w:r>
          </w:p>
        </w:tc>
        <w:tc>
          <w:tcPr>
            <w:tcW w:w="3204" w:type="dxa"/>
            <w:gridSpan w:val="3"/>
            <w:tcBorders>
              <w:top w:val="single" w:sz="4" w:space="0" w:color="auto"/>
              <w:bottom w:val="single" w:sz="4" w:space="0" w:color="auto"/>
            </w:tcBorders>
          </w:tcPr>
          <w:p w:rsidR="008A7434" w:rsidRPr="00594D09" w:rsidRDefault="008A7434" w:rsidP="008A6825">
            <w:pPr>
              <w:pStyle w:val="NoSpacing"/>
            </w:pPr>
            <w:r w:rsidRPr="00594D09">
              <w:t>:</w:t>
            </w:r>
            <w:r w:rsidR="00874209" w:rsidRPr="00874209">
              <w:rPr>
                <w:color w:val="000000"/>
                <w:szCs w:val="24"/>
              </w:rPr>
              <w:t xml:space="preserve">Gastro-Intestinal Tract (GIT) </w:t>
            </w:r>
            <w:r w:rsidR="008A6825">
              <w:t xml:space="preserve"> </w:t>
            </w:r>
            <w:r w:rsidR="008A6825" w:rsidRPr="008A6825">
              <w:t>System</w:t>
            </w:r>
          </w:p>
        </w:tc>
        <w:tc>
          <w:tcPr>
            <w:tcW w:w="4257" w:type="dxa"/>
            <w:gridSpan w:val="6"/>
            <w:tcBorders>
              <w:top w:val="single" w:sz="4" w:space="0" w:color="auto"/>
              <w:bottom w:val="single" w:sz="4" w:space="0" w:color="auto"/>
            </w:tcBorders>
          </w:tcPr>
          <w:p w:rsidR="008A7434" w:rsidRPr="00594D09" w:rsidRDefault="008A7434" w:rsidP="00040061">
            <w:pPr>
              <w:pStyle w:val="NoSpacing"/>
            </w:pPr>
          </w:p>
        </w:tc>
      </w:tr>
      <w:tr w:rsidR="008A7434" w:rsidRPr="00594D09">
        <w:trPr>
          <w:trHeight w:val="308"/>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Course Code</w:t>
            </w:r>
          </w:p>
        </w:tc>
        <w:tc>
          <w:tcPr>
            <w:tcW w:w="7461" w:type="dxa"/>
            <w:gridSpan w:val="9"/>
            <w:tcBorders>
              <w:top w:val="single" w:sz="4" w:space="0" w:color="auto"/>
              <w:bottom w:val="single" w:sz="4" w:space="0" w:color="auto"/>
            </w:tcBorders>
          </w:tcPr>
          <w:p w:rsidR="008A7434" w:rsidRPr="00594D09" w:rsidRDefault="008A7434" w:rsidP="00040061">
            <w:pPr>
              <w:pStyle w:val="NoSpacing"/>
            </w:pPr>
            <w:r w:rsidRPr="00594D09">
              <w:t>:</w:t>
            </w:r>
            <w:r w:rsidR="00874209">
              <w:t xml:space="preserve"> 31500251</w:t>
            </w:r>
          </w:p>
        </w:tc>
      </w:tr>
      <w:tr w:rsidR="008A7434" w:rsidRPr="00594D09">
        <w:trPr>
          <w:trHeight w:val="324"/>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Credit Hours</w:t>
            </w:r>
          </w:p>
        </w:tc>
        <w:tc>
          <w:tcPr>
            <w:tcW w:w="7461" w:type="dxa"/>
            <w:gridSpan w:val="9"/>
            <w:tcBorders>
              <w:top w:val="single" w:sz="4" w:space="0" w:color="auto"/>
              <w:bottom w:val="single" w:sz="4" w:space="0" w:color="auto"/>
            </w:tcBorders>
          </w:tcPr>
          <w:p w:rsidR="008A7434" w:rsidRPr="00594D09" w:rsidRDefault="008A7434" w:rsidP="00415BF4">
            <w:pPr>
              <w:pStyle w:val="NoSpacing"/>
            </w:pPr>
            <w:r w:rsidRPr="00594D09">
              <w:t>:</w:t>
            </w:r>
            <w:r w:rsidR="00874209">
              <w:t xml:space="preserve"> 6</w:t>
            </w:r>
            <w:r w:rsidR="006343E8">
              <w:t xml:space="preserve"> h/ 6 weeks</w:t>
            </w:r>
          </w:p>
        </w:tc>
      </w:tr>
      <w:tr w:rsidR="008A7434" w:rsidRPr="00594D09">
        <w:trPr>
          <w:trHeight w:val="308"/>
          <w:jc w:val="center"/>
        </w:trPr>
        <w:tc>
          <w:tcPr>
            <w:tcW w:w="276" w:type="dxa"/>
          </w:tcPr>
          <w:p w:rsidR="008A7434" w:rsidRPr="00594D09" w:rsidRDefault="008A7434" w:rsidP="00040061">
            <w:pPr>
              <w:pStyle w:val="NoSpacing"/>
            </w:pPr>
          </w:p>
        </w:tc>
        <w:tc>
          <w:tcPr>
            <w:tcW w:w="1686" w:type="dxa"/>
          </w:tcPr>
          <w:p w:rsidR="008A7434" w:rsidRPr="00594D09" w:rsidRDefault="002C3AB3" w:rsidP="00040061">
            <w:pPr>
              <w:pStyle w:val="NoSpacing"/>
            </w:pPr>
            <w:r w:rsidRPr="002C3AB3">
              <w:t>Year Level</w:t>
            </w:r>
          </w:p>
        </w:tc>
        <w:tc>
          <w:tcPr>
            <w:tcW w:w="7461" w:type="dxa"/>
            <w:gridSpan w:val="9"/>
            <w:tcBorders>
              <w:top w:val="single" w:sz="4" w:space="0" w:color="auto"/>
              <w:bottom w:val="single" w:sz="4" w:space="0" w:color="auto"/>
            </w:tcBorders>
          </w:tcPr>
          <w:p w:rsidR="008A7434" w:rsidRPr="00594D09" w:rsidRDefault="008A7434" w:rsidP="002C3AB3">
            <w:pPr>
              <w:pStyle w:val="NoSpacing"/>
            </w:pPr>
            <w:r w:rsidRPr="00594D09">
              <w:t>:</w:t>
            </w:r>
            <w:r w:rsidR="00415BF4">
              <w:t xml:space="preserve"> </w:t>
            </w:r>
            <w:r w:rsidR="002C3AB3">
              <w:t>second</w:t>
            </w:r>
            <w:r w:rsidR="002C3AB3" w:rsidRPr="002C3AB3">
              <w:t xml:space="preserve"> Year/ Second Semester</w:t>
            </w:r>
          </w:p>
        </w:tc>
      </w:tr>
      <w:tr w:rsidR="008A7434" w:rsidRPr="00594D09">
        <w:trPr>
          <w:gridAfter w:val="2"/>
          <w:wAfter w:w="52" w:type="dxa"/>
          <w:trHeight w:val="319"/>
          <w:jc w:val="center"/>
        </w:trPr>
        <w:tc>
          <w:tcPr>
            <w:tcW w:w="1962" w:type="dxa"/>
            <w:gridSpan w:val="2"/>
            <w:shd w:val="clear" w:color="auto" w:fill="948A54"/>
          </w:tcPr>
          <w:p w:rsidR="008A7434" w:rsidRPr="00594D09" w:rsidRDefault="008A7434" w:rsidP="00040061">
            <w:pPr>
              <w:pStyle w:val="NoSpacing"/>
              <w:rPr>
                <w:b/>
                <w:bCs/>
              </w:rPr>
            </w:pPr>
            <w:r w:rsidRPr="00594D09">
              <w:rPr>
                <w:b/>
                <w:bCs/>
              </w:rPr>
              <w:t>Instructor</w:t>
            </w:r>
          </w:p>
        </w:tc>
        <w:tc>
          <w:tcPr>
            <w:tcW w:w="7409" w:type="dxa"/>
            <w:gridSpan w:val="7"/>
            <w:tcBorders>
              <w:bottom w:val="single" w:sz="4" w:space="0" w:color="auto"/>
            </w:tcBorders>
            <w:shd w:val="clear" w:color="auto" w:fill="948A54"/>
          </w:tcPr>
          <w:p w:rsidR="008A7434" w:rsidRPr="00594D09" w:rsidRDefault="008A7434" w:rsidP="00040061">
            <w:pPr>
              <w:pStyle w:val="NoSpacing"/>
            </w:pPr>
          </w:p>
        </w:tc>
      </w:tr>
      <w:tr w:rsidR="008A7434" w:rsidRPr="00594D09">
        <w:trPr>
          <w:gridAfter w:val="2"/>
          <w:wAfter w:w="52" w:type="dxa"/>
          <w:trHeight w:val="303"/>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Name</w:t>
            </w:r>
          </w:p>
        </w:tc>
        <w:tc>
          <w:tcPr>
            <w:tcW w:w="7409" w:type="dxa"/>
            <w:gridSpan w:val="7"/>
            <w:tcBorders>
              <w:top w:val="single" w:sz="4" w:space="0" w:color="auto"/>
              <w:bottom w:val="single" w:sz="4" w:space="0" w:color="auto"/>
            </w:tcBorders>
          </w:tcPr>
          <w:p w:rsidR="008A7434" w:rsidRPr="00594D09" w:rsidRDefault="008A7434" w:rsidP="00F91664">
            <w:pPr>
              <w:pStyle w:val="NoSpacing"/>
            </w:pPr>
            <w:r w:rsidRPr="00594D09">
              <w:t>:</w:t>
            </w:r>
            <w:r w:rsidR="00AA06C1">
              <w:t xml:space="preserve"> Dr </w:t>
            </w:r>
            <w:r w:rsidR="00F76CBA">
              <w:t xml:space="preserve"> </w:t>
            </w:r>
            <w:r w:rsidR="00826F3A">
              <w:t>Ali Al Khader</w:t>
            </w:r>
          </w:p>
        </w:tc>
      </w:tr>
      <w:tr w:rsidR="008A7434" w:rsidRPr="00594D09">
        <w:trPr>
          <w:gridAfter w:val="2"/>
          <w:wAfter w:w="52" w:type="dxa"/>
          <w:trHeight w:val="303"/>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Office No.</w:t>
            </w:r>
          </w:p>
        </w:tc>
        <w:tc>
          <w:tcPr>
            <w:tcW w:w="7409" w:type="dxa"/>
            <w:gridSpan w:val="7"/>
            <w:tcBorders>
              <w:top w:val="single" w:sz="4" w:space="0" w:color="auto"/>
              <w:bottom w:val="single" w:sz="4" w:space="0" w:color="auto"/>
            </w:tcBorders>
          </w:tcPr>
          <w:p w:rsidR="008A7434" w:rsidRPr="00594D09" w:rsidRDefault="008A7434" w:rsidP="00040061">
            <w:pPr>
              <w:pStyle w:val="NoSpacing"/>
            </w:pPr>
            <w:r w:rsidRPr="00594D09">
              <w:t>:</w:t>
            </w:r>
          </w:p>
        </w:tc>
      </w:tr>
      <w:tr w:rsidR="008A7434" w:rsidRPr="00594D09">
        <w:trPr>
          <w:gridAfter w:val="2"/>
          <w:wAfter w:w="52" w:type="dxa"/>
          <w:trHeight w:val="319"/>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Tel (Ext)</w:t>
            </w:r>
          </w:p>
        </w:tc>
        <w:tc>
          <w:tcPr>
            <w:tcW w:w="7409" w:type="dxa"/>
            <w:gridSpan w:val="7"/>
            <w:tcBorders>
              <w:top w:val="single" w:sz="4" w:space="0" w:color="auto"/>
              <w:bottom w:val="single" w:sz="4" w:space="0" w:color="auto"/>
            </w:tcBorders>
          </w:tcPr>
          <w:p w:rsidR="008A7434" w:rsidRPr="00594D09" w:rsidRDefault="008A7434" w:rsidP="00040061">
            <w:pPr>
              <w:pStyle w:val="NoSpacing"/>
            </w:pPr>
            <w:r w:rsidRPr="00594D09">
              <w:t>:</w:t>
            </w:r>
            <w:r w:rsidR="00415BF4">
              <w:t xml:space="preserve"> 3574</w:t>
            </w:r>
          </w:p>
        </w:tc>
      </w:tr>
      <w:tr w:rsidR="008A7434" w:rsidRPr="00594D09">
        <w:trPr>
          <w:gridAfter w:val="2"/>
          <w:wAfter w:w="52" w:type="dxa"/>
          <w:trHeight w:val="303"/>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 xml:space="preserve">E-mail </w:t>
            </w:r>
          </w:p>
        </w:tc>
        <w:tc>
          <w:tcPr>
            <w:tcW w:w="7409" w:type="dxa"/>
            <w:gridSpan w:val="7"/>
            <w:tcBorders>
              <w:top w:val="single" w:sz="4" w:space="0" w:color="auto"/>
              <w:bottom w:val="single" w:sz="4" w:space="0" w:color="auto"/>
            </w:tcBorders>
          </w:tcPr>
          <w:p w:rsidR="008A7434" w:rsidRPr="00594D09" w:rsidRDefault="008A7434" w:rsidP="00C53310">
            <w:pPr>
              <w:pStyle w:val="NoSpacing"/>
            </w:pPr>
            <w:r w:rsidRPr="00594D09">
              <w:t>:</w:t>
            </w:r>
            <w:hyperlink r:id="rId8" w:history="1">
              <w:r w:rsidR="005C4AD7" w:rsidRPr="000969C8">
                <w:rPr>
                  <w:rStyle w:val="Hyperlink"/>
                </w:rPr>
                <w:t>ali.alkhader@bau.edu.jo</w:t>
              </w:r>
            </w:hyperlink>
          </w:p>
        </w:tc>
      </w:tr>
      <w:tr w:rsidR="008A7434" w:rsidRPr="00594D09">
        <w:trPr>
          <w:gridAfter w:val="2"/>
          <w:wAfter w:w="52" w:type="dxa"/>
          <w:trHeight w:val="303"/>
          <w:jc w:val="center"/>
        </w:trPr>
        <w:tc>
          <w:tcPr>
            <w:tcW w:w="276" w:type="dxa"/>
          </w:tcPr>
          <w:p w:rsidR="008A7434" w:rsidRPr="00594D09" w:rsidRDefault="008A7434" w:rsidP="00040061">
            <w:pPr>
              <w:pStyle w:val="NoSpacing"/>
            </w:pPr>
          </w:p>
        </w:tc>
        <w:tc>
          <w:tcPr>
            <w:tcW w:w="1686" w:type="dxa"/>
          </w:tcPr>
          <w:p w:rsidR="008A7434" w:rsidRPr="00594D09" w:rsidRDefault="008A7434" w:rsidP="00040061">
            <w:pPr>
              <w:pStyle w:val="NoSpacing"/>
            </w:pPr>
            <w:r w:rsidRPr="00594D09">
              <w:t>Office Hours</w:t>
            </w:r>
          </w:p>
        </w:tc>
        <w:tc>
          <w:tcPr>
            <w:tcW w:w="7409" w:type="dxa"/>
            <w:gridSpan w:val="7"/>
            <w:tcBorders>
              <w:top w:val="single" w:sz="4" w:space="0" w:color="auto"/>
              <w:bottom w:val="single" w:sz="4" w:space="0" w:color="auto"/>
            </w:tcBorders>
          </w:tcPr>
          <w:p w:rsidR="00996521" w:rsidRPr="00594D09" w:rsidRDefault="008A7434" w:rsidP="00996521">
            <w:pPr>
              <w:pStyle w:val="NoSpacing"/>
            </w:pPr>
            <w:r w:rsidRPr="00594D09">
              <w:t>:</w:t>
            </w:r>
          </w:p>
          <w:p w:rsidR="006C23F0" w:rsidRPr="00594D09" w:rsidRDefault="006C23F0" w:rsidP="00040061">
            <w:pPr>
              <w:pStyle w:val="NoSpacing"/>
            </w:pPr>
          </w:p>
        </w:tc>
      </w:tr>
      <w:tr w:rsidR="008A7434" w:rsidRPr="00594D09" w:rsidTr="00415BF4">
        <w:trPr>
          <w:gridAfter w:val="1"/>
          <w:wAfter w:w="16" w:type="dxa"/>
          <w:trHeight w:val="295"/>
          <w:jc w:val="center"/>
        </w:trPr>
        <w:tc>
          <w:tcPr>
            <w:tcW w:w="1962" w:type="dxa"/>
            <w:gridSpan w:val="2"/>
            <w:tcBorders>
              <w:right w:val="single" w:sz="4" w:space="0" w:color="auto"/>
            </w:tcBorders>
          </w:tcPr>
          <w:p w:rsidR="008A7434" w:rsidRPr="00594D09" w:rsidRDefault="008A7434" w:rsidP="00040061">
            <w:pPr>
              <w:pStyle w:val="NoSpacing"/>
            </w:pPr>
            <w:r w:rsidRPr="00594D09">
              <w:t>Class Times</w:t>
            </w:r>
          </w:p>
        </w:tc>
        <w:tc>
          <w:tcPr>
            <w:tcW w:w="1299" w:type="dxa"/>
            <w:gridSpan w:val="2"/>
            <w:tcBorders>
              <w:top w:val="single" w:sz="4" w:space="0" w:color="auto"/>
              <w:left w:val="single" w:sz="4" w:space="0" w:color="auto"/>
              <w:bottom w:val="single" w:sz="4" w:space="0" w:color="auto"/>
              <w:right w:val="single" w:sz="4" w:space="0" w:color="auto"/>
            </w:tcBorders>
          </w:tcPr>
          <w:p w:rsidR="008A7434" w:rsidRPr="00594D09" w:rsidRDefault="008A7434" w:rsidP="00040061">
            <w:pPr>
              <w:pStyle w:val="NoSpacing"/>
            </w:pPr>
            <w:r>
              <w:t>Buiding</w:t>
            </w:r>
          </w:p>
        </w:tc>
        <w:tc>
          <w:tcPr>
            <w:tcW w:w="1984" w:type="dxa"/>
            <w:gridSpan w:val="2"/>
            <w:tcBorders>
              <w:top w:val="single" w:sz="4" w:space="0" w:color="auto"/>
              <w:left w:val="single" w:sz="4" w:space="0" w:color="auto"/>
              <w:bottom w:val="single" w:sz="4" w:space="0" w:color="auto"/>
              <w:right w:val="single" w:sz="4" w:space="0" w:color="auto"/>
            </w:tcBorders>
          </w:tcPr>
          <w:p w:rsidR="008A7434" w:rsidRPr="00594D09" w:rsidRDefault="008A7434" w:rsidP="00040061">
            <w:pPr>
              <w:pStyle w:val="NoSpacing"/>
            </w:pPr>
            <w:r w:rsidRPr="00594D09">
              <w:t>Day</w:t>
            </w:r>
          </w:p>
        </w:tc>
        <w:tc>
          <w:tcPr>
            <w:tcW w:w="1217" w:type="dxa"/>
            <w:tcBorders>
              <w:top w:val="single" w:sz="4" w:space="0" w:color="auto"/>
              <w:left w:val="single" w:sz="4" w:space="0" w:color="auto"/>
              <w:bottom w:val="single" w:sz="4" w:space="0" w:color="auto"/>
              <w:right w:val="single" w:sz="4" w:space="0" w:color="auto"/>
            </w:tcBorders>
          </w:tcPr>
          <w:p w:rsidR="008A7434" w:rsidRPr="00594D09" w:rsidRDefault="008A7434" w:rsidP="00040061">
            <w:pPr>
              <w:pStyle w:val="NoSpacing"/>
            </w:pPr>
            <w:r w:rsidRPr="00594D09">
              <w:t>Start Time</w:t>
            </w:r>
          </w:p>
        </w:tc>
        <w:tc>
          <w:tcPr>
            <w:tcW w:w="1435" w:type="dxa"/>
            <w:tcBorders>
              <w:top w:val="single" w:sz="4" w:space="0" w:color="auto"/>
              <w:left w:val="single" w:sz="4" w:space="0" w:color="auto"/>
              <w:bottom w:val="single" w:sz="4" w:space="0" w:color="auto"/>
              <w:right w:val="single" w:sz="4" w:space="0" w:color="auto"/>
            </w:tcBorders>
          </w:tcPr>
          <w:p w:rsidR="008A7434" w:rsidRPr="00594D09" w:rsidRDefault="008A7434" w:rsidP="00040061">
            <w:pPr>
              <w:pStyle w:val="NoSpacing"/>
            </w:pPr>
            <w:r w:rsidRPr="00594D09">
              <w:t>End Time</w:t>
            </w:r>
          </w:p>
        </w:tc>
        <w:tc>
          <w:tcPr>
            <w:tcW w:w="1510" w:type="dxa"/>
            <w:gridSpan w:val="2"/>
            <w:tcBorders>
              <w:top w:val="single" w:sz="4" w:space="0" w:color="auto"/>
              <w:left w:val="single" w:sz="4" w:space="0" w:color="auto"/>
              <w:bottom w:val="single" w:sz="4" w:space="0" w:color="auto"/>
              <w:right w:val="single" w:sz="4" w:space="0" w:color="auto"/>
            </w:tcBorders>
          </w:tcPr>
          <w:p w:rsidR="008A7434" w:rsidRPr="00594D09" w:rsidRDefault="008A7434" w:rsidP="00040061">
            <w:pPr>
              <w:pStyle w:val="NoSpacing"/>
            </w:pPr>
            <w:r w:rsidRPr="00594D09">
              <w:t>Room No.</w:t>
            </w:r>
          </w:p>
        </w:tc>
      </w:tr>
      <w:tr w:rsidR="00341BC9" w:rsidRPr="00594D09" w:rsidTr="00415BF4">
        <w:trPr>
          <w:gridAfter w:val="1"/>
          <w:wAfter w:w="16" w:type="dxa"/>
          <w:trHeight w:val="295"/>
          <w:jc w:val="center"/>
        </w:trPr>
        <w:tc>
          <w:tcPr>
            <w:tcW w:w="1962" w:type="dxa"/>
            <w:gridSpan w:val="2"/>
            <w:tcBorders>
              <w:right w:val="single" w:sz="4" w:space="0" w:color="auto"/>
            </w:tcBorders>
          </w:tcPr>
          <w:p w:rsidR="00341BC9" w:rsidRPr="00594D09" w:rsidRDefault="00341BC9" w:rsidP="00341BC9">
            <w:pPr>
              <w:pStyle w:val="NoSpacing"/>
            </w:pPr>
          </w:p>
        </w:tc>
        <w:tc>
          <w:tcPr>
            <w:tcW w:w="1299" w:type="dxa"/>
            <w:gridSpan w:val="2"/>
            <w:tcBorders>
              <w:top w:val="single" w:sz="4" w:space="0" w:color="auto"/>
              <w:left w:val="single" w:sz="4" w:space="0" w:color="auto"/>
              <w:bottom w:val="single" w:sz="4" w:space="0" w:color="auto"/>
              <w:right w:val="single" w:sz="4" w:space="0" w:color="auto"/>
            </w:tcBorders>
          </w:tcPr>
          <w:p w:rsidR="00341BC9" w:rsidRDefault="00341BC9" w:rsidP="00341BC9">
            <w:pPr>
              <w:pStyle w:val="NoSpacing"/>
            </w:pPr>
            <w:r>
              <w:t xml:space="preserve">Lecture Hall </w:t>
            </w:r>
          </w:p>
          <w:p w:rsidR="00341BC9" w:rsidRPr="00594D09" w:rsidRDefault="00341BC9" w:rsidP="00341BC9">
            <w:pPr>
              <w:pStyle w:val="NoSpacing"/>
            </w:pPr>
            <w:r>
              <w:t>Complex</w:t>
            </w:r>
          </w:p>
        </w:tc>
        <w:tc>
          <w:tcPr>
            <w:tcW w:w="1984" w:type="dxa"/>
            <w:gridSpan w:val="2"/>
            <w:tcBorders>
              <w:top w:val="single" w:sz="4" w:space="0" w:color="auto"/>
              <w:left w:val="single" w:sz="4" w:space="0" w:color="auto"/>
              <w:bottom w:val="single" w:sz="4" w:space="0" w:color="auto"/>
              <w:right w:val="single" w:sz="4" w:space="0" w:color="auto"/>
            </w:tcBorders>
          </w:tcPr>
          <w:p w:rsidR="00341BC9" w:rsidRDefault="005C4AD7" w:rsidP="00341BC9">
            <w:pPr>
              <w:pStyle w:val="NoSpacing"/>
            </w:pPr>
            <w:r>
              <w:t>According to timetable</w:t>
            </w:r>
          </w:p>
        </w:tc>
        <w:tc>
          <w:tcPr>
            <w:tcW w:w="1217" w:type="dxa"/>
            <w:tcBorders>
              <w:top w:val="single" w:sz="4" w:space="0" w:color="auto"/>
              <w:left w:val="single" w:sz="4" w:space="0" w:color="auto"/>
              <w:bottom w:val="single" w:sz="4" w:space="0" w:color="auto"/>
              <w:right w:val="single" w:sz="4" w:space="0" w:color="auto"/>
            </w:tcBorders>
          </w:tcPr>
          <w:p w:rsidR="00341BC9" w:rsidRPr="00594D09" w:rsidRDefault="00341BC9" w:rsidP="00341BC9">
            <w:pPr>
              <w:pStyle w:val="NoSpacing"/>
            </w:pPr>
            <w:r>
              <w:t>8.00</w:t>
            </w:r>
          </w:p>
        </w:tc>
        <w:tc>
          <w:tcPr>
            <w:tcW w:w="1435" w:type="dxa"/>
            <w:tcBorders>
              <w:top w:val="single" w:sz="4" w:space="0" w:color="auto"/>
              <w:left w:val="single" w:sz="4" w:space="0" w:color="auto"/>
              <w:bottom w:val="single" w:sz="4" w:space="0" w:color="auto"/>
              <w:right w:val="single" w:sz="4" w:space="0" w:color="auto"/>
            </w:tcBorders>
          </w:tcPr>
          <w:p w:rsidR="00341BC9" w:rsidRPr="00594D09" w:rsidRDefault="005C4AD7" w:rsidP="00341BC9">
            <w:pPr>
              <w:pStyle w:val="NoSpacing"/>
            </w:pPr>
            <w:r>
              <w:t>12</w:t>
            </w:r>
            <w:r w:rsidR="00341BC9">
              <w:t>.00</w:t>
            </w:r>
          </w:p>
        </w:tc>
        <w:tc>
          <w:tcPr>
            <w:tcW w:w="1510" w:type="dxa"/>
            <w:gridSpan w:val="2"/>
            <w:tcBorders>
              <w:top w:val="single" w:sz="4" w:space="0" w:color="auto"/>
              <w:left w:val="single" w:sz="4" w:space="0" w:color="auto"/>
              <w:bottom w:val="single" w:sz="4" w:space="0" w:color="auto"/>
              <w:right w:val="single" w:sz="4" w:space="0" w:color="auto"/>
            </w:tcBorders>
          </w:tcPr>
          <w:p w:rsidR="00341BC9" w:rsidRPr="00594D09" w:rsidRDefault="00341BC9" w:rsidP="00341BC9">
            <w:pPr>
              <w:pStyle w:val="NoSpacing"/>
            </w:pPr>
            <w:r>
              <w:t>1</w:t>
            </w:r>
            <w:r w:rsidR="005C4AD7">
              <w:t xml:space="preserve"> or 2</w:t>
            </w:r>
          </w:p>
        </w:tc>
      </w:tr>
      <w:tr w:rsidR="00341BC9" w:rsidRPr="00594D09" w:rsidTr="00415BF4">
        <w:trPr>
          <w:gridAfter w:val="1"/>
          <w:wAfter w:w="16" w:type="dxa"/>
          <w:trHeight w:val="295"/>
          <w:jc w:val="center"/>
        </w:trPr>
        <w:tc>
          <w:tcPr>
            <w:tcW w:w="1962" w:type="dxa"/>
            <w:gridSpan w:val="2"/>
            <w:tcBorders>
              <w:right w:val="single" w:sz="4" w:space="0" w:color="auto"/>
            </w:tcBorders>
          </w:tcPr>
          <w:p w:rsidR="00341BC9" w:rsidRPr="00594D09" w:rsidRDefault="00341BC9" w:rsidP="00341BC9">
            <w:pPr>
              <w:pStyle w:val="NoSpacing"/>
            </w:pPr>
          </w:p>
        </w:tc>
        <w:tc>
          <w:tcPr>
            <w:tcW w:w="1299" w:type="dxa"/>
            <w:gridSpan w:val="2"/>
            <w:tcBorders>
              <w:top w:val="single" w:sz="4" w:space="0" w:color="auto"/>
              <w:left w:val="single" w:sz="4" w:space="0" w:color="auto"/>
              <w:bottom w:val="single" w:sz="4" w:space="0" w:color="auto"/>
              <w:right w:val="single" w:sz="4" w:space="0" w:color="auto"/>
            </w:tcBorders>
          </w:tcPr>
          <w:p w:rsidR="00341BC9" w:rsidRPr="00594D09" w:rsidRDefault="00341BC9" w:rsidP="00341BC9">
            <w:pPr>
              <w:pStyle w:val="NoSpacing"/>
            </w:pPr>
            <w:r>
              <w:t>Labs</w:t>
            </w:r>
          </w:p>
        </w:tc>
        <w:tc>
          <w:tcPr>
            <w:tcW w:w="1984" w:type="dxa"/>
            <w:gridSpan w:val="2"/>
            <w:tcBorders>
              <w:top w:val="single" w:sz="4" w:space="0" w:color="auto"/>
              <w:left w:val="single" w:sz="4" w:space="0" w:color="auto"/>
              <w:bottom w:val="single" w:sz="4" w:space="0" w:color="auto"/>
              <w:right w:val="single" w:sz="4" w:space="0" w:color="auto"/>
            </w:tcBorders>
          </w:tcPr>
          <w:p w:rsidR="00341BC9" w:rsidRPr="00594D09" w:rsidRDefault="00341BC9" w:rsidP="00341BC9">
            <w:pPr>
              <w:pStyle w:val="NoSpacing"/>
            </w:pPr>
            <w:r>
              <w:t>According to timetable</w:t>
            </w:r>
          </w:p>
        </w:tc>
        <w:tc>
          <w:tcPr>
            <w:tcW w:w="1217" w:type="dxa"/>
            <w:tcBorders>
              <w:top w:val="single" w:sz="4" w:space="0" w:color="auto"/>
              <w:left w:val="single" w:sz="4" w:space="0" w:color="auto"/>
              <w:bottom w:val="single" w:sz="4" w:space="0" w:color="auto"/>
              <w:right w:val="single" w:sz="4" w:space="0" w:color="auto"/>
            </w:tcBorders>
          </w:tcPr>
          <w:p w:rsidR="00341BC9" w:rsidRPr="00594D09" w:rsidRDefault="00341BC9" w:rsidP="00341BC9">
            <w:pPr>
              <w:pStyle w:val="NoSpacing"/>
            </w:pPr>
            <w:r>
              <w:t>12.00</w:t>
            </w:r>
          </w:p>
        </w:tc>
        <w:tc>
          <w:tcPr>
            <w:tcW w:w="1435" w:type="dxa"/>
            <w:tcBorders>
              <w:top w:val="single" w:sz="4" w:space="0" w:color="auto"/>
              <w:left w:val="single" w:sz="4" w:space="0" w:color="auto"/>
              <w:bottom w:val="single" w:sz="4" w:space="0" w:color="auto"/>
              <w:right w:val="single" w:sz="4" w:space="0" w:color="auto"/>
            </w:tcBorders>
          </w:tcPr>
          <w:p w:rsidR="00341BC9" w:rsidRPr="00594D09" w:rsidRDefault="00341BC9" w:rsidP="00341BC9">
            <w:pPr>
              <w:pStyle w:val="NoSpacing"/>
            </w:pPr>
            <w:r>
              <w:t>4.00</w:t>
            </w:r>
          </w:p>
        </w:tc>
        <w:tc>
          <w:tcPr>
            <w:tcW w:w="1510" w:type="dxa"/>
            <w:gridSpan w:val="2"/>
            <w:tcBorders>
              <w:top w:val="single" w:sz="4" w:space="0" w:color="auto"/>
              <w:left w:val="single" w:sz="4" w:space="0" w:color="auto"/>
              <w:bottom w:val="single" w:sz="4" w:space="0" w:color="auto"/>
              <w:right w:val="single" w:sz="4" w:space="0" w:color="auto"/>
            </w:tcBorders>
          </w:tcPr>
          <w:p w:rsidR="00341BC9" w:rsidRDefault="00341BC9" w:rsidP="00341BC9">
            <w:pPr>
              <w:pStyle w:val="NoSpacing"/>
            </w:pPr>
            <w:r>
              <w:t>-Anatomy lab</w:t>
            </w:r>
          </w:p>
          <w:p w:rsidR="00341BC9" w:rsidRDefault="00341BC9" w:rsidP="00341BC9">
            <w:pPr>
              <w:pStyle w:val="NoSpacing"/>
            </w:pPr>
            <w:r>
              <w:t>-Histology lab</w:t>
            </w:r>
          </w:p>
          <w:p w:rsidR="00341BC9" w:rsidRDefault="00341BC9" w:rsidP="00341BC9">
            <w:pPr>
              <w:pStyle w:val="NoSpacing"/>
            </w:pPr>
            <w:r>
              <w:t>-Microbiology lab</w:t>
            </w:r>
          </w:p>
          <w:p w:rsidR="00644EF3" w:rsidRPr="00594D09" w:rsidRDefault="00644EF3" w:rsidP="00341BC9">
            <w:pPr>
              <w:pStyle w:val="NoSpacing"/>
            </w:pPr>
            <w:r>
              <w:t>- Pathology lab</w:t>
            </w:r>
          </w:p>
        </w:tc>
      </w:tr>
      <w:tr w:rsidR="00341BC9" w:rsidRPr="00594D09">
        <w:trPr>
          <w:trHeight w:val="319"/>
          <w:jc w:val="center"/>
        </w:trPr>
        <w:tc>
          <w:tcPr>
            <w:tcW w:w="1971" w:type="dxa"/>
            <w:gridSpan w:val="3"/>
            <w:shd w:val="clear" w:color="auto" w:fill="948A54"/>
          </w:tcPr>
          <w:p w:rsidR="00341BC9" w:rsidRPr="00594D09" w:rsidRDefault="00341BC9" w:rsidP="00341BC9">
            <w:pPr>
              <w:pStyle w:val="NoSpacing"/>
              <w:rPr>
                <w:b/>
                <w:bCs/>
              </w:rPr>
            </w:pPr>
            <w:r w:rsidRPr="00594D09">
              <w:rPr>
                <w:b/>
                <w:bCs/>
              </w:rPr>
              <w:t>Text Book</w:t>
            </w:r>
            <w:r>
              <w:rPr>
                <w:b/>
                <w:bCs/>
              </w:rPr>
              <w:t>s</w:t>
            </w:r>
          </w:p>
        </w:tc>
        <w:tc>
          <w:tcPr>
            <w:tcW w:w="7452" w:type="dxa"/>
            <w:gridSpan w:val="8"/>
            <w:shd w:val="clear" w:color="auto" w:fill="948A54"/>
          </w:tcPr>
          <w:p w:rsidR="00341BC9" w:rsidRPr="00594D09" w:rsidRDefault="00341BC9" w:rsidP="00341BC9">
            <w:pPr>
              <w:pStyle w:val="NoSpacing"/>
            </w:pPr>
          </w:p>
        </w:tc>
      </w:tr>
      <w:tr w:rsidR="00341BC9" w:rsidRPr="00594D09">
        <w:trPr>
          <w:trHeight w:val="303"/>
          <w:jc w:val="center"/>
        </w:trPr>
        <w:tc>
          <w:tcPr>
            <w:tcW w:w="276" w:type="dxa"/>
          </w:tcPr>
          <w:p w:rsidR="00341BC9" w:rsidRPr="00594D09" w:rsidRDefault="00341BC9" w:rsidP="00341BC9">
            <w:pPr>
              <w:pStyle w:val="NoSpacing"/>
            </w:pPr>
          </w:p>
        </w:tc>
        <w:tc>
          <w:tcPr>
            <w:tcW w:w="1695" w:type="dxa"/>
            <w:gridSpan w:val="2"/>
          </w:tcPr>
          <w:p w:rsidR="00341BC9" w:rsidRPr="00594D09" w:rsidRDefault="00341BC9" w:rsidP="00341BC9">
            <w:pPr>
              <w:pStyle w:val="NoSpacing"/>
            </w:pPr>
          </w:p>
        </w:tc>
        <w:tc>
          <w:tcPr>
            <w:tcW w:w="7452" w:type="dxa"/>
            <w:gridSpan w:val="8"/>
          </w:tcPr>
          <w:p w:rsidR="00341BC9" w:rsidRDefault="00341BC9" w:rsidP="00341BC9">
            <w:pPr>
              <w:spacing w:after="0"/>
              <w:rPr>
                <w:rFonts w:ascii="Times New Roman"/>
                <w:b/>
                <w:bCs/>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Anatomy: </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Clinical Anatomy for Medical Students. By R. S. Snell, latest edition.</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 xml:space="preserve">Grants Atlas of Anatomy or any </w:t>
            </w:r>
            <w:r>
              <w:rPr>
                <w:color w:val="000000"/>
                <w:szCs w:val="24"/>
              </w:rPr>
              <w:t xml:space="preserve">available </w:t>
            </w:r>
            <w:r w:rsidRPr="006E7845">
              <w:rPr>
                <w:color w:val="000000"/>
                <w:szCs w:val="24"/>
              </w:rPr>
              <w:t>Atlas of Human Anatomy.</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Basic Histology. By L. Carlos Junqueira, latest edition.</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Before we are born. By K. L. Morre and T. V. N. Persaud, latest edition.</w:t>
            </w:r>
          </w:p>
          <w:p w:rsidR="00341BC9" w:rsidRPr="006E7845" w:rsidRDefault="00341BC9" w:rsidP="00341BC9">
            <w:pPr>
              <w:jc w:val="lowKashida"/>
              <w:rPr>
                <w:color w:val="000000"/>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Physiology: </w:t>
            </w:r>
          </w:p>
          <w:p w:rsidR="00341BC9" w:rsidRPr="006E7845" w:rsidRDefault="00341BC9" w:rsidP="00341BC9">
            <w:pPr>
              <w:numPr>
                <w:ilvl w:val="0"/>
                <w:numId w:val="11"/>
              </w:numPr>
              <w:tabs>
                <w:tab w:val="left" w:pos="360"/>
              </w:tabs>
              <w:spacing w:after="0" w:line="240" w:lineRule="auto"/>
              <w:jc w:val="lowKashida"/>
              <w:rPr>
                <w:color w:val="000000"/>
                <w:szCs w:val="24"/>
              </w:rPr>
            </w:pPr>
            <w:r>
              <w:rPr>
                <w:color w:val="000000"/>
                <w:szCs w:val="24"/>
              </w:rPr>
              <w:t>Textbook of Medical P</w:t>
            </w:r>
            <w:r w:rsidRPr="006E7845">
              <w:rPr>
                <w:color w:val="000000"/>
                <w:szCs w:val="24"/>
              </w:rPr>
              <w:t xml:space="preserve">hysiology. By Guyton and Hall, latest edition. </w:t>
            </w:r>
          </w:p>
          <w:p w:rsidR="00341BC9" w:rsidRPr="006E7845" w:rsidRDefault="00341BC9" w:rsidP="00341BC9">
            <w:pPr>
              <w:tabs>
                <w:tab w:val="left" w:pos="360"/>
              </w:tabs>
              <w:ind w:left="288"/>
              <w:jc w:val="lowKashida"/>
              <w:rPr>
                <w:color w:val="000000"/>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Biochemistry: </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 xml:space="preserve">Biochemistry. By </w:t>
            </w:r>
            <w:r w:rsidRPr="006E7845">
              <w:rPr>
                <w:color w:val="000000"/>
              </w:rPr>
              <w:t>Campbell &amp; Farrell</w:t>
            </w:r>
            <w:r w:rsidRPr="006E7845">
              <w:rPr>
                <w:color w:val="000000"/>
                <w:szCs w:val="24"/>
              </w:rPr>
              <w:t xml:space="preserve"> latest edition.</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Supplementary Departmental Handouts.</w:t>
            </w:r>
          </w:p>
          <w:p w:rsidR="00341BC9" w:rsidRPr="006E7845" w:rsidRDefault="00341BC9" w:rsidP="00341BC9">
            <w:pPr>
              <w:jc w:val="lowKashida"/>
              <w:rPr>
                <w:color w:val="000000"/>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Pharmacology: </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Lippincott’s Illustrated Reviews Pharmacology, latest edition.</w:t>
            </w:r>
          </w:p>
          <w:p w:rsidR="00341BC9" w:rsidRPr="006E7845" w:rsidRDefault="00341BC9" w:rsidP="00341BC9">
            <w:pPr>
              <w:jc w:val="lowKashida"/>
              <w:rPr>
                <w:color w:val="000000"/>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Pathology: </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Basic Pathology. By Kumar, Cotran and Robbins, latest edition.</w:t>
            </w:r>
          </w:p>
          <w:p w:rsidR="00341BC9" w:rsidRPr="006E7845" w:rsidRDefault="00341BC9" w:rsidP="00341BC9">
            <w:pPr>
              <w:numPr>
                <w:ilvl w:val="0"/>
                <w:numId w:val="11"/>
              </w:numPr>
              <w:tabs>
                <w:tab w:val="left" w:pos="360"/>
              </w:tabs>
              <w:spacing w:after="0" w:line="240" w:lineRule="auto"/>
              <w:jc w:val="lowKashida"/>
              <w:rPr>
                <w:color w:val="000000"/>
                <w:szCs w:val="24"/>
              </w:rPr>
            </w:pPr>
            <w:r>
              <w:rPr>
                <w:color w:val="000000"/>
                <w:szCs w:val="24"/>
              </w:rPr>
              <w:t>Supplementary Departmental H</w:t>
            </w:r>
            <w:r w:rsidRPr="006E7845">
              <w:rPr>
                <w:color w:val="000000"/>
                <w:szCs w:val="24"/>
              </w:rPr>
              <w:t>andouts.</w:t>
            </w:r>
          </w:p>
          <w:p w:rsidR="00341BC9" w:rsidRPr="006E7845" w:rsidRDefault="00341BC9" w:rsidP="00341BC9">
            <w:pPr>
              <w:jc w:val="lowKashida"/>
              <w:rPr>
                <w:color w:val="000000"/>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Microbiology: </w:t>
            </w:r>
          </w:p>
          <w:p w:rsidR="00341BC9" w:rsidRDefault="00341BC9" w:rsidP="00341BC9">
            <w:pPr>
              <w:numPr>
                <w:ilvl w:val="0"/>
                <w:numId w:val="11"/>
              </w:numPr>
              <w:tabs>
                <w:tab w:val="left" w:pos="360"/>
              </w:tabs>
              <w:spacing w:after="0" w:line="240" w:lineRule="auto"/>
              <w:ind w:left="288"/>
              <w:jc w:val="lowKashida"/>
              <w:rPr>
                <w:color w:val="000000"/>
                <w:szCs w:val="24"/>
              </w:rPr>
            </w:pPr>
            <w:r w:rsidRPr="006E7845">
              <w:rPr>
                <w:color w:val="000000"/>
                <w:szCs w:val="24"/>
              </w:rPr>
              <w:t>Medical Microbiology.</w:t>
            </w:r>
          </w:p>
          <w:p w:rsidR="00341BC9" w:rsidRPr="005C7768" w:rsidRDefault="00341BC9" w:rsidP="00341BC9">
            <w:pPr>
              <w:numPr>
                <w:ilvl w:val="0"/>
                <w:numId w:val="11"/>
              </w:numPr>
              <w:tabs>
                <w:tab w:val="left" w:pos="360"/>
              </w:tabs>
              <w:spacing w:after="0" w:line="240" w:lineRule="auto"/>
              <w:ind w:left="288"/>
              <w:jc w:val="lowKashida"/>
              <w:rPr>
                <w:color w:val="000000"/>
                <w:szCs w:val="24"/>
              </w:rPr>
            </w:pPr>
            <w:r>
              <w:rPr>
                <w:color w:val="000000"/>
              </w:rPr>
              <w:t>JawetzMelnick and Adelborg’s Medical</w:t>
            </w:r>
            <w:r w:rsidRPr="005C7768">
              <w:rPr>
                <w:color w:val="000000"/>
              </w:rPr>
              <w:t xml:space="preserve"> M</w:t>
            </w:r>
            <w:r>
              <w:rPr>
                <w:color w:val="000000"/>
              </w:rPr>
              <w:t>icrobiology</w:t>
            </w:r>
            <w:r>
              <w:rPr>
                <w:color w:val="000000"/>
                <w:szCs w:val="24"/>
              </w:rPr>
              <w:t xml:space="preserve">, </w:t>
            </w:r>
            <w:r w:rsidRPr="005C7768">
              <w:rPr>
                <w:color w:val="000000"/>
              </w:rPr>
              <w:t>By</w:t>
            </w:r>
            <w:r>
              <w:rPr>
                <w:color w:val="000000"/>
              </w:rPr>
              <w:t>: Geo, F</w:t>
            </w:r>
            <w:r w:rsidRPr="005C7768">
              <w:rPr>
                <w:color w:val="000000"/>
              </w:rPr>
              <w:t>. Brooks, Karen C. Carroll, Janet, S. Butel, Stephan, A. Mores, Timothy. A. Miet</w:t>
            </w:r>
            <w:r>
              <w:rPr>
                <w:color w:val="000000"/>
              </w:rPr>
              <w:t>zner, latest e</w:t>
            </w:r>
            <w:r w:rsidRPr="005C7768">
              <w:rPr>
                <w:color w:val="000000"/>
              </w:rPr>
              <w:t>dition.</w:t>
            </w:r>
          </w:p>
          <w:p w:rsidR="00341BC9" w:rsidRPr="006E7845" w:rsidRDefault="00341BC9" w:rsidP="00341BC9">
            <w:pPr>
              <w:tabs>
                <w:tab w:val="left" w:pos="360"/>
              </w:tabs>
              <w:ind w:left="288"/>
              <w:jc w:val="lowKashida"/>
              <w:rPr>
                <w:color w:val="000000"/>
                <w:szCs w:val="24"/>
              </w:rPr>
            </w:pPr>
          </w:p>
          <w:p w:rsidR="00341BC9" w:rsidRPr="006E7845" w:rsidRDefault="00341BC9" w:rsidP="00341BC9">
            <w:pPr>
              <w:numPr>
                <w:ilvl w:val="0"/>
                <w:numId w:val="10"/>
              </w:numPr>
              <w:spacing w:after="0" w:line="240" w:lineRule="auto"/>
              <w:jc w:val="lowKashida"/>
              <w:rPr>
                <w:b/>
                <w:color w:val="000000"/>
                <w:szCs w:val="24"/>
              </w:rPr>
            </w:pPr>
            <w:r w:rsidRPr="006E7845">
              <w:rPr>
                <w:b/>
                <w:color w:val="000000"/>
                <w:szCs w:val="24"/>
              </w:rPr>
              <w:t xml:space="preserve">Public Health: </w:t>
            </w:r>
          </w:p>
          <w:p w:rsidR="00341BC9" w:rsidRPr="006E7845" w:rsidRDefault="00341BC9" w:rsidP="00341BC9">
            <w:pPr>
              <w:numPr>
                <w:ilvl w:val="0"/>
                <w:numId w:val="11"/>
              </w:numPr>
              <w:tabs>
                <w:tab w:val="left" w:pos="360"/>
              </w:tabs>
              <w:spacing w:after="0" w:line="240" w:lineRule="auto"/>
              <w:jc w:val="lowKashida"/>
              <w:rPr>
                <w:color w:val="000000"/>
                <w:szCs w:val="24"/>
              </w:rPr>
            </w:pPr>
            <w:r w:rsidRPr="006E7845">
              <w:rPr>
                <w:color w:val="000000"/>
                <w:szCs w:val="24"/>
              </w:rPr>
              <w:t>Supplementary Departmental Handouts.</w:t>
            </w:r>
          </w:p>
          <w:p w:rsidR="00341BC9" w:rsidRPr="006E7845" w:rsidRDefault="00341BC9" w:rsidP="00341BC9">
            <w:pPr>
              <w:jc w:val="lowKashida"/>
              <w:rPr>
                <w:color w:val="000000"/>
                <w:szCs w:val="24"/>
              </w:rPr>
            </w:pPr>
          </w:p>
          <w:p w:rsidR="00341BC9" w:rsidRPr="006E7845" w:rsidRDefault="00341BC9" w:rsidP="00341BC9">
            <w:pPr>
              <w:jc w:val="lowKashida"/>
              <w:rPr>
                <w:color w:val="000000"/>
                <w:szCs w:val="24"/>
              </w:rPr>
            </w:pPr>
          </w:p>
          <w:p w:rsidR="00341BC9" w:rsidRPr="00594D09" w:rsidRDefault="00341BC9" w:rsidP="00341BC9">
            <w:pPr>
              <w:spacing w:after="0"/>
            </w:pPr>
          </w:p>
        </w:tc>
      </w:tr>
      <w:tr w:rsidR="00341BC9" w:rsidRPr="00594D09">
        <w:trPr>
          <w:trHeight w:val="303"/>
          <w:jc w:val="center"/>
        </w:trPr>
        <w:tc>
          <w:tcPr>
            <w:tcW w:w="276" w:type="dxa"/>
          </w:tcPr>
          <w:p w:rsidR="00341BC9" w:rsidRPr="00594D09" w:rsidRDefault="00341BC9" w:rsidP="00341BC9">
            <w:pPr>
              <w:pStyle w:val="NoSpacing"/>
            </w:pPr>
          </w:p>
        </w:tc>
        <w:tc>
          <w:tcPr>
            <w:tcW w:w="9147" w:type="dxa"/>
            <w:gridSpan w:val="10"/>
          </w:tcPr>
          <w:p w:rsidR="00341BC9" w:rsidRPr="00594D09" w:rsidRDefault="00341BC9" w:rsidP="00341BC9">
            <w:pPr>
              <w:pStyle w:val="NoSpacing"/>
              <w:jc w:val="center"/>
              <w:rPr>
                <w:b/>
                <w:bCs/>
              </w:rPr>
            </w:pPr>
          </w:p>
        </w:tc>
      </w:tr>
      <w:tr w:rsidR="00341BC9" w:rsidRPr="00594D09">
        <w:trPr>
          <w:trHeight w:val="319"/>
          <w:jc w:val="center"/>
        </w:trPr>
        <w:tc>
          <w:tcPr>
            <w:tcW w:w="1971" w:type="dxa"/>
            <w:gridSpan w:val="3"/>
            <w:shd w:val="clear" w:color="auto" w:fill="948A54"/>
          </w:tcPr>
          <w:p w:rsidR="00341BC9" w:rsidRPr="00594D09" w:rsidRDefault="00341BC9" w:rsidP="00341BC9">
            <w:pPr>
              <w:pStyle w:val="NoSpacing"/>
              <w:rPr>
                <w:b/>
                <w:bCs/>
              </w:rPr>
            </w:pPr>
          </w:p>
        </w:tc>
        <w:tc>
          <w:tcPr>
            <w:tcW w:w="7452" w:type="dxa"/>
            <w:gridSpan w:val="8"/>
            <w:shd w:val="clear" w:color="auto" w:fill="948A54"/>
          </w:tcPr>
          <w:p w:rsidR="00341BC9" w:rsidRPr="00594D09" w:rsidRDefault="00341BC9" w:rsidP="00341BC9">
            <w:pPr>
              <w:pStyle w:val="NoSpacing"/>
            </w:pPr>
          </w:p>
        </w:tc>
      </w:tr>
      <w:tr w:rsidR="00341BC9" w:rsidRPr="00594D09">
        <w:trPr>
          <w:trHeight w:val="303"/>
          <w:jc w:val="center"/>
        </w:trPr>
        <w:tc>
          <w:tcPr>
            <w:tcW w:w="276" w:type="dxa"/>
          </w:tcPr>
          <w:p w:rsidR="00341BC9" w:rsidRPr="00594D09" w:rsidRDefault="00341BC9" w:rsidP="00341BC9">
            <w:pPr>
              <w:pStyle w:val="NoSpacing"/>
            </w:pPr>
          </w:p>
        </w:tc>
        <w:tc>
          <w:tcPr>
            <w:tcW w:w="9147" w:type="dxa"/>
            <w:gridSpan w:val="10"/>
            <w:tcBorders>
              <w:bottom w:val="single" w:sz="4" w:space="0" w:color="auto"/>
            </w:tcBorders>
          </w:tcPr>
          <w:p w:rsidR="00341BC9" w:rsidRPr="00594D09" w:rsidRDefault="00341BC9" w:rsidP="00341BC9">
            <w:pPr>
              <w:pStyle w:val="NoSpacing"/>
            </w:pPr>
          </w:p>
        </w:tc>
      </w:tr>
    </w:tbl>
    <w:p w:rsidR="008A7434" w:rsidRPr="00EF7595" w:rsidRDefault="008A7434" w:rsidP="00040061">
      <w:pPr>
        <w:pStyle w:val="NoSpacing"/>
      </w:pPr>
    </w:p>
    <w:p w:rsidR="008A7434" w:rsidRPr="00040061" w:rsidRDefault="008A7434" w:rsidP="00040061">
      <w:pPr>
        <w:pStyle w:val="NoSpacing"/>
        <w:rPr>
          <w:b/>
          <w:bCs/>
        </w:rPr>
      </w:pPr>
      <w:r w:rsidRPr="00040061">
        <w:rPr>
          <w:b/>
          <w:bCs/>
        </w:rPr>
        <w:t>SECOND: PROFESSIONAL INFORMATION</w:t>
      </w:r>
    </w:p>
    <w:p w:rsidR="008A7434" w:rsidRPr="00651B6C" w:rsidRDefault="008A7434" w:rsidP="00040061">
      <w:pPr>
        <w:pStyle w:val="NoSpacing"/>
        <w:shd w:val="clear" w:color="auto" w:fill="948A54"/>
        <w:rPr>
          <w:b/>
          <w:bCs/>
        </w:rPr>
      </w:pPr>
      <w:r w:rsidRPr="00651B6C">
        <w:rPr>
          <w:b/>
          <w:bCs/>
        </w:rPr>
        <w:t>COURSE DESCRIPTION</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576"/>
      </w:tblGrid>
      <w:tr w:rsidR="008A7434" w:rsidRPr="00594D09" w:rsidTr="00270831">
        <w:trPr>
          <w:trHeight w:val="2502"/>
        </w:trPr>
        <w:tc>
          <w:tcPr>
            <w:tcW w:w="9576" w:type="dxa"/>
          </w:tcPr>
          <w:p w:rsidR="00DF3102" w:rsidRPr="00A2574F" w:rsidRDefault="00DF3102" w:rsidP="00874209">
            <w:pPr>
              <w:rPr>
                <w:color w:val="000000"/>
              </w:rPr>
            </w:pPr>
            <w:r w:rsidRPr="00A2574F">
              <w:rPr>
                <w:color w:val="000000"/>
              </w:rPr>
              <w:t>This</w:t>
            </w:r>
            <w:r>
              <w:rPr>
                <w:color w:val="000000"/>
              </w:rPr>
              <w:t xml:space="preserve"> course covers the study of </w:t>
            </w:r>
            <w:r w:rsidR="00874209">
              <w:rPr>
                <w:color w:val="000000"/>
              </w:rPr>
              <w:t>gastrointestinal system</w:t>
            </w:r>
            <w:r w:rsidR="001740AB">
              <w:rPr>
                <w:color w:val="000000"/>
              </w:rPr>
              <w:t xml:space="preserve"> </w:t>
            </w:r>
            <w:r w:rsidR="00874209">
              <w:rPr>
                <w:color w:val="000000"/>
                <w:szCs w:val="24"/>
              </w:rPr>
              <w:t>including its normal anatomy, histology, embryology and physiology including neuronal mechanisms and hormonal</w:t>
            </w:r>
            <w:r w:rsidR="00874209" w:rsidRPr="006E7845">
              <w:rPr>
                <w:color w:val="000000"/>
                <w:szCs w:val="24"/>
              </w:rPr>
              <w:t xml:space="preserve"> regulation of the GIT, with emphasis on pancreatic, and biliary functions</w:t>
            </w:r>
            <w:r w:rsidR="00874209">
              <w:rPr>
                <w:color w:val="000000"/>
                <w:szCs w:val="24"/>
              </w:rPr>
              <w:t xml:space="preserve">. In addition, this course covers major types of nutrients and digestion and absorption of carbohydrates, proteins and fats. The course also </w:t>
            </w:r>
            <w:r w:rsidR="00270831">
              <w:rPr>
                <w:color w:val="000000"/>
                <w:szCs w:val="24"/>
              </w:rPr>
              <w:t xml:space="preserve">explain major disease processes of GIT including malabsorption and neoplasia, and </w:t>
            </w:r>
            <w:r w:rsidR="00270831" w:rsidRPr="006E7845">
              <w:rPr>
                <w:color w:val="000000"/>
                <w:szCs w:val="24"/>
              </w:rPr>
              <w:t>various bacterial, viral, fungal, and parasitic infections affecting the GIT</w:t>
            </w:r>
            <w:r w:rsidR="00270831">
              <w:rPr>
                <w:color w:val="000000"/>
                <w:szCs w:val="24"/>
              </w:rPr>
              <w:t xml:space="preserve">, in addition to covering pharmacological principles of treatments used in GI disorders. This course also covers </w:t>
            </w:r>
            <w:r w:rsidR="00270831" w:rsidRPr="006E7845">
              <w:rPr>
                <w:color w:val="000000"/>
                <w:szCs w:val="24"/>
              </w:rPr>
              <w:t>essential nutritional requirement, body weight and energy balance, nutritional deficiencies, and disease processes associated with diet</w:t>
            </w:r>
          </w:p>
          <w:p w:rsidR="008A7434" w:rsidRPr="00594D09" w:rsidRDefault="008A7434" w:rsidP="00040061">
            <w:pPr>
              <w:pStyle w:val="NoSpacing"/>
            </w:pPr>
          </w:p>
          <w:p w:rsidR="008A7434" w:rsidRPr="00594D09" w:rsidRDefault="008A7434" w:rsidP="00040061">
            <w:pPr>
              <w:pStyle w:val="NoSpacing"/>
            </w:pPr>
          </w:p>
          <w:p w:rsidR="008A7434" w:rsidRPr="00594D09" w:rsidRDefault="008A7434" w:rsidP="00040061">
            <w:pPr>
              <w:pStyle w:val="NoSpacing"/>
            </w:pPr>
          </w:p>
        </w:tc>
      </w:tr>
    </w:tbl>
    <w:p w:rsidR="008A7434" w:rsidRDefault="008A7434" w:rsidP="00040061">
      <w:pPr>
        <w:pStyle w:val="NoSpacing"/>
      </w:pPr>
    </w:p>
    <w:p w:rsidR="008A7434" w:rsidRPr="00651B6C" w:rsidRDefault="008A7434" w:rsidP="00040061">
      <w:pPr>
        <w:pStyle w:val="NoSpacing"/>
        <w:shd w:val="clear" w:color="auto" w:fill="948A54"/>
        <w:rPr>
          <w:b/>
          <w:bCs/>
        </w:rPr>
      </w:pPr>
      <w:r w:rsidRPr="00651B6C">
        <w:rPr>
          <w:b/>
          <w:bCs/>
        </w:rPr>
        <w:t>COURSE OBJECTIVES</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576"/>
      </w:tblGrid>
      <w:tr w:rsidR="008A7434" w:rsidRPr="00594D09">
        <w:tc>
          <w:tcPr>
            <w:tcW w:w="9576" w:type="dxa"/>
          </w:tcPr>
          <w:p w:rsidR="008A7434" w:rsidRPr="00594D09" w:rsidRDefault="008A7434" w:rsidP="00B3150C">
            <w:pPr>
              <w:pStyle w:val="NoSpacing"/>
            </w:pPr>
          </w:p>
          <w:p w:rsidR="000964AA" w:rsidRPr="00E437BC" w:rsidRDefault="000964AA" w:rsidP="000964AA">
            <w:pPr>
              <w:rPr>
                <w:rFonts w:ascii="Times New Roman"/>
                <w:szCs w:val="24"/>
              </w:rPr>
            </w:pPr>
            <w:r w:rsidRPr="00E437BC">
              <w:rPr>
                <w:rFonts w:ascii="Times New Roman"/>
                <w:szCs w:val="24"/>
              </w:rPr>
              <w:t>By the end of this course, stu</w:t>
            </w:r>
            <w:r w:rsidR="00DF3102">
              <w:rPr>
                <w:rFonts w:ascii="Times New Roman"/>
                <w:szCs w:val="24"/>
              </w:rPr>
              <w:t>dents are expected to</w:t>
            </w:r>
            <w:r w:rsidRPr="00E437BC">
              <w:rPr>
                <w:rFonts w:ascii="Times New Roman"/>
                <w:szCs w:val="24"/>
              </w:rPr>
              <w:t>:</w:t>
            </w:r>
          </w:p>
          <w:p w:rsidR="00DF3102" w:rsidRDefault="00270831" w:rsidP="00B16C1B">
            <w:pPr>
              <w:numPr>
                <w:ilvl w:val="0"/>
                <w:numId w:val="2"/>
              </w:numPr>
              <w:autoSpaceDE w:val="0"/>
              <w:autoSpaceDN w:val="0"/>
              <w:adjustRightInd w:val="0"/>
              <w:spacing w:before="100" w:beforeAutospacing="1" w:after="100" w:afterAutospacing="1" w:line="240" w:lineRule="auto"/>
            </w:pPr>
            <w:r>
              <w:t xml:space="preserve">Know </w:t>
            </w:r>
            <w:r w:rsidRPr="006E7845">
              <w:rPr>
                <w:color w:val="000000"/>
                <w:szCs w:val="24"/>
              </w:rPr>
              <w:t>the gross structure and applied clinical anatomy of each GIT region and organ.</w:t>
            </w:r>
          </w:p>
          <w:p w:rsidR="00270831" w:rsidRDefault="00270831" w:rsidP="00B16C1B">
            <w:pPr>
              <w:numPr>
                <w:ilvl w:val="0"/>
                <w:numId w:val="2"/>
              </w:numPr>
              <w:autoSpaceDE w:val="0"/>
              <w:autoSpaceDN w:val="0"/>
              <w:adjustRightInd w:val="0"/>
              <w:spacing w:before="100" w:beforeAutospacing="1" w:after="100" w:afterAutospacing="1" w:line="240" w:lineRule="auto"/>
            </w:pPr>
            <w:r>
              <w:t xml:space="preserve">Know </w:t>
            </w:r>
            <w:r w:rsidRPr="006E7845">
              <w:rPr>
                <w:color w:val="000000"/>
                <w:szCs w:val="24"/>
              </w:rPr>
              <w:t>microscopic appearance of different parts of the GIT.</w:t>
            </w:r>
          </w:p>
          <w:p w:rsidR="00DF3102" w:rsidRDefault="00270831" w:rsidP="00B16C1B">
            <w:pPr>
              <w:numPr>
                <w:ilvl w:val="0"/>
                <w:numId w:val="2"/>
              </w:numPr>
              <w:autoSpaceDE w:val="0"/>
              <w:autoSpaceDN w:val="0"/>
              <w:adjustRightInd w:val="0"/>
              <w:spacing w:before="100" w:beforeAutospacing="1" w:after="100" w:afterAutospacing="1" w:line="240" w:lineRule="auto"/>
            </w:pPr>
            <w:r>
              <w:t xml:space="preserve">Describe </w:t>
            </w:r>
            <w:r w:rsidRPr="006E7845">
              <w:rPr>
                <w:color w:val="000000"/>
                <w:szCs w:val="24"/>
              </w:rPr>
              <w:t>the normal embryology development of the GIT.</w:t>
            </w:r>
          </w:p>
          <w:p w:rsidR="00270831" w:rsidRDefault="00270831" w:rsidP="00B16C1B">
            <w:pPr>
              <w:numPr>
                <w:ilvl w:val="0"/>
                <w:numId w:val="2"/>
              </w:numPr>
              <w:autoSpaceDE w:val="0"/>
              <w:autoSpaceDN w:val="0"/>
              <w:adjustRightInd w:val="0"/>
              <w:spacing w:before="100" w:beforeAutospacing="1" w:after="100" w:afterAutospacing="1" w:line="240" w:lineRule="auto"/>
            </w:pPr>
            <w:r>
              <w:t xml:space="preserve">Describe </w:t>
            </w:r>
            <w:r w:rsidRPr="006E7845">
              <w:rPr>
                <w:color w:val="000000"/>
                <w:szCs w:val="24"/>
              </w:rPr>
              <w:t>the Physiological function of each GIT structure.</w:t>
            </w:r>
          </w:p>
          <w:p w:rsidR="00DF3102" w:rsidRDefault="00DF3102" w:rsidP="00B16C1B">
            <w:pPr>
              <w:numPr>
                <w:ilvl w:val="0"/>
                <w:numId w:val="2"/>
              </w:numPr>
              <w:autoSpaceDE w:val="0"/>
              <w:autoSpaceDN w:val="0"/>
              <w:adjustRightInd w:val="0"/>
              <w:spacing w:before="100" w:beforeAutospacing="1" w:after="100" w:afterAutospacing="1" w:line="240" w:lineRule="auto"/>
            </w:pPr>
            <w:r>
              <w:t xml:space="preserve">Understand </w:t>
            </w:r>
            <w:r w:rsidR="00270831" w:rsidRPr="006E7845">
              <w:rPr>
                <w:color w:val="000000"/>
                <w:szCs w:val="24"/>
              </w:rPr>
              <w:t>the neuronal mechanisms and hormones regulation of the GIT, with emphasis on pancreatic, and biliary functions.</w:t>
            </w:r>
          </w:p>
          <w:p w:rsidR="00270831" w:rsidRDefault="00B16C1B" w:rsidP="00B16C1B">
            <w:pPr>
              <w:numPr>
                <w:ilvl w:val="0"/>
                <w:numId w:val="2"/>
              </w:numPr>
              <w:autoSpaceDE w:val="0"/>
              <w:autoSpaceDN w:val="0"/>
              <w:adjustRightInd w:val="0"/>
              <w:spacing w:before="100" w:beforeAutospacing="1" w:after="100" w:afterAutospacing="1" w:line="240" w:lineRule="auto"/>
            </w:pPr>
            <w:r>
              <w:t>Know</w:t>
            </w:r>
            <w:r w:rsidR="001740AB">
              <w:t xml:space="preserve"> </w:t>
            </w:r>
            <w:r w:rsidRPr="006E7845">
              <w:rPr>
                <w:color w:val="000000"/>
                <w:szCs w:val="24"/>
              </w:rPr>
              <w:t>the major types of nutrients</w:t>
            </w:r>
            <w:r>
              <w:rPr>
                <w:color w:val="000000"/>
                <w:szCs w:val="24"/>
              </w:rPr>
              <w:t>.</w:t>
            </w:r>
          </w:p>
          <w:p w:rsidR="00DF3102" w:rsidRDefault="00B16C1B" w:rsidP="00B16C1B">
            <w:pPr>
              <w:numPr>
                <w:ilvl w:val="0"/>
                <w:numId w:val="2"/>
              </w:numPr>
              <w:autoSpaceDE w:val="0"/>
              <w:autoSpaceDN w:val="0"/>
              <w:adjustRightInd w:val="0"/>
              <w:spacing w:before="100" w:beforeAutospacing="1" w:after="100" w:afterAutospacing="1" w:line="240" w:lineRule="auto"/>
            </w:pPr>
            <w:r>
              <w:t xml:space="preserve">Understand </w:t>
            </w:r>
            <w:r w:rsidRPr="006E7845">
              <w:rPr>
                <w:color w:val="000000"/>
                <w:szCs w:val="24"/>
              </w:rPr>
              <w:t>how proteins, carbohydrate, and fats are digested and absorbed.</w:t>
            </w:r>
          </w:p>
          <w:p w:rsidR="00270831" w:rsidRDefault="00B16C1B" w:rsidP="00B16C1B">
            <w:pPr>
              <w:numPr>
                <w:ilvl w:val="0"/>
                <w:numId w:val="2"/>
              </w:numPr>
              <w:autoSpaceDE w:val="0"/>
              <w:autoSpaceDN w:val="0"/>
              <w:adjustRightInd w:val="0"/>
              <w:spacing w:before="100" w:beforeAutospacing="1" w:after="100" w:afterAutospacing="1" w:line="240" w:lineRule="auto"/>
            </w:pPr>
            <w:r>
              <w:t>Identify and describe</w:t>
            </w:r>
            <w:r w:rsidR="001740AB">
              <w:t xml:space="preserve"> </w:t>
            </w:r>
            <w:r w:rsidRPr="006E7845">
              <w:rPr>
                <w:color w:val="000000"/>
                <w:szCs w:val="24"/>
              </w:rPr>
              <w:t>the major disease processes including mal-absorption conditions and neoplastic conditions affecting different organs of the GIT in terms of pathogenesis, gross and microscopic changes, manifestations, and complications.</w:t>
            </w:r>
          </w:p>
          <w:p w:rsidR="00DF3102" w:rsidRPr="00B16C1B" w:rsidRDefault="00B16C1B" w:rsidP="00B16C1B">
            <w:pPr>
              <w:numPr>
                <w:ilvl w:val="0"/>
                <w:numId w:val="2"/>
              </w:numPr>
              <w:tabs>
                <w:tab w:val="left" w:pos="0"/>
              </w:tabs>
              <w:spacing w:after="0" w:line="240" w:lineRule="auto"/>
              <w:jc w:val="lowKashida"/>
              <w:rPr>
                <w:color w:val="000000"/>
                <w:szCs w:val="24"/>
              </w:rPr>
            </w:pPr>
            <w:r w:rsidRPr="006E7845">
              <w:rPr>
                <w:color w:val="000000"/>
                <w:szCs w:val="24"/>
              </w:rPr>
              <w:t>Identify various bacterial, viral, fungal, and parasitic infections affecting the GIT.</w:t>
            </w:r>
          </w:p>
          <w:p w:rsidR="00DF3102" w:rsidRDefault="00DF3102" w:rsidP="00B16C1B">
            <w:pPr>
              <w:numPr>
                <w:ilvl w:val="0"/>
                <w:numId w:val="2"/>
              </w:numPr>
              <w:autoSpaceDE w:val="0"/>
              <w:autoSpaceDN w:val="0"/>
              <w:adjustRightInd w:val="0"/>
              <w:spacing w:before="100" w:beforeAutospacing="1" w:after="100" w:afterAutospacing="1" w:line="240" w:lineRule="auto"/>
            </w:pPr>
            <w:r>
              <w:t xml:space="preserve">Know </w:t>
            </w:r>
            <w:r w:rsidR="00B16C1B">
              <w:rPr>
                <w:color w:val="000000"/>
                <w:szCs w:val="24"/>
              </w:rPr>
              <w:t>the princip</w:t>
            </w:r>
            <w:r w:rsidR="00B16C1B" w:rsidRPr="006E7845">
              <w:rPr>
                <w:color w:val="000000"/>
                <w:szCs w:val="24"/>
              </w:rPr>
              <w:t>le manifestations, diagnosis, and prevention of each individual microorganism and parasitic agent affecting the GIT.</w:t>
            </w:r>
          </w:p>
          <w:p w:rsidR="00DF3102" w:rsidRDefault="00DF3102" w:rsidP="00B16C1B">
            <w:pPr>
              <w:numPr>
                <w:ilvl w:val="0"/>
                <w:numId w:val="2"/>
              </w:numPr>
              <w:autoSpaceDE w:val="0"/>
              <w:autoSpaceDN w:val="0"/>
              <w:adjustRightInd w:val="0"/>
              <w:spacing w:before="100" w:beforeAutospacing="1" w:after="100" w:afterAutospacing="1" w:line="240" w:lineRule="auto"/>
            </w:pPr>
            <w:r>
              <w:t>Know</w:t>
            </w:r>
            <w:r w:rsidR="001740AB">
              <w:t xml:space="preserve"> </w:t>
            </w:r>
            <w:r w:rsidR="00B16C1B" w:rsidRPr="006E7845">
              <w:rPr>
                <w:color w:val="000000"/>
                <w:szCs w:val="24"/>
              </w:rPr>
              <w:t>the mechanisms of action, pharmacokinetics, indications, and adverse effects of commonly used drugs in the treatment of GIT disorders.</w:t>
            </w:r>
          </w:p>
          <w:p w:rsidR="008A7434" w:rsidRPr="00594D09" w:rsidRDefault="00DF3102" w:rsidP="00B16C1B">
            <w:pPr>
              <w:numPr>
                <w:ilvl w:val="0"/>
                <w:numId w:val="2"/>
              </w:numPr>
              <w:autoSpaceDE w:val="0"/>
              <w:autoSpaceDN w:val="0"/>
              <w:adjustRightInd w:val="0"/>
              <w:spacing w:before="100" w:beforeAutospacing="1" w:after="100" w:afterAutospacing="1" w:line="240" w:lineRule="auto"/>
            </w:pPr>
            <w:r>
              <w:t xml:space="preserve">Understand </w:t>
            </w:r>
            <w:r w:rsidR="00B16C1B" w:rsidRPr="006E7845">
              <w:rPr>
                <w:color w:val="000000"/>
                <w:szCs w:val="24"/>
              </w:rPr>
              <w:t>the essential nutritional requirement, body weight and energy balance, nutritional deficiencies, and disease processes associated with diet.</w:t>
            </w:r>
          </w:p>
        </w:tc>
      </w:tr>
    </w:tbl>
    <w:p w:rsidR="008A7434" w:rsidRPr="00EF7595" w:rsidRDefault="008A7434" w:rsidP="00040061">
      <w:pPr>
        <w:pStyle w:val="NoSpacing"/>
      </w:pPr>
    </w:p>
    <w:p w:rsidR="008A7434" w:rsidRPr="00B47BC9" w:rsidRDefault="008A7434" w:rsidP="00040061">
      <w:pPr>
        <w:pStyle w:val="NoSpacing"/>
        <w:shd w:val="clear" w:color="auto" w:fill="948A54"/>
        <w:rPr>
          <w:b/>
          <w:bCs/>
        </w:rPr>
      </w:pPr>
      <w:r w:rsidRPr="00B47BC9">
        <w:rPr>
          <w:b/>
          <w:bCs/>
        </w:rPr>
        <w:t>COURSE LEARNING OUTCOMES</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576"/>
      </w:tblGrid>
      <w:tr w:rsidR="008A7434" w:rsidRPr="00594D09">
        <w:tc>
          <w:tcPr>
            <w:tcW w:w="9576" w:type="dxa"/>
          </w:tcPr>
          <w:p w:rsidR="00EC7EDA" w:rsidRDefault="00EC7EDA" w:rsidP="005642EB">
            <w:pPr>
              <w:pStyle w:val="NoSpacing"/>
              <w:numPr>
                <w:ilvl w:val="0"/>
                <w:numId w:val="1"/>
              </w:numPr>
            </w:pPr>
            <w:r>
              <w:t>Knowledge and Understanding</w:t>
            </w:r>
          </w:p>
          <w:p w:rsidR="00EC7EDA" w:rsidRDefault="00EC7EDA" w:rsidP="00EC7EDA">
            <w:pPr>
              <w:pStyle w:val="NoSpacing"/>
              <w:ind w:left="360"/>
            </w:pPr>
            <w:r>
              <w:t xml:space="preserve">1. </w:t>
            </w:r>
            <w:r w:rsidR="00996521">
              <w:rPr>
                <w:color w:val="000000"/>
                <w:szCs w:val="24"/>
              </w:rPr>
              <w:t>G</w:t>
            </w:r>
            <w:r w:rsidR="00996521" w:rsidRPr="006E7845">
              <w:rPr>
                <w:color w:val="000000"/>
                <w:szCs w:val="24"/>
              </w:rPr>
              <w:t>ross structure and applied clinical anatomy of each GIT region and organ</w:t>
            </w:r>
            <w:r w:rsidR="00996521">
              <w:rPr>
                <w:color w:val="000000"/>
                <w:szCs w:val="24"/>
              </w:rPr>
              <w:t>.</w:t>
            </w:r>
          </w:p>
          <w:p w:rsidR="00EC7EDA" w:rsidRDefault="00EC7EDA" w:rsidP="00996521">
            <w:pPr>
              <w:pStyle w:val="NoSpacing"/>
              <w:ind w:left="360"/>
            </w:pPr>
            <w:r>
              <w:t xml:space="preserve">2. </w:t>
            </w:r>
            <w:r w:rsidR="00996521">
              <w:rPr>
                <w:color w:val="000000"/>
                <w:szCs w:val="24"/>
              </w:rPr>
              <w:t>M</w:t>
            </w:r>
            <w:r w:rsidR="00996521" w:rsidRPr="006E7845">
              <w:rPr>
                <w:color w:val="000000"/>
                <w:szCs w:val="24"/>
              </w:rPr>
              <w:t>icroscopic appearance of different parts of the GIT</w:t>
            </w:r>
            <w:r w:rsidR="00996521">
              <w:rPr>
                <w:color w:val="000000"/>
                <w:szCs w:val="24"/>
              </w:rPr>
              <w:t>.</w:t>
            </w:r>
          </w:p>
          <w:p w:rsidR="00EC7EDA" w:rsidRDefault="00EC7EDA" w:rsidP="00996521">
            <w:pPr>
              <w:pStyle w:val="NoSpacing"/>
              <w:ind w:left="360"/>
            </w:pPr>
            <w:r>
              <w:t xml:space="preserve">3. </w:t>
            </w:r>
            <w:r w:rsidR="00996521">
              <w:rPr>
                <w:color w:val="000000"/>
                <w:szCs w:val="24"/>
              </w:rPr>
              <w:t>N</w:t>
            </w:r>
            <w:r w:rsidR="00996521" w:rsidRPr="006E7845">
              <w:rPr>
                <w:color w:val="000000"/>
                <w:szCs w:val="24"/>
              </w:rPr>
              <w:t>ormal embryology development of the GIT</w:t>
            </w:r>
            <w:r w:rsidR="00996521">
              <w:rPr>
                <w:color w:val="000000"/>
                <w:szCs w:val="24"/>
              </w:rPr>
              <w:t>.</w:t>
            </w:r>
          </w:p>
          <w:p w:rsidR="00EC7EDA" w:rsidRDefault="00996521" w:rsidP="00EC7EDA">
            <w:pPr>
              <w:pStyle w:val="NoSpacing"/>
              <w:ind w:left="360"/>
            </w:pPr>
            <w:r>
              <w:t xml:space="preserve">4. </w:t>
            </w:r>
            <w:r w:rsidRPr="006E7845">
              <w:rPr>
                <w:color w:val="000000"/>
                <w:szCs w:val="24"/>
              </w:rPr>
              <w:t>Physiological function of each GIT structure</w:t>
            </w:r>
            <w:r>
              <w:rPr>
                <w:color w:val="000000"/>
                <w:szCs w:val="24"/>
              </w:rPr>
              <w:t>.</w:t>
            </w:r>
          </w:p>
          <w:p w:rsidR="00EC7EDA" w:rsidRDefault="00EC7EDA" w:rsidP="00EC7EDA">
            <w:pPr>
              <w:pStyle w:val="NoSpacing"/>
              <w:ind w:left="360"/>
            </w:pPr>
            <w:r>
              <w:t>5.</w:t>
            </w:r>
            <w:r w:rsidR="001740AB">
              <w:t xml:space="preserve"> </w:t>
            </w:r>
            <w:r w:rsidR="00996521">
              <w:rPr>
                <w:color w:val="000000"/>
                <w:szCs w:val="24"/>
              </w:rPr>
              <w:t>N</w:t>
            </w:r>
            <w:r w:rsidR="00996521" w:rsidRPr="006E7845">
              <w:rPr>
                <w:color w:val="000000"/>
                <w:szCs w:val="24"/>
              </w:rPr>
              <w:t>euronal mechanisms and hormones regulation of the GIT, with emphasis on pancreatic, and biliary functions</w:t>
            </w:r>
            <w:r w:rsidR="00996521">
              <w:rPr>
                <w:color w:val="000000"/>
                <w:szCs w:val="24"/>
              </w:rPr>
              <w:t>.</w:t>
            </w:r>
          </w:p>
          <w:p w:rsidR="00EC7EDA" w:rsidRDefault="00EC7EDA" w:rsidP="00996521">
            <w:pPr>
              <w:pStyle w:val="NoSpacing"/>
              <w:ind w:left="360"/>
              <w:rPr>
                <w:color w:val="000000"/>
                <w:szCs w:val="24"/>
              </w:rPr>
            </w:pPr>
            <w:r>
              <w:t xml:space="preserve">6. </w:t>
            </w:r>
            <w:r w:rsidR="00996521">
              <w:rPr>
                <w:color w:val="000000"/>
                <w:szCs w:val="24"/>
              </w:rPr>
              <w:t>M</w:t>
            </w:r>
            <w:r w:rsidR="00996521" w:rsidRPr="006E7845">
              <w:rPr>
                <w:color w:val="000000"/>
                <w:szCs w:val="24"/>
              </w:rPr>
              <w:t>ajor types of</w:t>
            </w:r>
            <w:r w:rsidR="00996521">
              <w:rPr>
                <w:color w:val="000000"/>
                <w:szCs w:val="24"/>
              </w:rPr>
              <w:t xml:space="preserve"> nutrients.</w:t>
            </w:r>
          </w:p>
          <w:p w:rsidR="00996521" w:rsidRDefault="00996521" w:rsidP="00996521">
            <w:pPr>
              <w:pStyle w:val="NoSpacing"/>
              <w:ind w:left="360"/>
            </w:pPr>
            <w:r>
              <w:rPr>
                <w:color w:val="000000"/>
                <w:szCs w:val="24"/>
              </w:rPr>
              <w:t xml:space="preserve">7. Digestion and absorption </w:t>
            </w:r>
            <w:r w:rsidRPr="006E7845">
              <w:rPr>
                <w:color w:val="000000"/>
                <w:szCs w:val="24"/>
              </w:rPr>
              <w:t>proteins, carbohydrate, and fats</w:t>
            </w:r>
            <w:r>
              <w:rPr>
                <w:color w:val="000000"/>
                <w:szCs w:val="24"/>
              </w:rPr>
              <w:t>.</w:t>
            </w:r>
          </w:p>
          <w:p w:rsidR="00EC7EDA" w:rsidRDefault="00996521" w:rsidP="00EC7EDA">
            <w:pPr>
              <w:pStyle w:val="NoSpacing"/>
              <w:ind w:left="360"/>
            </w:pPr>
            <w:r>
              <w:t xml:space="preserve">8. </w:t>
            </w:r>
            <w:r>
              <w:rPr>
                <w:color w:val="000000"/>
                <w:szCs w:val="24"/>
              </w:rPr>
              <w:t>P</w:t>
            </w:r>
            <w:r w:rsidRPr="006E7845">
              <w:rPr>
                <w:color w:val="000000"/>
                <w:szCs w:val="24"/>
              </w:rPr>
              <w:t>athogenesis, gross and microscopic changes, manifestations, and complications</w:t>
            </w:r>
            <w:r>
              <w:rPr>
                <w:color w:val="000000"/>
                <w:szCs w:val="24"/>
              </w:rPr>
              <w:t xml:space="preserve"> of major </w:t>
            </w:r>
            <w:r w:rsidRPr="006E7845">
              <w:rPr>
                <w:color w:val="000000"/>
                <w:szCs w:val="24"/>
              </w:rPr>
              <w:t>disease processes including mal-absorption conditions and neoplastic conditions affecting different organs of the GIT</w:t>
            </w:r>
            <w:r>
              <w:rPr>
                <w:color w:val="000000"/>
                <w:szCs w:val="24"/>
              </w:rPr>
              <w:t>.</w:t>
            </w:r>
          </w:p>
          <w:p w:rsidR="00EC7EDA" w:rsidRDefault="00996521" w:rsidP="00EC7EDA">
            <w:pPr>
              <w:pStyle w:val="NoSpacing"/>
              <w:ind w:left="360"/>
            </w:pPr>
            <w:r>
              <w:t xml:space="preserve">9. </w:t>
            </w:r>
            <w:r>
              <w:rPr>
                <w:color w:val="000000"/>
                <w:szCs w:val="24"/>
              </w:rPr>
              <w:t>V</w:t>
            </w:r>
            <w:r w:rsidRPr="006E7845">
              <w:rPr>
                <w:color w:val="000000"/>
                <w:szCs w:val="24"/>
              </w:rPr>
              <w:t>arious bacterial, viral, fungal, and parasitic infections affecting the GIT</w:t>
            </w:r>
          </w:p>
          <w:p w:rsidR="00EC7EDA" w:rsidRDefault="00996521" w:rsidP="00EC7EDA">
            <w:pPr>
              <w:pStyle w:val="NoSpacing"/>
              <w:ind w:left="360"/>
            </w:pPr>
            <w:r>
              <w:t xml:space="preserve">10. </w:t>
            </w:r>
            <w:r>
              <w:rPr>
                <w:color w:val="000000"/>
                <w:szCs w:val="24"/>
              </w:rPr>
              <w:t>M</w:t>
            </w:r>
            <w:r w:rsidRPr="006E7845">
              <w:rPr>
                <w:color w:val="000000"/>
                <w:szCs w:val="24"/>
              </w:rPr>
              <w:t>anifestations, diagnosis, and prevention of each individual microorganism and parasitic agent affecting the GIT</w:t>
            </w:r>
          </w:p>
          <w:p w:rsidR="00EC7EDA" w:rsidRDefault="00996521" w:rsidP="00EC7EDA">
            <w:pPr>
              <w:pStyle w:val="NoSpacing"/>
              <w:ind w:left="360"/>
            </w:pPr>
            <w:r>
              <w:t xml:space="preserve">11. </w:t>
            </w:r>
            <w:r>
              <w:rPr>
                <w:color w:val="000000"/>
                <w:szCs w:val="24"/>
              </w:rPr>
              <w:t>M</w:t>
            </w:r>
            <w:r w:rsidRPr="006E7845">
              <w:rPr>
                <w:color w:val="000000"/>
                <w:szCs w:val="24"/>
              </w:rPr>
              <w:t>echanisms of action, pharmacokinetics, indications, and adverse effects of commonly used drugs in the treatment of GIT disorders.</w:t>
            </w:r>
          </w:p>
          <w:p w:rsidR="00EC7EDA" w:rsidRDefault="00FE31BF" w:rsidP="00EC7EDA">
            <w:pPr>
              <w:pStyle w:val="NoSpacing"/>
              <w:ind w:left="360"/>
            </w:pPr>
            <w:r>
              <w:t>12</w:t>
            </w:r>
            <w:r w:rsidR="00996521">
              <w:t xml:space="preserve">. </w:t>
            </w:r>
            <w:r>
              <w:rPr>
                <w:color w:val="000000"/>
                <w:szCs w:val="24"/>
              </w:rPr>
              <w:t>E</w:t>
            </w:r>
            <w:r w:rsidR="00996521" w:rsidRPr="006E7845">
              <w:rPr>
                <w:color w:val="000000"/>
                <w:szCs w:val="24"/>
              </w:rPr>
              <w:t>ssential nutritional requirement, body weight and energy balance, nutritional deficiencies, and disease processes associated with diet</w:t>
            </w:r>
            <w:r>
              <w:rPr>
                <w:color w:val="000000"/>
                <w:szCs w:val="24"/>
              </w:rPr>
              <w:t>.</w:t>
            </w:r>
          </w:p>
          <w:p w:rsidR="00EC7EDA" w:rsidRDefault="00EC7EDA" w:rsidP="00FE31BF">
            <w:pPr>
              <w:pStyle w:val="NoSpacing"/>
            </w:pPr>
          </w:p>
          <w:p w:rsidR="008A7434" w:rsidRDefault="00C92648" w:rsidP="005642EB">
            <w:pPr>
              <w:pStyle w:val="NoSpacing"/>
              <w:numPr>
                <w:ilvl w:val="0"/>
                <w:numId w:val="1"/>
              </w:numPr>
            </w:pPr>
            <w:r>
              <w:t>Professional Skills</w:t>
            </w:r>
          </w:p>
          <w:p w:rsidR="00C92648" w:rsidRDefault="000E7FA9" w:rsidP="000E7FA9">
            <w:pPr>
              <w:pStyle w:val="NoSpacing"/>
              <w:ind w:left="360"/>
            </w:pPr>
            <w:r>
              <w:lastRenderedPageBreak/>
              <w:t>The student s</w:t>
            </w:r>
            <w:r w:rsidR="00FE31BF">
              <w:t>hould be able to correlate knowledge with the</w:t>
            </w:r>
            <w:r w:rsidR="00EC7EDA">
              <w:t xml:space="preserve"> clinical applications</w:t>
            </w:r>
            <w:r>
              <w:t>.</w:t>
            </w:r>
          </w:p>
          <w:p w:rsidR="00C92648" w:rsidRDefault="00C92648" w:rsidP="00C92648">
            <w:pPr>
              <w:pStyle w:val="NoSpacing"/>
            </w:pPr>
          </w:p>
          <w:p w:rsidR="008A7434" w:rsidRPr="00594D09" w:rsidRDefault="00C92648" w:rsidP="005642EB">
            <w:pPr>
              <w:pStyle w:val="NoSpacing"/>
              <w:numPr>
                <w:ilvl w:val="0"/>
                <w:numId w:val="1"/>
              </w:numPr>
            </w:pPr>
            <w:r>
              <w:t>Competences (Transferable skill and attributes)</w:t>
            </w:r>
          </w:p>
          <w:p w:rsidR="008A7434" w:rsidRPr="00594D09" w:rsidRDefault="00FE31BF" w:rsidP="00832BFF">
            <w:pPr>
              <w:pStyle w:val="NoSpacing"/>
              <w:ind w:left="360"/>
            </w:pPr>
            <w:r>
              <w:t xml:space="preserve">The student should be able to integrate the knowledge of normal GIT structure and function with disease processes, </w:t>
            </w:r>
            <w:r w:rsidR="00EC7EDA">
              <w:t>clinical diagnosis</w:t>
            </w:r>
            <w:r>
              <w:t xml:space="preserve"> and treatment</w:t>
            </w:r>
          </w:p>
        </w:tc>
      </w:tr>
    </w:tbl>
    <w:p w:rsidR="008A7434" w:rsidRDefault="008A7434" w:rsidP="00040061">
      <w:pPr>
        <w:pStyle w:val="NoSpacing"/>
      </w:pPr>
    </w:p>
    <w:p w:rsidR="008A7434" w:rsidRDefault="008A7434" w:rsidP="00040061">
      <w:pPr>
        <w:pStyle w:val="NoSpacing"/>
        <w:shd w:val="clear" w:color="auto" w:fill="948A54"/>
        <w:rPr>
          <w:b/>
          <w:bCs/>
        </w:rPr>
      </w:pPr>
      <w:r>
        <w:rPr>
          <w:b/>
          <w:bCs/>
        </w:rPr>
        <w:t>COURSE SYLLABUS</w:t>
      </w:r>
    </w:p>
    <w:p w:rsidR="001332FE" w:rsidRDefault="001332FE" w:rsidP="001332FE">
      <w:pPr>
        <w:tabs>
          <w:tab w:val="left" w:pos="648"/>
        </w:tabs>
        <w:rPr>
          <w:color w:val="000000"/>
          <w:szCs w:val="24"/>
        </w:rPr>
      </w:pPr>
    </w:p>
    <w:p w:rsidR="001332FE" w:rsidRPr="001332FE" w:rsidRDefault="001332FE" w:rsidP="001332FE">
      <w:pPr>
        <w:tabs>
          <w:tab w:val="left" w:pos="648"/>
        </w:tabs>
        <w:rPr>
          <w:b/>
          <w:bCs/>
          <w:color w:val="000000"/>
          <w:sz w:val="28"/>
          <w:szCs w:val="32"/>
        </w:rPr>
      </w:pPr>
      <w:r w:rsidRPr="001332FE">
        <w:rPr>
          <w:b/>
          <w:bCs/>
          <w:color w:val="000000"/>
          <w:sz w:val="28"/>
          <w:szCs w:val="32"/>
        </w:rPr>
        <w:t>A- Lectures:</w:t>
      </w:r>
    </w:p>
    <w:tbl>
      <w:tblPr>
        <w:tblW w:w="10207"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15"/>
        <w:gridCol w:w="2105"/>
        <w:gridCol w:w="7087"/>
      </w:tblGrid>
      <w:tr w:rsidR="00832BFF" w:rsidRPr="006E7845" w:rsidTr="008F0EEB">
        <w:tc>
          <w:tcPr>
            <w:tcW w:w="1015" w:type="dxa"/>
          </w:tcPr>
          <w:p w:rsidR="00832BFF" w:rsidRPr="006E7845" w:rsidRDefault="00832BFF" w:rsidP="001740AB">
            <w:pPr>
              <w:jc w:val="center"/>
              <w:rPr>
                <w:b/>
                <w:caps/>
                <w:color w:val="000000"/>
                <w:szCs w:val="24"/>
              </w:rPr>
            </w:pPr>
            <w:r w:rsidRPr="006E7845">
              <w:rPr>
                <w:b/>
                <w:caps/>
                <w:color w:val="000000"/>
                <w:szCs w:val="24"/>
              </w:rPr>
              <w:t>#</w:t>
            </w:r>
          </w:p>
        </w:tc>
        <w:tc>
          <w:tcPr>
            <w:tcW w:w="2105" w:type="dxa"/>
          </w:tcPr>
          <w:p w:rsidR="00832BFF" w:rsidRPr="006E7845" w:rsidRDefault="00832BFF" w:rsidP="001740AB">
            <w:pPr>
              <w:jc w:val="center"/>
              <w:rPr>
                <w:b/>
                <w:caps/>
                <w:color w:val="000000"/>
                <w:szCs w:val="24"/>
              </w:rPr>
            </w:pPr>
            <w:r w:rsidRPr="006E7845">
              <w:rPr>
                <w:b/>
                <w:caps/>
                <w:color w:val="000000"/>
                <w:szCs w:val="24"/>
              </w:rPr>
              <w:t>Lecture Title</w:t>
            </w:r>
          </w:p>
        </w:tc>
        <w:tc>
          <w:tcPr>
            <w:tcW w:w="7087" w:type="dxa"/>
          </w:tcPr>
          <w:p w:rsidR="00832BFF" w:rsidRPr="006E7845" w:rsidRDefault="00832BFF" w:rsidP="001740AB">
            <w:pPr>
              <w:jc w:val="center"/>
              <w:rPr>
                <w:b/>
                <w:caps/>
                <w:color w:val="000000"/>
                <w:szCs w:val="24"/>
              </w:rPr>
            </w:pPr>
            <w:r>
              <w:rPr>
                <w:b/>
                <w:caps/>
                <w:color w:val="000000"/>
                <w:szCs w:val="24"/>
              </w:rPr>
              <w:t>Learning</w:t>
            </w:r>
            <w:r w:rsidRPr="006E7845">
              <w:rPr>
                <w:b/>
                <w:caps/>
                <w:color w:val="000000"/>
                <w:szCs w:val="24"/>
              </w:rPr>
              <w:t xml:space="preserve"> Objectives</w:t>
            </w:r>
          </w:p>
        </w:tc>
      </w:tr>
      <w:tr w:rsidR="00832BFF" w:rsidRPr="006E7845" w:rsidTr="008F0EEB">
        <w:tc>
          <w:tcPr>
            <w:tcW w:w="1015" w:type="dxa"/>
          </w:tcPr>
          <w:p w:rsidR="00832BFF" w:rsidRPr="006E7845" w:rsidRDefault="00832BFF" w:rsidP="001740AB">
            <w:pPr>
              <w:rPr>
                <w:b/>
                <w:bCs/>
                <w:color w:val="000000"/>
                <w:szCs w:val="24"/>
              </w:rPr>
            </w:pPr>
            <w:r w:rsidRPr="006E7845">
              <w:rPr>
                <w:b/>
                <w:bCs/>
                <w:color w:val="000000"/>
                <w:szCs w:val="24"/>
              </w:rPr>
              <w:t xml:space="preserve">1 </w:t>
            </w:r>
          </w:p>
        </w:tc>
        <w:tc>
          <w:tcPr>
            <w:tcW w:w="2105" w:type="dxa"/>
          </w:tcPr>
          <w:p w:rsidR="00832BFF" w:rsidRPr="006E7845" w:rsidRDefault="00832BFF" w:rsidP="001740AB">
            <w:pPr>
              <w:jc w:val="center"/>
              <w:rPr>
                <w:color w:val="000000"/>
                <w:szCs w:val="24"/>
              </w:rPr>
            </w:pPr>
            <w:r w:rsidRPr="006E7845">
              <w:rPr>
                <w:color w:val="000000"/>
                <w:szCs w:val="24"/>
              </w:rPr>
              <w:t>Int</w:t>
            </w:r>
            <w:r>
              <w:rPr>
                <w:color w:val="000000"/>
                <w:szCs w:val="24"/>
              </w:rPr>
              <w:t xml:space="preserve">roduction to </w:t>
            </w:r>
            <w:r w:rsidRPr="006E7845">
              <w:rPr>
                <w:color w:val="000000"/>
                <w:szCs w:val="24"/>
              </w:rPr>
              <w:t>GIT System</w:t>
            </w:r>
          </w:p>
          <w:p w:rsidR="00832BFF" w:rsidRPr="006E7845" w:rsidRDefault="00832BFF" w:rsidP="001740AB">
            <w:pPr>
              <w:jc w:val="center"/>
              <w:rPr>
                <w:b/>
                <w:bCs/>
                <w:color w:val="000000"/>
                <w:szCs w:val="24"/>
              </w:rPr>
            </w:pPr>
            <w:r w:rsidRPr="006E7845">
              <w:rPr>
                <w:b/>
                <w:bCs/>
                <w:color w:val="000000"/>
                <w:szCs w:val="24"/>
              </w:rPr>
              <w:t>(All</w:t>
            </w:r>
            <w:r>
              <w:rPr>
                <w:b/>
                <w:bCs/>
                <w:color w:val="000000"/>
                <w:szCs w:val="24"/>
              </w:rPr>
              <w:t xml:space="preserve"> disciplines</w:t>
            </w:r>
            <w:r w:rsidRPr="006E7845">
              <w:rPr>
                <w:b/>
                <w:bCs/>
                <w:color w:val="000000"/>
                <w:szCs w:val="24"/>
              </w:rPr>
              <w:t>)</w:t>
            </w:r>
          </w:p>
        </w:tc>
        <w:tc>
          <w:tcPr>
            <w:tcW w:w="7087" w:type="dxa"/>
          </w:tcPr>
          <w:p w:rsidR="00832BFF" w:rsidRPr="006E7845" w:rsidRDefault="00832BFF" w:rsidP="001740AB">
            <w:pPr>
              <w:tabs>
                <w:tab w:val="left" w:pos="648"/>
              </w:tabs>
              <w:rPr>
                <w:color w:val="000000"/>
                <w:szCs w:val="24"/>
              </w:rPr>
            </w:pPr>
            <w:r>
              <w:rPr>
                <w:color w:val="000000"/>
                <w:szCs w:val="24"/>
              </w:rPr>
              <w:t xml:space="preserve">- </w:t>
            </w:r>
            <w:r w:rsidRPr="006E7845">
              <w:rPr>
                <w:color w:val="000000"/>
                <w:szCs w:val="24"/>
              </w:rPr>
              <w:t>Understand the general outline of the GIT module.</w:t>
            </w:r>
          </w:p>
          <w:p w:rsidR="00832BFF" w:rsidRPr="006E7845" w:rsidRDefault="00832BFF" w:rsidP="001740AB">
            <w:pPr>
              <w:tabs>
                <w:tab w:val="left" w:pos="648"/>
              </w:tabs>
              <w:rPr>
                <w:color w:val="000000"/>
                <w:szCs w:val="24"/>
              </w:rPr>
            </w:pPr>
            <w:r>
              <w:rPr>
                <w:color w:val="000000"/>
                <w:szCs w:val="24"/>
              </w:rPr>
              <w:t xml:space="preserve">- </w:t>
            </w:r>
            <w:r w:rsidRPr="006E7845">
              <w:rPr>
                <w:color w:val="000000"/>
                <w:szCs w:val="24"/>
              </w:rPr>
              <w:t>Be familiar with the modalities of teaching throughout the course.</w:t>
            </w:r>
          </w:p>
          <w:p w:rsidR="00832BFF" w:rsidRPr="006E7845" w:rsidRDefault="00832BFF" w:rsidP="001740AB">
            <w:pPr>
              <w:tabs>
                <w:tab w:val="left" w:pos="438"/>
                <w:tab w:val="left" w:pos="648"/>
              </w:tabs>
              <w:ind w:right="-137"/>
              <w:rPr>
                <w:color w:val="000000"/>
                <w:szCs w:val="24"/>
              </w:rPr>
            </w:pPr>
            <w:r>
              <w:rPr>
                <w:color w:val="000000"/>
                <w:szCs w:val="24"/>
              </w:rPr>
              <w:t xml:space="preserve">- </w:t>
            </w:r>
            <w:r w:rsidRPr="006E7845">
              <w:rPr>
                <w:color w:val="000000"/>
                <w:szCs w:val="24"/>
              </w:rPr>
              <w:t>Acknowledge the important relation between normal and abnormal structure and function</w:t>
            </w:r>
            <w:r>
              <w:rPr>
                <w:color w:val="000000"/>
                <w:szCs w:val="24"/>
              </w:rPr>
              <w:t>.</w:t>
            </w:r>
          </w:p>
          <w:p w:rsidR="00832BFF" w:rsidRPr="006E7845" w:rsidRDefault="00832BFF" w:rsidP="001740AB">
            <w:pPr>
              <w:tabs>
                <w:tab w:val="left" w:pos="648"/>
              </w:tabs>
              <w:rPr>
                <w:color w:val="000000"/>
                <w:szCs w:val="24"/>
              </w:rPr>
            </w:pPr>
            <w:r>
              <w:rPr>
                <w:color w:val="000000"/>
                <w:szCs w:val="24"/>
              </w:rPr>
              <w:t xml:space="preserve">- </w:t>
            </w:r>
            <w:r w:rsidRPr="006E7845">
              <w:rPr>
                <w:color w:val="000000"/>
                <w:szCs w:val="24"/>
              </w:rPr>
              <w:t>Appreciate the importance of basic sciences in clinical application.</w:t>
            </w:r>
          </w:p>
        </w:tc>
      </w:tr>
      <w:tr w:rsidR="0057744B" w:rsidRPr="006E7845" w:rsidTr="008F0EEB">
        <w:tc>
          <w:tcPr>
            <w:tcW w:w="1015" w:type="dxa"/>
          </w:tcPr>
          <w:p w:rsidR="0057744B" w:rsidRPr="006E7845" w:rsidRDefault="0057744B" w:rsidP="001740AB">
            <w:pPr>
              <w:rPr>
                <w:b/>
                <w:bCs/>
                <w:color w:val="000000"/>
                <w:szCs w:val="24"/>
              </w:rPr>
            </w:pPr>
            <w:r>
              <w:rPr>
                <w:b/>
                <w:bCs/>
                <w:color w:val="000000"/>
                <w:szCs w:val="24"/>
              </w:rPr>
              <w:t>2</w:t>
            </w:r>
          </w:p>
        </w:tc>
        <w:tc>
          <w:tcPr>
            <w:tcW w:w="2105" w:type="dxa"/>
          </w:tcPr>
          <w:p w:rsidR="0057744B" w:rsidRPr="0057744B" w:rsidRDefault="0057744B" w:rsidP="0057744B">
            <w:pPr>
              <w:jc w:val="center"/>
              <w:rPr>
                <w:color w:val="000000"/>
                <w:szCs w:val="24"/>
              </w:rPr>
            </w:pPr>
            <w:r w:rsidRPr="0057744B">
              <w:rPr>
                <w:color w:val="000000"/>
                <w:szCs w:val="24"/>
              </w:rPr>
              <w:t>Oral cavity, Anatomy and Histology Part I</w:t>
            </w:r>
          </w:p>
          <w:p w:rsidR="0057744B" w:rsidRPr="0057744B" w:rsidRDefault="0057744B" w:rsidP="0057744B">
            <w:pPr>
              <w:jc w:val="center"/>
              <w:rPr>
                <w:b/>
                <w:bCs/>
                <w:color w:val="000000"/>
                <w:szCs w:val="24"/>
              </w:rPr>
            </w:pPr>
            <w:r w:rsidRPr="0057744B">
              <w:rPr>
                <w:b/>
                <w:bCs/>
                <w:color w:val="000000"/>
                <w:szCs w:val="24"/>
              </w:rPr>
              <w:t>(Anatomy 1)</w:t>
            </w:r>
          </w:p>
        </w:tc>
        <w:tc>
          <w:tcPr>
            <w:tcW w:w="7087" w:type="dxa"/>
          </w:tcPr>
          <w:p w:rsidR="00822B6E" w:rsidRPr="00822B6E" w:rsidRDefault="00822B6E" w:rsidP="00822B6E">
            <w:pPr>
              <w:tabs>
                <w:tab w:val="left" w:pos="648"/>
              </w:tabs>
              <w:rPr>
                <w:color w:val="000000"/>
                <w:szCs w:val="24"/>
              </w:rPr>
            </w:pPr>
            <w:r w:rsidRPr="00822B6E">
              <w:rPr>
                <w:color w:val="000000"/>
                <w:szCs w:val="24"/>
              </w:rPr>
              <w:t>- Understand the regions and boundaries of the oral cavity.</w:t>
            </w:r>
          </w:p>
          <w:p w:rsidR="00822B6E" w:rsidRPr="00822B6E" w:rsidRDefault="00822B6E" w:rsidP="00822B6E">
            <w:pPr>
              <w:tabs>
                <w:tab w:val="left" w:pos="648"/>
              </w:tabs>
              <w:rPr>
                <w:color w:val="000000"/>
                <w:szCs w:val="24"/>
              </w:rPr>
            </w:pPr>
            <w:r w:rsidRPr="00822B6E">
              <w:rPr>
                <w:color w:val="000000"/>
                <w:szCs w:val="24"/>
              </w:rPr>
              <w:t>- Describe parts of the mouth, the oral cavity proper.</w:t>
            </w:r>
          </w:p>
          <w:p w:rsidR="0057744B" w:rsidRDefault="00822B6E" w:rsidP="00822B6E">
            <w:pPr>
              <w:tabs>
                <w:tab w:val="left" w:pos="648"/>
              </w:tabs>
              <w:rPr>
                <w:color w:val="000000"/>
                <w:szCs w:val="24"/>
              </w:rPr>
            </w:pPr>
            <w:r w:rsidRPr="00822B6E">
              <w:rPr>
                <w:color w:val="000000"/>
                <w:szCs w:val="24"/>
              </w:rPr>
              <w:t>- Know the major anatomic features of the lips, cheeks, and gingivae</w:t>
            </w:r>
          </w:p>
        </w:tc>
      </w:tr>
      <w:tr w:rsidR="002632BF" w:rsidRPr="006E7845" w:rsidTr="008F0EEB">
        <w:tc>
          <w:tcPr>
            <w:tcW w:w="1015" w:type="dxa"/>
          </w:tcPr>
          <w:p w:rsidR="002632BF" w:rsidRPr="006E7845" w:rsidRDefault="0057744B" w:rsidP="001740AB">
            <w:pPr>
              <w:rPr>
                <w:b/>
                <w:bCs/>
                <w:color w:val="000000"/>
                <w:szCs w:val="24"/>
              </w:rPr>
            </w:pPr>
            <w:r>
              <w:rPr>
                <w:b/>
                <w:bCs/>
                <w:color w:val="000000"/>
                <w:szCs w:val="24"/>
              </w:rPr>
              <w:t>3</w:t>
            </w:r>
          </w:p>
        </w:tc>
        <w:tc>
          <w:tcPr>
            <w:tcW w:w="2105" w:type="dxa"/>
          </w:tcPr>
          <w:p w:rsidR="002632BF" w:rsidRPr="002632BF" w:rsidRDefault="002632BF" w:rsidP="002632BF">
            <w:pPr>
              <w:jc w:val="center"/>
              <w:rPr>
                <w:color w:val="000000"/>
                <w:szCs w:val="24"/>
              </w:rPr>
            </w:pPr>
            <w:r w:rsidRPr="002632BF">
              <w:rPr>
                <w:color w:val="000000"/>
                <w:szCs w:val="24"/>
              </w:rPr>
              <w:t>Oral Cavity, Saliva and Salivary Secretion</w:t>
            </w:r>
          </w:p>
          <w:p w:rsidR="002632BF" w:rsidRPr="00867CFB" w:rsidRDefault="002632BF" w:rsidP="002632BF">
            <w:pPr>
              <w:jc w:val="center"/>
              <w:rPr>
                <w:b/>
                <w:bCs/>
                <w:color w:val="000000"/>
                <w:szCs w:val="24"/>
              </w:rPr>
            </w:pPr>
            <w:r w:rsidRPr="00867CFB">
              <w:rPr>
                <w:b/>
                <w:bCs/>
                <w:color w:val="000000"/>
                <w:szCs w:val="24"/>
              </w:rPr>
              <w:t>(Physiology 1)</w:t>
            </w:r>
          </w:p>
        </w:tc>
        <w:tc>
          <w:tcPr>
            <w:tcW w:w="7087" w:type="dxa"/>
          </w:tcPr>
          <w:p w:rsidR="002632BF" w:rsidRPr="002632BF" w:rsidRDefault="002632BF" w:rsidP="002632BF">
            <w:pPr>
              <w:tabs>
                <w:tab w:val="left" w:pos="648"/>
              </w:tabs>
              <w:rPr>
                <w:color w:val="000000"/>
                <w:szCs w:val="24"/>
              </w:rPr>
            </w:pPr>
            <w:r w:rsidRPr="002632BF">
              <w:rPr>
                <w:color w:val="000000"/>
                <w:szCs w:val="24"/>
              </w:rPr>
              <w:t>Explain Oral Cavity</w:t>
            </w:r>
          </w:p>
          <w:p w:rsidR="002632BF" w:rsidRPr="002632BF" w:rsidRDefault="002632BF" w:rsidP="002632BF">
            <w:pPr>
              <w:tabs>
                <w:tab w:val="left" w:pos="648"/>
              </w:tabs>
              <w:rPr>
                <w:color w:val="000000"/>
                <w:szCs w:val="24"/>
              </w:rPr>
            </w:pPr>
            <w:r w:rsidRPr="002632BF">
              <w:rPr>
                <w:color w:val="000000"/>
                <w:szCs w:val="24"/>
              </w:rPr>
              <w:t>Explain Mastication (chewing), causes, reflex, function</w:t>
            </w:r>
          </w:p>
          <w:p w:rsidR="002632BF" w:rsidRPr="002632BF" w:rsidRDefault="002632BF" w:rsidP="002632BF">
            <w:pPr>
              <w:tabs>
                <w:tab w:val="left" w:pos="648"/>
              </w:tabs>
              <w:rPr>
                <w:color w:val="000000"/>
                <w:szCs w:val="24"/>
              </w:rPr>
            </w:pPr>
            <w:r w:rsidRPr="002632BF">
              <w:rPr>
                <w:color w:val="000000"/>
                <w:szCs w:val="24"/>
              </w:rPr>
              <w:t xml:space="preserve">Explain saliva, salivary secretion, Formation &amp; Modification, Composition </w:t>
            </w:r>
          </w:p>
          <w:p w:rsidR="002632BF" w:rsidRPr="002632BF" w:rsidRDefault="002632BF" w:rsidP="002632BF">
            <w:pPr>
              <w:tabs>
                <w:tab w:val="left" w:pos="648"/>
              </w:tabs>
              <w:rPr>
                <w:color w:val="000000"/>
                <w:szCs w:val="24"/>
              </w:rPr>
            </w:pPr>
            <w:r w:rsidRPr="002632BF">
              <w:rPr>
                <w:color w:val="000000"/>
                <w:szCs w:val="24"/>
              </w:rPr>
              <w:t>Functions of saliva,</w:t>
            </w:r>
          </w:p>
          <w:p w:rsidR="002632BF" w:rsidRPr="002632BF" w:rsidRDefault="002632BF" w:rsidP="002632BF">
            <w:pPr>
              <w:tabs>
                <w:tab w:val="left" w:pos="648"/>
              </w:tabs>
              <w:rPr>
                <w:color w:val="000000"/>
                <w:szCs w:val="24"/>
              </w:rPr>
            </w:pPr>
            <w:r w:rsidRPr="002632BF">
              <w:rPr>
                <w:color w:val="000000"/>
                <w:szCs w:val="24"/>
              </w:rPr>
              <w:t>Describe factors regulate salivary secretion: Nervous regulation of salivary secretion,</w:t>
            </w:r>
          </w:p>
          <w:p w:rsidR="002632BF" w:rsidRDefault="002632BF" w:rsidP="002632BF">
            <w:pPr>
              <w:tabs>
                <w:tab w:val="left" w:pos="648"/>
              </w:tabs>
              <w:rPr>
                <w:color w:val="000000"/>
                <w:szCs w:val="24"/>
              </w:rPr>
            </w:pPr>
            <w:r w:rsidRPr="002632BF">
              <w:rPr>
                <w:color w:val="000000"/>
                <w:szCs w:val="24"/>
              </w:rPr>
              <w:t>Aldosterone, flow rate on saliva composition</w:t>
            </w:r>
          </w:p>
        </w:tc>
      </w:tr>
      <w:tr w:rsidR="00832BFF" w:rsidRPr="006E7845" w:rsidTr="008F0EEB">
        <w:trPr>
          <w:cantSplit/>
        </w:trPr>
        <w:tc>
          <w:tcPr>
            <w:tcW w:w="1015" w:type="dxa"/>
          </w:tcPr>
          <w:p w:rsidR="00832BFF" w:rsidRPr="006E7845" w:rsidRDefault="00C90407" w:rsidP="001740AB">
            <w:pPr>
              <w:rPr>
                <w:b/>
                <w:bCs/>
                <w:color w:val="000000"/>
                <w:szCs w:val="24"/>
              </w:rPr>
            </w:pPr>
            <w:r>
              <w:rPr>
                <w:b/>
                <w:bCs/>
                <w:color w:val="000000"/>
                <w:szCs w:val="24"/>
              </w:rPr>
              <w:lastRenderedPageBreak/>
              <w:t>4</w:t>
            </w:r>
          </w:p>
        </w:tc>
        <w:tc>
          <w:tcPr>
            <w:tcW w:w="2105" w:type="dxa"/>
          </w:tcPr>
          <w:p w:rsidR="00832BFF" w:rsidRPr="006E7845" w:rsidRDefault="00832BFF" w:rsidP="001740AB">
            <w:pPr>
              <w:jc w:val="center"/>
              <w:rPr>
                <w:color w:val="000000"/>
                <w:szCs w:val="24"/>
              </w:rPr>
            </w:pPr>
            <w:r>
              <w:rPr>
                <w:color w:val="000000"/>
                <w:szCs w:val="24"/>
              </w:rPr>
              <w:t>O</w:t>
            </w:r>
            <w:r w:rsidRPr="006E7845">
              <w:rPr>
                <w:color w:val="000000"/>
                <w:szCs w:val="24"/>
              </w:rPr>
              <w:t>ral cavity</w:t>
            </w:r>
            <w:r>
              <w:rPr>
                <w:color w:val="000000"/>
                <w:szCs w:val="24"/>
              </w:rPr>
              <w:t>,</w:t>
            </w:r>
            <w:r w:rsidRPr="006E7845">
              <w:rPr>
                <w:color w:val="000000"/>
                <w:szCs w:val="24"/>
              </w:rPr>
              <w:t xml:space="preserve"> Anatomy and </w:t>
            </w:r>
            <w:r>
              <w:rPr>
                <w:color w:val="000000"/>
                <w:szCs w:val="24"/>
              </w:rPr>
              <w:t>H</w:t>
            </w:r>
            <w:r w:rsidRPr="006E7845">
              <w:rPr>
                <w:color w:val="000000"/>
                <w:szCs w:val="24"/>
              </w:rPr>
              <w:t>istology Part II</w:t>
            </w:r>
          </w:p>
          <w:p w:rsidR="00832BFF" w:rsidRPr="006E7845" w:rsidRDefault="00832BFF" w:rsidP="001740AB">
            <w:pPr>
              <w:jc w:val="center"/>
              <w:rPr>
                <w:color w:val="000000"/>
                <w:szCs w:val="24"/>
              </w:rPr>
            </w:pPr>
            <w:r w:rsidRPr="006E7845">
              <w:rPr>
                <w:b/>
                <w:bCs/>
                <w:color w:val="000000"/>
                <w:szCs w:val="24"/>
              </w:rPr>
              <w:t>(Anatomy  2)</w:t>
            </w:r>
          </w:p>
        </w:tc>
        <w:tc>
          <w:tcPr>
            <w:tcW w:w="7087" w:type="dxa"/>
          </w:tcPr>
          <w:p w:rsidR="00832BFF" w:rsidRPr="006E7845" w:rsidRDefault="00832BFF" w:rsidP="001740AB">
            <w:pPr>
              <w:tabs>
                <w:tab w:val="left" w:pos="720"/>
              </w:tabs>
              <w:rPr>
                <w:color w:val="000000"/>
                <w:szCs w:val="24"/>
              </w:rPr>
            </w:pPr>
            <w:r>
              <w:rPr>
                <w:color w:val="000000"/>
                <w:szCs w:val="24"/>
              </w:rPr>
              <w:t xml:space="preserve">- </w:t>
            </w:r>
            <w:r w:rsidRPr="006E7845">
              <w:rPr>
                <w:color w:val="000000"/>
                <w:szCs w:val="24"/>
              </w:rPr>
              <w:t>Describe the gross anatomy and his</w:t>
            </w:r>
            <w:r>
              <w:rPr>
                <w:color w:val="000000"/>
                <w:szCs w:val="24"/>
              </w:rPr>
              <w:t>tology of the tongue and palate.</w:t>
            </w:r>
          </w:p>
          <w:p w:rsidR="00832BFF" w:rsidRPr="006E7845" w:rsidRDefault="00832BFF" w:rsidP="001740AB">
            <w:pPr>
              <w:tabs>
                <w:tab w:val="left" w:pos="720"/>
              </w:tabs>
              <w:rPr>
                <w:color w:val="000000"/>
                <w:szCs w:val="24"/>
              </w:rPr>
            </w:pPr>
            <w:r>
              <w:rPr>
                <w:color w:val="000000"/>
                <w:szCs w:val="24"/>
              </w:rPr>
              <w:t xml:space="preserve">- </w:t>
            </w:r>
            <w:r w:rsidRPr="006E7845">
              <w:rPr>
                <w:color w:val="000000"/>
                <w:szCs w:val="24"/>
              </w:rPr>
              <w:t>Outline the intrinsic and extrinsic muscles of the tongue and their movements, innervations, and blood supply.</w:t>
            </w:r>
          </w:p>
          <w:p w:rsidR="00832BFF" w:rsidRPr="006E7845" w:rsidRDefault="00832BFF" w:rsidP="001740AB">
            <w:pPr>
              <w:tabs>
                <w:tab w:val="left" w:pos="720"/>
              </w:tabs>
              <w:rPr>
                <w:color w:val="000000"/>
                <w:szCs w:val="24"/>
                <w:rtl/>
              </w:rPr>
            </w:pPr>
            <w:r>
              <w:rPr>
                <w:color w:val="000000"/>
                <w:szCs w:val="24"/>
              </w:rPr>
              <w:t xml:space="preserve">- </w:t>
            </w:r>
            <w:r w:rsidRPr="006E7845">
              <w:rPr>
                <w:color w:val="000000"/>
                <w:szCs w:val="24"/>
              </w:rPr>
              <w:t>Identify tongue papillae and describe their structures.</w:t>
            </w:r>
          </w:p>
          <w:p w:rsidR="00832BFF" w:rsidRPr="006E7845" w:rsidRDefault="00832BFF" w:rsidP="001740AB">
            <w:pPr>
              <w:tabs>
                <w:tab w:val="left" w:pos="720"/>
              </w:tabs>
              <w:rPr>
                <w:color w:val="000000"/>
                <w:szCs w:val="24"/>
              </w:rPr>
            </w:pPr>
            <w:r>
              <w:rPr>
                <w:color w:val="000000"/>
                <w:szCs w:val="24"/>
              </w:rPr>
              <w:t xml:space="preserve">- </w:t>
            </w:r>
            <w:r w:rsidRPr="006E7845">
              <w:rPr>
                <w:color w:val="000000"/>
                <w:szCs w:val="24"/>
              </w:rPr>
              <w:t>Describe the hard and soft palate and their anatomic features</w:t>
            </w:r>
            <w:r>
              <w:rPr>
                <w:color w:val="000000"/>
                <w:szCs w:val="24"/>
              </w:rPr>
              <w:t>.</w:t>
            </w:r>
          </w:p>
        </w:tc>
      </w:tr>
      <w:tr w:rsidR="00C90407" w:rsidRPr="006E7845" w:rsidTr="008F0EEB">
        <w:trPr>
          <w:cantSplit/>
        </w:trPr>
        <w:tc>
          <w:tcPr>
            <w:tcW w:w="1015" w:type="dxa"/>
          </w:tcPr>
          <w:p w:rsidR="00C90407" w:rsidRDefault="00C90407" w:rsidP="001740AB">
            <w:pPr>
              <w:rPr>
                <w:b/>
                <w:bCs/>
                <w:color w:val="000000"/>
                <w:szCs w:val="24"/>
              </w:rPr>
            </w:pPr>
            <w:r>
              <w:rPr>
                <w:b/>
                <w:bCs/>
                <w:color w:val="000000"/>
                <w:szCs w:val="24"/>
              </w:rPr>
              <w:t>5</w:t>
            </w:r>
          </w:p>
        </w:tc>
        <w:tc>
          <w:tcPr>
            <w:tcW w:w="2105" w:type="dxa"/>
          </w:tcPr>
          <w:p w:rsidR="00C90407" w:rsidRPr="00C90407" w:rsidRDefault="00C90407" w:rsidP="00C90407">
            <w:pPr>
              <w:jc w:val="center"/>
              <w:rPr>
                <w:color w:val="000000"/>
                <w:szCs w:val="24"/>
              </w:rPr>
            </w:pPr>
            <w:r w:rsidRPr="00C90407">
              <w:rPr>
                <w:color w:val="000000"/>
                <w:szCs w:val="24"/>
              </w:rPr>
              <w:t>Diseases of the Oral Cavity</w:t>
            </w:r>
          </w:p>
          <w:p w:rsidR="00C90407" w:rsidRPr="00C90407" w:rsidRDefault="00C90407" w:rsidP="00C90407">
            <w:pPr>
              <w:jc w:val="center"/>
              <w:rPr>
                <w:b/>
                <w:bCs/>
                <w:color w:val="000000"/>
                <w:szCs w:val="24"/>
              </w:rPr>
            </w:pPr>
            <w:r w:rsidRPr="00C90407">
              <w:rPr>
                <w:b/>
                <w:bCs/>
                <w:color w:val="000000"/>
                <w:szCs w:val="24"/>
              </w:rPr>
              <w:t>(Pathology 1)</w:t>
            </w:r>
          </w:p>
        </w:tc>
        <w:tc>
          <w:tcPr>
            <w:tcW w:w="7087" w:type="dxa"/>
          </w:tcPr>
          <w:p w:rsidR="00C90407" w:rsidRPr="00C90407" w:rsidRDefault="00C90407" w:rsidP="00C90407">
            <w:pPr>
              <w:tabs>
                <w:tab w:val="left" w:pos="720"/>
              </w:tabs>
              <w:rPr>
                <w:color w:val="000000"/>
                <w:szCs w:val="24"/>
              </w:rPr>
            </w:pPr>
            <w:r w:rsidRPr="00C90407">
              <w:rPr>
                <w:color w:val="000000"/>
                <w:szCs w:val="24"/>
              </w:rPr>
              <w:t>- Give a simplified classification of diseases of oral cavity.</w:t>
            </w:r>
          </w:p>
          <w:p w:rsidR="00C90407" w:rsidRPr="00C90407" w:rsidRDefault="00C90407" w:rsidP="00C90407">
            <w:pPr>
              <w:tabs>
                <w:tab w:val="left" w:pos="720"/>
              </w:tabs>
              <w:rPr>
                <w:color w:val="000000"/>
                <w:szCs w:val="24"/>
              </w:rPr>
            </w:pPr>
            <w:r w:rsidRPr="00C90407">
              <w:rPr>
                <w:color w:val="000000"/>
                <w:szCs w:val="24"/>
              </w:rPr>
              <w:t>- Describe the etiology, pathogenesis, and pathology of the main diseases of oral cavity.</w:t>
            </w:r>
          </w:p>
          <w:p w:rsidR="00C90407" w:rsidRPr="00C90407" w:rsidRDefault="00C90407" w:rsidP="00C90407">
            <w:pPr>
              <w:tabs>
                <w:tab w:val="left" w:pos="720"/>
              </w:tabs>
              <w:rPr>
                <w:color w:val="000000"/>
                <w:szCs w:val="24"/>
              </w:rPr>
            </w:pPr>
            <w:r w:rsidRPr="00C90407">
              <w:rPr>
                <w:color w:val="000000"/>
                <w:szCs w:val="24"/>
              </w:rPr>
              <w:t>- Classify the diseases of the salivary glands.</w:t>
            </w:r>
          </w:p>
          <w:p w:rsidR="00C90407" w:rsidRDefault="00C90407" w:rsidP="00C90407">
            <w:pPr>
              <w:tabs>
                <w:tab w:val="left" w:pos="720"/>
              </w:tabs>
              <w:rPr>
                <w:color w:val="000000"/>
                <w:szCs w:val="24"/>
              </w:rPr>
            </w:pPr>
            <w:r w:rsidRPr="00C90407">
              <w:rPr>
                <w:color w:val="000000"/>
                <w:szCs w:val="24"/>
              </w:rPr>
              <w:t>- Provide a list of the of salivary gland tumors and briefly describe their pathology.</w:t>
            </w:r>
          </w:p>
        </w:tc>
      </w:tr>
      <w:tr w:rsidR="00832BFF" w:rsidRPr="006E7845" w:rsidTr="008F0EEB">
        <w:trPr>
          <w:cantSplit/>
        </w:trPr>
        <w:tc>
          <w:tcPr>
            <w:tcW w:w="1015" w:type="dxa"/>
          </w:tcPr>
          <w:p w:rsidR="00832BFF" w:rsidRPr="006E7845" w:rsidRDefault="002E75E5" w:rsidP="001740AB">
            <w:pPr>
              <w:rPr>
                <w:b/>
                <w:bCs/>
                <w:color w:val="000000"/>
                <w:szCs w:val="24"/>
              </w:rPr>
            </w:pPr>
            <w:r>
              <w:rPr>
                <w:b/>
                <w:bCs/>
                <w:color w:val="000000"/>
                <w:szCs w:val="24"/>
              </w:rPr>
              <w:t>6</w:t>
            </w:r>
          </w:p>
        </w:tc>
        <w:tc>
          <w:tcPr>
            <w:tcW w:w="2105" w:type="dxa"/>
          </w:tcPr>
          <w:p w:rsidR="008F2B43" w:rsidRDefault="008F2B43" w:rsidP="001D0BE2">
            <w:pPr>
              <w:jc w:val="center"/>
              <w:rPr>
                <w:b/>
                <w:bCs/>
                <w:color w:val="000000"/>
                <w:szCs w:val="24"/>
              </w:rPr>
            </w:pPr>
            <w:r w:rsidRPr="008F2B43">
              <w:rPr>
                <w:color w:val="000000"/>
                <w:szCs w:val="24"/>
              </w:rPr>
              <w:t xml:space="preserve">Embryology of the coelomic cavity and peritoneum (foregut) </w:t>
            </w:r>
          </w:p>
          <w:p w:rsidR="00832BFF" w:rsidRPr="001D0BE2" w:rsidRDefault="001D0BE2" w:rsidP="001D0BE2">
            <w:pPr>
              <w:jc w:val="center"/>
              <w:rPr>
                <w:b/>
                <w:bCs/>
                <w:color w:val="000000"/>
                <w:szCs w:val="24"/>
              </w:rPr>
            </w:pPr>
            <w:r w:rsidRPr="001D0BE2">
              <w:rPr>
                <w:b/>
                <w:bCs/>
                <w:color w:val="000000"/>
                <w:szCs w:val="24"/>
              </w:rPr>
              <w:t>(Anatomy 3)</w:t>
            </w:r>
          </w:p>
        </w:tc>
        <w:tc>
          <w:tcPr>
            <w:tcW w:w="7087" w:type="dxa"/>
          </w:tcPr>
          <w:p w:rsidR="00A43D55" w:rsidRPr="00A43D55" w:rsidRDefault="00A43D55" w:rsidP="00A43D55">
            <w:pPr>
              <w:tabs>
                <w:tab w:val="left" w:pos="720"/>
              </w:tabs>
              <w:rPr>
                <w:color w:val="000000"/>
                <w:szCs w:val="24"/>
              </w:rPr>
            </w:pPr>
            <w:r w:rsidRPr="00A43D55">
              <w:rPr>
                <w:color w:val="000000"/>
                <w:szCs w:val="24"/>
              </w:rPr>
              <w:t>- Discuss the embryology of coelomic cavity and peritoneum.</w:t>
            </w:r>
          </w:p>
          <w:p w:rsidR="00A43D55" w:rsidRPr="00A43D55" w:rsidRDefault="00A43D55" w:rsidP="00A43D55">
            <w:pPr>
              <w:tabs>
                <w:tab w:val="left" w:pos="720"/>
              </w:tabs>
              <w:rPr>
                <w:color w:val="000000"/>
                <w:szCs w:val="24"/>
              </w:rPr>
            </w:pPr>
            <w:r w:rsidRPr="00A43D55">
              <w:rPr>
                <w:color w:val="000000"/>
                <w:szCs w:val="24"/>
              </w:rPr>
              <w:t>- List the divisions of the embryonic cavity.</w:t>
            </w:r>
          </w:p>
          <w:p w:rsidR="00832BFF" w:rsidRPr="006E7845" w:rsidRDefault="00A43D55" w:rsidP="00A43D55">
            <w:pPr>
              <w:tabs>
                <w:tab w:val="left" w:pos="720"/>
              </w:tabs>
              <w:rPr>
                <w:color w:val="000000"/>
                <w:szCs w:val="24"/>
              </w:rPr>
            </w:pPr>
            <w:r w:rsidRPr="00A43D55">
              <w:rPr>
                <w:color w:val="000000"/>
                <w:szCs w:val="24"/>
              </w:rPr>
              <w:t>- Review the development of the diaphragm.</w:t>
            </w:r>
          </w:p>
        </w:tc>
      </w:tr>
      <w:tr w:rsidR="00127738" w:rsidRPr="006E7845" w:rsidTr="008F0EEB">
        <w:trPr>
          <w:cantSplit/>
        </w:trPr>
        <w:tc>
          <w:tcPr>
            <w:tcW w:w="1015" w:type="dxa"/>
          </w:tcPr>
          <w:p w:rsidR="00127738" w:rsidRDefault="00567CCE" w:rsidP="001740AB">
            <w:pPr>
              <w:rPr>
                <w:b/>
                <w:bCs/>
                <w:color w:val="000000"/>
                <w:szCs w:val="24"/>
              </w:rPr>
            </w:pPr>
            <w:r>
              <w:rPr>
                <w:b/>
                <w:bCs/>
                <w:color w:val="000000"/>
                <w:szCs w:val="24"/>
              </w:rPr>
              <w:t>7</w:t>
            </w:r>
          </w:p>
        </w:tc>
        <w:tc>
          <w:tcPr>
            <w:tcW w:w="2105" w:type="dxa"/>
          </w:tcPr>
          <w:p w:rsidR="00567CCE" w:rsidRPr="00567CCE" w:rsidRDefault="00567CCE" w:rsidP="00567CCE">
            <w:pPr>
              <w:rPr>
                <w:color w:val="000000"/>
                <w:szCs w:val="24"/>
              </w:rPr>
            </w:pPr>
            <w:r w:rsidRPr="00567CCE">
              <w:rPr>
                <w:color w:val="000000"/>
                <w:szCs w:val="24"/>
              </w:rPr>
              <w:t>The Salivary glands</w:t>
            </w:r>
          </w:p>
          <w:p w:rsidR="00567CCE" w:rsidRDefault="00567CCE" w:rsidP="00567CCE">
            <w:pPr>
              <w:jc w:val="center"/>
              <w:rPr>
                <w:color w:val="000000"/>
                <w:szCs w:val="24"/>
              </w:rPr>
            </w:pPr>
            <w:r w:rsidRPr="00567CCE">
              <w:rPr>
                <w:color w:val="000000"/>
                <w:szCs w:val="24"/>
              </w:rPr>
              <w:t xml:space="preserve">And teeth </w:t>
            </w:r>
          </w:p>
          <w:p w:rsidR="00127738" w:rsidRPr="00567CCE" w:rsidRDefault="00127738" w:rsidP="00567CCE">
            <w:pPr>
              <w:jc w:val="center"/>
              <w:rPr>
                <w:b/>
                <w:bCs/>
                <w:color w:val="000000"/>
                <w:szCs w:val="24"/>
              </w:rPr>
            </w:pPr>
            <w:r w:rsidRPr="00567CCE">
              <w:rPr>
                <w:b/>
                <w:bCs/>
                <w:color w:val="000000"/>
                <w:szCs w:val="24"/>
              </w:rPr>
              <w:t>(Anatomy 4)</w:t>
            </w:r>
          </w:p>
        </w:tc>
        <w:tc>
          <w:tcPr>
            <w:tcW w:w="7087" w:type="dxa"/>
          </w:tcPr>
          <w:p w:rsidR="00127738" w:rsidRPr="00127738" w:rsidRDefault="00127738" w:rsidP="00127738">
            <w:pPr>
              <w:tabs>
                <w:tab w:val="left" w:pos="720"/>
              </w:tabs>
              <w:rPr>
                <w:color w:val="000000"/>
                <w:szCs w:val="24"/>
              </w:rPr>
            </w:pPr>
            <w:r w:rsidRPr="00127738">
              <w:rPr>
                <w:color w:val="000000"/>
                <w:szCs w:val="24"/>
              </w:rPr>
              <w:t>- Describe the anatomy of various saliv</w:t>
            </w:r>
            <w:r w:rsidR="009221E9">
              <w:rPr>
                <w:color w:val="000000"/>
                <w:szCs w:val="24"/>
              </w:rPr>
              <w:t>ary glands (location and ducts) and teeth</w:t>
            </w:r>
          </w:p>
          <w:p w:rsidR="00127738" w:rsidRPr="00127738" w:rsidRDefault="00127738" w:rsidP="00127738">
            <w:pPr>
              <w:tabs>
                <w:tab w:val="left" w:pos="720"/>
              </w:tabs>
              <w:rPr>
                <w:color w:val="000000"/>
                <w:szCs w:val="24"/>
              </w:rPr>
            </w:pPr>
            <w:r w:rsidRPr="00127738">
              <w:rPr>
                <w:color w:val="000000"/>
                <w:szCs w:val="24"/>
              </w:rPr>
              <w:t>- Describe the parotid, sub-mandibular, and sublingual salivary glands including their relations vascular supply and innervations.</w:t>
            </w:r>
          </w:p>
          <w:p w:rsidR="00127738" w:rsidRPr="00A43D55" w:rsidRDefault="00127738" w:rsidP="00127738">
            <w:pPr>
              <w:tabs>
                <w:tab w:val="left" w:pos="720"/>
              </w:tabs>
              <w:rPr>
                <w:color w:val="000000"/>
                <w:szCs w:val="24"/>
              </w:rPr>
            </w:pPr>
            <w:r w:rsidRPr="00127738">
              <w:rPr>
                <w:color w:val="000000"/>
                <w:szCs w:val="24"/>
              </w:rPr>
              <w:t>- Describe the histology of various salivary glands</w:t>
            </w:r>
            <w:r w:rsidR="009221E9">
              <w:rPr>
                <w:color w:val="000000"/>
                <w:szCs w:val="24"/>
              </w:rPr>
              <w:t xml:space="preserve"> and teeth</w:t>
            </w:r>
          </w:p>
        </w:tc>
      </w:tr>
      <w:tr w:rsidR="00D918F9" w:rsidRPr="006E7845" w:rsidTr="008F0EEB">
        <w:trPr>
          <w:cantSplit/>
        </w:trPr>
        <w:tc>
          <w:tcPr>
            <w:tcW w:w="1015" w:type="dxa"/>
          </w:tcPr>
          <w:p w:rsidR="00D918F9" w:rsidRDefault="00D918F9" w:rsidP="001740AB">
            <w:pPr>
              <w:rPr>
                <w:b/>
                <w:bCs/>
                <w:color w:val="000000"/>
                <w:szCs w:val="24"/>
              </w:rPr>
            </w:pPr>
            <w:r>
              <w:rPr>
                <w:b/>
                <w:bCs/>
                <w:color w:val="000000"/>
                <w:szCs w:val="24"/>
              </w:rPr>
              <w:lastRenderedPageBreak/>
              <w:t>8</w:t>
            </w:r>
          </w:p>
        </w:tc>
        <w:tc>
          <w:tcPr>
            <w:tcW w:w="2105" w:type="dxa"/>
          </w:tcPr>
          <w:p w:rsidR="00D918F9" w:rsidRPr="00D918F9" w:rsidRDefault="00D918F9" w:rsidP="00D918F9">
            <w:pPr>
              <w:rPr>
                <w:color w:val="000000"/>
                <w:szCs w:val="24"/>
              </w:rPr>
            </w:pPr>
            <w:r w:rsidRPr="00D918F9">
              <w:rPr>
                <w:color w:val="000000"/>
                <w:szCs w:val="24"/>
              </w:rPr>
              <w:t xml:space="preserve">GI motility (neural control) </w:t>
            </w:r>
          </w:p>
          <w:p w:rsidR="00D918F9" w:rsidRPr="00D918F9" w:rsidRDefault="00D918F9" w:rsidP="00D918F9">
            <w:pPr>
              <w:rPr>
                <w:b/>
                <w:bCs/>
                <w:color w:val="000000"/>
                <w:szCs w:val="24"/>
              </w:rPr>
            </w:pPr>
            <w:r w:rsidRPr="00D918F9">
              <w:rPr>
                <w:b/>
                <w:bCs/>
                <w:color w:val="000000"/>
                <w:szCs w:val="24"/>
              </w:rPr>
              <w:t>(</w:t>
            </w:r>
            <w:r w:rsidR="009F7D74">
              <w:rPr>
                <w:b/>
                <w:bCs/>
                <w:color w:val="000000"/>
                <w:szCs w:val="24"/>
              </w:rPr>
              <w:t>Physiology 2</w:t>
            </w:r>
            <w:r w:rsidRPr="00D918F9">
              <w:rPr>
                <w:b/>
                <w:bCs/>
                <w:color w:val="000000"/>
                <w:szCs w:val="24"/>
              </w:rPr>
              <w:t>)</w:t>
            </w:r>
          </w:p>
        </w:tc>
        <w:tc>
          <w:tcPr>
            <w:tcW w:w="7087" w:type="dxa"/>
          </w:tcPr>
          <w:p w:rsidR="0078361D" w:rsidRPr="0078361D" w:rsidRDefault="0078361D" w:rsidP="0078361D">
            <w:pPr>
              <w:tabs>
                <w:tab w:val="left" w:pos="720"/>
              </w:tabs>
              <w:rPr>
                <w:color w:val="000000"/>
                <w:szCs w:val="24"/>
              </w:rPr>
            </w:pPr>
            <w:r w:rsidRPr="0078361D">
              <w:rPr>
                <w:color w:val="000000"/>
                <w:szCs w:val="24"/>
              </w:rPr>
              <w:t>Discuss GIT smooth muscle functions as a syncytium</w:t>
            </w:r>
          </w:p>
          <w:p w:rsidR="0078361D" w:rsidRPr="0078361D" w:rsidRDefault="0078361D" w:rsidP="0078361D">
            <w:pPr>
              <w:tabs>
                <w:tab w:val="left" w:pos="720"/>
              </w:tabs>
              <w:rPr>
                <w:color w:val="000000"/>
                <w:szCs w:val="24"/>
              </w:rPr>
            </w:pPr>
            <w:r w:rsidRPr="0078361D">
              <w:rPr>
                <w:color w:val="000000"/>
                <w:szCs w:val="24"/>
              </w:rPr>
              <w:t>Explain the role of the following in GIT motility</w:t>
            </w:r>
          </w:p>
          <w:p w:rsidR="0078361D" w:rsidRPr="0078361D" w:rsidRDefault="0078361D" w:rsidP="0078361D">
            <w:pPr>
              <w:tabs>
                <w:tab w:val="left" w:pos="720"/>
              </w:tabs>
              <w:rPr>
                <w:color w:val="000000"/>
                <w:szCs w:val="24"/>
              </w:rPr>
            </w:pPr>
            <w:r w:rsidRPr="0078361D">
              <w:rPr>
                <w:color w:val="000000"/>
                <w:szCs w:val="24"/>
              </w:rPr>
              <w:t xml:space="preserve">a. autonomic system (sympathetic and parasympathetic) </w:t>
            </w:r>
          </w:p>
          <w:p w:rsidR="0078361D" w:rsidRPr="0078361D" w:rsidRDefault="0078361D" w:rsidP="0078361D">
            <w:pPr>
              <w:tabs>
                <w:tab w:val="left" w:pos="720"/>
              </w:tabs>
              <w:rPr>
                <w:color w:val="000000"/>
                <w:szCs w:val="24"/>
              </w:rPr>
            </w:pPr>
            <w:r w:rsidRPr="0078361D">
              <w:rPr>
                <w:color w:val="000000"/>
                <w:szCs w:val="24"/>
              </w:rPr>
              <w:t xml:space="preserve">b. enteric nervous system( Myenteric plexus &amp; Sub-mucosal plexus) </w:t>
            </w:r>
          </w:p>
          <w:p w:rsidR="0078361D" w:rsidRPr="0078361D" w:rsidRDefault="0078361D" w:rsidP="0078361D">
            <w:pPr>
              <w:tabs>
                <w:tab w:val="left" w:pos="720"/>
              </w:tabs>
              <w:rPr>
                <w:color w:val="000000"/>
                <w:szCs w:val="24"/>
              </w:rPr>
            </w:pPr>
            <w:r w:rsidRPr="0078361D">
              <w:rPr>
                <w:color w:val="000000"/>
                <w:szCs w:val="24"/>
              </w:rPr>
              <w:t>c. Interstitial cells of Cajal</w:t>
            </w:r>
          </w:p>
          <w:p w:rsidR="0078361D" w:rsidRPr="0078361D" w:rsidRDefault="0078361D" w:rsidP="0078361D">
            <w:pPr>
              <w:tabs>
                <w:tab w:val="left" w:pos="720"/>
              </w:tabs>
              <w:rPr>
                <w:color w:val="000000"/>
                <w:szCs w:val="24"/>
              </w:rPr>
            </w:pPr>
            <w:r w:rsidRPr="0078361D">
              <w:rPr>
                <w:color w:val="000000"/>
                <w:szCs w:val="24"/>
              </w:rPr>
              <w:t xml:space="preserve">Explain the GIT action potential (slow wave &amp; Basal electrical rhythm) electrical and ionic basics </w:t>
            </w:r>
          </w:p>
          <w:p w:rsidR="00D918F9" w:rsidRPr="00127738" w:rsidRDefault="0078361D" w:rsidP="0078361D">
            <w:pPr>
              <w:tabs>
                <w:tab w:val="left" w:pos="720"/>
              </w:tabs>
              <w:rPr>
                <w:color w:val="000000"/>
                <w:szCs w:val="24"/>
              </w:rPr>
            </w:pPr>
            <w:r w:rsidRPr="0078361D">
              <w:rPr>
                <w:color w:val="000000"/>
                <w:szCs w:val="24"/>
              </w:rPr>
              <w:t>Explain the types of GIT reflexes</w:t>
            </w:r>
          </w:p>
        </w:tc>
      </w:tr>
      <w:tr w:rsidR="000938DF" w:rsidRPr="006E7845" w:rsidTr="008F0EEB">
        <w:trPr>
          <w:cantSplit/>
        </w:trPr>
        <w:tc>
          <w:tcPr>
            <w:tcW w:w="1015" w:type="dxa"/>
          </w:tcPr>
          <w:p w:rsidR="000938DF" w:rsidRDefault="0013375E" w:rsidP="001740AB">
            <w:pPr>
              <w:rPr>
                <w:b/>
                <w:bCs/>
                <w:color w:val="000000"/>
                <w:szCs w:val="24"/>
              </w:rPr>
            </w:pPr>
            <w:r>
              <w:rPr>
                <w:b/>
                <w:bCs/>
                <w:color w:val="000000"/>
                <w:szCs w:val="24"/>
              </w:rPr>
              <w:t>9</w:t>
            </w:r>
          </w:p>
        </w:tc>
        <w:tc>
          <w:tcPr>
            <w:tcW w:w="2105" w:type="dxa"/>
          </w:tcPr>
          <w:p w:rsidR="000938DF" w:rsidRPr="000938DF" w:rsidRDefault="000938DF" w:rsidP="000938DF">
            <w:pPr>
              <w:jc w:val="center"/>
              <w:rPr>
                <w:color w:val="000000"/>
                <w:szCs w:val="24"/>
              </w:rPr>
            </w:pPr>
            <w:r w:rsidRPr="000938DF">
              <w:rPr>
                <w:color w:val="000000"/>
                <w:szCs w:val="24"/>
              </w:rPr>
              <w:t>Anatomy of the Pharynx, and Esophagus</w:t>
            </w:r>
          </w:p>
          <w:p w:rsidR="000938DF" w:rsidRPr="0013375E" w:rsidRDefault="000938DF" w:rsidP="000938DF">
            <w:pPr>
              <w:jc w:val="center"/>
              <w:rPr>
                <w:b/>
                <w:bCs/>
                <w:color w:val="000000"/>
                <w:szCs w:val="24"/>
              </w:rPr>
            </w:pPr>
            <w:r w:rsidRPr="0013375E">
              <w:rPr>
                <w:b/>
                <w:bCs/>
                <w:color w:val="000000"/>
                <w:szCs w:val="24"/>
              </w:rPr>
              <w:t>(Anatomy 5)</w:t>
            </w:r>
          </w:p>
        </w:tc>
        <w:tc>
          <w:tcPr>
            <w:tcW w:w="7087" w:type="dxa"/>
          </w:tcPr>
          <w:p w:rsidR="000938DF" w:rsidRPr="000938DF" w:rsidRDefault="000938DF" w:rsidP="000938DF">
            <w:pPr>
              <w:tabs>
                <w:tab w:val="left" w:pos="720"/>
              </w:tabs>
              <w:rPr>
                <w:color w:val="000000"/>
                <w:szCs w:val="24"/>
              </w:rPr>
            </w:pPr>
            <w:r w:rsidRPr="000938DF">
              <w:rPr>
                <w:color w:val="000000"/>
                <w:szCs w:val="24"/>
              </w:rPr>
              <w:t>- Know the muscles of the soft palate, their movements, and their innervation</w:t>
            </w:r>
          </w:p>
          <w:p w:rsidR="000938DF" w:rsidRPr="000938DF" w:rsidRDefault="000938DF" w:rsidP="000938DF">
            <w:pPr>
              <w:tabs>
                <w:tab w:val="left" w:pos="720"/>
              </w:tabs>
              <w:rPr>
                <w:color w:val="000000"/>
                <w:szCs w:val="24"/>
              </w:rPr>
            </w:pPr>
            <w:r w:rsidRPr="000938DF">
              <w:rPr>
                <w:color w:val="000000"/>
                <w:szCs w:val="24"/>
              </w:rPr>
              <w:t>- Outline the vascular supply.</w:t>
            </w:r>
          </w:p>
          <w:p w:rsidR="000938DF" w:rsidRPr="000938DF" w:rsidRDefault="000938DF" w:rsidP="000938DF">
            <w:pPr>
              <w:tabs>
                <w:tab w:val="left" w:pos="720"/>
              </w:tabs>
              <w:rPr>
                <w:color w:val="000000"/>
                <w:szCs w:val="24"/>
              </w:rPr>
            </w:pPr>
            <w:r w:rsidRPr="000938DF">
              <w:rPr>
                <w:color w:val="000000"/>
                <w:szCs w:val="24"/>
              </w:rPr>
              <w:t>- Describe the anatomy and histology of various parts of the pharynx.</w:t>
            </w:r>
          </w:p>
          <w:p w:rsidR="000938DF" w:rsidRPr="000938DF" w:rsidRDefault="000938DF" w:rsidP="000938DF">
            <w:pPr>
              <w:tabs>
                <w:tab w:val="left" w:pos="720"/>
              </w:tabs>
              <w:rPr>
                <w:color w:val="000000"/>
                <w:szCs w:val="24"/>
              </w:rPr>
            </w:pPr>
            <w:r w:rsidRPr="000938DF">
              <w:rPr>
                <w:color w:val="000000"/>
                <w:szCs w:val="24"/>
              </w:rPr>
              <w:t>- Identify the muscular wall structure of the esophagus and its anatomical relations and sphincters.</w:t>
            </w:r>
          </w:p>
          <w:p w:rsidR="00D8296C" w:rsidRDefault="000938DF" w:rsidP="000938DF">
            <w:pPr>
              <w:tabs>
                <w:tab w:val="left" w:pos="720"/>
              </w:tabs>
              <w:rPr>
                <w:color w:val="000000"/>
                <w:szCs w:val="24"/>
              </w:rPr>
            </w:pPr>
            <w:r w:rsidRPr="000938DF">
              <w:rPr>
                <w:color w:val="000000"/>
                <w:szCs w:val="24"/>
              </w:rPr>
              <w:t xml:space="preserve">- </w:t>
            </w:r>
            <w:r w:rsidR="00D8296C" w:rsidRPr="00D8296C">
              <w:rPr>
                <w:color w:val="000000"/>
                <w:szCs w:val="24"/>
              </w:rPr>
              <w:t>Describe the histological structure of the wall and glands of the esophagus.</w:t>
            </w:r>
          </w:p>
          <w:p w:rsidR="000938DF" w:rsidRDefault="00D8296C" w:rsidP="000938DF">
            <w:pPr>
              <w:tabs>
                <w:tab w:val="left" w:pos="720"/>
              </w:tabs>
              <w:rPr>
                <w:color w:val="000000"/>
                <w:szCs w:val="24"/>
              </w:rPr>
            </w:pPr>
            <w:r>
              <w:rPr>
                <w:color w:val="000000"/>
                <w:szCs w:val="24"/>
              </w:rPr>
              <w:t xml:space="preserve">- </w:t>
            </w:r>
            <w:r w:rsidR="000938DF" w:rsidRPr="000938DF">
              <w:rPr>
                <w:color w:val="000000"/>
                <w:szCs w:val="24"/>
              </w:rPr>
              <w:t>Describe the nerve and blood supply of the pharynx and esophagus.</w:t>
            </w:r>
          </w:p>
          <w:p w:rsidR="00D8296C" w:rsidRPr="00B92C1E" w:rsidRDefault="00D8296C" w:rsidP="000938DF">
            <w:pPr>
              <w:tabs>
                <w:tab w:val="left" w:pos="720"/>
              </w:tabs>
              <w:rPr>
                <w:color w:val="000000"/>
                <w:szCs w:val="24"/>
              </w:rPr>
            </w:pPr>
          </w:p>
        </w:tc>
      </w:tr>
      <w:tr w:rsidR="00216D77" w:rsidRPr="006E7845" w:rsidTr="008F0EEB">
        <w:trPr>
          <w:cantSplit/>
        </w:trPr>
        <w:tc>
          <w:tcPr>
            <w:tcW w:w="1015" w:type="dxa"/>
          </w:tcPr>
          <w:p w:rsidR="00216D77" w:rsidRDefault="00216D77" w:rsidP="001740AB">
            <w:pPr>
              <w:rPr>
                <w:b/>
                <w:bCs/>
                <w:color w:val="000000"/>
                <w:szCs w:val="24"/>
              </w:rPr>
            </w:pPr>
            <w:r>
              <w:rPr>
                <w:b/>
                <w:bCs/>
                <w:color w:val="000000"/>
                <w:szCs w:val="24"/>
              </w:rPr>
              <w:t>10</w:t>
            </w:r>
          </w:p>
        </w:tc>
        <w:tc>
          <w:tcPr>
            <w:tcW w:w="2105" w:type="dxa"/>
          </w:tcPr>
          <w:p w:rsidR="00216D77" w:rsidRPr="00216D77" w:rsidRDefault="00216D77" w:rsidP="00216D77">
            <w:pPr>
              <w:jc w:val="center"/>
              <w:rPr>
                <w:color w:val="000000"/>
                <w:szCs w:val="24"/>
              </w:rPr>
            </w:pPr>
            <w:r w:rsidRPr="00216D77">
              <w:rPr>
                <w:color w:val="000000"/>
                <w:szCs w:val="24"/>
              </w:rPr>
              <w:t xml:space="preserve">Embryology of the </w:t>
            </w:r>
            <w:r>
              <w:rPr>
                <w:color w:val="000000"/>
                <w:szCs w:val="24"/>
              </w:rPr>
              <w:t>midgut</w:t>
            </w:r>
          </w:p>
          <w:p w:rsidR="00216D77" w:rsidRPr="000938DF" w:rsidRDefault="00216D77" w:rsidP="00216D77">
            <w:pPr>
              <w:jc w:val="center"/>
              <w:rPr>
                <w:color w:val="000000"/>
                <w:szCs w:val="24"/>
              </w:rPr>
            </w:pPr>
            <w:r w:rsidRPr="00216D77">
              <w:rPr>
                <w:color w:val="000000"/>
                <w:szCs w:val="24"/>
              </w:rPr>
              <w:t>(Anatomy 6)</w:t>
            </w:r>
          </w:p>
        </w:tc>
        <w:tc>
          <w:tcPr>
            <w:tcW w:w="7087" w:type="dxa"/>
          </w:tcPr>
          <w:p w:rsidR="00216D77" w:rsidRDefault="00155266" w:rsidP="000938DF">
            <w:pPr>
              <w:tabs>
                <w:tab w:val="left" w:pos="720"/>
              </w:tabs>
              <w:rPr>
                <w:color w:val="000000"/>
                <w:szCs w:val="24"/>
              </w:rPr>
            </w:pPr>
            <w:r w:rsidRPr="00155266">
              <w:rPr>
                <w:color w:val="000000"/>
                <w:szCs w:val="24"/>
              </w:rPr>
              <w:t>- Describe the develo</w:t>
            </w:r>
            <w:r w:rsidR="00872107">
              <w:rPr>
                <w:color w:val="000000"/>
                <w:szCs w:val="24"/>
              </w:rPr>
              <w:t>pment of the midgut</w:t>
            </w:r>
          </w:p>
          <w:p w:rsidR="00872107" w:rsidRPr="000938DF" w:rsidRDefault="00872107" w:rsidP="000938DF">
            <w:pPr>
              <w:tabs>
                <w:tab w:val="left" w:pos="720"/>
              </w:tabs>
              <w:rPr>
                <w:color w:val="000000"/>
                <w:szCs w:val="24"/>
              </w:rPr>
            </w:pPr>
            <w:r>
              <w:rPr>
                <w:color w:val="000000"/>
                <w:szCs w:val="24"/>
              </w:rPr>
              <w:t>- Describe the stages of development of the midgut</w:t>
            </w:r>
          </w:p>
        </w:tc>
      </w:tr>
      <w:tr w:rsidR="00A95CAF" w:rsidRPr="006E7845" w:rsidTr="008F0EEB">
        <w:trPr>
          <w:cantSplit/>
        </w:trPr>
        <w:tc>
          <w:tcPr>
            <w:tcW w:w="1015" w:type="dxa"/>
          </w:tcPr>
          <w:p w:rsidR="00A95CAF" w:rsidRDefault="00A95CAF" w:rsidP="001740AB">
            <w:pPr>
              <w:rPr>
                <w:b/>
                <w:bCs/>
                <w:color w:val="000000"/>
                <w:szCs w:val="24"/>
              </w:rPr>
            </w:pPr>
            <w:r>
              <w:rPr>
                <w:b/>
                <w:bCs/>
                <w:color w:val="000000"/>
                <w:szCs w:val="24"/>
              </w:rPr>
              <w:lastRenderedPageBreak/>
              <w:t>11</w:t>
            </w:r>
          </w:p>
        </w:tc>
        <w:tc>
          <w:tcPr>
            <w:tcW w:w="2105" w:type="dxa"/>
          </w:tcPr>
          <w:p w:rsidR="00A95CAF" w:rsidRPr="00A95CAF" w:rsidRDefault="00A95CAF" w:rsidP="00A95CAF">
            <w:pPr>
              <w:jc w:val="center"/>
              <w:rPr>
                <w:color w:val="000000"/>
                <w:szCs w:val="24"/>
              </w:rPr>
            </w:pPr>
            <w:r w:rsidRPr="00A95CAF">
              <w:rPr>
                <w:color w:val="000000"/>
                <w:szCs w:val="24"/>
              </w:rPr>
              <w:t>GI motility (hormones control)</w:t>
            </w:r>
          </w:p>
          <w:p w:rsidR="00A95CAF" w:rsidRPr="00A95CAF" w:rsidRDefault="00A95CAF" w:rsidP="00A95CAF">
            <w:pPr>
              <w:jc w:val="center"/>
              <w:rPr>
                <w:b/>
                <w:bCs/>
                <w:color w:val="000000"/>
                <w:szCs w:val="24"/>
              </w:rPr>
            </w:pPr>
            <w:r>
              <w:rPr>
                <w:b/>
                <w:bCs/>
                <w:color w:val="000000"/>
                <w:szCs w:val="24"/>
              </w:rPr>
              <w:t>(</w:t>
            </w:r>
            <w:r w:rsidR="00955DDC">
              <w:rPr>
                <w:b/>
                <w:bCs/>
                <w:color w:val="000000"/>
                <w:szCs w:val="24"/>
              </w:rPr>
              <w:t>Physiology 3</w:t>
            </w:r>
            <w:r>
              <w:rPr>
                <w:b/>
                <w:bCs/>
                <w:color w:val="000000"/>
                <w:szCs w:val="24"/>
              </w:rPr>
              <w:t>)</w:t>
            </w:r>
          </w:p>
        </w:tc>
        <w:tc>
          <w:tcPr>
            <w:tcW w:w="7087" w:type="dxa"/>
          </w:tcPr>
          <w:p w:rsidR="00955DDC" w:rsidRPr="00955DDC" w:rsidRDefault="00955DDC" w:rsidP="00955DDC">
            <w:pPr>
              <w:tabs>
                <w:tab w:val="left" w:pos="720"/>
              </w:tabs>
              <w:rPr>
                <w:color w:val="000000"/>
                <w:szCs w:val="24"/>
              </w:rPr>
            </w:pPr>
            <w:r w:rsidRPr="00955DDC">
              <w:rPr>
                <w:color w:val="000000"/>
                <w:szCs w:val="24"/>
              </w:rPr>
              <w:t>Explain regulatory substances in the GIT</w:t>
            </w:r>
          </w:p>
          <w:p w:rsidR="00955DDC" w:rsidRPr="00955DDC" w:rsidRDefault="00955DDC" w:rsidP="00955DDC">
            <w:pPr>
              <w:tabs>
                <w:tab w:val="left" w:pos="720"/>
              </w:tabs>
              <w:rPr>
                <w:color w:val="000000"/>
                <w:szCs w:val="24"/>
              </w:rPr>
            </w:pPr>
            <w:r w:rsidRPr="00955DDC">
              <w:rPr>
                <w:color w:val="000000"/>
                <w:szCs w:val="24"/>
              </w:rPr>
              <w:t>a. GI hormones: Gastrin, cholecysto Kinin, Secretin, Glucose-dependent insulin-tropic peptide, Motilin</w:t>
            </w:r>
          </w:p>
          <w:p w:rsidR="00955DDC" w:rsidRPr="00955DDC" w:rsidRDefault="00955DDC" w:rsidP="00955DDC">
            <w:pPr>
              <w:tabs>
                <w:tab w:val="left" w:pos="720"/>
              </w:tabs>
              <w:rPr>
                <w:color w:val="000000"/>
                <w:szCs w:val="24"/>
              </w:rPr>
            </w:pPr>
            <w:r w:rsidRPr="00955DDC">
              <w:rPr>
                <w:color w:val="000000"/>
                <w:szCs w:val="24"/>
              </w:rPr>
              <w:t>b. GI Paracrine: Somatostatin, Histamine</w:t>
            </w:r>
          </w:p>
          <w:p w:rsidR="00955DDC" w:rsidRPr="00955DDC" w:rsidRDefault="00955DDC" w:rsidP="00955DDC">
            <w:pPr>
              <w:tabs>
                <w:tab w:val="left" w:pos="720"/>
              </w:tabs>
              <w:rPr>
                <w:color w:val="000000"/>
                <w:szCs w:val="24"/>
              </w:rPr>
            </w:pPr>
            <w:r w:rsidRPr="00955DDC">
              <w:rPr>
                <w:color w:val="000000"/>
                <w:szCs w:val="24"/>
              </w:rPr>
              <w:t>c. GI neurocrine GRP (Gastrin Releasing peptide or bombesin) &amp;  Enkephalins (met-enkephalin and leu-enkephalin</w:t>
            </w:r>
          </w:p>
          <w:p w:rsidR="00955DDC" w:rsidRPr="00955DDC" w:rsidRDefault="00955DDC" w:rsidP="00955DDC">
            <w:pPr>
              <w:tabs>
                <w:tab w:val="left" w:pos="720"/>
              </w:tabs>
              <w:rPr>
                <w:color w:val="000000"/>
                <w:szCs w:val="24"/>
              </w:rPr>
            </w:pPr>
            <w:r w:rsidRPr="00955DDC">
              <w:rPr>
                <w:color w:val="000000"/>
                <w:szCs w:val="24"/>
              </w:rPr>
              <w:t>Explain the types of GI Motility: Phasic &amp; Tonic contractions:</w:t>
            </w:r>
          </w:p>
          <w:p w:rsidR="00A95CAF" w:rsidRPr="00155266" w:rsidRDefault="00955DDC" w:rsidP="00955DDC">
            <w:pPr>
              <w:tabs>
                <w:tab w:val="left" w:pos="720"/>
              </w:tabs>
              <w:rPr>
                <w:color w:val="000000"/>
                <w:szCs w:val="24"/>
              </w:rPr>
            </w:pPr>
            <w:r w:rsidRPr="00955DDC">
              <w:rPr>
                <w:color w:val="000000"/>
                <w:szCs w:val="24"/>
              </w:rPr>
              <w:t>Describe the functional types of movements in GIT: Propulsive movement &amp; Mixing movement</w:t>
            </w:r>
          </w:p>
        </w:tc>
      </w:tr>
      <w:tr w:rsidR="000E185E" w:rsidRPr="006E7845" w:rsidTr="008F0EEB">
        <w:trPr>
          <w:cantSplit/>
        </w:trPr>
        <w:tc>
          <w:tcPr>
            <w:tcW w:w="1015" w:type="dxa"/>
          </w:tcPr>
          <w:p w:rsidR="000E185E" w:rsidRDefault="000E185E" w:rsidP="001740AB">
            <w:pPr>
              <w:rPr>
                <w:b/>
                <w:bCs/>
                <w:color w:val="000000"/>
                <w:szCs w:val="24"/>
              </w:rPr>
            </w:pPr>
            <w:r>
              <w:rPr>
                <w:b/>
                <w:bCs/>
                <w:color w:val="000000"/>
                <w:szCs w:val="24"/>
              </w:rPr>
              <w:t>12</w:t>
            </w:r>
          </w:p>
        </w:tc>
        <w:tc>
          <w:tcPr>
            <w:tcW w:w="2105" w:type="dxa"/>
          </w:tcPr>
          <w:p w:rsidR="000E185E" w:rsidRPr="000E185E" w:rsidRDefault="000E185E" w:rsidP="000E185E">
            <w:pPr>
              <w:jc w:val="center"/>
              <w:rPr>
                <w:color w:val="000000"/>
                <w:szCs w:val="24"/>
              </w:rPr>
            </w:pPr>
            <w:r w:rsidRPr="000E185E">
              <w:rPr>
                <w:color w:val="000000"/>
                <w:szCs w:val="24"/>
              </w:rPr>
              <w:t>Abdominal Wall and Inguinal region</w:t>
            </w:r>
          </w:p>
          <w:p w:rsidR="000E185E" w:rsidRPr="000E185E" w:rsidRDefault="000E185E" w:rsidP="000E185E">
            <w:pPr>
              <w:jc w:val="center"/>
              <w:rPr>
                <w:b/>
                <w:bCs/>
                <w:color w:val="000000"/>
                <w:szCs w:val="24"/>
              </w:rPr>
            </w:pPr>
            <w:r w:rsidRPr="000E185E">
              <w:rPr>
                <w:b/>
                <w:bCs/>
                <w:color w:val="000000"/>
                <w:szCs w:val="24"/>
              </w:rPr>
              <w:t>(Anatomy 7)</w:t>
            </w:r>
          </w:p>
        </w:tc>
        <w:tc>
          <w:tcPr>
            <w:tcW w:w="7087" w:type="dxa"/>
          </w:tcPr>
          <w:p w:rsidR="0039578C" w:rsidRPr="0039578C" w:rsidRDefault="0039578C" w:rsidP="0039578C">
            <w:pPr>
              <w:tabs>
                <w:tab w:val="left" w:pos="720"/>
              </w:tabs>
              <w:rPr>
                <w:color w:val="000000"/>
                <w:szCs w:val="24"/>
              </w:rPr>
            </w:pPr>
            <w:r w:rsidRPr="0039578C">
              <w:rPr>
                <w:color w:val="000000"/>
                <w:szCs w:val="24"/>
              </w:rPr>
              <w:t>- Describe the landmarks and different regions of the anterior abdominal wall.</w:t>
            </w:r>
          </w:p>
          <w:p w:rsidR="0039578C" w:rsidRPr="0039578C" w:rsidRDefault="0039578C" w:rsidP="0039578C">
            <w:pPr>
              <w:tabs>
                <w:tab w:val="left" w:pos="720"/>
              </w:tabs>
              <w:rPr>
                <w:color w:val="000000"/>
                <w:szCs w:val="24"/>
              </w:rPr>
            </w:pPr>
            <w:r w:rsidRPr="0039578C">
              <w:rPr>
                <w:color w:val="000000"/>
                <w:szCs w:val="24"/>
              </w:rPr>
              <w:t>- Describe the layers of the anterior abdominal wall including abdominal muscles and rectus sheath.</w:t>
            </w:r>
          </w:p>
          <w:p w:rsidR="0039578C" w:rsidRPr="0039578C" w:rsidRDefault="0039578C" w:rsidP="0039578C">
            <w:pPr>
              <w:tabs>
                <w:tab w:val="left" w:pos="720"/>
              </w:tabs>
              <w:rPr>
                <w:color w:val="000000"/>
                <w:szCs w:val="24"/>
              </w:rPr>
            </w:pPr>
            <w:r w:rsidRPr="0039578C">
              <w:rPr>
                <w:color w:val="000000"/>
                <w:szCs w:val="24"/>
              </w:rPr>
              <w:t>- Describe the anatomy of inguinal region.</w:t>
            </w:r>
          </w:p>
          <w:p w:rsidR="0039578C" w:rsidRPr="0039578C" w:rsidRDefault="0039578C" w:rsidP="0039578C">
            <w:pPr>
              <w:tabs>
                <w:tab w:val="left" w:pos="720"/>
              </w:tabs>
              <w:rPr>
                <w:color w:val="000000"/>
                <w:szCs w:val="24"/>
              </w:rPr>
            </w:pPr>
            <w:r w:rsidRPr="0039578C">
              <w:rPr>
                <w:color w:val="000000"/>
                <w:szCs w:val="24"/>
              </w:rPr>
              <w:t>- Describe the spermatic cord coverings and contents.</w:t>
            </w:r>
          </w:p>
          <w:p w:rsidR="000E185E" w:rsidRPr="00955DDC" w:rsidRDefault="0039578C" w:rsidP="0039578C">
            <w:pPr>
              <w:tabs>
                <w:tab w:val="left" w:pos="720"/>
              </w:tabs>
              <w:rPr>
                <w:color w:val="000000"/>
                <w:szCs w:val="24"/>
              </w:rPr>
            </w:pPr>
            <w:r w:rsidRPr="0039578C">
              <w:rPr>
                <w:color w:val="000000"/>
                <w:szCs w:val="24"/>
              </w:rPr>
              <w:t>- Make a comparison between the inguinal, umbilical, and</w:t>
            </w:r>
            <w:r w:rsidR="00BF66AD">
              <w:rPr>
                <w:color w:val="000000"/>
                <w:szCs w:val="24"/>
              </w:rPr>
              <w:t xml:space="preserve"> femoral hernia</w:t>
            </w:r>
          </w:p>
        </w:tc>
      </w:tr>
      <w:tr w:rsidR="00E83048" w:rsidRPr="006E7845" w:rsidTr="008F0EEB">
        <w:trPr>
          <w:cantSplit/>
        </w:trPr>
        <w:tc>
          <w:tcPr>
            <w:tcW w:w="1015" w:type="dxa"/>
          </w:tcPr>
          <w:p w:rsidR="00E83048" w:rsidRDefault="00E83048" w:rsidP="001740AB">
            <w:pPr>
              <w:rPr>
                <w:b/>
                <w:bCs/>
                <w:color w:val="000000"/>
                <w:szCs w:val="24"/>
              </w:rPr>
            </w:pPr>
            <w:r>
              <w:rPr>
                <w:b/>
                <w:bCs/>
                <w:color w:val="000000"/>
                <w:szCs w:val="24"/>
              </w:rPr>
              <w:t>13</w:t>
            </w:r>
          </w:p>
        </w:tc>
        <w:tc>
          <w:tcPr>
            <w:tcW w:w="2105" w:type="dxa"/>
          </w:tcPr>
          <w:p w:rsidR="00E83048" w:rsidRPr="00E83048" w:rsidRDefault="00E83048" w:rsidP="00E83048">
            <w:pPr>
              <w:jc w:val="center"/>
              <w:rPr>
                <w:color w:val="000000"/>
                <w:szCs w:val="24"/>
              </w:rPr>
            </w:pPr>
            <w:r>
              <w:rPr>
                <w:color w:val="000000"/>
                <w:szCs w:val="24"/>
              </w:rPr>
              <w:t>Abdominal Cavity and Peritoneum (stomach)</w:t>
            </w:r>
          </w:p>
          <w:p w:rsidR="00E83048" w:rsidRPr="00E83048" w:rsidRDefault="00E83048" w:rsidP="00E83048">
            <w:pPr>
              <w:jc w:val="center"/>
              <w:rPr>
                <w:b/>
                <w:bCs/>
                <w:color w:val="000000"/>
                <w:szCs w:val="24"/>
              </w:rPr>
            </w:pPr>
            <w:r w:rsidRPr="00E83048">
              <w:rPr>
                <w:b/>
                <w:bCs/>
                <w:color w:val="000000"/>
                <w:szCs w:val="24"/>
              </w:rPr>
              <w:t>(Anatomy 8)</w:t>
            </w:r>
          </w:p>
        </w:tc>
        <w:tc>
          <w:tcPr>
            <w:tcW w:w="7087" w:type="dxa"/>
          </w:tcPr>
          <w:p w:rsidR="00E83048" w:rsidRPr="00E83048" w:rsidRDefault="00E83048" w:rsidP="00E83048">
            <w:pPr>
              <w:tabs>
                <w:tab w:val="left" w:pos="720"/>
              </w:tabs>
              <w:rPr>
                <w:color w:val="000000"/>
                <w:szCs w:val="24"/>
              </w:rPr>
            </w:pPr>
            <w:r w:rsidRPr="00E83048">
              <w:rPr>
                <w:color w:val="000000"/>
                <w:szCs w:val="24"/>
              </w:rPr>
              <w:t>- Indicate the relations and arrangements of the abdominal organs.</w:t>
            </w:r>
          </w:p>
          <w:p w:rsidR="00E83048" w:rsidRPr="00E83048" w:rsidRDefault="00E83048" w:rsidP="00E83048">
            <w:pPr>
              <w:tabs>
                <w:tab w:val="left" w:pos="720"/>
              </w:tabs>
              <w:rPr>
                <w:color w:val="000000"/>
                <w:szCs w:val="24"/>
              </w:rPr>
            </w:pPr>
            <w:r w:rsidRPr="00E83048">
              <w:rPr>
                <w:color w:val="000000"/>
                <w:szCs w:val="24"/>
              </w:rPr>
              <w:t>- Describe foldings and ligaments of the peritoneum.</w:t>
            </w:r>
          </w:p>
          <w:p w:rsidR="00E83048" w:rsidRPr="00E83048" w:rsidRDefault="00E83048" w:rsidP="00E83048">
            <w:pPr>
              <w:tabs>
                <w:tab w:val="left" w:pos="720"/>
              </w:tabs>
              <w:rPr>
                <w:color w:val="000000"/>
                <w:szCs w:val="24"/>
              </w:rPr>
            </w:pPr>
            <w:r w:rsidRPr="00E83048">
              <w:rPr>
                <w:color w:val="000000"/>
                <w:szCs w:val="24"/>
              </w:rPr>
              <w:t>- Indicate the Intra- and retroperitoneal relations.</w:t>
            </w:r>
          </w:p>
          <w:p w:rsidR="00E83048" w:rsidRPr="00E83048" w:rsidRDefault="00E83048" w:rsidP="00E83048">
            <w:pPr>
              <w:tabs>
                <w:tab w:val="left" w:pos="720"/>
              </w:tabs>
              <w:rPr>
                <w:color w:val="000000"/>
                <w:szCs w:val="24"/>
              </w:rPr>
            </w:pPr>
            <w:r w:rsidRPr="00E83048">
              <w:rPr>
                <w:color w:val="000000"/>
                <w:szCs w:val="24"/>
              </w:rPr>
              <w:t>- Describe the lesser and greater omen (sacs) and other related peritoneal fosse and recesses.</w:t>
            </w:r>
          </w:p>
          <w:p w:rsidR="00E83048" w:rsidRDefault="00E83048" w:rsidP="00E83048">
            <w:pPr>
              <w:tabs>
                <w:tab w:val="left" w:pos="720"/>
              </w:tabs>
              <w:rPr>
                <w:color w:val="000000"/>
                <w:szCs w:val="24"/>
              </w:rPr>
            </w:pPr>
            <w:r w:rsidRPr="00E83048">
              <w:rPr>
                <w:color w:val="000000"/>
                <w:szCs w:val="24"/>
              </w:rPr>
              <w:t>- Describe the anatomy of the mesenteries.</w:t>
            </w:r>
          </w:p>
          <w:p w:rsidR="008A047F" w:rsidRPr="008A047F" w:rsidRDefault="008A047F" w:rsidP="008A047F">
            <w:pPr>
              <w:tabs>
                <w:tab w:val="left" w:pos="720"/>
              </w:tabs>
              <w:rPr>
                <w:color w:val="000000"/>
                <w:szCs w:val="24"/>
              </w:rPr>
            </w:pPr>
            <w:r w:rsidRPr="008A047F">
              <w:rPr>
                <w:color w:val="000000"/>
                <w:szCs w:val="24"/>
              </w:rPr>
              <w:t>- Indicate the anatomical relationships of the abdominal esophagus.</w:t>
            </w:r>
          </w:p>
          <w:p w:rsidR="008A047F" w:rsidRDefault="008A047F" w:rsidP="008A047F">
            <w:pPr>
              <w:tabs>
                <w:tab w:val="left" w:pos="720"/>
              </w:tabs>
              <w:rPr>
                <w:color w:val="000000"/>
                <w:szCs w:val="24"/>
              </w:rPr>
            </w:pPr>
            <w:r w:rsidRPr="008A047F">
              <w:rPr>
                <w:color w:val="000000"/>
                <w:szCs w:val="24"/>
              </w:rPr>
              <w:t>- Describe the anatomy of stomach (location, parts, and anatomical relations).</w:t>
            </w:r>
          </w:p>
          <w:p w:rsidR="00DF00EF" w:rsidRPr="0039578C" w:rsidRDefault="00DF00EF" w:rsidP="008A047F">
            <w:pPr>
              <w:tabs>
                <w:tab w:val="left" w:pos="720"/>
              </w:tabs>
              <w:rPr>
                <w:color w:val="000000"/>
                <w:szCs w:val="24"/>
              </w:rPr>
            </w:pPr>
            <w:r w:rsidRPr="00DF00EF">
              <w:rPr>
                <w:color w:val="000000"/>
                <w:szCs w:val="24"/>
              </w:rPr>
              <w:t>- Identify the histological structure of the stomach.</w:t>
            </w:r>
          </w:p>
        </w:tc>
      </w:tr>
      <w:tr w:rsidR="009C0E3A" w:rsidRPr="006E7845" w:rsidTr="008F0EEB">
        <w:trPr>
          <w:cantSplit/>
        </w:trPr>
        <w:tc>
          <w:tcPr>
            <w:tcW w:w="1015" w:type="dxa"/>
          </w:tcPr>
          <w:p w:rsidR="009C0E3A" w:rsidRDefault="009C0E3A" w:rsidP="001740AB">
            <w:pPr>
              <w:rPr>
                <w:b/>
                <w:bCs/>
                <w:color w:val="000000"/>
                <w:szCs w:val="24"/>
              </w:rPr>
            </w:pPr>
            <w:r>
              <w:rPr>
                <w:b/>
                <w:bCs/>
                <w:color w:val="000000"/>
                <w:szCs w:val="24"/>
              </w:rPr>
              <w:lastRenderedPageBreak/>
              <w:t>14</w:t>
            </w:r>
          </w:p>
        </w:tc>
        <w:tc>
          <w:tcPr>
            <w:tcW w:w="2105" w:type="dxa"/>
          </w:tcPr>
          <w:p w:rsidR="009C0E3A" w:rsidRPr="009C0E3A" w:rsidRDefault="009C0E3A" w:rsidP="009C0E3A">
            <w:pPr>
              <w:jc w:val="center"/>
              <w:rPr>
                <w:color w:val="000000"/>
                <w:szCs w:val="24"/>
              </w:rPr>
            </w:pPr>
            <w:r w:rsidRPr="009C0E3A">
              <w:rPr>
                <w:color w:val="000000"/>
                <w:szCs w:val="24"/>
              </w:rPr>
              <w:t>Diseases of the Esophagus</w:t>
            </w:r>
          </w:p>
          <w:p w:rsidR="009C0E3A" w:rsidRPr="009C0E3A" w:rsidRDefault="009C0E3A" w:rsidP="009C0E3A">
            <w:pPr>
              <w:jc w:val="center"/>
              <w:rPr>
                <w:b/>
                <w:bCs/>
                <w:color w:val="000000"/>
                <w:szCs w:val="24"/>
              </w:rPr>
            </w:pPr>
            <w:r w:rsidRPr="009C0E3A">
              <w:rPr>
                <w:b/>
                <w:bCs/>
                <w:color w:val="000000"/>
                <w:szCs w:val="24"/>
              </w:rPr>
              <w:t>(Pathology 2)</w:t>
            </w:r>
          </w:p>
        </w:tc>
        <w:tc>
          <w:tcPr>
            <w:tcW w:w="7087" w:type="dxa"/>
          </w:tcPr>
          <w:p w:rsidR="000109E3" w:rsidRPr="000109E3" w:rsidRDefault="000109E3" w:rsidP="000109E3">
            <w:pPr>
              <w:tabs>
                <w:tab w:val="left" w:pos="720"/>
              </w:tabs>
              <w:rPr>
                <w:color w:val="000000"/>
                <w:szCs w:val="24"/>
              </w:rPr>
            </w:pPr>
            <w:r w:rsidRPr="000109E3">
              <w:rPr>
                <w:color w:val="000000"/>
                <w:szCs w:val="24"/>
              </w:rPr>
              <w:t>- Describe the main acquired anatomic disorders of the esophagus with emphasis on hiatal hernia, achalasia and diverticulosis in terms of etiology, pathogenesis and pathologic features.</w:t>
            </w:r>
          </w:p>
          <w:p w:rsidR="000109E3" w:rsidRPr="000109E3" w:rsidRDefault="000109E3" w:rsidP="000109E3">
            <w:pPr>
              <w:tabs>
                <w:tab w:val="left" w:pos="720"/>
              </w:tabs>
              <w:rPr>
                <w:color w:val="000000"/>
                <w:szCs w:val="24"/>
              </w:rPr>
            </w:pPr>
            <w:r w:rsidRPr="000109E3">
              <w:rPr>
                <w:color w:val="000000"/>
                <w:szCs w:val="24"/>
              </w:rPr>
              <w:t>- Describe the main pathologic features of the esophagus with emphasis on reflux esophagitis.</w:t>
            </w:r>
          </w:p>
          <w:p w:rsidR="000109E3" w:rsidRPr="000109E3" w:rsidRDefault="000109E3" w:rsidP="000109E3">
            <w:pPr>
              <w:tabs>
                <w:tab w:val="left" w:pos="720"/>
              </w:tabs>
              <w:rPr>
                <w:color w:val="000000"/>
                <w:szCs w:val="24"/>
              </w:rPr>
            </w:pPr>
            <w:r w:rsidRPr="000109E3">
              <w:rPr>
                <w:color w:val="000000"/>
                <w:szCs w:val="24"/>
              </w:rPr>
              <w:t>- Mention the cause, pathologic features, and clinical significance of esophageal varices.</w:t>
            </w:r>
          </w:p>
          <w:p w:rsidR="000109E3" w:rsidRPr="000109E3" w:rsidRDefault="000109E3" w:rsidP="000109E3">
            <w:pPr>
              <w:tabs>
                <w:tab w:val="left" w:pos="720"/>
              </w:tabs>
              <w:rPr>
                <w:color w:val="000000"/>
                <w:szCs w:val="24"/>
              </w:rPr>
            </w:pPr>
            <w:r w:rsidRPr="000109E3">
              <w:rPr>
                <w:color w:val="000000"/>
                <w:szCs w:val="24"/>
              </w:rPr>
              <w:t>- Indicate the importance of Barrett's esophagus as an example of a pre-malignant lesion of the esophagus.</w:t>
            </w:r>
          </w:p>
          <w:p w:rsidR="009C0E3A" w:rsidRPr="00E83048" w:rsidRDefault="000109E3" w:rsidP="000109E3">
            <w:pPr>
              <w:tabs>
                <w:tab w:val="left" w:pos="720"/>
              </w:tabs>
              <w:rPr>
                <w:color w:val="000000"/>
                <w:szCs w:val="24"/>
              </w:rPr>
            </w:pPr>
            <w:r w:rsidRPr="000109E3">
              <w:rPr>
                <w:color w:val="000000"/>
                <w:szCs w:val="24"/>
              </w:rPr>
              <w:t>- Describe the main tumors of the esophagus.</w:t>
            </w:r>
          </w:p>
        </w:tc>
      </w:tr>
      <w:tr w:rsidR="006D3E8C" w:rsidRPr="006E7845" w:rsidTr="008F0EEB">
        <w:trPr>
          <w:cantSplit/>
        </w:trPr>
        <w:tc>
          <w:tcPr>
            <w:tcW w:w="1015" w:type="dxa"/>
          </w:tcPr>
          <w:p w:rsidR="006D3E8C" w:rsidRDefault="00A751B4" w:rsidP="001740AB">
            <w:pPr>
              <w:rPr>
                <w:b/>
                <w:bCs/>
                <w:color w:val="000000"/>
                <w:szCs w:val="24"/>
              </w:rPr>
            </w:pPr>
            <w:r>
              <w:rPr>
                <w:b/>
                <w:bCs/>
                <w:color w:val="000000"/>
                <w:szCs w:val="24"/>
              </w:rPr>
              <w:t>15</w:t>
            </w:r>
          </w:p>
        </w:tc>
        <w:tc>
          <w:tcPr>
            <w:tcW w:w="2105" w:type="dxa"/>
          </w:tcPr>
          <w:p w:rsidR="006D3E8C" w:rsidRPr="000938DF" w:rsidRDefault="006D3E8C" w:rsidP="000938DF">
            <w:pPr>
              <w:jc w:val="center"/>
              <w:rPr>
                <w:color w:val="000000"/>
                <w:szCs w:val="24"/>
              </w:rPr>
            </w:pPr>
            <w:r w:rsidRPr="006D3E8C">
              <w:rPr>
                <w:color w:val="000000"/>
                <w:szCs w:val="24"/>
              </w:rPr>
              <w:t>Esoph</w:t>
            </w:r>
            <w:r>
              <w:rPr>
                <w:color w:val="000000"/>
                <w:szCs w:val="24"/>
              </w:rPr>
              <w:t>a</w:t>
            </w:r>
            <w:r w:rsidR="00A751B4">
              <w:rPr>
                <w:color w:val="000000"/>
                <w:szCs w:val="24"/>
              </w:rPr>
              <w:t xml:space="preserve">gus &amp; Swallowing I </w:t>
            </w:r>
            <w:r w:rsidR="00A751B4" w:rsidRPr="00A751B4">
              <w:rPr>
                <w:b/>
                <w:bCs/>
                <w:color w:val="000000"/>
                <w:szCs w:val="24"/>
              </w:rPr>
              <w:t>(Physiology 4</w:t>
            </w:r>
            <w:r w:rsidRPr="00A751B4">
              <w:rPr>
                <w:b/>
                <w:bCs/>
                <w:color w:val="000000"/>
                <w:szCs w:val="24"/>
              </w:rPr>
              <w:t>)</w:t>
            </w:r>
          </w:p>
        </w:tc>
        <w:tc>
          <w:tcPr>
            <w:tcW w:w="7087" w:type="dxa"/>
          </w:tcPr>
          <w:p w:rsidR="006D3E8C" w:rsidRPr="006D3E8C" w:rsidRDefault="006D3E8C" w:rsidP="006D3E8C">
            <w:pPr>
              <w:tabs>
                <w:tab w:val="left" w:pos="720"/>
              </w:tabs>
              <w:rPr>
                <w:color w:val="000000"/>
                <w:szCs w:val="24"/>
              </w:rPr>
            </w:pPr>
            <w:r w:rsidRPr="006D3E8C">
              <w:rPr>
                <w:color w:val="000000"/>
                <w:szCs w:val="24"/>
              </w:rPr>
              <w:t>Discuss the swallowing (Deglutition) process.</w:t>
            </w:r>
          </w:p>
          <w:p w:rsidR="006D3E8C" w:rsidRPr="006D3E8C" w:rsidRDefault="006D3E8C" w:rsidP="006D3E8C">
            <w:pPr>
              <w:tabs>
                <w:tab w:val="left" w:pos="720"/>
              </w:tabs>
              <w:rPr>
                <w:color w:val="000000"/>
                <w:szCs w:val="24"/>
              </w:rPr>
            </w:pPr>
            <w:r w:rsidRPr="006D3E8C">
              <w:rPr>
                <w:color w:val="000000"/>
                <w:szCs w:val="24"/>
              </w:rPr>
              <w:t>1. Voluntary stage</w:t>
            </w:r>
          </w:p>
          <w:p w:rsidR="006D3E8C" w:rsidRPr="006D3E8C" w:rsidRDefault="006D3E8C" w:rsidP="006D3E8C">
            <w:pPr>
              <w:tabs>
                <w:tab w:val="left" w:pos="720"/>
              </w:tabs>
              <w:rPr>
                <w:color w:val="000000"/>
                <w:szCs w:val="24"/>
              </w:rPr>
            </w:pPr>
            <w:r w:rsidRPr="006D3E8C">
              <w:rPr>
                <w:color w:val="000000"/>
                <w:szCs w:val="24"/>
              </w:rPr>
              <w:t xml:space="preserve">2. Pharyngeal stage: Associated actions, Neural control, Pharyngeal stage and respiration, </w:t>
            </w:r>
          </w:p>
          <w:p w:rsidR="006D3E8C" w:rsidRPr="006D3E8C" w:rsidRDefault="006D3E8C" w:rsidP="006D3E8C">
            <w:pPr>
              <w:tabs>
                <w:tab w:val="left" w:pos="720"/>
              </w:tabs>
              <w:rPr>
                <w:color w:val="000000"/>
                <w:szCs w:val="24"/>
              </w:rPr>
            </w:pPr>
            <w:r w:rsidRPr="006D3E8C">
              <w:rPr>
                <w:color w:val="000000"/>
                <w:szCs w:val="24"/>
              </w:rPr>
              <w:t>3. Esophageal stage: Types of esophageal peristalsis (Primary &amp; Secondary )</w:t>
            </w:r>
          </w:p>
          <w:p w:rsidR="006D3E8C" w:rsidRPr="000938DF" w:rsidRDefault="006D3E8C" w:rsidP="006D3E8C">
            <w:pPr>
              <w:tabs>
                <w:tab w:val="left" w:pos="720"/>
              </w:tabs>
              <w:rPr>
                <w:color w:val="000000"/>
                <w:szCs w:val="24"/>
              </w:rPr>
            </w:pPr>
            <w:r w:rsidRPr="006D3E8C">
              <w:rPr>
                <w:color w:val="000000"/>
                <w:szCs w:val="24"/>
              </w:rPr>
              <w:t>Explain lower esophageal sphincter control &amp; relaxation</w:t>
            </w:r>
          </w:p>
        </w:tc>
      </w:tr>
      <w:tr w:rsidR="007E79E4" w:rsidRPr="006E7845" w:rsidTr="008F0EEB">
        <w:trPr>
          <w:cantSplit/>
        </w:trPr>
        <w:tc>
          <w:tcPr>
            <w:tcW w:w="1015" w:type="dxa"/>
          </w:tcPr>
          <w:p w:rsidR="007E79E4" w:rsidRDefault="007E79E4" w:rsidP="001740AB">
            <w:pPr>
              <w:rPr>
                <w:b/>
                <w:bCs/>
                <w:color w:val="000000"/>
                <w:szCs w:val="24"/>
              </w:rPr>
            </w:pPr>
            <w:r>
              <w:rPr>
                <w:b/>
                <w:bCs/>
                <w:color w:val="000000"/>
                <w:szCs w:val="24"/>
              </w:rPr>
              <w:t>16</w:t>
            </w:r>
          </w:p>
        </w:tc>
        <w:tc>
          <w:tcPr>
            <w:tcW w:w="2105" w:type="dxa"/>
          </w:tcPr>
          <w:p w:rsidR="007E79E4" w:rsidRPr="007E79E4" w:rsidRDefault="007E79E4" w:rsidP="007E79E4">
            <w:pPr>
              <w:jc w:val="center"/>
              <w:rPr>
                <w:color w:val="000000"/>
                <w:szCs w:val="24"/>
              </w:rPr>
            </w:pPr>
            <w:r w:rsidRPr="007E79E4">
              <w:rPr>
                <w:color w:val="000000"/>
                <w:szCs w:val="24"/>
              </w:rPr>
              <w:t>Anatomy and Histology of GIT hollow organs I</w:t>
            </w:r>
          </w:p>
          <w:p w:rsidR="007E79E4" w:rsidRPr="007E79E4" w:rsidRDefault="007E79E4" w:rsidP="007E79E4">
            <w:pPr>
              <w:jc w:val="center"/>
              <w:rPr>
                <w:b/>
                <w:bCs/>
                <w:color w:val="000000"/>
                <w:szCs w:val="24"/>
              </w:rPr>
            </w:pPr>
            <w:r w:rsidRPr="007E79E4">
              <w:rPr>
                <w:color w:val="000000"/>
                <w:szCs w:val="24"/>
              </w:rPr>
              <w:t>(small intestine)</w:t>
            </w:r>
            <w:r w:rsidRPr="007E79E4">
              <w:rPr>
                <w:b/>
                <w:bCs/>
                <w:color w:val="000000"/>
                <w:szCs w:val="24"/>
              </w:rPr>
              <w:t xml:space="preserve"> (Anatomy 9)</w:t>
            </w:r>
          </w:p>
        </w:tc>
        <w:tc>
          <w:tcPr>
            <w:tcW w:w="7087" w:type="dxa"/>
          </w:tcPr>
          <w:p w:rsidR="007E79E4" w:rsidRDefault="007C3013" w:rsidP="007C3013">
            <w:pPr>
              <w:tabs>
                <w:tab w:val="left" w:pos="720"/>
              </w:tabs>
              <w:rPr>
                <w:color w:val="000000"/>
                <w:szCs w:val="24"/>
              </w:rPr>
            </w:pPr>
            <w:r w:rsidRPr="007C3013">
              <w:rPr>
                <w:color w:val="000000"/>
                <w:szCs w:val="24"/>
              </w:rPr>
              <w:t>- Describe the anatomy of the duodenum and small intestine (location, p</w:t>
            </w:r>
            <w:r>
              <w:rPr>
                <w:color w:val="000000"/>
                <w:szCs w:val="24"/>
              </w:rPr>
              <w:t>arts, and anatomical relations)</w:t>
            </w:r>
          </w:p>
          <w:p w:rsidR="00CD72E1" w:rsidRPr="006D3E8C" w:rsidRDefault="00CD72E1" w:rsidP="007C3013">
            <w:pPr>
              <w:tabs>
                <w:tab w:val="left" w:pos="720"/>
              </w:tabs>
              <w:rPr>
                <w:color w:val="000000"/>
                <w:szCs w:val="24"/>
              </w:rPr>
            </w:pPr>
            <w:r w:rsidRPr="00CD72E1">
              <w:rPr>
                <w:color w:val="000000"/>
                <w:szCs w:val="24"/>
              </w:rPr>
              <w:t>- Compare the anatomical features of the jejunum and ileum.</w:t>
            </w:r>
          </w:p>
        </w:tc>
      </w:tr>
      <w:tr w:rsidR="006D3E8C" w:rsidRPr="006E7845" w:rsidTr="008F0EEB">
        <w:trPr>
          <w:cantSplit/>
        </w:trPr>
        <w:tc>
          <w:tcPr>
            <w:tcW w:w="1015" w:type="dxa"/>
          </w:tcPr>
          <w:p w:rsidR="006D3E8C" w:rsidRDefault="00173A59" w:rsidP="001740AB">
            <w:pPr>
              <w:rPr>
                <w:b/>
                <w:bCs/>
                <w:color w:val="000000"/>
                <w:szCs w:val="24"/>
              </w:rPr>
            </w:pPr>
            <w:r>
              <w:rPr>
                <w:b/>
                <w:bCs/>
                <w:color w:val="000000"/>
                <w:szCs w:val="24"/>
              </w:rPr>
              <w:t>17</w:t>
            </w:r>
          </w:p>
        </w:tc>
        <w:tc>
          <w:tcPr>
            <w:tcW w:w="2105" w:type="dxa"/>
          </w:tcPr>
          <w:p w:rsidR="006D3E8C" w:rsidRPr="006D3E8C" w:rsidRDefault="006D3E8C" w:rsidP="000938DF">
            <w:pPr>
              <w:jc w:val="center"/>
              <w:rPr>
                <w:color w:val="000000"/>
                <w:szCs w:val="24"/>
              </w:rPr>
            </w:pPr>
            <w:r w:rsidRPr="006D3E8C">
              <w:rPr>
                <w:color w:val="000000"/>
                <w:szCs w:val="24"/>
              </w:rPr>
              <w:t>Esopha</w:t>
            </w:r>
            <w:r>
              <w:rPr>
                <w:color w:val="000000"/>
                <w:szCs w:val="24"/>
              </w:rPr>
              <w:t>g</w:t>
            </w:r>
            <w:r w:rsidR="00173A59">
              <w:rPr>
                <w:color w:val="000000"/>
                <w:szCs w:val="24"/>
              </w:rPr>
              <w:t xml:space="preserve">us &amp; Swallowing II </w:t>
            </w:r>
            <w:r w:rsidR="00173A59" w:rsidRPr="00173A59">
              <w:rPr>
                <w:b/>
                <w:bCs/>
                <w:color w:val="000000"/>
                <w:szCs w:val="24"/>
              </w:rPr>
              <w:t>(Physiology 5</w:t>
            </w:r>
            <w:r w:rsidRPr="00173A59">
              <w:rPr>
                <w:b/>
                <w:bCs/>
                <w:color w:val="000000"/>
                <w:szCs w:val="24"/>
              </w:rPr>
              <w:t>)</w:t>
            </w:r>
          </w:p>
        </w:tc>
        <w:tc>
          <w:tcPr>
            <w:tcW w:w="7087" w:type="dxa"/>
          </w:tcPr>
          <w:p w:rsidR="006D3E8C" w:rsidRPr="006D3E8C" w:rsidRDefault="006D3E8C" w:rsidP="006D3E8C">
            <w:pPr>
              <w:tabs>
                <w:tab w:val="left" w:pos="720"/>
              </w:tabs>
              <w:rPr>
                <w:color w:val="000000"/>
                <w:szCs w:val="24"/>
              </w:rPr>
            </w:pPr>
            <w:r w:rsidRPr="006D3E8C">
              <w:rPr>
                <w:color w:val="000000"/>
                <w:szCs w:val="24"/>
              </w:rPr>
              <w:t xml:space="preserve">Explain lower esophageal sphincter role preventing reflux gastric contents </w:t>
            </w:r>
          </w:p>
          <w:p w:rsidR="006D3E8C" w:rsidRPr="006D3E8C" w:rsidRDefault="006D3E8C" w:rsidP="006D3E8C">
            <w:pPr>
              <w:tabs>
                <w:tab w:val="left" w:pos="720"/>
              </w:tabs>
              <w:rPr>
                <w:color w:val="000000"/>
                <w:szCs w:val="24"/>
              </w:rPr>
            </w:pPr>
            <w:r w:rsidRPr="006D3E8C">
              <w:rPr>
                <w:color w:val="000000"/>
                <w:szCs w:val="24"/>
              </w:rPr>
              <w:t>Explain receptive relaxation of the stomach</w:t>
            </w:r>
          </w:p>
          <w:p w:rsidR="006D3E8C" w:rsidRPr="006D3E8C" w:rsidRDefault="006D3E8C" w:rsidP="006D3E8C">
            <w:pPr>
              <w:tabs>
                <w:tab w:val="left" w:pos="720"/>
              </w:tabs>
              <w:rPr>
                <w:color w:val="000000"/>
                <w:szCs w:val="24"/>
              </w:rPr>
            </w:pPr>
            <w:r w:rsidRPr="006D3E8C">
              <w:rPr>
                <w:color w:val="000000"/>
                <w:szCs w:val="24"/>
              </w:rPr>
              <w:t>Discuss aero-phagia and intestinal gas.</w:t>
            </w:r>
          </w:p>
          <w:p w:rsidR="006D3E8C" w:rsidRPr="006D3E8C" w:rsidRDefault="006D3E8C" w:rsidP="006D3E8C">
            <w:pPr>
              <w:tabs>
                <w:tab w:val="left" w:pos="720"/>
              </w:tabs>
              <w:rPr>
                <w:color w:val="000000"/>
                <w:szCs w:val="24"/>
              </w:rPr>
            </w:pPr>
            <w:r w:rsidRPr="006D3E8C">
              <w:rPr>
                <w:color w:val="000000"/>
                <w:szCs w:val="24"/>
              </w:rPr>
              <w:t>Discuss  esophageal Secretion</w:t>
            </w:r>
          </w:p>
          <w:p w:rsidR="006D3E8C" w:rsidRPr="006D3E8C" w:rsidRDefault="006D3E8C" w:rsidP="006D3E8C">
            <w:pPr>
              <w:tabs>
                <w:tab w:val="left" w:pos="720"/>
              </w:tabs>
              <w:rPr>
                <w:color w:val="000000"/>
                <w:szCs w:val="24"/>
              </w:rPr>
            </w:pPr>
            <w:r w:rsidRPr="006D3E8C">
              <w:rPr>
                <w:color w:val="000000"/>
                <w:szCs w:val="24"/>
              </w:rPr>
              <w:t>Discuss Gastro-esophageal reflux disease (GERD) Definition &amp; Pathophysiology &amp;</w:t>
            </w:r>
          </w:p>
          <w:p w:rsidR="006D3E8C" w:rsidRPr="006D3E8C" w:rsidRDefault="006D3E8C" w:rsidP="006D3E8C">
            <w:pPr>
              <w:tabs>
                <w:tab w:val="left" w:pos="720"/>
              </w:tabs>
              <w:rPr>
                <w:color w:val="000000"/>
                <w:szCs w:val="24"/>
              </w:rPr>
            </w:pPr>
            <w:r w:rsidRPr="006D3E8C">
              <w:rPr>
                <w:color w:val="000000"/>
                <w:szCs w:val="24"/>
              </w:rPr>
              <w:t>clinical presentation and diagnosis</w:t>
            </w:r>
          </w:p>
        </w:tc>
      </w:tr>
      <w:tr w:rsidR="004F49B6" w:rsidRPr="006E7845" w:rsidTr="008F0EEB">
        <w:trPr>
          <w:cantSplit/>
        </w:trPr>
        <w:tc>
          <w:tcPr>
            <w:tcW w:w="1015" w:type="dxa"/>
          </w:tcPr>
          <w:p w:rsidR="004F49B6" w:rsidRDefault="004F49B6" w:rsidP="001740AB">
            <w:pPr>
              <w:rPr>
                <w:b/>
                <w:bCs/>
                <w:color w:val="000000"/>
                <w:szCs w:val="24"/>
              </w:rPr>
            </w:pPr>
            <w:r>
              <w:rPr>
                <w:b/>
                <w:bCs/>
                <w:color w:val="000000"/>
                <w:szCs w:val="24"/>
              </w:rPr>
              <w:lastRenderedPageBreak/>
              <w:t>18</w:t>
            </w:r>
          </w:p>
        </w:tc>
        <w:tc>
          <w:tcPr>
            <w:tcW w:w="2105" w:type="dxa"/>
          </w:tcPr>
          <w:p w:rsidR="004F49B6" w:rsidRPr="004F49B6" w:rsidRDefault="004F49B6" w:rsidP="004F49B6">
            <w:pPr>
              <w:jc w:val="center"/>
              <w:rPr>
                <w:color w:val="000000"/>
                <w:szCs w:val="24"/>
              </w:rPr>
            </w:pPr>
            <w:r w:rsidRPr="004F49B6">
              <w:rPr>
                <w:color w:val="000000"/>
                <w:szCs w:val="24"/>
              </w:rPr>
              <w:t xml:space="preserve">Diseases of the Stomach </w:t>
            </w:r>
          </w:p>
          <w:p w:rsidR="004F49B6" w:rsidRPr="004F49B6" w:rsidRDefault="004F49B6" w:rsidP="004F49B6">
            <w:pPr>
              <w:jc w:val="center"/>
              <w:rPr>
                <w:color w:val="000000"/>
                <w:szCs w:val="24"/>
              </w:rPr>
            </w:pPr>
            <w:r w:rsidRPr="004F49B6">
              <w:rPr>
                <w:color w:val="000000"/>
                <w:szCs w:val="24"/>
              </w:rPr>
              <w:t>(gastritis and peptic ulcer disease)</w:t>
            </w:r>
          </w:p>
          <w:p w:rsidR="004F49B6" w:rsidRPr="004F49B6" w:rsidRDefault="004F49B6" w:rsidP="004F49B6">
            <w:pPr>
              <w:jc w:val="center"/>
              <w:rPr>
                <w:b/>
                <w:bCs/>
                <w:color w:val="000000"/>
                <w:szCs w:val="24"/>
              </w:rPr>
            </w:pPr>
            <w:r w:rsidRPr="004F49B6">
              <w:rPr>
                <w:b/>
                <w:bCs/>
                <w:color w:val="000000"/>
                <w:szCs w:val="24"/>
              </w:rPr>
              <w:t>(Pathology 3)</w:t>
            </w:r>
          </w:p>
        </w:tc>
        <w:tc>
          <w:tcPr>
            <w:tcW w:w="7087" w:type="dxa"/>
          </w:tcPr>
          <w:p w:rsidR="00DB3E4D" w:rsidRPr="00DB3E4D" w:rsidRDefault="00DB3E4D" w:rsidP="00DB3E4D">
            <w:pPr>
              <w:tabs>
                <w:tab w:val="left" w:pos="720"/>
              </w:tabs>
              <w:rPr>
                <w:color w:val="000000"/>
                <w:szCs w:val="24"/>
              </w:rPr>
            </w:pPr>
            <w:r w:rsidRPr="00DB3E4D">
              <w:rPr>
                <w:color w:val="000000"/>
                <w:szCs w:val="24"/>
              </w:rPr>
              <w:t>- Provide a simplified classification of diseases of the stomach.</w:t>
            </w:r>
          </w:p>
          <w:p w:rsidR="004F49B6" w:rsidRPr="006D3E8C" w:rsidRDefault="00DB3E4D" w:rsidP="00DB3E4D">
            <w:pPr>
              <w:tabs>
                <w:tab w:val="left" w:pos="720"/>
              </w:tabs>
              <w:rPr>
                <w:color w:val="000000"/>
                <w:szCs w:val="24"/>
              </w:rPr>
            </w:pPr>
            <w:r w:rsidRPr="00DB3E4D">
              <w:rPr>
                <w:color w:val="000000"/>
                <w:szCs w:val="24"/>
              </w:rPr>
              <w:t>- Describe peptic ulcer disease in terms of etiology, pathogenesis, types, and pathology.</w:t>
            </w:r>
          </w:p>
        </w:tc>
      </w:tr>
      <w:tr w:rsidR="009B08EC" w:rsidRPr="006E7845" w:rsidTr="008F0EEB">
        <w:trPr>
          <w:cantSplit/>
        </w:trPr>
        <w:tc>
          <w:tcPr>
            <w:tcW w:w="1015" w:type="dxa"/>
          </w:tcPr>
          <w:p w:rsidR="009B08EC" w:rsidRDefault="006411E6" w:rsidP="009B08EC">
            <w:pPr>
              <w:rPr>
                <w:b/>
                <w:bCs/>
                <w:color w:val="000000"/>
                <w:szCs w:val="24"/>
              </w:rPr>
            </w:pPr>
            <w:r>
              <w:rPr>
                <w:b/>
                <w:bCs/>
                <w:color w:val="000000"/>
                <w:szCs w:val="24"/>
              </w:rPr>
              <w:t>19</w:t>
            </w:r>
          </w:p>
        </w:tc>
        <w:tc>
          <w:tcPr>
            <w:tcW w:w="2105" w:type="dxa"/>
          </w:tcPr>
          <w:p w:rsidR="000C6DFB" w:rsidRPr="000C6DFB" w:rsidRDefault="000C6DFB" w:rsidP="000C6DFB">
            <w:pPr>
              <w:rPr>
                <w:color w:val="000000"/>
                <w:szCs w:val="24"/>
              </w:rPr>
            </w:pPr>
            <w:r w:rsidRPr="000C6DFB">
              <w:rPr>
                <w:color w:val="000000"/>
                <w:szCs w:val="24"/>
              </w:rPr>
              <w:t>Anatomy  and histology of GIT hollow organs II</w:t>
            </w:r>
          </w:p>
          <w:p w:rsidR="000C6DFB" w:rsidRDefault="000C6DFB" w:rsidP="000C6DFB">
            <w:pPr>
              <w:rPr>
                <w:color w:val="000000"/>
                <w:szCs w:val="24"/>
              </w:rPr>
            </w:pPr>
            <w:r w:rsidRPr="000C6DFB">
              <w:rPr>
                <w:color w:val="000000"/>
                <w:szCs w:val="24"/>
              </w:rPr>
              <w:t>(large intestine)</w:t>
            </w:r>
          </w:p>
          <w:p w:rsidR="009B08EC" w:rsidRPr="000C6DFB" w:rsidRDefault="009B08EC" w:rsidP="000C6DFB">
            <w:pPr>
              <w:jc w:val="center"/>
              <w:rPr>
                <w:b/>
                <w:bCs/>
                <w:color w:val="000000"/>
                <w:szCs w:val="24"/>
              </w:rPr>
            </w:pPr>
            <w:r w:rsidRPr="000C6DFB">
              <w:rPr>
                <w:b/>
                <w:bCs/>
                <w:color w:val="000000"/>
                <w:szCs w:val="24"/>
              </w:rPr>
              <w:t>(Anatomy 10)</w:t>
            </w:r>
          </w:p>
        </w:tc>
        <w:tc>
          <w:tcPr>
            <w:tcW w:w="7087" w:type="dxa"/>
          </w:tcPr>
          <w:p w:rsidR="00C95FCC" w:rsidRPr="00C95FCC" w:rsidRDefault="00C95FCC" w:rsidP="00C95FCC">
            <w:pPr>
              <w:tabs>
                <w:tab w:val="left" w:pos="720"/>
              </w:tabs>
              <w:rPr>
                <w:color w:val="000000"/>
                <w:szCs w:val="24"/>
              </w:rPr>
            </w:pPr>
            <w:r w:rsidRPr="00C95FCC">
              <w:rPr>
                <w:color w:val="000000"/>
                <w:szCs w:val="24"/>
              </w:rPr>
              <w:t xml:space="preserve">- List parts and describe general features and relations of large intestine. </w:t>
            </w:r>
          </w:p>
          <w:p w:rsidR="00C95FCC" w:rsidRPr="00C95FCC" w:rsidRDefault="00C95FCC" w:rsidP="00C95FCC">
            <w:pPr>
              <w:tabs>
                <w:tab w:val="left" w:pos="720"/>
              </w:tabs>
              <w:rPr>
                <w:color w:val="000000"/>
                <w:szCs w:val="24"/>
              </w:rPr>
            </w:pPr>
            <w:r w:rsidRPr="00C95FCC">
              <w:rPr>
                <w:color w:val="000000"/>
                <w:szCs w:val="24"/>
              </w:rPr>
              <w:t>- Describe the anatomy of the rectum and anal canal with emphasis on sphincters.</w:t>
            </w:r>
          </w:p>
          <w:p w:rsidR="00C95FCC" w:rsidRPr="00C95FCC" w:rsidRDefault="00C95FCC" w:rsidP="00C95FCC">
            <w:pPr>
              <w:tabs>
                <w:tab w:val="left" w:pos="720"/>
              </w:tabs>
              <w:rPr>
                <w:color w:val="000000"/>
                <w:szCs w:val="24"/>
              </w:rPr>
            </w:pPr>
            <w:r w:rsidRPr="00C95FCC">
              <w:rPr>
                <w:color w:val="000000"/>
                <w:szCs w:val="24"/>
              </w:rPr>
              <w:t>- Compare the histological features of the small and large intestines.</w:t>
            </w:r>
          </w:p>
          <w:p w:rsidR="00C95FCC" w:rsidRPr="005153BF" w:rsidRDefault="00C95FCC" w:rsidP="00C95FCC">
            <w:pPr>
              <w:tabs>
                <w:tab w:val="left" w:pos="720"/>
              </w:tabs>
              <w:rPr>
                <w:color w:val="000000"/>
                <w:szCs w:val="24"/>
              </w:rPr>
            </w:pPr>
            <w:r w:rsidRPr="00C95FCC">
              <w:rPr>
                <w:color w:val="000000"/>
                <w:szCs w:val="24"/>
              </w:rPr>
              <w:t>- Identify the histological features and characteristics of different transitional areas and sphincters (gastro-esophageal, gastro-duodenal, ilio-ceacal and recto-anal).</w:t>
            </w:r>
          </w:p>
        </w:tc>
      </w:tr>
      <w:tr w:rsidR="000D2F40" w:rsidRPr="006E7845" w:rsidTr="008F0EEB">
        <w:trPr>
          <w:cantSplit/>
        </w:trPr>
        <w:tc>
          <w:tcPr>
            <w:tcW w:w="1015" w:type="dxa"/>
          </w:tcPr>
          <w:p w:rsidR="000D2F40" w:rsidRDefault="006411E6" w:rsidP="009B08EC">
            <w:pPr>
              <w:rPr>
                <w:b/>
                <w:bCs/>
                <w:color w:val="000000"/>
                <w:szCs w:val="24"/>
              </w:rPr>
            </w:pPr>
            <w:r>
              <w:rPr>
                <w:b/>
                <w:bCs/>
                <w:color w:val="000000"/>
                <w:szCs w:val="24"/>
              </w:rPr>
              <w:t>20</w:t>
            </w:r>
          </w:p>
        </w:tc>
        <w:tc>
          <w:tcPr>
            <w:tcW w:w="2105" w:type="dxa"/>
          </w:tcPr>
          <w:p w:rsidR="000D2F40" w:rsidRPr="000D2F40" w:rsidRDefault="000D2F40" w:rsidP="000D2F40">
            <w:pPr>
              <w:jc w:val="center"/>
              <w:rPr>
                <w:color w:val="000000"/>
                <w:szCs w:val="24"/>
              </w:rPr>
            </w:pPr>
            <w:r w:rsidRPr="000D2F40">
              <w:rPr>
                <w:color w:val="000000"/>
                <w:szCs w:val="24"/>
              </w:rPr>
              <w:t>Stomach I (Motor function)</w:t>
            </w:r>
          </w:p>
          <w:p w:rsidR="000D2F40" w:rsidRPr="006411E6" w:rsidRDefault="001E6E7A" w:rsidP="000D2F40">
            <w:pPr>
              <w:jc w:val="center"/>
              <w:rPr>
                <w:b/>
                <w:bCs/>
                <w:color w:val="000000"/>
                <w:szCs w:val="24"/>
              </w:rPr>
            </w:pPr>
            <w:r w:rsidRPr="006411E6">
              <w:rPr>
                <w:b/>
                <w:bCs/>
                <w:color w:val="000000"/>
                <w:szCs w:val="24"/>
              </w:rPr>
              <w:t>(</w:t>
            </w:r>
            <w:r w:rsidR="000D2F40" w:rsidRPr="006411E6">
              <w:rPr>
                <w:b/>
                <w:bCs/>
                <w:color w:val="000000"/>
                <w:szCs w:val="24"/>
              </w:rPr>
              <w:t xml:space="preserve">Physiology </w:t>
            </w:r>
            <w:r w:rsidR="006411E6" w:rsidRPr="006411E6">
              <w:rPr>
                <w:b/>
                <w:bCs/>
                <w:color w:val="000000"/>
                <w:szCs w:val="24"/>
              </w:rPr>
              <w:t>6</w:t>
            </w:r>
            <w:r w:rsidRPr="006411E6">
              <w:rPr>
                <w:b/>
                <w:bCs/>
                <w:color w:val="000000"/>
                <w:szCs w:val="24"/>
              </w:rPr>
              <w:t>)</w:t>
            </w:r>
          </w:p>
        </w:tc>
        <w:tc>
          <w:tcPr>
            <w:tcW w:w="7087" w:type="dxa"/>
          </w:tcPr>
          <w:p w:rsidR="004E1546" w:rsidRPr="004E1546" w:rsidRDefault="004E1546" w:rsidP="004E1546">
            <w:pPr>
              <w:tabs>
                <w:tab w:val="left" w:pos="720"/>
              </w:tabs>
              <w:rPr>
                <w:color w:val="000000"/>
                <w:szCs w:val="24"/>
              </w:rPr>
            </w:pPr>
            <w:r w:rsidRPr="004E1546">
              <w:rPr>
                <w:color w:val="000000"/>
                <w:szCs w:val="24"/>
              </w:rPr>
              <w:t>Describe Motor function of the stomach which includes:</w:t>
            </w:r>
          </w:p>
          <w:p w:rsidR="004E1546" w:rsidRPr="004E1546" w:rsidRDefault="004E1546" w:rsidP="004E1546">
            <w:pPr>
              <w:tabs>
                <w:tab w:val="left" w:pos="720"/>
              </w:tabs>
              <w:rPr>
                <w:color w:val="000000"/>
                <w:szCs w:val="24"/>
              </w:rPr>
            </w:pPr>
            <w:r w:rsidRPr="004E1546">
              <w:rPr>
                <w:color w:val="000000"/>
                <w:szCs w:val="24"/>
              </w:rPr>
              <w:t>A. Storage functions of the stomach, B. Mixing and propulsion of food in the stomach &amp; Pyloric Pump, C. Stomach emptying &amp; Role of the Pylorus in Controlling Stomach Emptying</w:t>
            </w:r>
          </w:p>
          <w:p w:rsidR="004E1546" w:rsidRPr="004E1546" w:rsidRDefault="004E1546" w:rsidP="004E1546">
            <w:pPr>
              <w:tabs>
                <w:tab w:val="left" w:pos="720"/>
              </w:tabs>
              <w:rPr>
                <w:color w:val="000000"/>
                <w:szCs w:val="24"/>
              </w:rPr>
            </w:pPr>
            <w:r w:rsidRPr="004E1546">
              <w:rPr>
                <w:color w:val="000000"/>
                <w:szCs w:val="24"/>
              </w:rPr>
              <w:t>Discuss the properties of Chyme</w:t>
            </w:r>
          </w:p>
          <w:p w:rsidR="004E1546" w:rsidRPr="004E1546" w:rsidRDefault="004E1546" w:rsidP="004E1546">
            <w:pPr>
              <w:tabs>
                <w:tab w:val="left" w:pos="720"/>
              </w:tabs>
              <w:rPr>
                <w:color w:val="000000"/>
                <w:szCs w:val="24"/>
              </w:rPr>
            </w:pPr>
            <w:r w:rsidRPr="004E1546">
              <w:rPr>
                <w:color w:val="000000"/>
                <w:szCs w:val="24"/>
              </w:rPr>
              <w:t>What is the Hunger Contractions?</w:t>
            </w:r>
          </w:p>
          <w:p w:rsidR="004E1546" w:rsidRPr="004E1546" w:rsidRDefault="004E1546" w:rsidP="004E1546">
            <w:pPr>
              <w:tabs>
                <w:tab w:val="left" w:pos="720"/>
              </w:tabs>
              <w:rPr>
                <w:color w:val="000000"/>
                <w:szCs w:val="24"/>
              </w:rPr>
            </w:pPr>
            <w:r w:rsidRPr="004E1546">
              <w:rPr>
                <w:color w:val="000000"/>
                <w:szCs w:val="24"/>
              </w:rPr>
              <w:t>Explain the regulation of stomach emptying through:1. Gastric factors that promote emptying, 2. Duodenal factors that inhibits stomach emptying</w:t>
            </w:r>
          </w:p>
          <w:p w:rsidR="000D2F40" w:rsidRPr="00C95FCC" w:rsidRDefault="004E1546" w:rsidP="004E1546">
            <w:pPr>
              <w:tabs>
                <w:tab w:val="left" w:pos="720"/>
              </w:tabs>
              <w:rPr>
                <w:color w:val="000000"/>
                <w:szCs w:val="24"/>
              </w:rPr>
            </w:pPr>
            <w:r w:rsidRPr="004E1546">
              <w:rPr>
                <w:color w:val="000000"/>
                <w:szCs w:val="24"/>
              </w:rPr>
              <w:t>Explain the role of emotions for the influence in gastric motility</w:t>
            </w:r>
          </w:p>
        </w:tc>
      </w:tr>
      <w:tr w:rsidR="008B1AA8" w:rsidRPr="006E7845" w:rsidTr="008F0EEB">
        <w:trPr>
          <w:cantSplit/>
        </w:trPr>
        <w:tc>
          <w:tcPr>
            <w:tcW w:w="1015" w:type="dxa"/>
          </w:tcPr>
          <w:p w:rsidR="008B1AA8" w:rsidRDefault="008B1AA8" w:rsidP="009B08EC">
            <w:pPr>
              <w:rPr>
                <w:b/>
                <w:bCs/>
                <w:color w:val="000000"/>
                <w:szCs w:val="24"/>
              </w:rPr>
            </w:pPr>
            <w:r>
              <w:rPr>
                <w:b/>
                <w:bCs/>
                <w:color w:val="000000"/>
                <w:szCs w:val="24"/>
              </w:rPr>
              <w:t>21</w:t>
            </w:r>
          </w:p>
        </w:tc>
        <w:tc>
          <w:tcPr>
            <w:tcW w:w="2105" w:type="dxa"/>
          </w:tcPr>
          <w:p w:rsidR="008B1AA8" w:rsidRDefault="00654D1E" w:rsidP="008B1AA8">
            <w:pPr>
              <w:rPr>
                <w:color w:val="000000"/>
                <w:szCs w:val="24"/>
              </w:rPr>
            </w:pPr>
            <w:r w:rsidRPr="008B1AA8">
              <w:rPr>
                <w:color w:val="000000"/>
                <w:szCs w:val="24"/>
              </w:rPr>
              <w:t>Embryology</w:t>
            </w:r>
            <w:r w:rsidR="008B1AA8" w:rsidRPr="008B1AA8">
              <w:rPr>
                <w:color w:val="000000"/>
                <w:szCs w:val="24"/>
              </w:rPr>
              <w:t xml:space="preserve"> of the solid organs</w:t>
            </w:r>
            <w:r w:rsidR="008B1AA8">
              <w:rPr>
                <w:color w:val="000000"/>
                <w:szCs w:val="24"/>
              </w:rPr>
              <w:t xml:space="preserve"> </w:t>
            </w:r>
            <w:r w:rsidR="008B1AA8" w:rsidRPr="008B1AA8">
              <w:rPr>
                <w:color w:val="000000"/>
                <w:szCs w:val="24"/>
              </w:rPr>
              <w:t xml:space="preserve">(liver and pancreas) </w:t>
            </w:r>
          </w:p>
          <w:p w:rsidR="008B1AA8" w:rsidRPr="008B1AA8" w:rsidRDefault="008B1AA8" w:rsidP="008B1AA8">
            <w:pPr>
              <w:rPr>
                <w:b/>
                <w:bCs/>
                <w:color w:val="000000"/>
                <w:szCs w:val="24"/>
              </w:rPr>
            </w:pPr>
            <w:r w:rsidRPr="008B1AA8">
              <w:rPr>
                <w:b/>
                <w:bCs/>
                <w:color w:val="000000"/>
                <w:szCs w:val="24"/>
              </w:rPr>
              <w:t>(Anatomy 11)</w:t>
            </w:r>
          </w:p>
        </w:tc>
        <w:tc>
          <w:tcPr>
            <w:tcW w:w="7087" w:type="dxa"/>
          </w:tcPr>
          <w:p w:rsidR="007B7F27" w:rsidRPr="007B7F27" w:rsidRDefault="007B7F27" w:rsidP="007B7F27">
            <w:pPr>
              <w:tabs>
                <w:tab w:val="left" w:pos="720"/>
              </w:tabs>
              <w:rPr>
                <w:color w:val="000000"/>
                <w:szCs w:val="24"/>
              </w:rPr>
            </w:pPr>
            <w:r w:rsidRPr="007B7F27">
              <w:rPr>
                <w:color w:val="000000"/>
                <w:szCs w:val="24"/>
              </w:rPr>
              <w:t>- Describe the development of liver, pancreas.</w:t>
            </w:r>
          </w:p>
          <w:p w:rsidR="008B1AA8" w:rsidRPr="004E1546" w:rsidRDefault="007B7F27" w:rsidP="007B7F27">
            <w:pPr>
              <w:tabs>
                <w:tab w:val="left" w:pos="720"/>
              </w:tabs>
              <w:rPr>
                <w:color w:val="000000"/>
                <w:szCs w:val="24"/>
              </w:rPr>
            </w:pPr>
            <w:r w:rsidRPr="007B7F27">
              <w:rPr>
                <w:color w:val="000000"/>
                <w:szCs w:val="24"/>
              </w:rPr>
              <w:t>- Describe the common congenital abnormalities of the GIT.</w:t>
            </w:r>
          </w:p>
        </w:tc>
      </w:tr>
      <w:tr w:rsidR="00537772" w:rsidRPr="006E7845" w:rsidTr="008F0EEB">
        <w:trPr>
          <w:cantSplit/>
        </w:trPr>
        <w:tc>
          <w:tcPr>
            <w:tcW w:w="1015" w:type="dxa"/>
          </w:tcPr>
          <w:p w:rsidR="00537772" w:rsidRDefault="00537772" w:rsidP="009B08EC">
            <w:pPr>
              <w:rPr>
                <w:b/>
                <w:bCs/>
                <w:color w:val="000000"/>
                <w:szCs w:val="24"/>
              </w:rPr>
            </w:pPr>
            <w:r>
              <w:rPr>
                <w:b/>
                <w:bCs/>
                <w:color w:val="000000"/>
                <w:szCs w:val="24"/>
              </w:rPr>
              <w:t>22</w:t>
            </w:r>
          </w:p>
        </w:tc>
        <w:tc>
          <w:tcPr>
            <w:tcW w:w="2105" w:type="dxa"/>
          </w:tcPr>
          <w:p w:rsidR="00537772" w:rsidRPr="00537772" w:rsidRDefault="00537772" w:rsidP="00537772">
            <w:pPr>
              <w:rPr>
                <w:color w:val="000000"/>
                <w:szCs w:val="24"/>
              </w:rPr>
            </w:pPr>
            <w:r w:rsidRPr="00537772">
              <w:rPr>
                <w:color w:val="000000"/>
                <w:szCs w:val="24"/>
              </w:rPr>
              <w:t>Gastritis and Helicobacter Pylori</w:t>
            </w:r>
          </w:p>
          <w:p w:rsidR="00537772" w:rsidRPr="00537772" w:rsidRDefault="00537772" w:rsidP="00537772">
            <w:pPr>
              <w:rPr>
                <w:b/>
                <w:bCs/>
                <w:color w:val="000000"/>
                <w:szCs w:val="24"/>
              </w:rPr>
            </w:pPr>
            <w:r w:rsidRPr="00537772">
              <w:rPr>
                <w:b/>
                <w:bCs/>
                <w:color w:val="000000"/>
                <w:szCs w:val="24"/>
              </w:rPr>
              <w:t>(Microbiology 1)</w:t>
            </w:r>
          </w:p>
        </w:tc>
        <w:tc>
          <w:tcPr>
            <w:tcW w:w="7087" w:type="dxa"/>
          </w:tcPr>
          <w:p w:rsidR="00537772" w:rsidRPr="00537772" w:rsidRDefault="00537772" w:rsidP="00537772">
            <w:pPr>
              <w:tabs>
                <w:tab w:val="left" w:pos="720"/>
              </w:tabs>
              <w:rPr>
                <w:color w:val="000000"/>
                <w:szCs w:val="24"/>
              </w:rPr>
            </w:pPr>
            <w:r w:rsidRPr="00537772">
              <w:rPr>
                <w:color w:val="000000"/>
                <w:szCs w:val="24"/>
              </w:rPr>
              <w:t>- Understand the role of Helicobacter in gastritis, laboratory diagnosis and sensitivity to antibiotics.</w:t>
            </w:r>
          </w:p>
          <w:p w:rsidR="00537772" w:rsidRPr="007B7F27" w:rsidRDefault="00537772" w:rsidP="00537772">
            <w:pPr>
              <w:tabs>
                <w:tab w:val="left" w:pos="720"/>
              </w:tabs>
              <w:rPr>
                <w:color w:val="000000"/>
                <w:szCs w:val="24"/>
              </w:rPr>
            </w:pPr>
            <w:r w:rsidRPr="00537772">
              <w:rPr>
                <w:color w:val="000000"/>
                <w:szCs w:val="24"/>
              </w:rPr>
              <w:t>- Describe gastritis and Helicobacter pylori-induced gastritis in terms of pathogenesis, pathologic features, and complications.</w:t>
            </w:r>
          </w:p>
        </w:tc>
      </w:tr>
      <w:tr w:rsidR="00654D1E" w:rsidRPr="006E7845" w:rsidTr="008F0EEB">
        <w:trPr>
          <w:cantSplit/>
        </w:trPr>
        <w:tc>
          <w:tcPr>
            <w:tcW w:w="1015" w:type="dxa"/>
          </w:tcPr>
          <w:p w:rsidR="00654D1E" w:rsidRDefault="00654D1E" w:rsidP="009B08EC">
            <w:pPr>
              <w:rPr>
                <w:b/>
                <w:bCs/>
                <w:color w:val="000000"/>
                <w:szCs w:val="24"/>
              </w:rPr>
            </w:pPr>
            <w:r>
              <w:rPr>
                <w:b/>
                <w:bCs/>
                <w:color w:val="000000"/>
                <w:szCs w:val="24"/>
              </w:rPr>
              <w:lastRenderedPageBreak/>
              <w:t>23</w:t>
            </w:r>
          </w:p>
        </w:tc>
        <w:tc>
          <w:tcPr>
            <w:tcW w:w="2105" w:type="dxa"/>
          </w:tcPr>
          <w:p w:rsidR="00654D1E" w:rsidRPr="00654D1E" w:rsidRDefault="00654D1E" w:rsidP="00654D1E">
            <w:pPr>
              <w:rPr>
                <w:color w:val="000000"/>
                <w:szCs w:val="24"/>
              </w:rPr>
            </w:pPr>
            <w:r w:rsidRPr="00654D1E">
              <w:rPr>
                <w:color w:val="000000"/>
                <w:szCs w:val="24"/>
              </w:rPr>
              <w:t>Pathology of Gastric Tumours</w:t>
            </w:r>
          </w:p>
          <w:p w:rsidR="00654D1E" w:rsidRPr="00654D1E" w:rsidRDefault="00654D1E" w:rsidP="00654D1E">
            <w:pPr>
              <w:rPr>
                <w:b/>
                <w:bCs/>
                <w:color w:val="000000"/>
                <w:szCs w:val="24"/>
              </w:rPr>
            </w:pPr>
            <w:r w:rsidRPr="00654D1E">
              <w:rPr>
                <w:b/>
                <w:bCs/>
                <w:color w:val="000000"/>
                <w:szCs w:val="24"/>
              </w:rPr>
              <w:t>(Pathology 4)</w:t>
            </w:r>
          </w:p>
        </w:tc>
        <w:tc>
          <w:tcPr>
            <w:tcW w:w="7087" w:type="dxa"/>
          </w:tcPr>
          <w:p w:rsidR="00654D1E" w:rsidRPr="00654D1E" w:rsidRDefault="00654D1E" w:rsidP="00654D1E">
            <w:pPr>
              <w:tabs>
                <w:tab w:val="left" w:pos="720"/>
              </w:tabs>
              <w:rPr>
                <w:color w:val="000000"/>
                <w:szCs w:val="24"/>
              </w:rPr>
            </w:pPr>
            <w:r w:rsidRPr="00654D1E">
              <w:rPr>
                <w:color w:val="000000"/>
                <w:szCs w:val="24"/>
              </w:rPr>
              <w:t>- Provide a simplified classification of gastric tumors.</w:t>
            </w:r>
          </w:p>
          <w:p w:rsidR="00654D1E" w:rsidRPr="00654D1E" w:rsidRDefault="00654D1E" w:rsidP="00654D1E">
            <w:pPr>
              <w:tabs>
                <w:tab w:val="left" w:pos="720"/>
              </w:tabs>
              <w:rPr>
                <w:color w:val="000000"/>
                <w:szCs w:val="24"/>
              </w:rPr>
            </w:pPr>
            <w:r w:rsidRPr="00654D1E">
              <w:rPr>
                <w:color w:val="000000"/>
                <w:szCs w:val="24"/>
              </w:rPr>
              <w:t>- Enumerate the main types of gastric carcinoma and describe their main features.</w:t>
            </w:r>
          </w:p>
          <w:p w:rsidR="00654D1E" w:rsidRPr="00537772" w:rsidRDefault="00654D1E" w:rsidP="00654D1E">
            <w:pPr>
              <w:tabs>
                <w:tab w:val="left" w:pos="720"/>
              </w:tabs>
              <w:rPr>
                <w:color w:val="000000"/>
                <w:szCs w:val="24"/>
              </w:rPr>
            </w:pPr>
            <w:r w:rsidRPr="00654D1E">
              <w:rPr>
                <w:color w:val="000000"/>
                <w:szCs w:val="24"/>
              </w:rPr>
              <w:t>- Identify the main types of gastric lymphoma.</w:t>
            </w:r>
          </w:p>
        </w:tc>
      </w:tr>
      <w:tr w:rsidR="00645E03" w:rsidRPr="006E7845" w:rsidTr="008F0EEB">
        <w:trPr>
          <w:cantSplit/>
        </w:trPr>
        <w:tc>
          <w:tcPr>
            <w:tcW w:w="1015" w:type="dxa"/>
          </w:tcPr>
          <w:p w:rsidR="00645E03" w:rsidRDefault="00CF1AB9" w:rsidP="009B08EC">
            <w:pPr>
              <w:rPr>
                <w:b/>
                <w:bCs/>
                <w:color w:val="000000"/>
                <w:szCs w:val="24"/>
              </w:rPr>
            </w:pPr>
            <w:r>
              <w:rPr>
                <w:b/>
                <w:bCs/>
                <w:color w:val="000000"/>
                <w:szCs w:val="24"/>
              </w:rPr>
              <w:t>24</w:t>
            </w:r>
          </w:p>
        </w:tc>
        <w:tc>
          <w:tcPr>
            <w:tcW w:w="2105" w:type="dxa"/>
          </w:tcPr>
          <w:p w:rsidR="00645E03" w:rsidRPr="00645E03" w:rsidRDefault="00645E03" w:rsidP="00645E03">
            <w:pPr>
              <w:jc w:val="center"/>
              <w:rPr>
                <w:color w:val="000000"/>
                <w:szCs w:val="24"/>
              </w:rPr>
            </w:pPr>
            <w:r w:rsidRPr="00645E03">
              <w:rPr>
                <w:color w:val="000000"/>
                <w:szCs w:val="24"/>
              </w:rPr>
              <w:t>Gastric Secretion I</w:t>
            </w:r>
          </w:p>
          <w:p w:rsidR="00645E03" w:rsidRPr="00CF1AB9" w:rsidRDefault="00645E03" w:rsidP="00645E03">
            <w:pPr>
              <w:jc w:val="center"/>
              <w:rPr>
                <w:b/>
                <w:bCs/>
                <w:color w:val="000000"/>
                <w:szCs w:val="24"/>
              </w:rPr>
            </w:pPr>
            <w:r w:rsidRPr="00CF1AB9">
              <w:rPr>
                <w:b/>
                <w:bCs/>
                <w:color w:val="000000"/>
                <w:szCs w:val="24"/>
              </w:rPr>
              <w:t xml:space="preserve">(Physiology </w:t>
            </w:r>
            <w:r w:rsidR="00CF1AB9" w:rsidRPr="00CF1AB9">
              <w:rPr>
                <w:b/>
                <w:bCs/>
                <w:color w:val="000000"/>
                <w:szCs w:val="24"/>
              </w:rPr>
              <w:t>7</w:t>
            </w:r>
            <w:r w:rsidRPr="00CF1AB9">
              <w:rPr>
                <w:b/>
                <w:bCs/>
                <w:color w:val="000000"/>
                <w:szCs w:val="24"/>
              </w:rPr>
              <w:t>)</w:t>
            </w:r>
          </w:p>
        </w:tc>
        <w:tc>
          <w:tcPr>
            <w:tcW w:w="7087" w:type="dxa"/>
          </w:tcPr>
          <w:p w:rsidR="00645E03" w:rsidRPr="00645E03" w:rsidRDefault="00645E03" w:rsidP="00645E03">
            <w:pPr>
              <w:tabs>
                <w:tab w:val="left" w:pos="720"/>
              </w:tabs>
              <w:rPr>
                <w:color w:val="000000"/>
                <w:szCs w:val="24"/>
              </w:rPr>
            </w:pPr>
            <w:r w:rsidRPr="00645E03">
              <w:rPr>
                <w:color w:val="000000"/>
                <w:szCs w:val="24"/>
              </w:rPr>
              <w:t>Explain the Gastric secretion: a. Intrinsic Factor, b. Pepsinogen, c. Hydrochloric acid  main functions</w:t>
            </w:r>
          </w:p>
          <w:p w:rsidR="00645E03" w:rsidRPr="00645E03" w:rsidRDefault="00645E03" w:rsidP="00645E03">
            <w:pPr>
              <w:tabs>
                <w:tab w:val="left" w:pos="720"/>
              </w:tabs>
              <w:rPr>
                <w:color w:val="000000"/>
                <w:szCs w:val="24"/>
              </w:rPr>
            </w:pPr>
            <w:r w:rsidRPr="00645E03">
              <w:rPr>
                <w:color w:val="000000"/>
                <w:szCs w:val="24"/>
              </w:rPr>
              <w:t xml:space="preserve">Discuss stomach Mucosal barrier: mucosa and mucous membrane </w:t>
            </w:r>
          </w:p>
          <w:p w:rsidR="00645E03" w:rsidRPr="00645E03" w:rsidRDefault="00645E03" w:rsidP="00645E03">
            <w:pPr>
              <w:tabs>
                <w:tab w:val="left" w:pos="720"/>
              </w:tabs>
              <w:rPr>
                <w:color w:val="000000"/>
                <w:szCs w:val="24"/>
              </w:rPr>
            </w:pPr>
            <w:r w:rsidRPr="00645E03">
              <w:rPr>
                <w:color w:val="000000"/>
                <w:szCs w:val="24"/>
              </w:rPr>
              <w:t xml:space="preserve">Discuss the mechanism of gastric Hydrochloric acid secretion </w:t>
            </w:r>
          </w:p>
          <w:p w:rsidR="00645E03" w:rsidRPr="00645E03" w:rsidRDefault="00645E03" w:rsidP="00645E03">
            <w:pPr>
              <w:tabs>
                <w:tab w:val="left" w:pos="720"/>
              </w:tabs>
              <w:rPr>
                <w:color w:val="000000"/>
                <w:szCs w:val="24"/>
              </w:rPr>
            </w:pPr>
            <w:r w:rsidRPr="00645E03">
              <w:rPr>
                <w:color w:val="000000"/>
                <w:szCs w:val="24"/>
              </w:rPr>
              <w:t xml:space="preserve">Explain the agents that stimulate and inhibits Hydrochloric acid secretion </w:t>
            </w:r>
          </w:p>
          <w:p w:rsidR="00645E03" w:rsidRPr="00645E03" w:rsidRDefault="00645E03" w:rsidP="00645E03">
            <w:pPr>
              <w:tabs>
                <w:tab w:val="left" w:pos="720"/>
              </w:tabs>
              <w:rPr>
                <w:color w:val="000000"/>
                <w:szCs w:val="24"/>
              </w:rPr>
            </w:pPr>
            <w:r w:rsidRPr="00645E03">
              <w:rPr>
                <w:color w:val="000000"/>
                <w:szCs w:val="24"/>
              </w:rPr>
              <w:t>Discuss mechanisms control gastric H + secretion</w:t>
            </w:r>
          </w:p>
          <w:p w:rsidR="00645E03" w:rsidRPr="004E1546" w:rsidRDefault="00645E03" w:rsidP="00645E03">
            <w:pPr>
              <w:tabs>
                <w:tab w:val="left" w:pos="720"/>
              </w:tabs>
              <w:rPr>
                <w:color w:val="000000"/>
                <w:szCs w:val="24"/>
              </w:rPr>
            </w:pPr>
            <w:r w:rsidRPr="00645E03">
              <w:rPr>
                <w:color w:val="000000"/>
                <w:szCs w:val="24"/>
              </w:rPr>
              <w:t>a. Vagal stimulation</w:t>
            </w:r>
          </w:p>
        </w:tc>
      </w:tr>
      <w:tr w:rsidR="00CF1AB9" w:rsidRPr="006E7845" w:rsidTr="008F0EEB">
        <w:trPr>
          <w:cantSplit/>
        </w:trPr>
        <w:tc>
          <w:tcPr>
            <w:tcW w:w="1015" w:type="dxa"/>
          </w:tcPr>
          <w:p w:rsidR="00CF1AB9" w:rsidRDefault="00CF1AB9" w:rsidP="009B08EC">
            <w:pPr>
              <w:rPr>
                <w:b/>
                <w:bCs/>
                <w:color w:val="000000"/>
                <w:szCs w:val="24"/>
              </w:rPr>
            </w:pPr>
            <w:r>
              <w:rPr>
                <w:b/>
                <w:bCs/>
                <w:color w:val="000000"/>
                <w:szCs w:val="24"/>
              </w:rPr>
              <w:t>25</w:t>
            </w:r>
          </w:p>
        </w:tc>
        <w:tc>
          <w:tcPr>
            <w:tcW w:w="2105" w:type="dxa"/>
          </w:tcPr>
          <w:p w:rsidR="00CF1AB9" w:rsidRDefault="00CF1AB9" w:rsidP="00645E03">
            <w:pPr>
              <w:jc w:val="center"/>
              <w:rPr>
                <w:color w:val="000000"/>
                <w:szCs w:val="24"/>
              </w:rPr>
            </w:pPr>
            <w:r w:rsidRPr="00CF1AB9">
              <w:rPr>
                <w:color w:val="000000"/>
                <w:szCs w:val="24"/>
              </w:rPr>
              <w:t>Anatomy of accessory organs o</w:t>
            </w:r>
            <w:r>
              <w:rPr>
                <w:color w:val="000000"/>
                <w:szCs w:val="24"/>
              </w:rPr>
              <w:t xml:space="preserve">f GIT </w:t>
            </w:r>
            <w:r w:rsidRPr="00CF1AB9">
              <w:rPr>
                <w:color w:val="000000"/>
                <w:szCs w:val="24"/>
              </w:rPr>
              <w:t>(Solid organs/liver and pancreas)</w:t>
            </w:r>
          </w:p>
          <w:p w:rsidR="00CF1AB9" w:rsidRPr="00CF1AB9" w:rsidRDefault="00CF1AB9" w:rsidP="00645E03">
            <w:pPr>
              <w:jc w:val="center"/>
              <w:rPr>
                <w:b/>
                <w:bCs/>
                <w:color w:val="000000"/>
                <w:szCs w:val="24"/>
              </w:rPr>
            </w:pPr>
            <w:r w:rsidRPr="00CF1AB9">
              <w:rPr>
                <w:b/>
                <w:bCs/>
                <w:color w:val="000000"/>
                <w:szCs w:val="24"/>
              </w:rPr>
              <w:t xml:space="preserve"> (Anatomy 12)</w:t>
            </w:r>
          </w:p>
        </w:tc>
        <w:tc>
          <w:tcPr>
            <w:tcW w:w="7087" w:type="dxa"/>
          </w:tcPr>
          <w:p w:rsidR="008A4003" w:rsidRPr="008A4003" w:rsidRDefault="008A4003" w:rsidP="008A4003">
            <w:pPr>
              <w:tabs>
                <w:tab w:val="left" w:pos="720"/>
              </w:tabs>
              <w:rPr>
                <w:color w:val="000000"/>
                <w:szCs w:val="24"/>
              </w:rPr>
            </w:pPr>
            <w:r w:rsidRPr="008A4003">
              <w:rPr>
                <w:color w:val="000000"/>
                <w:szCs w:val="24"/>
              </w:rPr>
              <w:t>- Describe the peritoneal coverings and ligaments of various organs in the abdomen.</w:t>
            </w:r>
          </w:p>
          <w:p w:rsidR="00CF1AB9" w:rsidRPr="00645E03" w:rsidRDefault="008A4003" w:rsidP="008A4003">
            <w:pPr>
              <w:tabs>
                <w:tab w:val="left" w:pos="720"/>
              </w:tabs>
              <w:rPr>
                <w:color w:val="000000"/>
                <w:szCs w:val="24"/>
              </w:rPr>
            </w:pPr>
            <w:r w:rsidRPr="008A4003">
              <w:rPr>
                <w:color w:val="000000"/>
                <w:szCs w:val="24"/>
              </w:rPr>
              <w:t>- Describe the anatomy of the liver (location, parts, relations and vascular supply)</w:t>
            </w:r>
          </w:p>
        </w:tc>
      </w:tr>
      <w:tr w:rsidR="00645E03" w:rsidRPr="006E7845" w:rsidTr="008F0EEB">
        <w:trPr>
          <w:cantSplit/>
        </w:trPr>
        <w:tc>
          <w:tcPr>
            <w:tcW w:w="1015" w:type="dxa"/>
          </w:tcPr>
          <w:p w:rsidR="00645E03" w:rsidRDefault="00AD407C" w:rsidP="009B08EC">
            <w:pPr>
              <w:rPr>
                <w:b/>
                <w:bCs/>
                <w:color w:val="000000"/>
                <w:szCs w:val="24"/>
              </w:rPr>
            </w:pPr>
            <w:r>
              <w:rPr>
                <w:b/>
                <w:bCs/>
                <w:color w:val="000000"/>
                <w:szCs w:val="24"/>
              </w:rPr>
              <w:lastRenderedPageBreak/>
              <w:t>26</w:t>
            </w:r>
          </w:p>
        </w:tc>
        <w:tc>
          <w:tcPr>
            <w:tcW w:w="2105" w:type="dxa"/>
          </w:tcPr>
          <w:p w:rsidR="00645E03" w:rsidRPr="00645E03" w:rsidRDefault="00645E03" w:rsidP="00645E03">
            <w:pPr>
              <w:jc w:val="center"/>
              <w:rPr>
                <w:color w:val="000000"/>
                <w:szCs w:val="24"/>
              </w:rPr>
            </w:pPr>
            <w:r w:rsidRPr="00645E03">
              <w:rPr>
                <w:color w:val="000000"/>
                <w:szCs w:val="24"/>
              </w:rPr>
              <w:t>Gastric secretion II</w:t>
            </w:r>
          </w:p>
          <w:p w:rsidR="00645E03" w:rsidRPr="00AD407C" w:rsidRDefault="00645E03" w:rsidP="00645E03">
            <w:pPr>
              <w:jc w:val="center"/>
              <w:rPr>
                <w:b/>
                <w:bCs/>
                <w:color w:val="000000"/>
                <w:szCs w:val="24"/>
              </w:rPr>
            </w:pPr>
            <w:r w:rsidRPr="00AD407C">
              <w:rPr>
                <w:b/>
                <w:bCs/>
                <w:color w:val="000000"/>
                <w:szCs w:val="24"/>
              </w:rPr>
              <w:t xml:space="preserve">(Physiology </w:t>
            </w:r>
            <w:r w:rsidR="00AD407C" w:rsidRPr="00AD407C">
              <w:rPr>
                <w:b/>
                <w:bCs/>
                <w:color w:val="000000"/>
                <w:szCs w:val="24"/>
              </w:rPr>
              <w:t>8</w:t>
            </w:r>
            <w:r w:rsidRPr="00AD407C">
              <w:rPr>
                <w:b/>
                <w:bCs/>
                <w:color w:val="000000"/>
                <w:szCs w:val="24"/>
              </w:rPr>
              <w:t>)</w:t>
            </w:r>
          </w:p>
        </w:tc>
        <w:tc>
          <w:tcPr>
            <w:tcW w:w="7087" w:type="dxa"/>
          </w:tcPr>
          <w:p w:rsidR="00237878" w:rsidRPr="00237878" w:rsidRDefault="00237878" w:rsidP="00237878">
            <w:pPr>
              <w:tabs>
                <w:tab w:val="left" w:pos="720"/>
              </w:tabs>
              <w:rPr>
                <w:color w:val="000000"/>
                <w:szCs w:val="24"/>
              </w:rPr>
            </w:pPr>
            <w:r w:rsidRPr="00237878">
              <w:rPr>
                <w:color w:val="000000"/>
                <w:szCs w:val="24"/>
              </w:rPr>
              <w:t>b. Gastrin</w:t>
            </w:r>
          </w:p>
          <w:p w:rsidR="00237878" w:rsidRPr="00237878" w:rsidRDefault="00237878" w:rsidP="00237878">
            <w:pPr>
              <w:tabs>
                <w:tab w:val="left" w:pos="720"/>
              </w:tabs>
              <w:rPr>
                <w:color w:val="000000"/>
                <w:szCs w:val="24"/>
              </w:rPr>
            </w:pPr>
            <w:r w:rsidRPr="00237878">
              <w:rPr>
                <w:color w:val="000000"/>
                <w:szCs w:val="24"/>
              </w:rPr>
              <w:t>c. Histamine</w:t>
            </w:r>
          </w:p>
          <w:p w:rsidR="00237878" w:rsidRPr="00237878" w:rsidRDefault="00237878" w:rsidP="00237878">
            <w:pPr>
              <w:tabs>
                <w:tab w:val="left" w:pos="720"/>
              </w:tabs>
              <w:rPr>
                <w:color w:val="000000"/>
                <w:szCs w:val="24"/>
              </w:rPr>
            </w:pPr>
            <w:r w:rsidRPr="00237878">
              <w:rPr>
                <w:color w:val="000000"/>
                <w:szCs w:val="24"/>
              </w:rPr>
              <w:t xml:space="preserve">Discuss the potentiating effects of ACh, histamine, and gastrin on Hydrochloric acid secretion </w:t>
            </w:r>
          </w:p>
          <w:p w:rsidR="00237878" w:rsidRPr="00237878" w:rsidRDefault="00237878" w:rsidP="00237878">
            <w:pPr>
              <w:tabs>
                <w:tab w:val="left" w:pos="720"/>
              </w:tabs>
              <w:rPr>
                <w:color w:val="000000"/>
                <w:szCs w:val="24"/>
              </w:rPr>
            </w:pPr>
            <w:r w:rsidRPr="00237878">
              <w:rPr>
                <w:color w:val="000000"/>
                <w:szCs w:val="24"/>
              </w:rPr>
              <w:t xml:space="preserve">Discuss the factors that inhibit gastric Hydrochloric acid secretion including </w:t>
            </w:r>
          </w:p>
          <w:p w:rsidR="00237878" w:rsidRPr="00237878" w:rsidRDefault="00237878" w:rsidP="00237878">
            <w:pPr>
              <w:tabs>
                <w:tab w:val="left" w:pos="720"/>
              </w:tabs>
              <w:rPr>
                <w:color w:val="000000"/>
                <w:szCs w:val="24"/>
              </w:rPr>
            </w:pPr>
            <w:r w:rsidRPr="00237878">
              <w:rPr>
                <w:color w:val="000000"/>
                <w:szCs w:val="24"/>
              </w:rPr>
              <w:t>a. Low pH (&lt; 3.0) in the stomach, b. Somatostatin, c. prostaglandin</w:t>
            </w:r>
          </w:p>
          <w:p w:rsidR="00237878" w:rsidRPr="00237878" w:rsidRDefault="00237878" w:rsidP="00237878">
            <w:pPr>
              <w:tabs>
                <w:tab w:val="left" w:pos="720"/>
              </w:tabs>
              <w:rPr>
                <w:color w:val="000000"/>
                <w:szCs w:val="24"/>
              </w:rPr>
            </w:pPr>
            <w:r w:rsidRPr="00237878">
              <w:rPr>
                <w:color w:val="000000"/>
                <w:szCs w:val="24"/>
              </w:rPr>
              <w:t>Discuss inhibition of gastric secretion by other post-stomach intestinal factors</w:t>
            </w:r>
          </w:p>
          <w:p w:rsidR="00237878" w:rsidRPr="00237878" w:rsidRDefault="00237878" w:rsidP="00237878">
            <w:pPr>
              <w:tabs>
                <w:tab w:val="left" w:pos="720"/>
              </w:tabs>
              <w:rPr>
                <w:color w:val="000000"/>
                <w:szCs w:val="24"/>
              </w:rPr>
            </w:pPr>
            <w:r w:rsidRPr="00237878">
              <w:rPr>
                <w:color w:val="000000"/>
                <w:szCs w:val="24"/>
              </w:rPr>
              <w:t>Discuss Gastric secretion during the inter-digestive period</w:t>
            </w:r>
          </w:p>
          <w:p w:rsidR="00237878" w:rsidRPr="00237878" w:rsidRDefault="00237878" w:rsidP="00237878">
            <w:pPr>
              <w:tabs>
                <w:tab w:val="left" w:pos="720"/>
              </w:tabs>
              <w:rPr>
                <w:color w:val="000000"/>
                <w:szCs w:val="24"/>
              </w:rPr>
            </w:pPr>
            <w:r w:rsidRPr="00237878">
              <w:rPr>
                <w:color w:val="000000"/>
                <w:szCs w:val="24"/>
              </w:rPr>
              <w:t>Pathophysiology of peptic ulcer (gastric and duodenal)</w:t>
            </w:r>
          </w:p>
          <w:p w:rsidR="00645E03" w:rsidRPr="00645E03" w:rsidRDefault="00237878" w:rsidP="00237878">
            <w:pPr>
              <w:tabs>
                <w:tab w:val="left" w:pos="720"/>
              </w:tabs>
              <w:rPr>
                <w:color w:val="000000"/>
                <w:szCs w:val="24"/>
              </w:rPr>
            </w:pPr>
            <w:r w:rsidRPr="00237878">
              <w:rPr>
                <w:color w:val="000000"/>
                <w:szCs w:val="24"/>
              </w:rPr>
              <w:t xml:space="preserve">Pathophysiology of noise and vomiting  </w:t>
            </w:r>
          </w:p>
        </w:tc>
      </w:tr>
      <w:tr w:rsidR="004D5A2E" w:rsidRPr="006E7845" w:rsidTr="008F0EEB">
        <w:trPr>
          <w:cantSplit/>
        </w:trPr>
        <w:tc>
          <w:tcPr>
            <w:tcW w:w="1015" w:type="dxa"/>
          </w:tcPr>
          <w:p w:rsidR="004D5A2E" w:rsidRDefault="004D5A2E" w:rsidP="009B08EC">
            <w:pPr>
              <w:rPr>
                <w:b/>
                <w:bCs/>
                <w:color w:val="000000"/>
                <w:szCs w:val="24"/>
              </w:rPr>
            </w:pPr>
            <w:r>
              <w:rPr>
                <w:b/>
                <w:bCs/>
                <w:color w:val="000000"/>
                <w:szCs w:val="24"/>
              </w:rPr>
              <w:t>27</w:t>
            </w:r>
          </w:p>
        </w:tc>
        <w:tc>
          <w:tcPr>
            <w:tcW w:w="2105" w:type="dxa"/>
          </w:tcPr>
          <w:p w:rsidR="004D5A2E" w:rsidRPr="004D5A2E" w:rsidRDefault="004D5A2E" w:rsidP="004D5A2E">
            <w:pPr>
              <w:jc w:val="center"/>
              <w:rPr>
                <w:color w:val="000000"/>
                <w:szCs w:val="24"/>
              </w:rPr>
            </w:pPr>
            <w:r w:rsidRPr="004D5A2E">
              <w:rPr>
                <w:color w:val="000000"/>
                <w:szCs w:val="24"/>
              </w:rPr>
              <w:t>Drugs Used in Peptic Ulcer Disease</w:t>
            </w:r>
          </w:p>
          <w:p w:rsidR="004D5A2E" w:rsidRPr="004D5A2E" w:rsidRDefault="004D5A2E" w:rsidP="004D5A2E">
            <w:pPr>
              <w:jc w:val="center"/>
              <w:rPr>
                <w:b/>
                <w:bCs/>
                <w:color w:val="000000"/>
                <w:szCs w:val="24"/>
              </w:rPr>
            </w:pPr>
            <w:r w:rsidRPr="004D5A2E">
              <w:rPr>
                <w:b/>
                <w:bCs/>
                <w:color w:val="000000"/>
                <w:szCs w:val="24"/>
              </w:rPr>
              <w:t>(Pharmacology 1)</w:t>
            </w:r>
          </w:p>
        </w:tc>
        <w:tc>
          <w:tcPr>
            <w:tcW w:w="7087" w:type="dxa"/>
          </w:tcPr>
          <w:p w:rsidR="003B591A" w:rsidRPr="003B591A" w:rsidRDefault="003B591A" w:rsidP="003B591A">
            <w:pPr>
              <w:tabs>
                <w:tab w:val="left" w:pos="720"/>
              </w:tabs>
              <w:rPr>
                <w:color w:val="000000"/>
                <w:szCs w:val="24"/>
              </w:rPr>
            </w:pPr>
            <w:r w:rsidRPr="003B591A">
              <w:rPr>
                <w:color w:val="000000"/>
                <w:szCs w:val="24"/>
              </w:rPr>
              <w:t>- List major drugs or groups of drugs associated with GI ulceration and ways of preventing or reducing this risk.</w:t>
            </w:r>
          </w:p>
          <w:p w:rsidR="003B591A" w:rsidRPr="003B591A" w:rsidRDefault="003B591A" w:rsidP="003B591A">
            <w:pPr>
              <w:tabs>
                <w:tab w:val="left" w:pos="720"/>
              </w:tabs>
              <w:rPr>
                <w:color w:val="000000"/>
                <w:szCs w:val="24"/>
              </w:rPr>
            </w:pPr>
            <w:r w:rsidRPr="003B591A">
              <w:rPr>
                <w:color w:val="000000"/>
                <w:szCs w:val="24"/>
              </w:rPr>
              <w:t>- Describe the mechanism of action of drugs or groups of drugs commonly employed in the management of peptic ulcer disease.</w:t>
            </w:r>
          </w:p>
          <w:p w:rsidR="003B591A" w:rsidRPr="003B591A" w:rsidRDefault="003B591A" w:rsidP="003B591A">
            <w:pPr>
              <w:tabs>
                <w:tab w:val="left" w:pos="720"/>
              </w:tabs>
              <w:rPr>
                <w:color w:val="000000"/>
                <w:szCs w:val="24"/>
              </w:rPr>
            </w:pPr>
            <w:r w:rsidRPr="003B591A">
              <w:rPr>
                <w:color w:val="000000"/>
                <w:szCs w:val="24"/>
              </w:rPr>
              <w:t>- Explain the rationale behind the use of drug combination in Peptic ulcer disease.</w:t>
            </w:r>
          </w:p>
          <w:p w:rsidR="003B591A" w:rsidRPr="003B591A" w:rsidRDefault="003B591A" w:rsidP="003B591A">
            <w:pPr>
              <w:tabs>
                <w:tab w:val="left" w:pos="720"/>
              </w:tabs>
              <w:rPr>
                <w:color w:val="000000"/>
                <w:szCs w:val="24"/>
              </w:rPr>
            </w:pPr>
            <w:r w:rsidRPr="003B591A">
              <w:rPr>
                <w:color w:val="000000"/>
                <w:szCs w:val="24"/>
              </w:rPr>
              <w:t>- List important antimicrobial drugs employed in peptic ulcer disease, and explain the therapeutic basis of their inclusion in the management of peptic ulcer disease.</w:t>
            </w:r>
          </w:p>
          <w:p w:rsidR="004D5A2E" w:rsidRPr="00237878" w:rsidRDefault="003B591A" w:rsidP="003B591A">
            <w:pPr>
              <w:tabs>
                <w:tab w:val="left" w:pos="720"/>
              </w:tabs>
              <w:rPr>
                <w:color w:val="000000"/>
                <w:szCs w:val="24"/>
              </w:rPr>
            </w:pPr>
            <w:r w:rsidRPr="003B591A">
              <w:rPr>
                <w:color w:val="000000"/>
                <w:szCs w:val="24"/>
              </w:rPr>
              <w:t>- Enumerate the adverse effects of drugs commonly used in peptic ulcer disease.</w:t>
            </w:r>
          </w:p>
        </w:tc>
      </w:tr>
      <w:tr w:rsidR="008039D8" w:rsidRPr="006E7845" w:rsidTr="008F0EEB">
        <w:trPr>
          <w:cantSplit/>
        </w:trPr>
        <w:tc>
          <w:tcPr>
            <w:tcW w:w="1015" w:type="dxa"/>
          </w:tcPr>
          <w:p w:rsidR="008039D8" w:rsidRDefault="008039D8" w:rsidP="009B08EC">
            <w:pPr>
              <w:rPr>
                <w:b/>
                <w:bCs/>
                <w:color w:val="000000"/>
                <w:szCs w:val="24"/>
              </w:rPr>
            </w:pPr>
            <w:r>
              <w:rPr>
                <w:b/>
                <w:bCs/>
                <w:color w:val="000000"/>
                <w:szCs w:val="24"/>
              </w:rPr>
              <w:t>28</w:t>
            </w:r>
          </w:p>
        </w:tc>
        <w:tc>
          <w:tcPr>
            <w:tcW w:w="2105" w:type="dxa"/>
          </w:tcPr>
          <w:p w:rsidR="008039D8" w:rsidRPr="008039D8" w:rsidRDefault="008039D8" w:rsidP="008039D8">
            <w:pPr>
              <w:jc w:val="center"/>
              <w:rPr>
                <w:color w:val="000000"/>
                <w:szCs w:val="24"/>
              </w:rPr>
            </w:pPr>
            <w:r w:rsidRPr="008039D8">
              <w:rPr>
                <w:color w:val="000000"/>
                <w:szCs w:val="24"/>
              </w:rPr>
              <w:t>Bacterial Infections of GIT</w:t>
            </w:r>
          </w:p>
          <w:p w:rsidR="008039D8" w:rsidRPr="008039D8" w:rsidRDefault="008039D8" w:rsidP="008039D8">
            <w:pPr>
              <w:jc w:val="center"/>
              <w:rPr>
                <w:b/>
                <w:bCs/>
                <w:color w:val="000000"/>
                <w:szCs w:val="24"/>
              </w:rPr>
            </w:pPr>
            <w:r w:rsidRPr="008039D8">
              <w:rPr>
                <w:b/>
                <w:bCs/>
                <w:color w:val="000000"/>
                <w:szCs w:val="24"/>
              </w:rPr>
              <w:t>(Microbiology 2)</w:t>
            </w:r>
          </w:p>
        </w:tc>
        <w:tc>
          <w:tcPr>
            <w:tcW w:w="7087" w:type="dxa"/>
          </w:tcPr>
          <w:p w:rsidR="00120B93" w:rsidRPr="00120B93" w:rsidRDefault="00120B93" w:rsidP="00120B93">
            <w:pPr>
              <w:tabs>
                <w:tab w:val="left" w:pos="720"/>
              </w:tabs>
              <w:rPr>
                <w:color w:val="000000"/>
                <w:szCs w:val="24"/>
              </w:rPr>
            </w:pPr>
            <w:r w:rsidRPr="00120B93">
              <w:rPr>
                <w:color w:val="000000"/>
                <w:szCs w:val="24"/>
              </w:rPr>
              <w:t>- Recognize morphology, culture, and the pathogenesis of causative bacteria (Salmonella, Shigella and Campylobacter).</w:t>
            </w:r>
          </w:p>
          <w:p w:rsidR="008039D8" w:rsidRPr="003B591A" w:rsidRDefault="00120B93" w:rsidP="00120B93">
            <w:pPr>
              <w:tabs>
                <w:tab w:val="left" w:pos="720"/>
              </w:tabs>
              <w:rPr>
                <w:color w:val="000000"/>
                <w:szCs w:val="24"/>
              </w:rPr>
            </w:pPr>
            <w:r w:rsidRPr="00120B93">
              <w:rPr>
                <w:color w:val="000000"/>
                <w:szCs w:val="24"/>
              </w:rPr>
              <w:t>- Appreciate epidemiology and treatment.</w:t>
            </w:r>
          </w:p>
        </w:tc>
      </w:tr>
      <w:tr w:rsidR="004E3551" w:rsidRPr="006E7845" w:rsidTr="008F0EEB">
        <w:trPr>
          <w:cantSplit/>
        </w:trPr>
        <w:tc>
          <w:tcPr>
            <w:tcW w:w="1015" w:type="dxa"/>
          </w:tcPr>
          <w:p w:rsidR="004E3551" w:rsidRDefault="004E3551" w:rsidP="009B08EC">
            <w:pPr>
              <w:rPr>
                <w:b/>
                <w:bCs/>
                <w:color w:val="000000"/>
                <w:szCs w:val="24"/>
              </w:rPr>
            </w:pPr>
            <w:r>
              <w:rPr>
                <w:b/>
                <w:bCs/>
                <w:color w:val="000000"/>
                <w:szCs w:val="24"/>
              </w:rPr>
              <w:lastRenderedPageBreak/>
              <w:t>29</w:t>
            </w:r>
          </w:p>
        </w:tc>
        <w:tc>
          <w:tcPr>
            <w:tcW w:w="2105" w:type="dxa"/>
          </w:tcPr>
          <w:p w:rsidR="004E3551" w:rsidRPr="004E3551" w:rsidRDefault="004E3551" w:rsidP="004E3551">
            <w:pPr>
              <w:jc w:val="center"/>
              <w:rPr>
                <w:color w:val="000000"/>
                <w:szCs w:val="24"/>
              </w:rPr>
            </w:pPr>
            <w:r w:rsidRPr="004E3551">
              <w:rPr>
                <w:color w:val="000000"/>
                <w:szCs w:val="24"/>
              </w:rPr>
              <w:t>Anti-emetics and Drugs Affecting Gastric Motility</w:t>
            </w:r>
          </w:p>
          <w:p w:rsidR="004E3551" w:rsidRPr="004E3551" w:rsidRDefault="004E3551" w:rsidP="004E3551">
            <w:pPr>
              <w:jc w:val="center"/>
              <w:rPr>
                <w:b/>
                <w:bCs/>
                <w:color w:val="000000"/>
                <w:szCs w:val="24"/>
              </w:rPr>
            </w:pPr>
            <w:r w:rsidRPr="004E3551">
              <w:rPr>
                <w:b/>
                <w:bCs/>
                <w:color w:val="000000"/>
                <w:szCs w:val="24"/>
              </w:rPr>
              <w:t>(Pharmacology 2)</w:t>
            </w:r>
          </w:p>
        </w:tc>
        <w:tc>
          <w:tcPr>
            <w:tcW w:w="7087" w:type="dxa"/>
          </w:tcPr>
          <w:p w:rsidR="004E3551" w:rsidRPr="004E3551" w:rsidRDefault="004E3551" w:rsidP="004E3551">
            <w:pPr>
              <w:tabs>
                <w:tab w:val="left" w:pos="720"/>
              </w:tabs>
              <w:rPr>
                <w:color w:val="000000"/>
                <w:szCs w:val="24"/>
              </w:rPr>
            </w:pPr>
            <w:r w:rsidRPr="004E3551">
              <w:rPr>
                <w:color w:val="000000"/>
                <w:szCs w:val="24"/>
              </w:rPr>
              <w:t>- Describe the mechanism of drug-induced vomiting.</w:t>
            </w:r>
          </w:p>
          <w:p w:rsidR="004E3551" w:rsidRPr="004E3551" w:rsidRDefault="004E3551" w:rsidP="004E3551">
            <w:pPr>
              <w:tabs>
                <w:tab w:val="left" w:pos="720"/>
              </w:tabs>
              <w:rPr>
                <w:color w:val="000000"/>
                <w:szCs w:val="24"/>
              </w:rPr>
            </w:pPr>
            <w:r w:rsidRPr="004E3551">
              <w:rPr>
                <w:color w:val="000000"/>
                <w:szCs w:val="24"/>
              </w:rPr>
              <w:t>- List drug classes employed as anti-emetics and the mechanism of action each class.</w:t>
            </w:r>
          </w:p>
          <w:p w:rsidR="004E3551" w:rsidRPr="00120B93" w:rsidRDefault="004E3551" w:rsidP="004E3551">
            <w:pPr>
              <w:tabs>
                <w:tab w:val="left" w:pos="720"/>
              </w:tabs>
              <w:rPr>
                <w:color w:val="000000"/>
                <w:szCs w:val="24"/>
              </w:rPr>
            </w:pPr>
            <w:r w:rsidRPr="004E3551">
              <w:rPr>
                <w:color w:val="000000"/>
                <w:szCs w:val="24"/>
              </w:rPr>
              <w:t>- Explain the clinical implications of drugs affecting gastric emptying.</w:t>
            </w:r>
          </w:p>
        </w:tc>
      </w:tr>
      <w:tr w:rsidR="00745EE7" w:rsidRPr="006E7845" w:rsidTr="008F0EEB">
        <w:trPr>
          <w:cantSplit/>
        </w:trPr>
        <w:tc>
          <w:tcPr>
            <w:tcW w:w="1015" w:type="dxa"/>
          </w:tcPr>
          <w:p w:rsidR="00745EE7" w:rsidRDefault="001A614F" w:rsidP="009B08EC">
            <w:pPr>
              <w:rPr>
                <w:b/>
                <w:bCs/>
                <w:color w:val="000000"/>
                <w:szCs w:val="24"/>
              </w:rPr>
            </w:pPr>
            <w:r>
              <w:rPr>
                <w:b/>
                <w:bCs/>
                <w:color w:val="000000"/>
                <w:szCs w:val="24"/>
              </w:rPr>
              <w:t>30</w:t>
            </w:r>
          </w:p>
        </w:tc>
        <w:tc>
          <w:tcPr>
            <w:tcW w:w="2105" w:type="dxa"/>
          </w:tcPr>
          <w:p w:rsidR="00745EE7" w:rsidRPr="00745EE7" w:rsidRDefault="00745EE7" w:rsidP="00745EE7">
            <w:pPr>
              <w:jc w:val="center"/>
              <w:rPr>
                <w:color w:val="000000"/>
                <w:szCs w:val="24"/>
              </w:rPr>
            </w:pPr>
            <w:r w:rsidRPr="00745EE7">
              <w:rPr>
                <w:color w:val="000000"/>
                <w:szCs w:val="24"/>
              </w:rPr>
              <w:t>Small Intestinal Motility &amp; Pancreatic Secretion</w:t>
            </w:r>
          </w:p>
          <w:p w:rsidR="00745EE7" w:rsidRPr="001A614F" w:rsidRDefault="00745EE7" w:rsidP="00745EE7">
            <w:pPr>
              <w:jc w:val="center"/>
              <w:rPr>
                <w:b/>
                <w:bCs/>
                <w:color w:val="000000"/>
                <w:szCs w:val="24"/>
              </w:rPr>
            </w:pPr>
            <w:r w:rsidRPr="001A614F">
              <w:rPr>
                <w:b/>
                <w:bCs/>
                <w:color w:val="000000"/>
                <w:szCs w:val="24"/>
              </w:rPr>
              <w:t xml:space="preserve">(Physiology </w:t>
            </w:r>
            <w:r w:rsidR="001A614F" w:rsidRPr="001A614F">
              <w:rPr>
                <w:b/>
                <w:bCs/>
                <w:color w:val="000000"/>
                <w:szCs w:val="24"/>
              </w:rPr>
              <w:t>9</w:t>
            </w:r>
            <w:r w:rsidRPr="001A614F">
              <w:rPr>
                <w:b/>
                <w:bCs/>
                <w:color w:val="000000"/>
                <w:szCs w:val="24"/>
              </w:rPr>
              <w:t>)</w:t>
            </w:r>
          </w:p>
        </w:tc>
        <w:tc>
          <w:tcPr>
            <w:tcW w:w="7087" w:type="dxa"/>
          </w:tcPr>
          <w:p w:rsidR="00DD6E75" w:rsidRPr="00DD6E75" w:rsidRDefault="00DD6E75" w:rsidP="00DD6E75">
            <w:pPr>
              <w:tabs>
                <w:tab w:val="left" w:pos="720"/>
              </w:tabs>
              <w:rPr>
                <w:color w:val="000000"/>
                <w:szCs w:val="24"/>
              </w:rPr>
            </w:pPr>
            <w:r w:rsidRPr="00DD6E75">
              <w:rPr>
                <w:color w:val="000000"/>
                <w:szCs w:val="24"/>
              </w:rPr>
              <w:t>Explain Small intestinal motility: Segmentation andPeristaltic contractions</w:t>
            </w:r>
          </w:p>
          <w:p w:rsidR="00DD6E75" w:rsidRPr="00DD6E75" w:rsidRDefault="00DD6E75" w:rsidP="00DD6E75">
            <w:pPr>
              <w:tabs>
                <w:tab w:val="left" w:pos="720"/>
              </w:tabs>
              <w:rPr>
                <w:color w:val="000000"/>
                <w:szCs w:val="24"/>
              </w:rPr>
            </w:pPr>
            <w:r w:rsidRPr="00DD6E75">
              <w:rPr>
                <w:color w:val="000000"/>
                <w:szCs w:val="24"/>
              </w:rPr>
              <w:t xml:space="preserve">Explain ileo-cecal valve structure and function </w:t>
            </w:r>
          </w:p>
          <w:p w:rsidR="00DD6E75" w:rsidRPr="00DD6E75" w:rsidRDefault="00DD6E75" w:rsidP="00DD6E75">
            <w:pPr>
              <w:tabs>
                <w:tab w:val="left" w:pos="720"/>
              </w:tabs>
              <w:rPr>
                <w:color w:val="000000"/>
                <w:szCs w:val="24"/>
              </w:rPr>
            </w:pPr>
            <w:r w:rsidRPr="00DD6E75">
              <w:rPr>
                <w:color w:val="000000"/>
                <w:szCs w:val="24"/>
              </w:rPr>
              <w:t xml:space="preserve">Explain Pancreatic secretion Composition , function, formation and bicarbonate secretion </w:t>
            </w:r>
          </w:p>
          <w:p w:rsidR="00DD6E75" w:rsidRPr="00DD6E75" w:rsidRDefault="00DD6E75" w:rsidP="00DD6E75">
            <w:pPr>
              <w:tabs>
                <w:tab w:val="left" w:pos="720"/>
              </w:tabs>
              <w:rPr>
                <w:color w:val="000000"/>
                <w:szCs w:val="24"/>
              </w:rPr>
            </w:pPr>
            <w:r w:rsidRPr="00DD6E75">
              <w:rPr>
                <w:color w:val="000000"/>
                <w:szCs w:val="24"/>
              </w:rPr>
              <w:t>Discus  the factors control pancreatic secretion: Secretin, Cholecystokinin and  Acetylcholine (via vago-vagal reflexes)</w:t>
            </w:r>
          </w:p>
          <w:p w:rsidR="00DD6E75" w:rsidRPr="00DD6E75" w:rsidRDefault="00DD6E75" w:rsidP="00DD6E75">
            <w:pPr>
              <w:tabs>
                <w:tab w:val="left" w:pos="720"/>
              </w:tabs>
              <w:rPr>
                <w:color w:val="000000"/>
                <w:szCs w:val="24"/>
              </w:rPr>
            </w:pPr>
            <w:r w:rsidRPr="00DD6E75">
              <w:rPr>
                <w:color w:val="000000"/>
                <w:szCs w:val="24"/>
              </w:rPr>
              <w:t>Discus Multiplicative Effects of Different Stimuli.</w:t>
            </w:r>
          </w:p>
          <w:p w:rsidR="00DD6E75" w:rsidRPr="00DD6E75" w:rsidRDefault="00DD6E75" w:rsidP="00DD6E75">
            <w:pPr>
              <w:tabs>
                <w:tab w:val="left" w:pos="720"/>
              </w:tabs>
              <w:rPr>
                <w:color w:val="000000"/>
                <w:szCs w:val="24"/>
              </w:rPr>
            </w:pPr>
            <w:r w:rsidRPr="00DD6E75">
              <w:rPr>
                <w:color w:val="000000"/>
                <w:szCs w:val="24"/>
              </w:rPr>
              <w:t xml:space="preserve">Describe bile composition, secretion, Storing and concentrating </w:t>
            </w:r>
          </w:p>
          <w:p w:rsidR="00745EE7" w:rsidRPr="00B34653" w:rsidRDefault="00DD6E75" w:rsidP="00DD6E75">
            <w:pPr>
              <w:tabs>
                <w:tab w:val="left" w:pos="720"/>
              </w:tabs>
              <w:rPr>
                <w:color w:val="000000"/>
                <w:szCs w:val="24"/>
              </w:rPr>
            </w:pPr>
            <w:r w:rsidRPr="00DD6E75">
              <w:rPr>
                <w:color w:val="000000"/>
                <w:szCs w:val="24"/>
              </w:rPr>
              <w:t>Describe gallbladder Contraction and Functions</w:t>
            </w:r>
          </w:p>
        </w:tc>
      </w:tr>
      <w:tr w:rsidR="003516AB" w:rsidRPr="006E7845" w:rsidTr="008F0EEB">
        <w:trPr>
          <w:cantSplit/>
        </w:trPr>
        <w:tc>
          <w:tcPr>
            <w:tcW w:w="1015" w:type="dxa"/>
          </w:tcPr>
          <w:p w:rsidR="003516AB" w:rsidRDefault="003516AB" w:rsidP="009B08EC">
            <w:pPr>
              <w:rPr>
                <w:b/>
                <w:bCs/>
                <w:color w:val="000000"/>
                <w:szCs w:val="24"/>
              </w:rPr>
            </w:pPr>
            <w:r>
              <w:rPr>
                <w:b/>
                <w:bCs/>
                <w:color w:val="000000"/>
                <w:szCs w:val="24"/>
              </w:rPr>
              <w:t>31</w:t>
            </w:r>
          </w:p>
        </w:tc>
        <w:tc>
          <w:tcPr>
            <w:tcW w:w="2105" w:type="dxa"/>
          </w:tcPr>
          <w:p w:rsidR="003516AB" w:rsidRPr="003516AB" w:rsidRDefault="003516AB" w:rsidP="003516AB">
            <w:pPr>
              <w:jc w:val="center"/>
              <w:rPr>
                <w:color w:val="000000"/>
                <w:szCs w:val="24"/>
              </w:rPr>
            </w:pPr>
            <w:r w:rsidRPr="003516AB">
              <w:rPr>
                <w:color w:val="000000"/>
                <w:szCs w:val="24"/>
              </w:rPr>
              <w:t>Diarrhea Due to Viruses</w:t>
            </w:r>
          </w:p>
          <w:p w:rsidR="003516AB" w:rsidRPr="003516AB" w:rsidRDefault="003516AB" w:rsidP="003516AB">
            <w:pPr>
              <w:jc w:val="center"/>
              <w:rPr>
                <w:b/>
                <w:bCs/>
                <w:color w:val="000000"/>
                <w:szCs w:val="24"/>
              </w:rPr>
            </w:pPr>
            <w:r w:rsidRPr="003516AB">
              <w:rPr>
                <w:b/>
                <w:bCs/>
                <w:color w:val="000000"/>
                <w:szCs w:val="24"/>
              </w:rPr>
              <w:t>(Microbiology 3)</w:t>
            </w:r>
          </w:p>
        </w:tc>
        <w:tc>
          <w:tcPr>
            <w:tcW w:w="7087" w:type="dxa"/>
          </w:tcPr>
          <w:p w:rsidR="003516AB" w:rsidRPr="003516AB" w:rsidRDefault="003516AB" w:rsidP="003516AB">
            <w:pPr>
              <w:tabs>
                <w:tab w:val="left" w:pos="720"/>
              </w:tabs>
              <w:rPr>
                <w:color w:val="000000"/>
                <w:szCs w:val="24"/>
              </w:rPr>
            </w:pPr>
            <w:r w:rsidRPr="003516AB">
              <w:rPr>
                <w:color w:val="000000"/>
                <w:szCs w:val="24"/>
              </w:rPr>
              <w:t>- Identify the characteristics of Rota viruses and to a lesser extent those of adenoviruses 40 and 41, Norwalk viruses, Corona viruses and Astroviruses.</w:t>
            </w:r>
          </w:p>
          <w:p w:rsidR="003516AB" w:rsidRDefault="003516AB" w:rsidP="003516AB">
            <w:pPr>
              <w:tabs>
                <w:tab w:val="left" w:pos="720"/>
              </w:tabs>
              <w:rPr>
                <w:color w:val="000000"/>
                <w:szCs w:val="24"/>
              </w:rPr>
            </w:pPr>
            <w:r w:rsidRPr="003516AB">
              <w:rPr>
                <w:color w:val="000000"/>
                <w:szCs w:val="24"/>
              </w:rPr>
              <w:t>- Describe the infection mechanism, define antibody response, understand epidemiology, laboratory diagnosis, and control</w:t>
            </w:r>
          </w:p>
          <w:p w:rsidR="003516AB" w:rsidRPr="003516AB" w:rsidRDefault="003516AB" w:rsidP="003516AB">
            <w:pPr>
              <w:tabs>
                <w:tab w:val="left" w:pos="1602"/>
              </w:tabs>
              <w:rPr>
                <w:szCs w:val="24"/>
              </w:rPr>
            </w:pPr>
            <w:r>
              <w:rPr>
                <w:szCs w:val="24"/>
              </w:rPr>
              <w:tab/>
            </w:r>
          </w:p>
          <w:p w:rsidR="003516AB" w:rsidRPr="003516AB" w:rsidRDefault="003516AB" w:rsidP="003516AB">
            <w:pPr>
              <w:tabs>
                <w:tab w:val="left" w:pos="1602"/>
              </w:tabs>
              <w:rPr>
                <w:szCs w:val="24"/>
              </w:rPr>
            </w:pPr>
          </w:p>
        </w:tc>
      </w:tr>
      <w:tr w:rsidR="005D0F0C" w:rsidRPr="006E7845" w:rsidTr="008F0EEB">
        <w:tc>
          <w:tcPr>
            <w:tcW w:w="1015" w:type="dxa"/>
          </w:tcPr>
          <w:p w:rsidR="005D0F0C" w:rsidRPr="006E7845" w:rsidRDefault="00F35B59" w:rsidP="00440A26">
            <w:pPr>
              <w:numPr>
                <w:ilvl w:val="12"/>
                <w:numId w:val="0"/>
              </w:numPr>
              <w:rPr>
                <w:b/>
                <w:bCs/>
                <w:color w:val="000000"/>
                <w:szCs w:val="24"/>
              </w:rPr>
            </w:pPr>
            <w:r>
              <w:rPr>
                <w:b/>
                <w:bCs/>
                <w:color w:val="000000"/>
                <w:szCs w:val="24"/>
              </w:rPr>
              <w:t>32</w:t>
            </w:r>
          </w:p>
        </w:tc>
        <w:tc>
          <w:tcPr>
            <w:tcW w:w="2105" w:type="dxa"/>
          </w:tcPr>
          <w:p w:rsidR="00B453C8" w:rsidRPr="00F35B59" w:rsidRDefault="00440A26" w:rsidP="00B453C8">
            <w:pPr>
              <w:pStyle w:val="Arialnarrow"/>
            </w:pPr>
            <w:r>
              <w:rPr>
                <w:b/>
                <w:bCs/>
              </w:rPr>
              <w:t xml:space="preserve"> </w:t>
            </w:r>
            <w:r w:rsidR="00B453C8" w:rsidRPr="00F35B59">
              <w:t>Bile Secretion &amp; Colon Motility and  Defecation</w:t>
            </w:r>
          </w:p>
          <w:p w:rsidR="00236AE1" w:rsidRDefault="00236AE1" w:rsidP="00B453C8">
            <w:pPr>
              <w:pStyle w:val="Arialnarrow"/>
              <w:rPr>
                <w:b/>
                <w:bCs/>
              </w:rPr>
            </w:pPr>
          </w:p>
          <w:p w:rsidR="005D0F0C" w:rsidRPr="00440A26" w:rsidRDefault="00B453C8" w:rsidP="00B453C8">
            <w:pPr>
              <w:pStyle w:val="Arialnarrow"/>
              <w:rPr>
                <w:b/>
                <w:bCs/>
              </w:rPr>
            </w:pPr>
            <w:r w:rsidRPr="00B453C8">
              <w:rPr>
                <w:b/>
                <w:bCs/>
              </w:rPr>
              <w:t>(Physiology 10)</w:t>
            </w:r>
          </w:p>
        </w:tc>
        <w:tc>
          <w:tcPr>
            <w:tcW w:w="7087" w:type="dxa"/>
          </w:tcPr>
          <w:p w:rsidR="00B453C8" w:rsidRDefault="003913D6" w:rsidP="00B453C8">
            <w:pPr>
              <w:pStyle w:val="Arialnarrow"/>
            </w:pPr>
            <w:r w:rsidRPr="003913D6">
              <w:t xml:space="preserve"> </w:t>
            </w:r>
            <w:r w:rsidR="00B453C8">
              <w:t>Describe Bile salts Formation of Micelles and Recirculation (entero-hepatic circulation).</w:t>
            </w:r>
          </w:p>
          <w:p w:rsidR="00B453C8" w:rsidRDefault="00B453C8" w:rsidP="00B453C8">
            <w:pPr>
              <w:pStyle w:val="Arialnarrow"/>
            </w:pPr>
            <w:r>
              <w:t xml:space="preserve">Discus Colon motility: Segmentation (mixing movement or Haustration) and Propulsive Movements “Mass Movements.” </w:t>
            </w:r>
          </w:p>
          <w:p w:rsidR="00B453C8" w:rsidRDefault="00B453C8" w:rsidP="00B453C8">
            <w:pPr>
              <w:pStyle w:val="Arialnarrow"/>
            </w:pPr>
            <w:r>
              <w:t>Discus GI Gastrocolic and Duodenocolic Reflexes</w:t>
            </w:r>
          </w:p>
          <w:p w:rsidR="00B453C8" w:rsidRDefault="00B453C8" w:rsidP="00B453C8">
            <w:pPr>
              <w:pStyle w:val="Arialnarrow"/>
            </w:pPr>
            <w:r>
              <w:t>Explain Transit time in the small intestine and colon</w:t>
            </w:r>
          </w:p>
          <w:p w:rsidR="00B453C8" w:rsidRDefault="00B453C8" w:rsidP="00B453C8">
            <w:pPr>
              <w:pStyle w:val="Arialnarrow"/>
            </w:pPr>
            <w:r>
              <w:t>Explain Absorption in the colon</w:t>
            </w:r>
          </w:p>
          <w:p w:rsidR="00B453C8" w:rsidRDefault="00B453C8" w:rsidP="00B453C8">
            <w:pPr>
              <w:pStyle w:val="Arialnarrow"/>
            </w:pPr>
            <w:r>
              <w:t xml:space="preserve">Explain Feces formation and structure and the role Intestinal bacteria in feces structure and formation </w:t>
            </w:r>
          </w:p>
          <w:p w:rsidR="00B453C8" w:rsidRDefault="00B453C8" w:rsidP="00B453C8">
            <w:pPr>
              <w:pStyle w:val="Arialnarrow"/>
            </w:pPr>
            <w:r>
              <w:t>Explain Defecation Reflexes: local enteric nervous system and  parasympathetic defecation reflex</w:t>
            </w:r>
          </w:p>
          <w:p w:rsidR="003913D6" w:rsidRPr="006E7845" w:rsidRDefault="00B453C8" w:rsidP="00B453C8">
            <w:pPr>
              <w:pStyle w:val="Arialnarrow"/>
            </w:pPr>
            <w:r>
              <w:t>Explain Secretion of mucus in small intestine and large intestine</w:t>
            </w:r>
          </w:p>
        </w:tc>
      </w:tr>
      <w:tr w:rsidR="00236AE1" w:rsidRPr="006E7845" w:rsidTr="008F0EEB">
        <w:tc>
          <w:tcPr>
            <w:tcW w:w="1015" w:type="dxa"/>
          </w:tcPr>
          <w:p w:rsidR="00236AE1" w:rsidRDefault="00236AE1" w:rsidP="00440A26">
            <w:pPr>
              <w:numPr>
                <w:ilvl w:val="12"/>
                <w:numId w:val="0"/>
              </w:numPr>
              <w:rPr>
                <w:b/>
                <w:bCs/>
                <w:color w:val="000000"/>
                <w:szCs w:val="24"/>
              </w:rPr>
            </w:pPr>
            <w:r>
              <w:rPr>
                <w:b/>
                <w:bCs/>
                <w:color w:val="000000"/>
                <w:szCs w:val="24"/>
              </w:rPr>
              <w:t>33</w:t>
            </w:r>
          </w:p>
        </w:tc>
        <w:tc>
          <w:tcPr>
            <w:tcW w:w="2105" w:type="dxa"/>
          </w:tcPr>
          <w:p w:rsidR="00236AE1" w:rsidRPr="00236AE1" w:rsidRDefault="00236AE1" w:rsidP="00236AE1">
            <w:pPr>
              <w:pStyle w:val="Arialnarrow"/>
            </w:pPr>
            <w:r w:rsidRPr="00236AE1">
              <w:t>Absorption</w:t>
            </w:r>
            <w:r>
              <w:t xml:space="preserve"> of</w:t>
            </w:r>
          </w:p>
          <w:p w:rsidR="00236AE1" w:rsidRPr="00236AE1" w:rsidRDefault="00236AE1" w:rsidP="00236AE1">
            <w:pPr>
              <w:pStyle w:val="Arialnarrow"/>
            </w:pPr>
            <w:r w:rsidRPr="00236AE1">
              <w:t>Carbohydrates &amp; Proteins</w:t>
            </w:r>
          </w:p>
          <w:p w:rsidR="00236AE1" w:rsidRPr="00236AE1" w:rsidRDefault="00236AE1" w:rsidP="00236AE1">
            <w:pPr>
              <w:pStyle w:val="Arialnarrow"/>
              <w:rPr>
                <w:b/>
                <w:bCs/>
              </w:rPr>
            </w:pPr>
          </w:p>
          <w:p w:rsidR="00236AE1" w:rsidRDefault="00236AE1" w:rsidP="00236AE1">
            <w:pPr>
              <w:pStyle w:val="Arialnarrow"/>
              <w:rPr>
                <w:b/>
                <w:bCs/>
              </w:rPr>
            </w:pPr>
            <w:r w:rsidRPr="00236AE1">
              <w:rPr>
                <w:b/>
                <w:bCs/>
              </w:rPr>
              <w:t>(Physiology 11)</w:t>
            </w:r>
          </w:p>
        </w:tc>
        <w:tc>
          <w:tcPr>
            <w:tcW w:w="7087" w:type="dxa"/>
          </w:tcPr>
          <w:p w:rsidR="00506165" w:rsidRDefault="00506165" w:rsidP="00506165">
            <w:pPr>
              <w:pStyle w:val="Arialnarrow"/>
            </w:pPr>
            <w:r>
              <w:lastRenderedPageBreak/>
              <w:t xml:space="preserve">Explain GI metabolic factors blood flow : effect of activity and  </w:t>
            </w:r>
          </w:p>
          <w:p w:rsidR="00506165" w:rsidRDefault="00506165" w:rsidP="00506165">
            <w:pPr>
              <w:pStyle w:val="Arialnarrow"/>
            </w:pPr>
            <w:r>
              <w:t xml:space="preserve">Discuss “Countercurrent” Blood Flow in the Villi. </w:t>
            </w:r>
          </w:p>
          <w:p w:rsidR="00506165" w:rsidRDefault="00506165" w:rsidP="00506165">
            <w:pPr>
              <w:pStyle w:val="Arialnarrow"/>
            </w:pPr>
            <w:r>
              <w:t>Explain Nervous control of gastrointestinal blood flow</w:t>
            </w:r>
          </w:p>
          <w:p w:rsidR="00506165" w:rsidRDefault="00506165" w:rsidP="00506165">
            <w:pPr>
              <w:pStyle w:val="Arialnarrow"/>
            </w:pPr>
            <w:r>
              <w:lastRenderedPageBreak/>
              <w:t>Explain GI absorption of carbohydrates: pentose, Glucose and galactose and Fructose</w:t>
            </w:r>
          </w:p>
          <w:p w:rsidR="00506165" w:rsidRDefault="00506165" w:rsidP="00506165">
            <w:pPr>
              <w:pStyle w:val="Arialnarrow"/>
            </w:pPr>
            <w:r>
              <w:t xml:space="preserve">Explain absorption of proteins: Free amino acids &amp; dipeptides &amp; tripeptides and </w:t>
            </w:r>
          </w:p>
          <w:p w:rsidR="00236AE1" w:rsidRPr="003913D6" w:rsidRDefault="00506165" w:rsidP="00506165">
            <w:pPr>
              <w:pStyle w:val="Arialnarrow"/>
            </w:pPr>
            <w:r>
              <w:t>Nucleic acids</w:t>
            </w:r>
          </w:p>
        </w:tc>
      </w:tr>
      <w:tr w:rsidR="005D0F0C" w:rsidRPr="006E7845" w:rsidTr="008F0EEB">
        <w:tc>
          <w:tcPr>
            <w:tcW w:w="1015" w:type="dxa"/>
          </w:tcPr>
          <w:p w:rsidR="005D0F0C" w:rsidRPr="006E7845" w:rsidRDefault="00684088" w:rsidP="005D0F0C">
            <w:pPr>
              <w:rPr>
                <w:b/>
                <w:bCs/>
                <w:color w:val="000000"/>
                <w:szCs w:val="24"/>
              </w:rPr>
            </w:pPr>
            <w:r>
              <w:rPr>
                <w:b/>
                <w:bCs/>
                <w:color w:val="000000"/>
                <w:szCs w:val="24"/>
              </w:rPr>
              <w:lastRenderedPageBreak/>
              <w:t>34</w:t>
            </w:r>
          </w:p>
        </w:tc>
        <w:tc>
          <w:tcPr>
            <w:tcW w:w="2105" w:type="dxa"/>
          </w:tcPr>
          <w:p w:rsidR="005D0F0C" w:rsidRDefault="005D0F0C" w:rsidP="005D0F0C">
            <w:pPr>
              <w:bidi/>
              <w:jc w:val="center"/>
              <w:rPr>
                <w:color w:val="000000"/>
              </w:rPr>
            </w:pPr>
            <w:r>
              <w:rPr>
                <w:color w:val="000000"/>
              </w:rPr>
              <w:t xml:space="preserve">Digestion of Carbohydrates Proteins and Lipids </w:t>
            </w:r>
          </w:p>
          <w:p w:rsidR="005D0F0C" w:rsidRDefault="005D0F0C" w:rsidP="005D0F0C">
            <w:pPr>
              <w:bidi/>
              <w:jc w:val="center"/>
              <w:rPr>
                <w:b/>
                <w:bCs/>
                <w:color w:val="000000"/>
                <w:szCs w:val="24"/>
              </w:rPr>
            </w:pPr>
            <w:r w:rsidRPr="006E7845">
              <w:rPr>
                <w:b/>
                <w:bCs/>
                <w:color w:val="000000"/>
                <w:szCs w:val="24"/>
              </w:rPr>
              <w:t>(Biochemistry</w:t>
            </w:r>
            <w:r>
              <w:rPr>
                <w:b/>
                <w:bCs/>
                <w:color w:val="000000"/>
                <w:szCs w:val="24"/>
              </w:rPr>
              <w:t xml:space="preserve"> 1</w:t>
            </w:r>
            <w:r w:rsidRPr="006E7845">
              <w:rPr>
                <w:b/>
                <w:bCs/>
                <w:color w:val="000000"/>
                <w:szCs w:val="24"/>
              </w:rPr>
              <w:t>)</w:t>
            </w:r>
          </w:p>
          <w:p w:rsidR="005D0F0C" w:rsidRPr="006E7845" w:rsidRDefault="005D0F0C" w:rsidP="005D0F0C">
            <w:pPr>
              <w:bidi/>
              <w:jc w:val="center"/>
              <w:rPr>
                <w:color w:val="000000"/>
                <w:lang w:bidi="ar-JO"/>
              </w:rPr>
            </w:pPr>
          </w:p>
        </w:tc>
        <w:tc>
          <w:tcPr>
            <w:tcW w:w="7087" w:type="dxa"/>
          </w:tcPr>
          <w:p w:rsidR="005D0F0C" w:rsidRDefault="005D0F0C" w:rsidP="005D0F0C">
            <w:pPr>
              <w:rPr>
                <w:color w:val="000000"/>
                <w:szCs w:val="24"/>
              </w:rPr>
            </w:pPr>
            <w:r>
              <w:rPr>
                <w:color w:val="000000"/>
                <w:szCs w:val="24"/>
              </w:rPr>
              <w:t>Discuss the role of digestive enzymes in the process of digestion:</w:t>
            </w:r>
          </w:p>
          <w:p w:rsidR="005D0F0C" w:rsidRPr="006E7845" w:rsidRDefault="005D0F0C" w:rsidP="005D0F0C">
            <w:pPr>
              <w:rPr>
                <w:color w:val="000000"/>
                <w:szCs w:val="24"/>
              </w:rPr>
            </w:pPr>
            <w:r>
              <w:rPr>
                <w:color w:val="000000"/>
                <w:szCs w:val="24"/>
              </w:rPr>
              <w:t>Digestion of carbohydrates.</w:t>
            </w:r>
          </w:p>
          <w:p w:rsidR="005D0F0C" w:rsidRDefault="005D0F0C" w:rsidP="005D0F0C">
            <w:pPr>
              <w:rPr>
                <w:color w:val="000000"/>
                <w:szCs w:val="24"/>
              </w:rPr>
            </w:pPr>
            <w:r>
              <w:rPr>
                <w:color w:val="000000"/>
                <w:szCs w:val="24"/>
              </w:rPr>
              <w:t>Digestion of proteins.</w:t>
            </w:r>
          </w:p>
          <w:p w:rsidR="005D0F0C" w:rsidRDefault="005D0F0C" w:rsidP="005D0F0C">
            <w:pPr>
              <w:rPr>
                <w:color w:val="000000"/>
                <w:szCs w:val="24"/>
              </w:rPr>
            </w:pPr>
            <w:r>
              <w:rPr>
                <w:color w:val="000000"/>
                <w:szCs w:val="24"/>
              </w:rPr>
              <w:t>Digestion of lipids.</w:t>
            </w:r>
          </w:p>
          <w:p w:rsidR="005D0F0C" w:rsidRPr="006E7845" w:rsidRDefault="005D0F0C" w:rsidP="005D0F0C">
            <w:pPr>
              <w:rPr>
                <w:color w:val="000000"/>
                <w:szCs w:val="24"/>
              </w:rPr>
            </w:pPr>
            <w:r>
              <w:rPr>
                <w:color w:val="000000"/>
                <w:szCs w:val="24"/>
              </w:rPr>
              <w:t>Describe the clinical laboratory investigations of the pancreatic enzymes and their interpretation and significance.</w:t>
            </w:r>
          </w:p>
        </w:tc>
      </w:tr>
      <w:tr w:rsidR="005D0F0C" w:rsidRPr="006E7845" w:rsidTr="008F0EEB">
        <w:tc>
          <w:tcPr>
            <w:tcW w:w="1015" w:type="dxa"/>
          </w:tcPr>
          <w:p w:rsidR="005D0F0C" w:rsidRDefault="00684088" w:rsidP="006C26AA">
            <w:pPr>
              <w:rPr>
                <w:b/>
                <w:bCs/>
                <w:color w:val="000000"/>
                <w:szCs w:val="24"/>
              </w:rPr>
            </w:pPr>
            <w:r>
              <w:rPr>
                <w:b/>
                <w:bCs/>
                <w:color w:val="000000"/>
                <w:szCs w:val="24"/>
              </w:rPr>
              <w:t>35</w:t>
            </w:r>
          </w:p>
          <w:p w:rsidR="005D0F0C" w:rsidRPr="006E7845" w:rsidRDefault="005D0F0C" w:rsidP="005D0F0C">
            <w:pPr>
              <w:rPr>
                <w:b/>
                <w:bCs/>
                <w:color w:val="000000"/>
                <w:szCs w:val="24"/>
              </w:rPr>
            </w:pPr>
          </w:p>
        </w:tc>
        <w:tc>
          <w:tcPr>
            <w:tcW w:w="2105" w:type="dxa"/>
          </w:tcPr>
          <w:p w:rsidR="005D0F0C" w:rsidRPr="006E7845" w:rsidRDefault="00684088" w:rsidP="003F4AE2">
            <w:pPr>
              <w:jc w:val="center"/>
              <w:rPr>
                <w:b/>
                <w:bCs/>
                <w:color w:val="000000"/>
                <w:szCs w:val="24"/>
              </w:rPr>
            </w:pPr>
            <w:r w:rsidRPr="00684088">
              <w:rPr>
                <w:color w:val="000000"/>
                <w:szCs w:val="24"/>
              </w:rPr>
              <w:t xml:space="preserve">Pancreatic function tests and liver metabolic storage diseases </w:t>
            </w:r>
            <w:r w:rsidR="005D0F0C" w:rsidRPr="006E7845">
              <w:rPr>
                <w:b/>
                <w:bCs/>
                <w:color w:val="000000"/>
                <w:szCs w:val="24"/>
              </w:rPr>
              <w:t>(Biochemistry</w:t>
            </w:r>
            <w:r w:rsidR="003F4AE2">
              <w:rPr>
                <w:b/>
                <w:bCs/>
                <w:color w:val="000000"/>
                <w:szCs w:val="24"/>
              </w:rPr>
              <w:t xml:space="preserve"> 2</w:t>
            </w:r>
            <w:r w:rsidR="005D0F0C" w:rsidRPr="006E7845">
              <w:rPr>
                <w:b/>
                <w:bCs/>
                <w:color w:val="000000"/>
                <w:szCs w:val="24"/>
              </w:rPr>
              <w:t>)</w:t>
            </w:r>
          </w:p>
        </w:tc>
        <w:tc>
          <w:tcPr>
            <w:tcW w:w="7087" w:type="dxa"/>
          </w:tcPr>
          <w:p w:rsidR="005D0F0C" w:rsidRPr="00D43A1C" w:rsidRDefault="005D0F0C" w:rsidP="005D0F0C">
            <w:pPr>
              <w:rPr>
                <w:color w:val="000000"/>
                <w:szCs w:val="24"/>
              </w:rPr>
            </w:pPr>
            <w:r w:rsidRPr="00D43A1C">
              <w:rPr>
                <w:color w:val="000000"/>
                <w:szCs w:val="24"/>
              </w:rPr>
              <w:t>- Discuss metabolic liver diseases and their effect on general metabolism.</w:t>
            </w:r>
          </w:p>
        </w:tc>
      </w:tr>
      <w:tr w:rsidR="009B2B24" w:rsidRPr="006E7845" w:rsidTr="008F0EEB">
        <w:tc>
          <w:tcPr>
            <w:tcW w:w="1015" w:type="dxa"/>
          </w:tcPr>
          <w:p w:rsidR="009B2B24" w:rsidRPr="006E7845" w:rsidRDefault="00EA416C" w:rsidP="008E3676">
            <w:pPr>
              <w:rPr>
                <w:b/>
                <w:bCs/>
                <w:color w:val="000000"/>
                <w:szCs w:val="24"/>
              </w:rPr>
            </w:pPr>
            <w:r>
              <w:rPr>
                <w:b/>
                <w:bCs/>
                <w:color w:val="000000"/>
                <w:szCs w:val="24"/>
              </w:rPr>
              <w:t>36</w:t>
            </w:r>
          </w:p>
        </w:tc>
        <w:tc>
          <w:tcPr>
            <w:tcW w:w="2105" w:type="dxa"/>
          </w:tcPr>
          <w:p w:rsidR="009B2B24" w:rsidRPr="009B2B24" w:rsidRDefault="009B2B24" w:rsidP="009B2B24">
            <w:pPr>
              <w:jc w:val="center"/>
              <w:rPr>
                <w:color w:val="000000"/>
                <w:szCs w:val="24"/>
              </w:rPr>
            </w:pPr>
            <w:r w:rsidRPr="009B2B24">
              <w:rPr>
                <w:color w:val="000000"/>
                <w:szCs w:val="24"/>
              </w:rPr>
              <w:t>Diseases of the Intestine I (malabsorption)</w:t>
            </w:r>
          </w:p>
          <w:p w:rsidR="009B2B24" w:rsidRPr="00EA416C" w:rsidRDefault="009B2B24" w:rsidP="009B2B24">
            <w:pPr>
              <w:jc w:val="center"/>
              <w:rPr>
                <w:b/>
                <w:bCs/>
                <w:color w:val="000000"/>
                <w:szCs w:val="24"/>
              </w:rPr>
            </w:pPr>
            <w:r w:rsidRPr="00EA416C">
              <w:rPr>
                <w:b/>
                <w:bCs/>
                <w:color w:val="000000"/>
                <w:szCs w:val="24"/>
              </w:rPr>
              <w:t>(Pathology 5)</w:t>
            </w:r>
          </w:p>
        </w:tc>
        <w:tc>
          <w:tcPr>
            <w:tcW w:w="7087" w:type="dxa"/>
          </w:tcPr>
          <w:p w:rsidR="009B2B24" w:rsidRDefault="00EF7409" w:rsidP="005D0F0C">
            <w:pPr>
              <w:rPr>
                <w:color w:val="000000"/>
                <w:szCs w:val="24"/>
              </w:rPr>
            </w:pPr>
            <w:r w:rsidRPr="00EF7409">
              <w:rPr>
                <w:color w:val="000000"/>
                <w:szCs w:val="24"/>
              </w:rPr>
              <w:t>- Discuss malabsorption in terms of causes, clinical signific</w:t>
            </w:r>
            <w:r>
              <w:rPr>
                <w:color w:val="000000"/>
                <w:szCs w:val="24"/>
              </w:rPr>
              <w:t>ance, and complications.</w:t>
            </w:r>
          </w:p>
        </w:tc>
      </w:tr>
      <w:tr w:rsidR="00215533" w:rsidRPr="006E7845" w:rsidTr="008F0EEB">
        <w:tc>
          <w:tcPr>
            <w:tcW w:w="1015" w:type="dxa"/>
          </w:tcPr>
          <w:p w:rsidR="00215533" w:rsidRPr="006E7845" w:rsidRDefault="00AD41F0" w:rsidP="008E3676">
            <w:pPr>
              <w:numPr>
                <w:ilvl w:val="12"/>
                <w:numId w:val="0"/>
              </w:numPr>
              <w:rPr>
                <w:b/>
                <w:bCs/>
                <w:color w:val="000000"/>
                <w:szCs w:val="24"/>
              </w:rPr>
            </w:pPr>
            <w:r>
              <w:rPr>
                <w:b/>
                <w:bCs/>
                <w:color w:val="000000"/>
                <w:szCs w:val="24"/>
              </w:rPr>
              <w:t>37</w:t>
            </w:r>
          </w:p>
        </w:tc>
        <w:tc>
          <w:tcPr>
            <w:tcW w:w="2105" w:type="dxa"/>
          </w:tcPr>
          <w:p w:rsidR="00215533" w:rsidRPr="000F3D6B" w:rsidRDefault="00215533" w:rsidP="00215533">
            <w:pPr>
              <w:pStyle w:val="Arialnarrow"/>
              <w:rPr>
                <w:rFonts w:asciiTheme="majorBidi" w:hAnsiTheme="majorBidi" w:cstheme="majorBidi"/>
                <w:lang w:bidi="en-US"/>
              </w:rPr>
            </w:pPr>
            <w:r w:rsidRPr="000F3D6B">
              <w:rPr>
                <w:rFonts w:asciiTheme="majorBidi" w:hAnsiTheme="majorBidi" w:cstheme="majorBidi"/>
                <w:lang w:bidi="en-US"/>
              </w:rPr>
              <w:t>Blood Supply of GIT and Portal Circulation</w:t>
            </w:r>
          </w:p>
          <w:p w:rsidR="00215533" w:rsidRPr="000F3D6B" w:rsidRDefault="00215533" w:rsidP="002522D0">
            <w:pPr>
              <w:pStyle w:val="Arialnarrow"/>
              <w:rPr>
                <w:rFonts w:asciiTheme="majorBidi" w:hAnsiTheme="majorBidi" w:cstheme="majorBidi"/>
                <w:b/>
                <w:bCs/>
                <w:lang w:bidi="en-US"/>
              </w:rPr>
            </w:pPr>
            <w:r w:rsidRPr="000F3D6B">
              <w:rPr>
                <w:rFonts w:asciiTheme="majorBidi" w:hAnsiTheme="majorBidi" w:cstheme="majorBidi"/>
                <w:b/>
                <w:bCs/>
                <w:lang w:bidi="en-US"/>
              </w:rPr>
              <w:t>(Anatomy 1</w:t>
            </w:r>
            <w:r w:rsidR="002522D0" w:rsidRPr="000F3D6B">
              <w:rPr>
                <w:rFonts w:asciiTheme="majorBidi" w:hAnsiTheme="majorBidi" w:cstheme="majorBidi"/>
                <w:b/>
                <w:bCs/>
                <w:lang w:bidi="en-US"/>
              </w:rPr>
              <w:t>3</w:t>
            </w:r>
            <w:r w:rsidRPr="000F3D6B">
              <w:rPr>
                <w:rFonts w:asciiTheme="majorBidi" w:hAnsiTheme="majorBidi" w:cstheme="majorBidi"/>
                <w:b/>
                <w:bCs/>
                <w:lang w:bidi="en-US"/>
              </w:rPr>
              <w:t>)</w:t>
            </w:r>
          </w:p>
        </w:tc>
        <w:tc>
          <w:tcPr>
            <w:tcW w:w="7087" w:type="dxa"/>
          </w:tcPr>
          <w:p w:rsidR="00215533" w:rsidRPr="000F3D6B" w:rsidRDefault="00215533" w:rsidP="00215533">
            <w:pPr>
              <w:pStyle w:val="Arialnarrow"/>
              <w:rPr>
                <w:rFonts w:asciiTheme="majorBidi" w:hAnsiTheme="majorBidi" w:cstheme="majorBidi"/>
              </w:rPr>
            </w:pPr>
            <w:r w:rsidRPr="000F3D6B">
              <w:rPr>
                <w:rFonts w:asciiTheme="majorBidi" w:hAnsiTheme="majorBidi" w:cstheme="majorBidi"/>
              </w:rPr>
              <w:t>- Describe the blood supply of the stomach, liver, pancreas, spleen, duodenum, small and large intestines including rectum and anal canal.</w:t>
            </w:r>
          </w:p>
          <w:p w:rsidR="00215533" w:rsidRPr="000F3D6B" w:rsidRDefault="00215533" w:rsidP="00215533">
            <w:pPr>
              <w:pStyle w:val="Arialnarrow"/>
              <w:rPr>
                <w:rFonts w:asciiTheme="majorBidi" w:hAnsiTheme="majorBidi" w:cstheme="majorBidi"/>
              </w:rPr>
            </w:pPr>
            <w:r w:rsidRPr="000F3D6B">
              <w:rPr>
                <w:rFonts w:asciiTheme="majorBidi" w:hAnsiTheme="majorBidi" w:cstheme="majorBidi"/>
              </w:rPr>
              <w:t>- Describe the formation, major tributaries, branches, relations, and termination of the portal system.</w:t>
            </w:r>
          </w:p>
        </w:tc>
      </w:tr>
      <w:tr w:rsidR="00AD41F0" w:rsidRPr="006E7845" w:rsidTr="008F0EEB">
        <w:tc>
          <w:tcPr>
            <w:tcW w:w="1015" w:type="dxa"/>
          </w:tcPr>
          <w:p w:rsidR="00AD41F0" w:rsidRDefault="00AD41F0" w:rsidP="008E3676">
            <w:pPr>
              <w:numPr>
                <w:ilvl w:val="12"/>
                <w:numId w:val="0"/>
              </w:numPr>
              <w:rPr>
                <w:b/>
                <w:bCs/>
                <w:color w:val="000000"/>
                <w:szCs w:val="24"/>
              </w:rPr>
            </w:pPr>
            <w:r>
              <w:rPr>
                <w:b/>
                <w:bCs/>
                <w:color w:val="000000"/>
                <w:szCs w:val="24"/>
              </w:rPr>
              <w:t>38</w:t>
            </w:r>
          </w:p>
        </w:tc>
        <w:tc>
          <w:tcPr>
            <w:tcW w:w="2105" w:type="dxa"/>
          </w:tcPr>
          <w:p w:rsidR="00AD41F0" w:rsidRPr="000F3D6B" w:rsidRDefault="00AD41F0" w:rsidP="00AD41F0">
            <w:pPr>
              <w:pStyle w:val="Arialnarrow"/>
              <w:rPr>
                <w:rFonts w:asciiTheme="majorBidi" w:hAnsiTheme="majorBidi" w:cstheme="majorBidi"/>
                <w:lang w:bidi="en-US"/>
              </w:rPr>
            </w:pPr>
            <w:r w:rsidRPr="000F3D6B">
              <w:rPr>
                <w:rFonts w:asciiTheme="majorBidi" w:hAnsiTheme="majorBidi" w:cstheme="majorBidi"/>
                <w:lang w:bidi="en-US"/>
              </w:rPr>
              <w:t>Diseases of the Intestine II (inflammatory and ischemic bowel diseases)</w:t>
            </w:r>
          </w:p>
          <w:p w:rsidR="00AD41F0" w:rsidRPr="000F3D6B" w:rsidRDefault="00AD41F0" w:rsidP="00AD41F0">
            <w:pPr>
              <w:pStyle w:val="Arialnarrow"/>
              <w:rPr>
                <w:rFonts w:asciiTheme="majorBidi" w:hAnsiTheme="majorBidi" w:cstheme="majorBidi"/>
                <w:b/>
                <w:bCs/>
                <w:lang w:bidi="en-US"/>
              </w:rPr>
            </w:pPr>
            <w:r w:rsidRPr="000F3D6B">
              <w:rPr>
                <w:rFonts w:asciiTheme="majorBidi" w:hAnsiTheme="majorBidi" w:cstheme="majorBidi"/>
                <w:b/>
                <w:bCs/>
                <w:lang w:bidi="en-US"/>
              </w:rPr>
              <w:t>(Pathology 6)</w:t>
            </w:r>
          </w:p>
        </w:tc>
        <w:tc>
          <w:tcPr>
            <w:tcW w:w="7087" w:type="dxa"/>
          </w:tcPr>
          <w:p w:rsidR="00AD41F0" w:rsidRPr="000F3D6B" w:rsidRDefault="00AD41F0" w:rsidP="00AD41F0">
            <w:pPr>
              <w:pStyle w:val="Arialnarrow"/>
              <w:rPr>
                <w:rFonts w:asciiTheme="majorBidi" w:hAnsiTheme="majorBidi" w:cstheme="majorBidi"/>
              </w:rPr>
            </w:pPr>
            <w:r w:rsidRPr="000F3D6B">
              <w:rPr>
                <w:rFonts w:asciiTheme="majorBidi" w:hAnsiTheme="majorBidi" w:cstheme="majorBidi"/>
              </w:rPr>
              <w:t>- Describe the chronic inflammatory bowel disease in terms of its main types, etiology, clinical, endoscopic, and pathologic features.</w:t>
            </w:r>
          </w:p>
          <w:p w:rsidR="00AD41F0" w:rsidRPr="000F3D6B" w:rsidRDefault="00AD41F0" w:rsidP="00AD41F0">
            <w:pPr>
              <w:pStyle w:val="Arialnarrow"/>
              <w:rPr>
                <w:rFonts w:asciiTheme="majorBidi" w:hAnsiTheme="majorBidi" w:cstheme="majorBidi"/>
              </w:rPr>
            </w:pPr>
            <w:r w:rsidRPr="000F3D6B">
              <w:rPr>
                <w:rFonts w:asciiTheme="majorBidi" w:hAnsiTheme="majorBidi" w:cstheme="majorBidi"/>
              </w:rPr>
              <w:t>- Discuss the diverticular diseases of the bowel.</w:t>
            </w:r>
          </w:p>
          <w:p w:rsidR="00AD41F0" w:rsidRPr="000F3D6B" w:rsidRDefault="00AD41F0" w:rsidP="00AD41F0">
            <w:pPr>
              <w:pStyle w:val="Arialnarrow"/>
              <w:rPr>
                <w:rFonts w:asciiTheme="majorBidi" w:hAnsiTheme="majorBidi" w:cstheme="majorBidi"/>
              </w:rPr>
            </w:pPr>
            <w:r w:rsidRPr="000F3D6B">
              <w:rPr>
                <w:rFonts w:asciiTheme="majorBidi" w:hAnsiTheme="majorBidi" w:cstheme="majorBidi"/>
              </w:rPr>
              <w:t>- Describe the types of ischemic bowel diseases in terms of etiology and pathologic features</w:t>
            </w:r>
          </w:p>
        </w:tc>
      </w:tr>
      <w:tr w:rsidR="0055008B" w:rsidRPr="006E7845" w:rsidTr="008F0EEB">
        <w:tc>
          <w:tcPr>
            <w:tcW w:w="1015" w:type="dxa"/>
          </w:tcPr>
          <w:p w:rsidR="0055008B" w:rsidRDefault="0055008B" w:rsidP="008E3676">
            <w:pPr>
              <w:numPr>
                <w:ilvl w:val="12"/>
                <w:numId w:val="0"/>
              </w:numPr>
              <w:rPr>
                <w:b/>
                <w:bCs/>
                <w:color w:val="000000"/>
                <w:szCs w:val="24"/>
              </w:rPr>
            </w:pPr>
            <w:r>
              <w:rPr>
                <w:b/>
                <w:bCs/>
                <w:color w:val="000000"/>
                <w:szCs w:val="24"/>
              </w:rPr>
              <w:t>39</w:t>
            </w:r>
          </w:p>
        </w:tc>
        <w:tc>
          <w:tcPr>
            <w:tcW w:w="2105" w:type="dxa"/>
          </w:tcPr>
          <w:p w:rsidR="0055008B" w:rsidRPr="000F3D6B" w:rsidRDefault="0055008B" w:rsidP="0055008B">
            <w:pPr>
              <w:pStyle w:val="Arialnarrow"/>
              <w:rPr>
                <w:rFonts w:asciiTheme="majorBidi" w:hAnsiTheme="majorBidi" w:cstheme="majorBidi"/>
                <w:lang w:bidi="en-US"/>
              </w:rPr>
            </w:pPr>
            <w:r w:rsidRPr="000F3D6B">
              <w:rPr>
                <w:rFonts w:asciiTheme="majorBidi" w:hAnsiTheme="majorBidi" w:cstheme="majorBidi"/>
                <w:lang w:bidi="en-US"/>
              </w:rPr>
              <w:t>Absorption</w:t>
            </w:r>
          </w:p>
          <w:p w:rsidR="0055008B" w:rsidRPr="000F3D6B" w:rsidRDefault="0055008B" w:rsidP="0055008B">
            <w:pPr>
              <w:pStyle w:val="Arialnarrow"/>
              <w:rPr>
                <w:rFonts w:asciiTheme="majorBidi" w:hAnsiTheme="majorBidi" w:cstheme="majorBidi"/>
                <w:lang w:bidi="en-US"/>
              </w:rPr>
            </w:pPr>
            <w:r w:rsidRPr="000F3D6B">
              <w:rPr>
                <w:rFonts w:asciiTheme="majorBidi" w:hAnsiTheme="majorBidi" w:cstheme="majorBidi"/>
                <w:lang w:bidi="en-US"/>
              </w:rPr>
              <w:t>Lipids &amp; water &amp; minerals &amp; vitamins</w:t>
            </w:r>
          </w:p>
          <w:p w:rsidR="0055008B" w:rsidRPr="000F3D6B" w:rsidRDefault="0055008B" w:rsidP="0055008B">
            <w:pPr>
              <w:pStyle w:val="Arialnarrow"/>
              <w:rPr>
                <w:rFonts w:asciiTheme="majorBidi" w:hAnsiTheme="majorBidi" w:cstheme="majorBidi"/>
                <w:b/>
                <w:bCs/>
                <w:lang w:bidi="en-US"/>
              </w:rPr>
            </w:pPr>
            <w:r w:rsidRPr="000F3D6B">
              <w:rPr>
                <w:rFonts w:asciiTheme="majorBidi" w:hAnsiTheme="majorBidi" w:cstheme="majorBidi"/>
                <w:b/>
                <w:bCs/>
                <w:lang w:bidi="en-US"/>
              </w:rPr>
              <w:t>(Physiology 12)</w:t>
            </w:r>
          </w:p>
        </w:tc>
        <w:tc>
          <w:tcPr>
            <w:tcW w:w="7087" w:type="dxa"/>
          </w:tcPr>
          <w:p w:rsidR="0055008B" w:rsidRPr="000F3D6B" w:rsidRDefault="0055008B" w:rsidP="0055008B">
            <w:pPr>
              <w:pStyle w:val="Arialnarrow"/>
              <w:rPr>
                <w:rFonts w:asciiTheme="majorBidi" w:hAnsiTheme="majorBidi" w:cstheme="majorBidi"/>
              </w:rPr>
            </w:pPr>
            <w:r w:rsidRPr="000F3D6B">
              <w:rPr>
                <w:rFonts w:asciiTheme="majorBidi" w:hAnsiTheme="majorBidi" w:cstheme="majorBidi"/>
              </w:rPr>
              <w:t>Explain absorption of lipids</w:t>
            </w:r>
          </w:p>
          <w:p w:rsidR="0055008B" w:rsidRPr="000F3D6B" w:rsidRDefault="0055008B" w:rsidP="0055008B">
            <w:pPr>
              <w:pStyle w:val="Arialnarrow"/>
              <w:rPr>
                <w:rFonts w:asciiTheme="majorBidi" w:hAnsiTheme="majorBidi" w:cstheme="majorBidi"/>
              </w:rPr>
            </w:pPr>
            <w:r w:rsidRPr="000F3D6B">
              <w:rPr>
                <w:rFonts w:asciiTheme="majorBidi" w:hAnsiTheme="majorBidi" w:cstheme="majorBidi"/>
              </w:rPr>
              <w:t>Explain Absorption and secretion of water</w:t>
            </w:r>
          </w:p>
          <w:p w:rsidR="0055008B" w:rsidRPr="000F3D6B" w:rsidRDefault="0055008B" w:rsidP="0055008B">
            <w:pPr>
              <w:pStyle w:val="Arialnarrow"/>
              <w:rPr>
                <w:rFonts w:asciiTheme="majorBidi" w:hAnsiTheme="majorBidi" w:cstheme="majorBidi"/>
              </w:rPr>
            </w:pPr>
            <w:r w:rsidRPr="000F3D6B">
              <w:rPr>
                <w:rFonts w:asciiTheme="majorBidi" w:hAnsiTheme="majorBidi" w:cstheme="majorBidi"/>
              </w:rPr>
              <w:t xml:space="preserve">Explain Absorption and secretion of electrolytes: sodium, chloride, Potassium, magnesium, phosphate </w:t>
            </w:r>
          </w:p>
          <w:p w:rsidR="0055008B" w:rsidRPr="000F3D6B" w:rsidRDefault="0055008B" w:rsidP="0055008B">
            <w:pPr>
              <w:pStyle w:val="Arialnarrow"/>
              <w:rPr>
                <w:rFonts w:asciiTheme="majorBidi" w:hAnsiTheme="majorBidi" w:cstheme="majorBidi"/>
              </w:rPr>
            </w:pPr>
            <w:r w:rsidRPr="000F3D6B">
              <w:rPr>
                <w:rFonts w:asciiTheme="majorBidi" w:hAnsiTheme="majorBidi" w:cstheme="majorBidi"/>
              </w:rPr>
              <w:t>Discuss absorption of Vitamins and Calcium</w:t>
            </w:r>
          </w:p>
        </w:tc>
      </w:tr>
      <w:tr w:rsidR="003C1313" w:rsidRPr="006E7845" w:rsidTr="008F0EEB">
        <w:tc>
          <w:tcPr>
            <w:tcW w:w="1015" w:type="dxa"/>
          </w:tcPr>
          <w:p w:rsidR="003C1313" w:rsidRDefault="00E1168A" w:rsidP="008E3676">
            <w:pPr>
              <w:numPr>
                <w:ilvl w:val="12"/>
                <w:numId w:val="0"/>
              </w:numPr>
              <w:rPr>
                <w:b/>
                <w:bCs/>
                <w:color w:val="000000"/>
                <w:szCs w:val="24"/>
              </w:rPr>
            </w:pPr>
            <w:r>
              <w:rPr>
                <w:b/>
                <w:bCs/>
                <w:color w:val="000000"/>
                <w:szCs w:val="24"/>
              </w:rPr>
              <w:t>40</w:t>
            </w:r>
          </w:p>
        </w:tc>
        <w:tc>
          <w:tcPr>
            <w:tcW w:w="2105" w:type="dxa"/>
          </w:tcPr>
          <w:p w:rsidR="00A93D2E" w:rsidRPr="000F3D6B" w:rsidRDefault="00A93D2E" w:rsidP="003C1313">
            <w:pPr>
              <w:pStyle w:val="Arialnarrow"/>
              <w:rPr>
                <w:rFonts w:asciiTheme="majorBidi" w:hAnsiTheme="majorBidi" w:cstheme="majorBidi"/>
                <w:lang w:bidi="en-US"/>
              </w:rPr>
            </w:pPr>
            <w:r w:rsidRPr="000F3D6B">
              <w:rPr>
                <w:rFonts w:asciiTheme="majorBidi" w:hAnsiTheme="majorBidi" w:cstheme="majorBidi"/>
                <w:lang w:bidi="en-US"/>
              </w:rPr>
              <w:t>Embryology of The Hindgut</w:t>
            </w:r>
          </w:p>
          <w:p w:rsidR="003C1313" w:rsidRPr="000F3D6B" w:rsidRDefault="00A93D2E" w:rsidP="003C1313">
            <w:pPr>
              <w:pStyle w:val="Arialnarrow"/>
              <w:rPr>
                <w:rFonts w:asciiTheme="majorBidi" w:hAnsiTheme="majorBidi" w:cstheme="majorBidi"/>
                <w:b/>
                <w:bCs/>
                <w:lang w:bidi="en-US"/>
              </w:rPr>
            </w:pPr>
            <w:r w:rsidRPr="000F3D6B">
              <w:rPr>
                <w:rFonts w:asciiTheme="majorBidi" w:hAnsiTheme="majorBidi" w:cstheme="majorBidi"/>
                <w:lang w:bidi="en-US"/>
              </w:rPr>
              <w:t xml:space="preserve"> </w:t>
            </w:r>
            <w:r w:rsidR="003C1313" w:rsidRPr="000F3D6B">
              <w:rPr>
                <w:rFonts w:asciiTheme="majorBidi" w:hAnsiTheme="majorBidi" w:cstheme="majorBidi"/>
                <w:b/>
                <w:bCs/>
                <w:lang w:bidi="en-US"/>
              </w:rPr>
              <w:t>(Anatomy 14)</w:t>
            </w:r>
          </w:p>
        </w:tc>
        <w:tc>
          <w:tcPr>
            <w:tcW w:w="7087" w:type="dxa"/>
          </w:tcPr>
          <w:p w:rsidR="00A93D2E" w:rsidRPr="000F3D6B" w:rsidRDefault="00A93D2E" w:rsidP="00A93D2E">
            <w:pPr>
              <w:pStyle w:val="Arialnarrow"/>
              <w:rPr>
                <w:rFonts w:asciiTheme="majorBidi" w:hAnsiTheme="majorBidi" w:cstheme="majorBidi"/>
              </w:rPr>
            </w:pPr>
            <w:r w:rsidRPr="000F3D6B">
              <w:rPr>
                <w:rFonts w:asciiTheme="majorBidi" w:hAnsiTheme="majorBidi" w:cstheme="majorBidi"/>
              </w:rPr>
              <w:t>Understanding the development of different part of the large intestine</w:t>
            </w:r>
          </w:p>
          <w:p w:rsidR="003C1313" w:rsidRPr="000F3D6B" w:rsidRDefault="00A93D2E" w:rsidP="003C1313">
            <w:pPr>
              <w:pStyle w:val="Arialnarrow"/>
              <w:rPr>
                <w:rFonts w:asciiTheme="majorBidi" w:hAnsiTheme="majorBidi" w:cstheme="majorBidi"/>
              </w:rPr>
            </w:pPr>
            <w:r w:rsidRPr="000F3D6B">
              <w:rPr>
                <w:rFonts w:asciiTheme="majorBidi" w:hAnsiTheme="majorBidi" w:cstheme="majorBidi"/>
              </w:rPr>
              <w:t xml:space="preserve">Identify some large intestine congenital anomaleis. </w:t>
            </w:r>
          </w:p>
        </w:tc>
      </w:tr>
      <w:tr w:rsidR="000F3D6B" w:rsidRPr="006E7845" w:rsidTr="008F0EEB">
        <w:tc>
          <w:tcPr>
            <w:tcW w:w="1015" w:type="dxa"/>
          </w:tcPr>
          <w:p w:rsidR="000F3D6B" w:rsidRDefault="000F3D6B" w:rsidP="008E3676">
            <w:pPr>
              <w:numPr>
                <w:ilvl w:val="12"/>
                <w:numId w:val="0"/>
              </w:numPr>
              <w:rPr>
                <w:b/>
                <w:bCs/>
                <w:color w:val="000000"/>
                <w:szCs w:val="24"/>
              </w:rPr>
            </w:pPr>
            <w:r>
              <w:rPr>
                <w:b/>
                <w:bCs/>
                <w:color w:val="000000"/>
                <w:szCs w:val="24"/>
              </w:rPr>
              <w:t>41</w:t>
            </w:r>
          </w:p>
        </w:tc>
        <w:tc>
          <w:tcPr>
            <w:tcW w:w="2105" w:type="dxa"/>
          </w:tcPr>
          <w:p w:rsidR="000F3D6B" w:rsidRPr="000F3D6B" w:rsidRDefault="000F3D6B" w:rsidP="000F3D6B">
            <w:pPr>
              <w:pStyle w:val="Arialnarrow"/>
              <w:rPr>
                <w:rFonts w:asciiTheme="majorBidi" w:hAnsiTheme="majorBidi" w:cstheme="majorBidi"/>
                <w:lang w:bidi="en-US"/>
              </w:rPr>
            </w:pPr>
            <w:r w:rsidRPr="000F3D6B">
              <w:rPr>
                <w:rFonts w:asciiTheme="majorBidi" w:hAnsiTheme="majorBidi" w:cstheme="majorBidi"/>
                <w:lang w:bidi="en-US"/>
              </w:rPr>
              <w:t xml:space="preserve">Nutrition and Gastrointestinal  </w:t>
            </w:r>
            <w:r w:rsidRPr="000F3D6B">
              <w:rPr>
                <w:rFonts w:asciiTheme="majorBidi" w:hAnsiTheme="majorBidi" w:cstheme="majorBidi"/>
                <w:lang w:bidi="en-US"/>
              </w:rPr>
              <w:lastRenderedPageBreak/>
              <w:t>System</w:t>
            </w:r>
          </w:p>
          <w:p w:rsidR="000F3D6B" w:rsidRPr="000F3D6B" w:rsidRDefault="000F3D6B" w:rsidP="000F3D6B">
            <w:pPr>
              <w:pStyle w:val="Arialnarrow"/>
              <w:rPr>
                <w:rFonts w:asciiTheme="majorBidi" w:hAnsiTheme="majorBidi" w:cstheme="majorBidi"/>
                <w:b/>
                <w:bCs/>
                <w:lang w:bidi="en-US"/>
              </w:rPr>
            </w:pPr>
            <w:r>
              <w:rPr>
                <w:rFonts w:asciiTheme="majorBidi" w:hAnsiTheme="majorBidi" w:cstheme="majorBidi"/>
                <w:b/>
                <w:bCs/>
                <w:lang w:bidi="en-US"/>
              </w:rPr>
              <w:t>(Community Medicine 1</w:t>
            </w:r>
            <w:r w:rsidRPr="000F3D6B">
              <w:rPr>
                <w:rFonts w:asciiTheme="majorBidi" w:hAnsiTheme="majorBidi" w:cstheme="majorBidi"/>
                <w:b/>
                <w:bCs/>
                <w:lang w:bidi="en-US"/>
              </w:rPr>
              <w:t>)</w:t>
            </w:r>
          </w:p>
        </w:tc>
        <w:tc>
          <w:tcPr>
            <w:tcW w:w="7087" w:type="dxa"/>
          </w:tcPr>
          <w:p w:rsidR="00B1599E" w:rsidRPr="00B1599E" w:rsidRDefault="00B1599E" w:rsidP="00B1599E">
            <w:pPr>
              <w:pStyle w:val="Arialnarrow"/>
              <w:rPr>
                <w:rFonts w:asciiTheme="majorBidi" w:hAnsiTheme="majorBidi" w:cstheme="majorBidi"/>
              </w:rPr>
            </w:pPr>
            <w:r w:rsidRPr="00B1599E">
              <w:rPr>
                <w:rFonts w:asciiTheme="majorBidi" w:hAnsiTheme="majorBidi" w:cstheme="majorBidi"/>
              </w:rPr>
              <w:lastRenderedPageBreak/>
              <w:t>- Recognize the use of nutritional terms, categorizing the nutrients as macro, micro, and essentials.</w:t>
            </w:r>
          </w:p>
          <w:p w:rsidR="00B1599E" w:rsidRPr="00B1599E" w:rsidRDefault="00B1599E" w:rsidP="00B1599E">
            <w:pPr>
              <w:pStyle w:val="Arialnarrow"/>
              <w:rPr>
                <w:rFonts w:asciiTheme="majorBidi" w:hAnsiTheme="majorBidi" w:cstheme="majorBidi"/>
              </w:rPr>
            </w:pPr>
            <w:r w:rsidRPr="00B1599E">
              <w:rPr>
                <w:rFonts w:asciiTheme="majorBidi" w:hAnsiTheme="majorBidi" w:cstheme="majorBidi"/>
              </w:rPr>
              <w:lastRenderedPageBreak/>
              <w:t>- Understand the use of Recommended Daily Allowance (RDA) tables.</w:t>
            </w:r>
          </w:p>
          <w:p w:rsidR="00B1599E" w:rsidRPr="00B1599E" w:rsidRDefault="00B1599E" w:rsidP="00B1599E">
            <w:pPr>
              <w:pStyle w:val="Arialnarrow"/>
              <w:rPr>
                <w:rFonts w:asciiTheme="majorBidi" w:hAnsiTheme="majorBidi" w:cstheme="majorBidi"/>
              </w:rPr>
            </w:pPr>
            <w:r w:rsidRPr="00B1599E">
              <w:rPr>
                <w:rFonts w:asciiTheme="majorBidi" w:hAnsiTheme="majorBidi" w:cstheme="majorBidi"/>
              </w:rPr>
              <w:t>- Describe different preventive strategies to maintain good digestive health.</w:t>
            </w:r>
          </w:p>
          <w:p w:rsidR="000F3D6B" w:rsidRPr="000F3D6B" w:rsidRDefault="00B1599E" w:rsidP="00B1599E">
            <w:pPr>
              <w:pStyle w:val="Arialnarrow"/>
              <w:rPr>
                <w:rFonts w:asciiTheme="majorBidi" w:hAnsiTheme="majorBidi" w:cstheme="majorBidi"/>
              </w:rPr>
            </w:pPr>
            <w:r w:rsidRPr="00B1599E">
              <w:rPr>
                <w:rFonts w:asciiTheme="majorBidi" w:hAnsiTheme="majorBidi" w:cstheme="majorBidi"/>
              </w:rPr>
              <w:t>- Understand general nutritional recommendations for patients with upper and lower gastrointestinal disorders.</w:t>
            </w:r>
          </w:p>
        </w:tc>
      </w:tr>
      <w:tr w:rsidR="007A4AD8" w:rsidRPr="006E7845" w:rsidTr="008F0EEB">
        <w:tc>
          <w:tcPr>
            <w:tcW w:w="1015" w:type="dxa"/>
          </w:tcPr>
          <w:p w:rsidR="007A4AD8" w:rsidRDefault="007A4AD8" w:rsidP="008E3676">
            <w:pPr>
              <w:numPr>
                <w:ilvl w:val="12"/>
                <w:numId w:val="0"/>
              </w:numPr>
              <w:rPr>
                <w:b/>
                <w:bCs/>
                <w:color w:val="000000"/>
                <w:szCs w:val="24"/>
              </w:rPr>
            </w:pPr>
            <w:r>
              <w:rPr>
                <w:b/>
                <w:bCs/>
                <w:color w:val="000000"/>
                <w:szCs w:val="24"/>
              </w:rPr>
              <w:lastRenderedPageBreak/>
              <w:t>42</w:t>
            </w:r>
          </w:p>
        </w:tc>
        <w:tc>
          <w:tcPr>
            <w:tcW w:w="2105" w:type="dxa"/>
          </w:tcPr>
          <w:p w:rsidR="007A4AD8" w:rsidRPr="007A4AD8" w:rsidRDefault="007A4AD8" w:rsidP="007A4AD8">
            <w:pPr>
              <w:pStyle w:val="Arialnarrow"/>
              <w:rPr>
                <w:rFonts w:asciiTheme="majorBidi" w:hAnsiTheme="majorBidi" w:cstheme="majorBidi"/>
                <w:lang w:bidi="en-US"/>
              </w:rPr>
            </w:pPr>
            <w:r w:rsidRPr="007A4AD8">
              <w:rPr>
                <w:rFonts w:asciiTheme="majorBidi" w:hAnsiTheme="majorBidi" w:cstheme="majorBidi"/>
                <w:lang w:bidi="en-US"/>
              </w:rPr>
              <w:t xml:space="preserve">Diseases of the Intestine III </w:t>
            </w:r>
          </w:p>
          <w:p w:rsidR="007A4AD8" w:rsidRPr="007A4AD8" w:rsidRDefault="007A4AD8" w:rsidP="007A4AD8">
            <w:pPr>
              <w:pStyle w:val="Arialnarrow"/>
              <w:rPr>
                <w:rFonts w:asciiTheme="majorBidi" w:hAnsiTheme="majorBidi" w:cstheme="majorBidi"/>
                <w:lang w:bidi="en-US"/>
              </w:rPr>
            </w:pPr>
            <w:r w:rsidRPr="007A4AD8">
              <w:rPr>
                <w:rFonts w:asciiTheme="majorBidi" w:hAnsiTheme="majorBidi" w:cstheme="majorBidi"/>
                <w:lang w:bidi="en-US"/>
              </w:rPr>
              <w:t>(bowel obstruction and tumors)</w:t>
            </w:r>
          </w:p>
          <w:p w:rsidR="007A4AD8" w:rsidRPr="007A4AD8" w:rsidRDefault="007A4AD8" w:rsidP="007A4AD8">
            <w:pPr>
              <w:pStyle w:val="Arialnarrow"/>
              <w:rPr>
                <w:rFonts w:asciiTheme="majorBidi" w:hAnsiTheme="majorBidi" w:cstheme="majorBidi"/>
                <w:b/>
                <w:bCs/>
                <w:lang w:bidi="en-US"/>
              </w:rPr>
            </w:pPr>
            <w:r w:rsidRPr="007A4AD8">
              <w:rPr>
                <w:rFonts w:asciiTheme="majorBidi" w:hAnsiTheme="majorBidi" w:cstheme="majorBidi"/>
                <w:b/>
                <w:bCs/>
                <w:lang w:bidi="en-US"/>
              </w:rPr>
              <w:t>(Pathology 7)</w:t>
            </w:r>
          </w:p>
        </w:tc>
        <w:tc>
          <w:tcPr>
            <w:tcW w:w="7087" w:type="dxa"/>
          </w:tcPr>
          <w:p w:rsidR="007A4AD8" w:rsidRPr="007A4AD8" w:rsidRDefault="007A4AD8" w:rsidP="007A4AD8">
            <w:pPr>
              <w:pStyle w:val="Arialnarrow"/>
              <w:rPr>
                <w:rFonts w:asciiTheme="majorBidi" w:hAnsiTheme="majorBidi" w:cstheme="majorBidi"/>
              </w:rPr>
            </w:pPr>
            <w:r w:rsidRPr="007A4AD8">
              <w:rPr>
                <w:rFonts w:asciiTheme="majorBidi" w:hAnsiTheme="majorBidi" w:cstheme="majorBidi"/>
              </w:rPr>
              <w:t>- Identify the main causes of bowel obstruction.</w:t>
            </w:r>
          </w:p>
          <w:p w:rsidR="007A4AD8" w:rsidRPr="007A4AD8" w:rsidRDefault="007A4AD8" w:rsidP="007A4AD8">
            <w:pPr>
              <w:pStyle w:val="Arialnarrow"/>
              <w:rPr>
                <w:rFonts w:asciiTheme="majorBidi" w:hAnsiTheme="majorBidi" w:cstheme="majorBidi"/>
              </w:rPr>
            </w:pPr>
            <w:r w:rsidRPr="007A4AD8">
              <w:rPr>
                <w:rFonts w:asciiTheme="majorBidi" w:hAnsiTheme="majorBidi" w:cstheme="majorBidi"/>
              </w:rPr>
              <w:t>- Provide a simplified classification of small and large intestinal tumors.</w:t>
            </w:r>
          </w:p>
          <w:p w:rsidR="007A4AD8" w:rsidRPr="007A4AD8" w:rsidRDefault="007A4AD8" w:rsidP="007A4AD8">
            <w:pPr>
              <w:pStyle w:val="Arialnarrow"/>
              <w:rPr>
                <w:rFonts w:asciiTheme="majorBidi" w:hAnsiTheme="majorBidi" w:cstheme="majorBidi"/>
              </w:rPr>
            </w:pPr>
            <w:r w:rsidRPr="007A4AD8">
              <w:rPr>
                <w:rFonts w:asciiTheme="majorBidi" w:hAnsiTheme="majorBidi" w:cstheme="majorBidi"/>
              </w:rPr>
              <w:t>- Describe polyps in terms of types and pathological feature</w:t>
            </w:r>
          </w:p>
          <w:p w:rsidR="007A4AD8" w:rsidRPr="007A4AD8" w:rsidRDefault="007A4AD8" w:rsidP="007A4AD8">
            <w:pPr>
              <w:pStyle w:val="Arialnarrow"/>
              <w:rPr>
                <w:rFonts w:asciiTheme="majorBidi" w:hAnsiTheme="majorBidi" w:cstheme="majorBidi"/>
              </w:rPr>
            </w:pPr>
            <w:r w:rsidRPr="007A4AD8">
              <w:rPr>
                <w:rFonts w:asciiTheme="majorBidi" w:hAnsiTheme="majorBidi" w:cstheme="majorBidi"/>
              </w:rPr>
              <w:t>- Describe the adenoma-carcinoma sequence and the two-hit hypothesis of development of colorectal carcinoma.</w:t>
            </w:r>
          </w:p>
          <w:p w:rsidR="007A4AD8" w:rsidRPr="000F3D6B" w:rsidRDefault="007A4AD8" w:rsidP="007A4AD8">
            <w:pPr>
              <w:pStyle w:val="Arialnarrow"/>
              <w:rPr>
                <w:rFonts w:asciiTheme="majorBidi" w:hAnsiTheme="majorBidi" w:cstheme="majorBidi"/>
              </w:rPr>
            </w:pPr>
            <w:r w:rsidRPr="007A4AD8">
              <w:rPr>
                <w:rFonts w:asciiTheme="majorBidi" w:hAnsiTheme="majorBidi" w:cstheme="majorBidi"/>
              </w:rPr>
              <w:t>- List and discuss the main diseases of appendix.</w:t>
            </w:r>
          </w:p>
        </w:tc>
      </w:tr>
      <w:tr w:rsidR="00566C0C" w:rsidRPr="006E7845" w:rsidTr="008F0EEB">
        <w:tc>
          <w:tcPr>
            <w:tcW w:w="1015" w:type="dxa"/>
          </w:tcPr>
          <w:p w:rsidR="00566C0C" w:rsidRDefault="001809B2" w:rsidP="003F2FF3">
            <w:pPr>
              <w:rPr>
                <w:b/>
                <w:bCs/>
                <w:color w:val="000000"/>
                <w:szCs w:val="24"/>
              </w:rPr>
            </w:pPr>
            <w:r>
              <w:rPr>
                <w:b/>
                <w:bCs/>
                <w:color w:val="000000"/>
                <w:szCs w:val="24"/>
              </w:rPr>
              <w:t>43</w:t>
            </w:r>
          </w:p>
        </w:tc>
        <w:tc>
          <w:tcPr>
            <w:tcW w:w="2105" w:type="dxa"/>
          </w:tcPr>
          <w:p w:rsidR="00566C0C" w:rsidRPr="00566C0C" w:rsidRDefault="00566C0C" w:rsidP="00566C0C">
            <w:pPr>
              <w:jc w:val="center"/>
              <w:rPr>
                <w:color w:val="000000"/>
                <w:szCs w:val="24"/>
              </w:rPr>
            </w:pPr>
            <w:r w:rsidRPr="00566C0C">
              <w:rPr>
                <w:color w:val="000000"/>
                <w:szCs w:val="24"/>
              </w:rPr>
              <w:t>Dietary Roughage (Dietary fiber)</w:t>
            </w:r>
          </w:p>
          <w:p w:rsidR="00566C0C" w:rsidRPr="001809B2" w:rsidRDefault="001809B2" w:rsidP="00566C0C">
            <w:pPr>
              <w:jc w:val="center"/>
              <w:rPr>
                <w:b/>
                <w:bCs/>
                <w:color w:val="000000"/>
                <w:szCs w:val="24"/>
              </w:rPr>
            </w:pPr>
            <w:r w:rsidRPr="001809B2">
              <w:rPr>
                <w:b/>
                <w:bCs/>
                <w:color w:val="000000"/>
                <w:szCs w:val="24"/>
              </w:rPr>
              <w:t>(Community Medicine 2</w:t>
            </w:r>
            <w:r w:rsidR="00566C0C" w:rsidRPr="001809B2">
              <w:rPr>
                <w:b/>
                <w:bCs/>
                <w:color w:val="000000"/>
                <w:szCs w:val="24"/>
              </w:rPr>
              <w:t>)</w:t>
            </w:r>
          </w:p>
        </w:tc>
        <w:tc>
          <w:tcPr>
            <w:tcW w:w="7087" w:type="dxa"/>
          </w:tcPr>
          <w:p w:rsidR="00566C0C" w:rsidRPr="00566C0C" w:rsidRDefault="00566C0C" w:rsidP="00566C0C">
            <w:pPr>
              <w:rPr>
                <w:color w:val="000000"/>
                <w:szCs w:val="24"/>
              </w:rPr>
            </w:pPr>
            <w:r w:rsidRPr="00566C0C">
              <w:rPr>
                <w:color w:val="000000"/>
                <w:szCs w:val="24"/>
              </w:rPr>
              <w:t>- List the mechanism by which dietary fibers affect normal functions of the GI tract.</w:t>
            </w:r>
          </w:p>
          <w:p w:rsidR="00566C0C" w:rsidRPr="00566C0C" w:rsidRDefault="00566C0C" w:rsidP="00566C0C">
            <w:pPr>
              <w:rPr>
                <w:color w:val="000000"/>
                <w:szCs w:val="24"/>
              </w:rPr>
            </w:pPr>
            <w:r w:rsidRPr="00566C0C">
              <w:rPr>
                <w:color w:val="000000"/>
                <w:szCs w:val="24"/>
              </w:rPr>
              <w:t>- Discuss the effect of fiber on nutrient absorption rates.</w:t>
            </w:r>
          </w:p>
          <w:p w:rsidR="00566C0C" w:rsidRPr="003F2FF3" w:rsidRDefault="00566C0C" w:rsidP="00566C0C">
            <w:pPr>
              <w:rPr>
                <w:color w:val="000000"/>
                <w:szCs w:val="24"/>
              </w:rPr>
            </w:pPr>
            <w:r w:rsidRPr="00566C0C">
              <w:rPr>
                <w:color w:val="000000"/>
                <w:szCs w:val="24"/>
              </w:rPr>
              <w:t>- Describe the beneficial effects of dietary fiber in disease prevention and management.</w:t>
            </w:r>
          </w:p>
        </w:tc>
      </w:tr>
      <w:tr w:rsidR="002229C1" w:rsidRPr="006E7845" w:rsidTr="008F0EEB">
        <w:tc>
          <w:tcPr>
            <w:tcW w:w="1015" w:type="dxa"/>
          </w:tcPr>
          <w:p w:rsidR="002229C1" w:rsidRDefault="002B58F3" w:rsidP="00230800">
            <w:pPr>
              <w:rPr>
                <w:b/>
                <w:bCs/>
                <w:color w:val="000000"/>
                <w:szCs w:val="24"/>
              </w:rPr>
            </w:pPr>
            <w:r>
              <w:rPr>
                <w:b/>
                <w:bCs/>
                <w:color w:val="000000"/>
                <w:szCs w:val="24"/>
              </w:rPr>
              <w:t>44</w:t>
            </w:r>
          </w:p>
        </w:tc>
        <w:tc>
          <w:tcPr>
            <w:tcW w:w="2105" w:type="dxa"/>
          </w:tcPr>
          <w:p w:rsidR="002229C1" w:rsidRPr="002229C1" w:rsidRDefault="002229C1" w:rsidP="002229C1">
            <w:pPr>
              <w:jc w:val="center"/>
              <w:rPr>
                <w:color w:val="000000"/>
                <w:szCs w:val="24"/>
              </w:rPr>
            </w:pPr>
            <w:r w:rsidRPr="002229C1">
              <w:rPr>
                <w:color w:val="000000"/>
                <w:szCs w:val="24"/>
              </w:rPr>
              <w:t>Food Poisoning</w:t>
            </w:r>
          </w:p>
          <w:p w:rsidR="002229C1" w:rsidRPr="002229C1" w:rsidRDefault="002229C1" w:rsidP="002229C1">
            <w:pPr>
              <w:jc w:val="center"/>
              <w:rPr>
                <w:color w:val="000000"/>
                <w:szCs w:val="24"/>
              </w:rPr>
            </w:pPr>
            <w:r w:rsidRPr="002229C1">
              <w:rPr>
                <w:color w:val="000000"/>
                <w:szCs w:val="24"/>
              </w:rPr>
              <w:t>Cholera</w:t>
            </w:r>
          </w:p>
          <w:p w:rsidR="002229C1" w:rsidRPr="002B58F3" w:rsidRDefault="002229C1" w:rsidP="002229C1">
            <w:pPr>
              <w:jc w:val="center"/>
              <w:rPr>
                <w:b/>
                <w:bCs/>
                <w:color w:val="000000"/>
                <w:szCs w:val="24"/>
              </w:rPr>
            </w:pPr>
            <w:r w:rsidRPr="002B58F3">
              <w:rPr>
                <w:b/>
                <w:bCs/>
                <w:color w:val="000000"/>
                <w:szCs w:val="24"/>
              </w:rPr>
              <w:t>(Microbiology 4)</w:t>
            </w:r>
          </w:p>
        </w:tc>
        <w:tc>
          <w:tcPr>
            <w:tcW w:w="7087" w:type="dxa"/>
          </w:tcPr>
          <w:p w:rsidR="002229C1" w:rsidRPr="002229C1" w:rsidRDefault="002229C1" w:rsidP="002229C1">
            <w:pPr>
              <w:rPr>
                <w:color w:val="000000"/>
                <w:szCs w:val="24"/>
              </w:rPr>
            </w:pPr>
            <w:r w:rsidRPr="002229C1">
              <w:rPr>
                <w:color w:val="000000"/>
                <w:szCs w:val="24"/>
              </w:rPr>
              <w:t>- Understand the role of E. Coli, Clostridium perfringens, C. botulinum, Staphylococcus aureus and B. cereus in food poisoning, appreciate their pathogenesis and epidemiology.</w:t>
            </w:r>
          </w:p>
          <w:p w:rsidR="002229C1" w:rsidRPr="00750E8E" w:rsidRDefault="002229C1" w:rsidP="002229C1">
            <w:pPr>
              <w:rPr>
                <w:color w:val="000000"/>
                <w:szCs w:val="24"/>
              </w:rPr>
            </w:pPr>
            <w:r w:rsidRPr="002229C1">
              <w:rPr>
                <w:color w:val="000000"/>
                <w:szCs w:val="24"/>
              </w:rPr>
              <w:t>- Recognize morphology, culture and pathogenesis of Vibrio cholera.</w:t>
            </w:r>
          </w:p>
        </w:tc>
      </w:tr>
      <w:tr w:rsidR="00237AEA" w:rsidRPr="006E7845" w:rsidTr="008F0EEB">
        <w:tc>
          <w:tcPr>
            <w:tcW w:w="1015" w:type="dxa"/>
          </w:tcPr>
          <w:p w:rsidR="00237AEA" w:rsidRDefault="002B58F3" w:rsidP="00230800">
            <w:pPr>
              <w:rPr>
                <w:b/>
                <w:bCs/>
                <w:color w:val="000000"/>
                <w:szCs w:val="24"/>
              </w:rPr>
            </w:pPr>
            <w:r>
              <w:rPr>
                <w:b/>
                <w:bCs/>
                <w:color w:val="000000"/>
                <w:szCs w:val="24"/>
              </w:rPr>
              <w:t>45</w:t>
            </w:r>
          </w:p>
        </w:tc>
        <w:tc>
          <w:tcPr>
            <w:tcW w:w="2105" w:type="dxa"/>
          </w:tcPr>
          <w:p w:rsidR="00237AEA" w:rsidRPr="00237AEA" w:rsidRDefault="00237AEA" w:rsidP="00237AEA">
            <w:pPr>
              <w:jc w:val="center"/>
              <w:rPr>
                <w:color w:val="000000"/>
                <w:szCs w:val="24"/>
              </w:rPr>
            </w:pPr>
            <w:r w:rsidRPr="00237AEA">
              <w:rPr>
                <w:color w:val="000000"/>
                <w:szCs w:val="24"/>
              </w:rPr>
              <w:t>Hepatitis and Alcohol Liver Disease</w:t>
            </w:r>
          </w:p>
          <w:p w:rsidR="00237AEA" w:rsidRPr="002B58F3" w:rsidRDefault="00237AEA" w:rsidP="00237AEA">
            <w:pPr>
              <w:jc w:val="center"/>
              <w:rPr>
                <w:b/>
                <w:bCs/>
                <w:color w:val="000000"/>
                <w:szCs w:val="24"/>
              </w:rPr>
            </w:pPr>
            <w:r w:rsidRPr="002B58F3">
              <w:rPr>
                <w:b/>
                <w:bCs/>
                <w:color w:val="000000"/>
                <w:szCs w:val="24"/>
              </w:rPr>
              <w:t>(Pathology 8)</w:t>
            </w:r>
          </w:p>
        </w:tc>
        <w:tc>
          <w:tcPr>
            <w:tcW w:w="7087" w:type="dxa"/>
          </w:tcPr>
          <w:p w:rsidR="00237AEA" w:rsidRPr="00237AEA" w:rsidRDefault="00237AEA" w:rsidP="00237AEA">
            <w:pPr>
              <w:rPr>
                <w:color w:val="000000"/>
                <w:szCs w:val="24"/>
              </w:rPr>
            </w:pPr>
            <w:r w:rsidRPr="00237AEA">
              <w:rPr>
                <w:color w:val="000000"/>
                <w:szCs w:val="24"/>
              </w:rPr>
              <w:t>- Identify the different clinical syndromes of hepatitis including neonatal hepatitis, with emphasis on laboratory and pathologic features of each condition.</w:t>
            </w:r>
          </w:p>
          <w:p w:rsidR="00237AEA" w:rsidRPr="00237AEA" w:rsidRDefault="00237AEA" w:rsidP="00237AEA">
            <w:pPr>
              <w:rPr>
                <w:color w:val="000000"/>
                <w:szCs w:val="24"/>
              </w:rPr>
            </w:pPr>
            <w:r w:rsidRPr="00237AEA">
              <w:rPr>
                <w:color w:val="000000"/>
                <w:szCs w:val="24"/>
              </w:rPr>
              <w:t>- Describe the other non-infectious causes of hepatitis and jaundice.</w:t>
            </w:r>
          </w:p>
          <w:p w:rsidR="00237AEA" w:rsidRPr="00237AEA" w:rsidRDefault="00237AEA" w:rsidP="00237AEA">
            <w:pPr>
              <w:rPr>
                <w:color w:val="000000"/>
                <w:szCs w:val="24"/>
              </w:rPr>
            </w:pPr>
            <w:r w:rsidRPr="00237AEA">
              <w:rPr>
                <w:color w:val="000000"/>
                <w:szCs w:val="24"/>
              </w:rPr>
              <w:t>- Discuss alcoholic liver disease as a classical example of toxin-induced liver disease in terms of pathogenesis and pathologic manifestations.</w:t>
            </w:r>
          </w:p>
          <w:p w:rsidR="00237AEA" w:rsidRPr="00237AEA" w:rsidRDefault="00237AEA" w:rsidP="00237AEA">
            <w:pPr>
              <w:rPr>
                <w:color w:val="000000"/>
                <w:szCs w:val="24"/>
              </w:rPr>
            </w:pPr>
            <w:r w:rsidRPr="00237AEA">
              <w:rPr>
                <w:color w:val="000000"/>
                <w:szCs w:val="24"/>
              </w:rPr>
              <w:t>- Identify the causes, types, routes, and pathological features of hepatitis.</w:t>
            </w:r>
          </w:p>
          <w:p w:rsidR="00237AEA" w:rsidRPr="002229C1" w:rsidRDefault="00237AEA" w:rsidP="00237AEA">
            <w:pPr>
              <w:rPr>
                <w:color w:val="000000"/>
                <w:szCs w:val="24"/>
              </w:rPr>
            </w:pPr>
            <w:r w:rsidRPr="00237AEA">
              <w:rPr>
                <w:color w:val="000000"/>
                <w:szCs w:val="24"/>
              </w:rPr>
              <w:t>- Describe the role of the liver biopsy in hepatitis.</w:t>
            </w:r>
          </w:p>
        </w:tc>
      </w:tr>
      <w:tr w:rsidR="002B58F3" w:rsidRPr="006E7845" w:rsidTr="008F0EEB">
        <w:tc>
          <w:tcPr>
            <w:tcW w:w="1015" w:type="dxa"/>
          </w:tcPr>
          <w:p w:rsidR="002B58F3" w:rsidRDefault="002B58F3" w:rsidP="00230800">
            <w:pPr>
              <w:rPr>
                <w:b/>
                <w:bCs/>
                <w:color w:val="000000"/>
                <w:szCs w:val="24"/>
              </w:rPr>
            </w:pPr>
            <w:r>
              <w:rPr>
                <w:b/>
                <w:bCs/>
                <w:color w:val="000000"/>
                <w:szCs w:val="24"/>
              </w:rPr>
              <w:t>46</w:t>
            </w:r>
          </w:p>
        </w:tc>
        <w:tc>
          <w:tcPr>
            <w:tcW w:w="2105" w:type="dxa"/>
          </w:tcPr>
          <w:p w:rsidR="002B58F3" w:rsidRPr="002B58F3" w:rsidRDefault="002B58F3" w:rsidP="002B58F3">
            <w:pPr>
              <w:jc w:val="center"/>
              <w:rPr>
                <w:color w:val="000000"/>
                <w:szCs w:val="24"/>
              </w:rPr>
            </w:pPr>
            <w:r w:rsidRPr="002B58F3">
              <w:rPr>
                <w:color w:val="000000"/>
                <w:szCs w:val="24"/>
              </w:rPr>
              <w:t>Laxative Agents</w:t>
            </w:r>
          </w:p>
          <w:p w:rsidR="002B58F3" w:rsidRPr="002B58F3" w:rsidRDefault="002B58F3" w:rsidP="002B58F3">
            <w:pPr>
              <w:jc w:val="center"/>
              <w:rPr>
                <w:b/>
                <w:bCs/>
                <w:color w:val="000000"/>
                <w:szCs w:val="24"/>
              </w:rPr>
            </w:pPr>
            <w:r w:rsidRPr="002B58F3">
              <w:rPr>
                <w:b/>
                <w:bCs/>
                <w:color w:val="000000"/>
                <w:szCs w:val="24"/>
              </w:rPr>
              <w:t>(Pharmacology 3)</w:t>
            </w:r>
          </w:p>
        </w:tc>
        <w:tc>
          <w:tcPr>
            <w:tcW w:w="7087" w:type="dxa"/>
          </w:tcPr>
          <w:p w:rsidR="002B58F3" w:rsidRPr="002B58F3" w:rsidRDefault="002B58F3" w:rsidP="002B58F3">
            <w:pPr>
              <w:rPr>
                <w:color w:val="000000"/>
                <w:szCs w:val="24"/>
              </w:rPr>
            </w:pPr>
            <w:r w:rsidRPr="002B58F3">
              <w:rPr>
                <w:color w:val="000000"/>
                <w:szCs w:val="24"/>
              </w:rPr>
              <w:t>- Review the physiological aspects of normal bowel habits.</w:t>
            </w:r>
          </w:p>
          <w:p w:rsidR="002B58F3" w:rsidRPr="002B58F3" w:rsidRDefault="002B58F3" w:rsidP="002B58F3">
            <w:pPr>
              <w:rPr>
                <w:color w:val="000000"/>
                <w:szCs w:val="24"/>
              </w:rPr>
            </w:pPr>
            <w:r w:rsidRPr="002B58F3">
              <w:rPr>
                <w:color w:val="000000"/>
                <w:szCs w:val="24"/>
              </w:rPr>
              <w:t>- List the major classes of drugs employed as laxatives and describe their mechanism of action.</w:t>
            </w:r>
          </w:p>
          <w:p w:rsidR="002B58F3" w:rsidRPr="002B58F3" w:rsidRDefault="002B58F3" w:rsidP="002B58F3">
            <w:pPr>
              <w:rPr>
                <w:color w:val="000000"/>
                <w:szCs w:val="24"/>
              </w:rPr>
            </w:pPr>
            <w:r w:rsidRPr="002B58F3">
              <w:rPr>
                <w:color w:val="000000"/>
                <w:szCs w:val="24"/>
              </w:rPr>
              <w:t>- List the major indications and contraindications of laxatives.</w:t>
            </w:r>
          </w:p>
          <w:p w:rsidR="002B58F3" w:rsidRPr="00237AEA" w:rsidRDefault="002B58F3" w:rsidP="002B58F3">
            <w:pPr>
              <w:rPr>
                <w:color w:val="000000"/>
                <w:szCs w:val="24"/>
              </w:rPr>
            </w:pPr>
            <w:r w:rsidRPr="002B58F3">
              <w:rPr>
                <w:color w:val="000000"/>
                <w:szCs w:val="24"/>
              </w:rPr>
              <w:t>- Indicate the specific adverse effects associated with the commonly used laxative agents.</w:t>
            </w:r>
          </w:p>
        </w:tc>
      </w:tr>
      <w:tr w:rsidR="00EA0525" w:rsidRPr="006E7845" w:rsidTr="008F0EEB">
        <w:tc>
          <w:tcPr>
            <w:tcW w:w="1015" w:type="dxa"/>
          </w:tcPr>
          <w:p w:rsidR="00EA0525" w:rsidRDefault="00A62482" w:rsidP="00230800">
            <w:pPr>
              <w:rPr>
                <w:b/>
                <w:bCs/>
                <w:color w:val="000000"/>
                <w:szCs w:val="24"/>
              </w:rPr>
            </w:pPr>
            <w:r>
              <w:rPr>
                <w:b/>
                <w:bCs/>
                <w:color w:val="000000"/>
                <w:szCs w:val="24"/>
              </w:rPr>
              <w:lastRenderedPageBreak/>
              <w:t>47</w:t>
            </w:r>
          </w:p>
        </w:tc>
        <w:tc>
          <w:tcPr>
            <w:tcW w:w="2105" w:type="dxa"/>
          </w:tcPr>
          <w:p w:rsidR="007B6177" w:rsidRPr="007B6177" w:rsidRDefault="007B6177" w:rsidP="007B6177">
            <w:pPr>
              <w:jc w:val="center"/>
              <w:rPr>
                <w:color w:val="000000"/>
                <w:szCs w:val="24"/>
              </w:rPr>
            </w:pPr>
            <w:r w:rsidRPr="007B6177">
              <w:rPr>
                <w:color w:val="000000"/>
                <w:szCs w:val="24"/>
              </w:rPr>
              <w:t>Intestinal Infections with Parasites I</w:t>
            </w:r>
          </w:p>
          <w:p w:rsidR="00EA0525" w:rsidRPr="00A62482" w:rsidRDefault="007B6177" w:rsidP="007B6177">
            <w:pPr>
              <w:jc w:val="center"/>
              <w:rPr>
                <w:b/>
                <w:bCs/>
                <w:color w:val="000000"/>
                <w:szCs w:val="24"/>
              </w:rPr>
            </w:pPr>
            <w:r w:rsidRPr="00A62482">
              <w:rPr>
                <w:b/>
                <w:bCs/>
                <w:color w:val="000000"/>
                <w:szCs w:val="24"/>
              </w:rPr>
              <w:t>(Microbiology 5)</w:t>
            </w:r>
          </w:p>
        </w:tc>
        <w:tc>
          <w:tcPr>
            <w:tcW w:w="7087" w:type="dxa"/>
          </w:tcPr>
          <w:p w:rsidR="007B6177" w:rsidRPr="007B6177" w:rsidRDefault="007B6177" w:rsidP="007B6177">
            <w:pPr>
              <w:rPr>
                <w:color w:val="000000"/>
                <w:szCs w:val="24"/>
              </w:rPr>
            </w:pPr>
            <w:r w:rsidRPr="007B6177">
              <w:rPr>
                <w:color w:val="000000"/>
                <w:szCs w:val="24"/>
              </w:rPr>
              <w:t xml:space="preserve">- Understand infections arising from Ascaris, Enterobius, Trichuris and Toxocara. </w:t>
            </w:r>
          </w:p>
          <w:p w:rsidR="00EA0525" w:rsidRPr="00237AEA" w:rsidRDefault="007B6177" w:rsidP="007B6177">
            <w:pPr>
              <w:rPr>
                <w:color w:val="000000"/>
                <w:szCs w:val="24"/>
              </w:rPr>
            </w:pPr>
            <w:r w:rsidRPr="007B6177">
              <w:rPr>
                <w:color w:val="000000"/>
                <w:szCs w:val="24"/>
              </w:rPr>
              <w:t>- Recognize the life cycle, morphology and treatment of each parasite.</w:t>
            </w:r>
          </w:p>
        </w:tc>
      </w:tr>
      <w:tr w:rsidR="00EA0525" w:rsidRPr="006E7845" w:rsidTr="008F0EEB">
        <w:tc>
          <w:tcPr>
            <w:tcW w:w="1015" w:type="dxa"/>
          </w:tcPr>
          <w:p w:rsidR="00EA0525" w:rsidRDefault="00A62482" w:rsidP="00230800">
            <w:pPr>
              <w:rPr>
                <w:b/>
                <w:bCs/>
                <w:color w:val="000000"/>
                <w:szCs w:val="24"/>
              </w:rPr>
            </w:pPr>
            <w:r>
              <w:rPr>
                <w:b/>
                <w:bCs/>
                <w:color w:val="000000"/>
                <w:szCs w:val="24"/>
              </w:rPr>
              <w:t>48</w:t>
            </w:r>
          </w:p>
        </w:tc>
        <w:tc>
          <w:tcPr>
            <w:tcW w:w="2105" w:type="dxa"/>
          </w:tcPr>
          <w:p w:rsidR="007B6177" w:rsidRPr="007B6177" w:rsidRDefault="007B6177" w:rsidP="007B6177">
            <w:pPr>
              <w:rPr>
                <w:color w:val="000000"/>
                <w:szCs w:val="24"/>
              </w:rPr>
            </w:pPr>
            <w:r w:rsidRPr="007B6177">
              <w:rPr>
                <w:color w:val="000000"/>
                <w:szCs w:val="24"/>
              </w:rPr>
              <w:t>Intestinal Infections with Parasites I</w:t>
            </w:r>
            <w:r>
              <w:rPr>
                <w:color w:val="000000"/>
                <w:szCs w:val="24"/>
              </w:rPr>
              <w:t>I</w:t>
            </w:r>
          </w:p>
          <w:p w:rsidR="00EA0525" w:rsidRPr="00A62482" w:rsidRDefault="007B6177" w:rsidP="007B6177">
            <w:pPr>
              <w:jc w:val="center"/>
              <w:rPr>
                <w:b/>
                <w:bCs/>
                <w:color w:val="000000"/>
                <w:szCs w:val="24"/>
              </w:rPr>
            </w:pPr>
            <w:r w:rsidRPr="00A62482">
              <w:rPr>
                <w:b/>
                <w:bCs/>
                <w:color w:val="000000"/>
                <w:szCs w:val="24"/>
              </w:rPr>
              <w:t>(Microbiology 6)</w:t>
            </w:r>
          </w:p>
        </w:tc>
        <w:tc>
          <w:tcPr>
            <w:tcW w:w="7087" w:type="dxa"/>
          </w:tcPr>
          <w:p w:rsidR="00EA0525" w:rsidRPr="00237AEA" w:rsidRDefault="007B6177" w:rsidP="00237AEA">
            <w:pPr>
              <w:rPr>
                <w:color w:val="000000"/>
                <w:szCs w:val="24"/>
              </w:rPr>
            </w:pPr>
            <w:r w:rsidRPr="007B6177">
              <w:rPr>
                <w:color w:val="000000"/>
                <w:szCs w:val="24"/>
              </w:rPr>
              <w:t>- Understand infection caused by Taenia, Himenolepis nana, Ancylostoma and Fasciola, their laboratory diagnosis, epidemiology and treatment.</w:t>
            </w:r>
          </w:p>
        </w:tc>
      </w:tr>
      <w:tr w:rsidR="00A033EB" w:rsidRPr="006E7845" w:rsidTr="008F0EEB">
        <w:tc>
          <w:tcPr>
            <w:tcW w:w="1015" w:type="dxa"/>
          </w:tcPr>
          <w:p w:rsidR="00A033EB" w:rsidRDefault="00A62482" w:rsidP="00230800">
            <w:pPr>
              <w:rPr>
                <w:b/>
                <w:bCs/>
                <w:color w:val="000000"/>
                <w:szCs w:val="24"/>
              </w:rPr>
            </w:pPr>
            <w:r>
              <w:rPr>
                <w:b/>
                <w:bCs/>
                <w:color w:val="000000"/>
                <w:szCs w:val="24"/>
              </w:rPr>
              <w:t>49</w:t>
            </w:r>
          </w:p>
        </w:tc>
        <w:tc>
          <w:tcPr>
            <w:tcW w:w="2105" w:type="dxa"/>
          </w:tcPr>
          <w:p w:rsidR="00A033EB" w:rsidRPr="00A033EB" w:rsidRDefault="00A033EB" w:rsidP="00A033EB">
            <w:pPr>
              <w:rPr>
                <w:color w:val="000000"/>
                <w:szCs w:val="24"/>
              </w:rPr>
            </w:pPr>
            <w:r w:rsidRPr="00A033EB">
              <w:rPr>
                <w:color w:val="000000"/>
                <w:szCs w:val="24"/>
              </w:rPr>
              <w:t>Diarrhea Due to Parasites</w:t>
            </w:r>
          </w:p>
          <w:p w:rsidR="00A033EB" w:rsidRPr="00A62482" w:rsidRDefault="00A033EB" w:rsidP="00A033EB">
            <w:pPr>
              <w:rPr>
                <w:b/>
                <w:bCs/>
                <w:color w:val="000000"/>
                <w:szCs w:val="24"/>
              </w:rPr>
            </w:pPr>
            <w:r w:rsidRPr="00A62482">
              <w:rPr>
                <w:b/>
                <w:bCs/>
                <w:color w:val="000000"/>
                <w:szCs w:val="24"/>
              </w:rPr>
              <w:t>(Microbiology 7)</w:t>
            </w:r>
          </w:p>
        </w:tc>
        <w:tc>
          <w:tcPr>
            <w:tcW w:w="7087" w:type="dxa"/>
          </w:tcPr>
          <w:p w:rsidR="00A033EB" w:rsidRPr="007B6177" w:rsidRDefault="00A033EB" w:rsidP="00237AEA">
            <w:pPr>
              <w:rPr>
                <w:color w:val="000000"/>
                <w:szCs w:val="24"/>
              </w:rPr>
            </w:pPr>
            <w:r w:rsidRPr="00A033EB">
              <w:rPr>
                <w:color w:val="000000"/>
                <w:szCs w:val="24"/>
              </w:rPr>
              <w:t>- Describe the morphology, life cycle, pathogenesis, epidemology, and treatment of Giardia lamblia, Strongyloides, Balantidium, and Cryptosporidium parvum.</w:t>
            </w:r>
          </w:p>
        </w:tc>
      </w:tr>
      <w:tr w:rsidR="00194700" w:rsidRPr="006E7845" w:rsidTr="008F0EEB">
        <w:tc>
          <w:tcPr>
            <w:tcW w:w="1015" w:type="dxa"/>
          </w:tcPr>
          <w:p w:rsidR="00194700" w:rsidRDefault="00A62482" w:rsidP="00230800">
            <w:pPr>
              <w:rPr>
                <w:b/>
                <w:bCs/>
                <w:color w:val="000000"/>
                <w:szCs w:val="24"/>
              </w:rPr>
            </w:pPr>
            <w:r>
              <w:rPr>
                <w:b/>
                <w:bCs/>
                <w:color w:val="000000"/>
                <w:szCs w:val="24"/>
              </w:rPr>
              <w:t>50</w:t>
            </w:r>
          </w:p>
        </w:tc>
        <w:tc>
          <w:tcPr>
            <w:tcW w:w="2105" w:type="dxa"/>
          </w:tcPr>
          <w:p w:rsidR="00AC4839" w:rsidRPr="00AC4839" w:rsidRDefault="00AC4839" w:rsidP="00AC4839">
            <w:pPr>
              <w:rPr>
                <w:color w:val="000000"/>
                <w:szCs w:val="24"/>
              </w:rPr>
            </w:pPr>
            <w:r w:rsidRPr="00AC4839">
              <w:rPr>
                <w:color w:val="000000"/>
                <w:szCs w:val="24"/>
              </w:rPr>
              <w:t>Viral Hepatitis</w:t>
            </w:r>
          </w:p>
          <w:p w:rsidR="00194700" w:rsidRPr="00A62482" w:rsidRDefault="00AC4839" w:rsidP="00AC4839">
            <w:pPr>
              <w:rPr>
                <w:b/>
                <w:bCs/>
                <w:color w:val="000000"/>
                <w:szCs w:val="24"/>
              </w:rPr>
            </w:pPr>
            <w:r w:rsidRPr="00A62482">
              <w:rPr>
                <w:b/>
                <w:bCs/>
                <w:color w:val="000000"/>
                <w:szCs w:val="24"/>
              </w:rPr>
              <w:t>(Microbiology 8)</w:t>
            </w:r>
          </w:p>
        </w:tc>
        <w:tc>
          <w:tcPr>
            <w:tcW w:w="7087" w:type="dxa"/>
          </w:tcPr>
          <w:p w:rsidR="00194700" w:rsidRPr="00A033EB" w:rsidRDefault="00AC4839" w:rsidP="00237AEA">
            <w:pPr>
              <w:rPr>
                <w:color w:val="000000"/>
                <w:szCs w:val="24"/>
              </w:rPr>
            </w:pPr>
            <w:r w:rsidRPr="00AC4839">
              <w:rPr>
                <w:color w:val="000000"/>
                <w:szCs w:val="24"/>
              </w:rPr>
              <w:t>- Recognize the characteristics of various types of viruses affecting the liver (HAV, HBV, HCV and HEV), their modes of infection, laboratory diagnosis, and epidemiology.</w:t>
            </w:r>
          </w:p>
        </w:tc>
      </w:tr>
      <w:tr w:rsidR="00E06D96" w:rsidRPr="006E7845" w:rsidTr="008F0EEB">
        <w:tc>
          <w:tcPr>
            <w:tcW w:w="1015" w:type="dxa"/>
          </w:tcPr>
          <w:p w:rsidR="00E06D96" w:rsidRDefault="00290537" w:rsidP="00230800">
            <w:pPr>
              <w:rPr>
                <w:b/>
                <w:bCs/>
                <w:color w:val="000000"/>
                <w:szCs w:val="24"/>
              </w:rPr>
            </w:pPr>
            <w:r>
              <w:rPr>
                <w:b/>
                <w:bCs/>
                <w:color w:val="000000"/>
                <w:szCs w:val="24"/>
              </w:rPr>
              <w:t>51</w:t>
            </w:r>
          </w:p>
        </w:tc>
        <w:tc>
          <w:tcPr>
            <w:tcW w:w="2105" w:type="dxa"/>
          </w:tcPr>
          <w:p w:rsidR="00E06D96" w:rsidRPr="00E06D96" w:rsidRDefault="00E06D96" w:rsidP="00E06D96">
            <w:pPr>
              <w:rPr>
                <w:color w:val="000000"/>
                <w:szCs w:val="24"/>
              </w:rPr>
            </w:pPr>
            <w:r w:rsidRPr="00E06D96">
              <w:rPr>
                <w:color w:val="000000"/>
                <w:szCs w:val="24"/>
              </w:rPr>
              <w:t>Cholestasis and Cirrhosis</w:t>
            </w:r>
          </w:p>
          <w:p w:rsidR="00E06D96" w:rsidRPr="00290537" w:rsidRDefault="00E06D96" w:rsidP="00E06D96">
            <w:pPr>
              <w:rPr>
                <w:b/>
                <w:bCs/>
                <w:color w:val="000000"/>
                <w:szCs w:val="24"/>
              </w:rPr>
            </w:pPr>
            <w:r w:rsidRPr="00290537">
              <w:rPr>
                <w:b/>
                <w:bCs/>
                <w:color w:val="000000"/>
                <w:szCs w:val="24"/>
              </w:rPr>
              <w:t>(Pathology 9)</w:t>
            </w:r>
          </w:p>
        </w:tc>
        <w:tc>
          <w:tcPr>
            <w:tcW w:w="7087" w:type="dxa"/>
          </w:tcPr>
          <w:p w:rsidR="00E06D96" w:rsidRPr="00E06D96" w:rsidRDefault="00E06D96" w:rsidP="00E06D96">
            <w:pPr>
              <w:rPr>
                <w:color w:val="000000"/>
                <w:szCs w:val="24"/>
              </w:rPr>
            </w:pPr>
            <w:r w:rsidRPr="00E06D96">
              <w:rPr>
                <w:color w:val="000000"/>
                <w:szCs w:val="24"/>
              </w:rPr>
              <w:t>- Define cholestasis and list its main causes.</w:t>
            </w:r>
          </w:p>
          <w:p w:rsidR="00E06D96" w:rsidRPr="00E06D96" w:rsidRDefault="00E06D96" w:rsidP="00E06D96">
            <w:pPr>
              <w:rPr>
                <w:color w:val="000000"/>
                <w:szCs w:val="24"/>
              </w:rPr>
            </w:pPr>
            <w:r w:rsidRPr="00E06D96">
              <w:rPr>
                <w:color w:val="000000"/>
                <w:szCs w:val="24"/>
              </w:rPr>
              <w:t>- List the main causes of hepatic failure and describe the pathogenesis, pathologic features, and complications of this disorder.</w:t>
            </w:r>
          </w:p>
          <w:p w:rsidR="00E06D96" w:rsidRPr="00AC4839" w:rsidRDefault="00E06D96" w:rsidP="00E06D96">
            <w:pPr>
              <w:rPr>
                <w:color w:val="000000"/>
                <w:szCs w:val="24"/>
              </w:rPr>
            </w:pPr>
            <w:r w:rsidRPr="00E06D96">
              <w:rPr>
                <w:color w:val="000000"/>
                <w:szCs w:val="24"/>
              </w:rPr>
              <w:t>- Define cirrhosis and describe the pathologic features and complications of this condition.</w:t>
            </w:r>
          </w:p>
        </w:tc>
      </w:tr>
      <w:tr w:rsidR="00166ACA" w:rsidRPr="006E7845" w:rsidTr="008F0EEB">
        <w:tc>
          <w:tcPr>
            <w:tcW w:w="1015" w:type="dxa"/>
          </w:tcPr>
          <w:p w:rsidR="00166ACA" w:rsidRDefault="004160A4" w:rsidP="00230800">
            <w:pPr>
              <w:rPr>
                <w:b/>
                <w:bCs/>
                <w:color w:val="000000"/>
                <w:szCs w:val="24"/>
              </w:rPr>
            </w:pPr>
            <w:r>
              <w:rPr>
                <w:b/>
                <w:bCs/>
                <w:color w:val="000000"/>
                <w:szCs w:val="24"/>
              </w:rPr>
              <w:t>52</w:t>
            </w:r>
          </w:p>
        </w:tc>
        <w:tc>
          <w:tcPr>
            <w:tcW w:w="2105" w:type="dxa"/>
          </w:tcPr>
          <w:p w:rsidR="00166ACA" w:rsidRPr="00166ACA" w:rsidRDefault="00166ACA" w:rsidP="00166ACA">
            <w:pPr>
              <w:rPr>
                <w:color w:val="000000"/>
                <w:szCs w:val="24"/>
              </w:rPr>
            </w:pPr>
            <w:r w:rsidRPr="00166ACA">
              <w:rPr>
                <w:color w:val="000000"/>
                <w:szCs w:val="24"/>
              </w:rPr>
              <w:t>Amoebiasis</w:t>
            </w:r>
          </w:p>
          <w:p w:rsidR="00166ACA" w:rsidRPr="004160A4" w:rsidRDefault="00166ACA" w:rsidP="00166ACA">
            <w:pPr>
              <w:rPr>
                <w:b/>
                <w:bCs/>
                <w:color w:val="000000"/>
                <w:szCs w:val="24"/>
              </w:rPr>
            </w:pPr>
            <w:r w:rsidRPr="004160A4">
              <w:rPr>
                <w:b/>
                <w:bCs/>
                <w:color w:val="000000"/>
                <w:szCs w:val="24"/>
              </w:rPr>
              <w:t>(Microbiology 9)</w:t>
            </w:r>
          </w:p>
        </w:tc>
        <w:tc>
          <w:tcPr>
            <w:tcW w:w="7087" w:type="dxa"/>
          </w:tcPr>
          <w:p w:rsidR="00166ACA" w:rsidRPr="00166ACA" w:rsidRDefault="00166ACA" w:rsidP="00166ACA">
            <w:pPr>
              <w:rPr>
                <w:color w:val="000000"/>
                <w:szCs w:val="24"/>
              </w:rPr>
            </w:pPr>
            <w:r w:rsidRPr="00166ACA">
              <w:rPr>
                <w:color w:val="000000"/>
                <w:szCs w:val="24"/>
              </w:rPr>
              <w:t>- Understand the differences between Entameobahistolytica and other amoeba, laboratory diagnosis, and treatment.</w:t>
            </w:r>
          </w:p>
          <w:p w:rsidR="00166ACA" w:rsidRPr="00E06D96" w:rsidRDefault="00166ACA" w:rsidP="00166ACA">
            <w:pPr>
              <w:rPr>
                <w:color w:val="000000"/>
                <w:szCs w:val="24"/>
              </w:rPr>
            </w:pPr>
            <w:r w:rsidRPr="00166ACA">
              <w:rPr>
                <w:color w:val="000000"/>
                <w:szCs w:val="24"/>
              </w:rPr>
              <w:t>- Describe both intestinal and extra intestinal infections.</w:t>
            </w:r>
          </w:p>
        </w:tc>
      </w:tr>
      <w:tr w:rsidR="009D16E5" w:rsidRPr="006E7845" w:rsidTr="008F0EEB">
        <w:tc>
          <w:tcPr>
            <w:tcW w:w="1015" w:type="dxa"/>
          </w:tcPr>
          <w:p w:rsidR="009D16E5" w:rsidRDefault="004160A4" w:rsidP="00230800">
            <w:pPr>
              <w:rPr>
                <w:b/>
                <w:bCs/>
                <w:color w:val="000000"/>
                <w:szCs w:val="24"/>
              </w:rPr>
            </w:pPr>
            <w:r>
              <w:rPr>
                <w:b/>
                <w:bCs/>
                <w:color w:val="000000"/>
                <w:szCs w:val="24"/>
              </w:rPr>
              <w:t>53</w:t>
            </w:r>
          </w:p>
        </w:tc>
        <w:tc>
          <w:tcPr>
            <w:tcW w:w="2105" w:type="dxa"/>
          </w:tcPr>
          <w:p w:rsidR="009D16E5" w:rsidRPr="009D16E5" w:rsidRDefault="009D16E5" w:rsidP="009D16E5">
            <w:pPr>
              <w:rPr>
                <w:color w:val="000000"/>
                <w:szCs w:val="24"/>
              </w:rPr>
            </w:pPr>
            <w:r w:rsidRPr="009D16E5">
              <w:rPr>
                <w:color w:val="000000"/>
                <w:szCs w:val="24"/>
              </w:rPr>
              <w:t>Liver Tumors and Diseases of Intra and Extra-hepatic Biliary Tree</w:t>
            </w:r>
          </w:p>
          <w:p w:rsidR="009D16E5" w:rsidRPr="004160A4" w:rsidRDefault="009D16E5" w:rsidP="009D16E5">
            <w:pPr>
              <w:rPr>
                <w:b/>
                <w:bCs/>
                <w:color w:val="000000"/>
                <w:szCs w:val="24"/>
              </w:rPr>
            </w:pPr>
            <w:r w:rsidRPr="004160A4">
              <w:rPr>
                <w:b/>
                <w:bCs/>
                <w:color w:val="000000"/>
                <w:szCs w:val="24"/>
              </w:rPr>
              <w:t>(Pathology 10)</w:t>
            </w:r>
          </w:p>
        </w:tc>
        <w:tc>
          <w:tcPr>
            <w:tcW w:w="7087" w:type="dxa"/>
          </w:tcPr>
          <w:p w:rsidR="009D16E5" w:rsidRPr="009D16E5" w:rsidRDefault="009D16E5" w:rsidP="009D16E5">
            <w:pPr>
              <w:rPr>
                <w:color w:val="000000"/>
                <w:szCs w:val="24"/>
              </w:rPr>
            </w:pPr>
            <w:r w:rsidRPr="009D16E5">
              <w:rPr>
                <w:color w:val="000000"/>
                <w:szCs w:val="24"/>
              </w:rPr>
              <w:t>- List and describe the major tumors of the liver.</w:t>
            </w:r>
          </w:p>
          <w:p w:rsidR="009D16E5" w:rsidRPr="009D16E5" w:rsidRDefault="009D16E5" w:rsidP="009D16E5">
            <w:pPr>
              <w:rPr>
                <w:color w:val="000000"/>
                <w:szCs w:val="24"/>
              </w:rPr>
            </w:pPr>
            <w:r w:rsidRPr="009D16E5">
              <w:rPr>
                <w:color w:val="000000"/>
                <w:szCs w:val="24"/>
              </w:rPr>
              <w:t>- Describe the common diseases of the gall bladder and the extrahepatic biliary tree.</w:t>
            </w:r>
          </w:p>
          <w:p w:rsidR="009D16E5" w:rsidRPr="009D16E5" w:rsidRDefault="009D16E5" w:rsidP="009D16E5">
            <w:pPr>
              <w:rPr>
                <w:color w:val="000000"/>
                <w:szCs w:val="24"/>
              </w:rPr>
            </w:pPr>
            <w:r w:rsidRPr="009D16E5">
              <w:rPr>
                <w:color w:val="000000"/>
                <w:szCs w:val="24"/>
              </w:rPr>
              <w:t>- Describe the pathology of of the major tumors of the biliary tree.</w:t>
            </w:r>
          </w:p>
          <w:p w:rsidR="009D16E5" w:rsidRPr="00166ACA" w:rsidRDefault="009D16E5" w:rsidP="009D16E5">
            <w:pPr>
              <w:rPr>
                <w:color w:val="000000"/>
                <w:szCs w:val="24"/>
              </w:rPr>
            </w:pPr>
            <w:r w:rsidRPr="009D16E5">
              <w:rPr>
                <w:color w:val="000000"/>
                <w:szCs w:val="24"/>
              </w:rPr>
              <w:t xml:space="preserve">- Know primary biliary cirrhosis and primarysclerosing cholangitis   </w:t>
            </w:r>
          </w:p>
        </w:tc>
      </w:tr>
      <w:tr w:rsidR="00EA64D7" w:rsidRPr="006E7845" w:rsidTr="008F0EEB">
        <w:tc>
          <w:tcPr>
            <w:tcW w:w="1015" w:type="dxa"/>
          </w:tcPr>
          <w:p w:rsidR="00EA64D7" w:rsidRDefault="00100083" w:rsidP="00230800">
            <w:pPr>
              <w:rPr>
                <w:b/>
                <w:bCs/>
                <w:color w:val="000000"/>
                <w:szCs w:val="24"/>
              </w:rPr>
            </w:pPr>
            <w:r>
              <w:rPr>
                <w:b/>
                <w:bCs/>
                <w:color w:val="000000"/>
                <w:szCs w:val="24"/>
              </w:rPr>
              <w:t>54</w:t>
            </w:r>
          </w:p>
        </w:tc>
        <w:tc>
          <w:tcPr>
            <w:tcW w:w="2105" w:type="dxa"/>
          </w:tcPr>
          <w:p w:rsidR="00A6293A" w:rsidRPr="00A6293A" w:rsidRDefault="00A6293A" w:rsidP="00A6293A">
            <w:pPr>
              <w:rPr>
                <w:color w:val="000000"/>
                <w:szCs w:val="24"/>
              </w:rPr>
            </w:pPr>
            <w:r w:rsidRPr="00A6293A">
              <w:rPr>
                <w:color w:val="000000"/>
                <w:szCs w:val="24"/>
              </w:rPr>
              <w:t>Diseases of Exocrine Pancreas</w:t>
            </w:r>
          </w:p>
          <w:p w:rsidR="00EA64D7" w:rsidRPr="00100083" w:rsidRDefault="00A6293A" w:rsidP="00A6293A">
            <w:pPr>
              <w:rPr>
                <w:b/>
                <w:bCs/>
                <w:color w:val="000000"/>
                <w:szCs w:val="24"/>
              </w:rPr>
            </w:pPr>
            <w:r w:rsidRPr="00100083">
              <w:rPr>
                <w:b/>
                <w:bCs/>
                <w:color w:val="000000"/>
                <w:szCs w:val="24"/>
              </w:rPr>
              <w:t>(Pathology 11)</w:t>
            </w:r>
          </w:p>
        </w:tc>
        <w:tc>
          <w:tcPr>
            <w:tcW w:w="7087" w:type="dxa"/>
          </w:tcPr>
          <w:p w:rsidR="00A6293A" w:rsidRPr="00A6293A" w:rsidRDefault="00A6293A" w:rsidP="00A6293A">
            <w:pPr>
              <w:rPr>
                <w:color w:val="000000"/>
                <w:szCs w:val="24"/>
              </w:rPr>
            </w:pPr>
            <w:r w:rsidRPr="00A6293A">
              <w:rPr>
                <w:color w:val="000000"/>
                <w:szCs w:val="24"/>
              </w:rPr>
              <w:t>- List the main congenital anomalies of the pancreas.</w:t>
            </w:r>
          </w:p>
          <w:p w:rsidR="00A6293A" w:rsidRPr="00A6293A" w:rsidRDefault="00A6293A" w:rsidP="00A6293A">
            <w:pPr>
              <w:rPr>
                <w:color w:val="000000"/>
                <w:szCs w:val="24"/>
              </w:rPr>
            </w:pPr>
            <w:r w:rsidRPr="00A6293A">
              <w:rPr>
                <w:color w:val="000000"/>
                <w:szCs w:val="24"/>
              </w:rPr>
              <w:t>- Define cystic fibrosis and describe its etiology, pathogenesis, and pathologic features.</w:t>
            </w:r>
          </w:p>
          <w:p w:rsidR="00EA64D7" w:rsidRPr="009D16E5" w:rsidRDefault="00A6293A" w:rsidP="00A6293A">
            <w:pPr>
              <w:rPr>
                <w:color w:val="000000"/>
                <w:szCs w:val="24"/>
              </w:rPr>
            </w:pPr>
            <w:r w:rsidRPr="00A6293A">
              <w:rPr>
                <w:color w:val="000000"/>
                <w:szCs w:val="24"/>
              </w:rPr>
              <w:lastRenderedPageBreak/>
              <w:t>- Describe the causes, pathogenesis, and pathologic feature of different forms of pancreatitis.</w:t>
            </w:r>
          </w:p>
        </w:tc>
      </w:tr>
      <w:tr w:rsidR="002562B1" w:rsidRPr="006E7845" w:rsidTr="008F0EEB">
        <w:tc>
          <w:tcPr>
            <w:tcW w:w="1015" w:type="dxa"/>
          </w:tcPr>
          <w:p w:rsidR="002562B1" w:rsidRDefault="002562B1" w:rsidP="00230800">
            <w:pPr>
              <w:rPr>
                <w:b/>
                <w:bCs/>
                <w:color w:val="000000"/>
                <w:szCs w:val="24"/>
              </w:rPr>
            </w:pPr>
            <w:r>
              <w:rPr>
                <w:b/>
                <w:bCs/>
                <w:color w:val="000000"/>
                <w:szCs w:val="24"/>
              </w:rPr>
              <w:lastRenderedPageBreak/>
              <w:t>55</w:t>
            </w:r>
          </w:p>
        </w:tc>
        <w:tc>
          <w:tcPr>
            <w:tcW w:w="2105" w:type="dxa"/>
          </w:tcPr>
          <w:p w:rsidR="002562B1" w:rsidRPr="002562B1" w:rsidRDefault="002562B1" w:rsidP="002562B1">
            <w:pPr>
              <w:rPr>
                <w:color w:val="000000"/>
                <w:szCs w:val="24"/>
              </w:rPr>
            </w:pPr>
            <w:r w:rsidRPr="002562B1">
              <w:rPr>
                <w:color w:val="000000"/>
                <w:szCs w:val="24"/>
              </w:rPr>
              <w:t>Liver Function Tests (LFT)</w:t>
            </w:r>
          </w:p>
          <w:p w:rsidR="002562B1" w:rsidRPr="002562B1" w:rsidRDefault="002562B1" w:rsidP="002562B1">
            <w:pPr>
              <w:rPr>
                <w:b/>
                <w:bCs/>
                <w:color w:val="000000"/>
                <w:szCs w:val="24"/>
              </w:rPr>
            </w:pPr>
            <w:r w:rsidRPr="002562B1">
              <w:rPr>
                <w:b/>
                <w:bCs/>
                <w:color w:val="000000"/>
                <w:szCs w:val="24"/>
              </w:rPr>
              <w:t>(Biochemistry 3)</w:t>
            </w:r>
          </w:p>
        </w:tc>
        <w:tc>
          <w:tcPr>
            <w:tcW w:w="7087" w:type="dxa"/>
          </w:tcPr>
          <w:p w:rsidR="002562B1" w:rsidRPr="002562B1" w:rsidRDefault="002562B1" w:rsidP="002562B1">
            <w:pPr>
              <w:rPr>
                <w:color w:val="000000"/>
                <w:szCs w:val="24"/>
              </w:rPr>
            </w:pPr>
            <w:r w:rsidRPr="002562B1">
              <w:rPr>
                <w:color w:val="000000"/>
                <w:szCs w:val="24"/>
              </w:rPr>
              <w:t>- Know liver function tests and their use for clinical investigations.</w:t>
            </w:r>
          </w:p>
          <w:p w:rsidR="002562B1" w:rsidRPr="00A6293A" w:rsidRDefault="002562B1" w:rsidP="002562B1">
            <w:pPr>
              <w:rPr>
                <w:color w:val="000000"/>
                <w:szCs w:val="24"/>
              </w:rPr>
            </w:pPr>
            <w:r w:rsidRPr="002562B1">
              <w:rPr>
                <w:color w:val="000000"/>
                <w:szCs w:val="24"/>
              </w:rPr>
              <w:t>- Know the limitations, and the interpretations of LFT.</w:t>
            </w:r>
          </w:p>
        </w:tc>
      </w:tr>
      <w:tr w:rsidR="005D0F0C" w:rsidRPr="006E7845" w:rsidTr="0010001B">
        <w:trPr>
          <w:trHeight w:val="2358"/>
        </w:trPr>
        <w:tc>
          <w:tcPr>
            <w:tcW w:w="1015" w:type="dxa"/>
          </w:tcPr>
          <w:p w:rsidR="005D0F0C" w:rsidRPr="006E7845" w:rsidRDefault="002156D7" w:rsidP="00230800">
            <w:pPr>
              <w:rPr>
                <w:b/>
                <w:bCs/>
                <w:color w:val="000000"/>
                <w:szCs w:val="24"/>
              </w:rPr>
            </w:pPr>
            <w:r>
              <w:rPr>
                <w:b/>
                <w:bCs/>
                <w:color w:val="000000"/>
                <w:szCs w:val="24"/>
              </w:rPr>
              <w:t>56</w:t>
            </w:r>
          </w:p>
        </w:tc>
        <w:tc>
          <w:tcPr>
            <w:tcW w:w="2105" w:type="dxa"/>
          </w:tcPr>
          <w:p w:rsidR="005D0F0C" w:rsidRPr="006E7845" w:rsidRDefault="005D0F0C" w:rsidP="005D0F0C">
            <w:pPr>
              <w:numPr>
                <w:ilvl w:val="12"/>
                <w:numId w:val="0"/>
              </w:numPr>
              <w:jc w:val="center"/>
              <w:rPr>
                <w:color w:val="000000"/>
                <w:szCs w:val="24"/>
              </w:rPr>
            </w:pPr>
            <w:r>
              <w:rPr>
                <w:color w:val="000000"/>
                <w:szCs w:val="24"/>
              </w:rPr>
              <w:t>Antidiarrheal D</w:t>
            </w:r>
            <w:r w:rsidRPr="006E7845">
              <w:rPr>
                <w:color w:val="000000"/>
                <w:szCs w:val="24"/>
              </w:rPr>
              <w:t>rugs</w:t>
            </w:r>
          </w:p>
          <w:p w:rsidR="005D0F0C" w:rsidRPr="006E7845" w:rsidRDefault="005D0F0C" w:rsidP="005D0F0C">
            <w:pPr>
              <w:numPr>
                <w:ilvl w:val="12"/>
                <w:numId w:val="0"/>
              </w:numPr>
              <w:jc w:val="center"/>
              <w:rPr>
                <w:b/>
                <w:bCs/>
                <w:color w:val="000000"/>
                <w:szCs w:val="24"/>
              </w:rPr>
            </w:pPr>
            <w:r w:rsidRPr="006E7845">
              <w:rPr>
                <w:b/>
                <w:bCs/>
                <w:color w:val="000000"/>
                <w:szCs w:val="24"/>
              </w:rPr>
              <w:t>(Pharmacology 4)</w:t>
            </w:r>
          </w:p>
        </w:tc>
        <w:tc>
          <w:tcPr>
            <w:tcW w:w="7087" w:type="dxa"/>
          </w:tcPr>
          <w:p w:rsidR="005D0F0C" w:rsidRPr="006E7845" w:rsidRDefault="005D0F0C" w:rsidP="005D0F0C">
            <w:pPr>
              <w:tabs>
                <w:tab w:val="left" w:pos="581"/>
              </w:tabs>
              <w:rPr>
                <w:color w:val="000000"/>
                <w:szCs w:val="24"/>
              </w:rPr>
            </w:pPr>
            <w:r>
              <w:rPr>
                <w:color w:val="000000"/>
                <w:szCs w:val="24"/>
              </w:rPr>
              <w:t xml:space="preserve">- </w:t>
            </w:r>
            <w:r w:rsidRPr="006E7845">
              <w:rPr>
                <w:color w:val="000000"/>
                <w:szCs w:val="24"/>
              </w:rPr>
              <w:t>Describe the therapeutic aims of antidiarrheal drugs.</w:t>
            </w:r>
          </w:p>
          <w:p w:rsidR="005D0F0C" w:rsidRPr="006E7845" w:rsidRDefault="005D0F0C" w:rsidP="005D0F0C">
            <w:pPr>
              <w:tabs>
                <w:tab w:val="left" w:pos="581"/>
              </w:tabs>
              <w:rPr>
                <w:color w:val="000000"/>
                <w:szCs w:val="24"/>
              </w:rPr>
            </w:pPr>
            <w:r>
              <w:rPr>
                <w:color w:val="000000"/>
                <w:szCs w:val="24"/>
              </w:rPr>
              <w:t xml:space="preserve">- </w:t>
            </w:r>
            <w:r w:rsidRPr="006E7845">
              <w:rPr>
                <w:color w:val="000000"/>
                <w:szCs w:val="24"/>
              </w:rPr>
              <w:t>List the major classes of antidiarrheal drugs and describe their mechanism of action.</w:t>
            </w:r>
          </w:p>
          <w:p w:rsidR="005D0F0C" w:rsidRPr="006E7845" w:rsidRDefault="005D0F0C" w:rsidP="005D0F0C">
            <w:pPr>
              <w:tabs>
                <w:tab w:val="left" w:pos="581"/>
              </w:tabs>
              <w:rPr>
                <w:color w:val="000000"/>
                <w:szCs w:val="24"/>
              </w:rPr>
            </w:pPr>
            <w:r>
              <w:rPr>
                <w:color w:val="000000"/>
                <w:szCs w:val="24"/>
              </w:rPr>
              <w:t xml:space="preserve">- </w:t>
            </w:r>
            <w:r w:rsidRPr="006E7845">
              <w:rPr>
                <w:color w:val="000000"/>
                <w:szCs w:val="24"/>
              </w:rPr>
              <w:t>Indicate the major adverse effects possibly encountered in patients using antidiarrheal drugs.</w:t>
            </w:r>
          </w:p>
        </w:tc>
      </w:tr>
      <w:tr w:rsidR="005D0F0C" w:rsidRPr="006E7845" w:rsidTr="008F0EEB">
        <w:tc>
          <w:tcPr>
            <w:tcW w:w="1015" w:type="dxa"/>
          </w:tcPr>
          <w:p w:rsidR="005D0F0C" w:rsidRPr="006E7845" w:rsidRDefault="002156D7" w:rsidP="00A3413A">
            <w:pPr>
              <w:rPr>
                <w:b/>
                <w:bCs/>
                <w:color w:val="000000"/>
                <w:szCs w:val="24"/>
              </w:rPr>
            </w:pPr>
            <w:r>
              <w:rPr>
                <w:b/>
                <w:bCs/>
                <w:color w:val="000000"/>
                <w:szCs w:val="24"/>
              </w:rPr>
              <w:t>57</w:t>
            </w:r>
          </w:p>
        </w:tc>
        <w:tc>
          <w:tcPr>
            <w:tcW w:w="2105" w:type="dxa"/>
          </w:tcPr>
          <w:p w:rsidR="005D0F0C" w:rsidRPr="006E7845" w:rsidRDefault="005D0F0C" w:rsidP="005D0F0C">
            <w:pPr>
              <w:jc w:val="center"/>
              <w:rPr>
                <w:color w:val="000000"/>
                <w:szCs w:val="24"/>
              </w:rPr>
            </w:pPr>
            <w:r>
              <w:rPr>
                <w:color w:val="000000"/>
                <w:szCs w:val="24"/>
              </w:rPr>
              <w:t>Schistosomiasis and Hydatid D</w:t>
            </w:r>
            <w:r w:rsidRPr="006E7845">
              <w:rPr>
                <w:color w:val="000000"/>
                <w:szCs w:val="24"/>
              </w:rPr>
              <w:t>isease</w:t>
            </w:r>
          </w:p>
          <w:p w:rsidR="005D0F0C" w:rsidRPr="006E7845" w:rsidRDefault="005D0F0C" w:rsidP="005D0F0C">
            <w:pPr>
              <w:jc w:val="center"/>
              <w:rPr>
                <w:b/>
                <w:bCs/>
                <w:color w:val="000000"/>
                <w:szCs w:val="24"/>
              </w:rPr>
            </w:pPr>
            <w:r w:rsidRPr="006E7845">
              <w:rPr>
                <w:b/>
                <w:bCs/>
                <w:color w:val="000000"/>
                <w:szCs w:val="24"/>
              </w:rPr>
              <w:t>(Microbiology 10)</w:t>
            </w:r>
          </w:p>
        </w:tc>
        <w:tc>
          <w:tcPr>
            <w:tcW w:w="7087" w:type="dxa"/>
          </w:tcPr>
          <w:p w:rsidR="005D0F0C" w:rsidRPr="006E7845" w:rsidRDefault="005D0F0C" w:rsidP="005D0F0C">
            <w:pPr>
              <w:rPr>
                <w:color w:val="000000"/>
                <w:szCs w:val="24"/>
              </w:rPr>
            </w:pPr>
            <w:r>
              <w:rPr>
                <w:color w:val="000000"/>
                <w:szCs w:val="24"/>
              </w:rPr>
              <w:t xml:space="preserve">- </w:t>
            </w:r>
            <w:r w:rsidRPr="006E7845">
              <w:rPr>
                <w:color w:val="000000"/>
                <w:szCs w:val="24"/>
              </w:rPr>
              <w:t xml:space="preserve">Recognize the life-cycle, pathogenesis and the infection caused by Schistosoma mansoni and Echinococcusgranulosus. </w:t>
            </w:r>
          </w:p>
          <w:p w:rsidR="005D0F0C" w:rsidRPr="006E7845" w:rsidRDefault="005D0F0C" w:rsidP="005D0F0C">
            <w:pPr>
              <w:tabs>
                <w:tab w:val="num" w:pos="600"/>
              </w:tabs>
              <w:rPr>
                <w:color w:val="000000"/>
                <w:szCs w:val="24"/>
              </w:rPr>
            </w:pPr>
            <w:r>
              <w:rPr>
                <w:color w:val="000000"/>
                <w:szCs w:val="24"/>
              </w:rPr>
              <w:t xml:space="preserve">- </w:t>
            </w:r>
            <w:r w:rsidRPr="006E7845">
              <w:rPr>
                <w:color w:val="000000"/>
                <w:szCs w:val="24"/>
              </w:rPr>
              <w:t>Understand the epidemiology and treatment of Schistosomiasis and Hydatid disease.</w:t>
            </w:r>
          </w:p>
        </w:tc>
      </w:tr>
      <w:tr w:rsidR="005D0F0C" w:rsidRPr="006E7845" w:rsidTr="008F0EEB">
        <w:tc>
          <w:tcPr>
            <w:tcW w:w="1015" w:type="dxa"/>
          </w:tcPr>
          <w:p w:rsidR="005D0F0C" w:rsidRPr="006E7845" w:rsidRDefault="002156D7" w:rsidP="00A3413A">
            <w:pPr>
              <w:rPr>
                <w:b/>
                <w:bCs/>
                <w:color w:val="000000"/>
                <w:szCs w:val="24"/>
              </w:rPr>
            </w:pPr>
            <w:r>
              <w:rPr>
                <w:b/>
                <w:bCs/>
                <w:color w:val="000000"/>
                <w:szCs w:val="24"/>
              </w:rPr>
              <w:t>58</w:t>
            </w:r>
          </w:p>
        </w:tc>
        <w:tc>
          <w:tcPr>
            <w:tcW w:w="2105" w:type="dxa"/>
          </w:tcPr>
          <w:p w:rsidR="005D0F0C" w:rsidRDefault="005D0F0C" w:rsidP="005D0F0C">
            <w:pPr>
              <w:jc w:val="center"/>
              <w:rPr>
                <w:color w:val="000000"/>
                <w:szCs w:val="24"/>
              </w:rPr>
            </w:pPr>
            <w:r>
              <w:rPr>
                <w:color w:val="000000"/>
                <w:szCs w:val="24"/>
              </w:rPr>
              <w:t>Treatments of GIT Related Infectious Diseases</w:t>
            </w:r>
          </w:p>
          <w:p w:rsidR="005D0F0C" w:rsidRPr="00331ABC" w:rsidRDefault="005D0F0C" w:rsidP="007372DD">
            <w:pPr>
              <w:jc w:val="center"/>
              <w:rPr>
                <w:b/>
                <w:bCs/>
                <w:color w:val="000000"/>
                <w:szCs w:val="24"/>
              </w:rPr>
            </w:pPr>
            <w:r w:rsidRPr="00331ABC">
              <w:rPr>
                <w:b/>
                <w:bCs/>
                <w:color w:val="000000"/>
                <w:szCs w:val="24"/>
              </w:rPr>
              <w:t xml:space="preserve">(Pharmacology </w:t>
            </w:r>
            <w:r w:rsidR="007372DD">
              <w:rPr>
                <w:b/>
                <w:bCs/>
                <w:color w:val="000000"/>
                <w:szCs w:val="24"/>
              </w:rPr>
              <w:t>5</w:t>
            </w:r>
            <w:r w:rsidRPr="00331ABC">
              <w:rPr>
                <w:b/>
                <w:bCs/>
                <w:color w:val="000000"/>
                <w:szCs w:val="24"/>
              </w:rPr>
              <w:t>)</w:t>
            </w:r>
          </w:p>
        </w:tc>
        <w:tc>
          <w:tcPr>
            <w:tcW w:w="7087" w:type="dxa"/>
          </w:tcPr>
          <w:p w:rsidR="005D0F0C" w:rsidRPr="00284C05" w:rsidRDefault="005D0F0C" w:rsidP="005D0F0C">
            <w:pPr>
              <w:pStyle w:val="ListParagraph"/>
              <w:spacing w:after="0" w:line="240" w:lineRule="auto"/>
              <w:ind w:left="0"/>
              <w:rPr>
                <w:rFonts w:ascii="Times New Roman" w:hAnsi="Times New Roman" w:cs="Times New Roman"/>
                <w:sz w:val="24"/>
                <w:szCs w:val="24"/>
                <w:lang w:bidi="ar-JO"/>
              </w:rPr>
            </w:pPr>
            <w:r w:rsidRPr="00284C05">
              <w:rPr>
                <w:rFonts w:ascii="Times New Roman" w:hAnsi="Times New Roman" w:cs="Times New Roman"/>
                <w:sz w:val="24"/>
                <w:szCs w:val="24"/>
                <w:lang w:bidi="ar-JO"/>
              </w:rPr>
              <w:t>- Discuss the treatment of hepatic viral disease.</w:t>
            </w:r>
          </w:p>
          <w:p w:rsidR="005D0F0C" w:rsidRPr="00284C05" w:rsidRDefault="005D0F0C" w:rsidP="005D0F0C">
            <w:pPr>
              <w:pStyle w:val="ListParagraph"/>
              <w:spacing w:after="0" w:line="240" w:lineRule="auto"/>
              <w:ind w:left="0"/>
              <w:rPr>
                <w:rFonts w:ascii="Times New Roman" w:hAnsi="Times New Roman" w:cs="Times New Roman"/>
                <w:sz w:val="24"/>
                <w:szCs w:val="24"/>
                <w:lang w:bidi="ar-JO"/>
              </w:rPr>
            </w:pPr>
            <w:r w:rsidRPr="00284C05">
              <w:rPr>
                <w:rFonts w:ascii="Times New Roman" w:hAnsi="Times New Roman" w:cs="Times New Roman"/>
                <w:sz w:val="24"/>
                <w:szCs w:val="24"/>
                <w:lang w:bidi="ar-JO"/>
              </w:rPr>
              <w:t>- Know the chemotherapy of giardiasis.</w:t>
            </w:r>
          </w:p>
          <w:p w:rsidR="005D0F0C" w:rsidRPr="00284C05" w:rsidRDefault="005D0F0C" w:rsidP="005D0F0C">
            <w:pPr>
              <w:pStyle w:val="ListParagraph"/>
              <w:spacing w:after="0" w:line="240" w:lineRule="auto"/>
              <w:ind w:left="0"/>
              <w:rPr>
                <w:rFonts w:ascii="Times New Roman" w:hAnsi="Times New Roman" w:cs="Times New Roman"/>
                <w:sz w:val="24"/>
                <w:szCs w:val="24"/>
                <w:lang w:bidi="ar-JO"/>
              </w:rPr>
            </w:pPr>
            <w:r w:rsidRPr="00284C05">
              <w:rPr>
                <w:rFonts w:ascii="Times New Roman" w:hAnsi="Times New Roman" w:cs="Times New Roman"/>
                <w:sz w:val="24"/>
                <w:szCs w:val="24"/>
                <w:lang w:bidi="ar-JO"/>
              </w:rPr>
              <w:t xml:space="preserve">- Know the chemotherapy of </w:t>
            </w:r>
            <w:r w:rsidRPr="00284C05">
              <w:rPr>
                <w:rFonts w:ascii="Times New Roman" w:hAnsi="Times New Roman" w:cs="Times New Roman"/>
                <w:sz w:val="24"/>
                <w:szCs w:val="24"/>
              </w:rPr>
              <w:t>trypanosomiasis</w:t>
            </w:r>
            <w:r w:rsidRPr="00284C05">
              <w:rPr>
                <w:rFonts w:ascii="Times New Roman" w:hAnsi="Times New Roman" w:cs="Times New Roman"/>
                <w:sz w:val="24"/>
                <w:szCs w:val="24"/>
                <w:lang w:bidi="ar-JO"/>
              </w:rPr>
              <w:t>.</w:t>
            </w:r>
          </w:p>
          <w:p w:rsidR="005D0F0C" w:rsidRPr="00284C05" w:rsidRDefault="005D0F0C" w:rsidP="005D0F0C">
            <w:pPr>
              <w:pStyle w:val="ListParagraph"/>
              <w:spacing w:after="0" w:line="240" w:lineRule="auto"/>
              <w:ind w:left="0"/>
              <w:rPr>
                <w:rFonts w:ascii="Times New Roman" w:hAnsi="Times New Roman" w:cs="Times New Roman"/>
                <w:sz w:val="24"/>
                <w:szCs w:val="24"/>
                <w:lang w:bidi="ar-JO"/>
              </w:rPr>
            </w:pPr>
            <w:r>
              <w:rPr>
                <w:rFonts w:ascii="Times New Roman" w:hAnsi="Times New Roman" w:cs="Times New Roman"/>
                <w:sz w:val="24"/>
                <w:szCs w:val="24"/>
                <w:lang w:bidi="ar-JO"/>
              </w:rPr>
              <w:t xml:space="preserve">- Know </w:t>
            </w:r>
            <w:r w:rsidRPr="00284C05">
              <w:rPr>
                <w:rFonts w:ascii="Times New Roman" w:hAnsi="Times New Roman" w:cs="Times New Roman"/>
                <w:sz w:val="24"/>
                <w:szCs w:val="24"/>
                <w:lang w:bidi="ar-JO"/>
              </w:rPr>
              <w:t xml:space="preserve">the </w:t>
            </w:r>
            <w:r w:rsidRPr="00284C05">
              <w:rPr>
                <w:rFonts w:ascii="Times New Roman" w:hAnsi="Times New Roman" w:cs="Times New Roman"/>
                <w:sz w:val="24"/>
                <w:szCs w:val="24"/>
              </w:rPr>
              <w:t>chemotherapy for leishmaniasis</w:t>
            </w:r>
            <w:r w:rsidRPr="00284C05">
              <w:rPr>
                <w:rFonts w:ascii="Times New Roman" w:hAnsi="Times New Roman" w:cs="Times New Roman"/>
                <w:sz w:val="24"/>
                <w:szCs w:val="24"/>
                <w:lang w:bidi="ar-JO"/>
              </w:rPr>
              <w:t>.</w:t>
            </w:r>
          </w:p>
          <w:p w:rsidR="005D0F0C" w:rsidRPr="00284C05" w:rsidRDefault="005D0F0C" w:rsidP="005D0F0C">
            <w:pPr>
              <w:rPr>
                <w:color w:val="000000"/>
                <w:szCs w:val="24"/>
              </w:rPr>
            </w:pPr>
            <w:r>
              <w:rPr>
                <w:szCs w:val="24"/>
              </w:rPr>
              <w:t>- Know</w:t>
            </w:r>
            <w:r w:rsidRPr="00284C05">
              <w:rPr>
                <w:szCs w:val="24"/>
              </w:rPr>
              <w:t xml:space="preserve"> the chemotherapy for toxoplasmosis</w:t>
            </w:r>
            <w:r w:rsidRPr="00284C05">
              <w:rPr>
                <w:szCs w:val="24"/>
                <w:lang w:bidi="ar-JO"/>
              </w:rPr>
              <w:t>.</w:t>
            </w:r>
          </w:p>
        </w:tc>
      </w:tr>
    </w:tbl>
    <w:p w:rsidR="001332FE" w:rsidRDefault="001332FE" w:rsidP="001332FE">
      <w:pPr>
        <w:rPr>
          <w:b/>
          <w:color w:val="000000"/>
          <w:szCs w:val="24"/>
          <w:u w:val="single"/>
        </w:rPr>
      </w:pPr>
    </w:p>
    <w:p w:rsidR="00AA3A24" w:rsidRDefault="00AA3A24" w:rsidP="001332FE">
      <w:pPr>
        <w:rPr>
          <w:b/>
          <w:color w:val="000000"/>
          <w:sz w:val="28"/>
          <w:szCs w:val="32"/>
        </w:rPr>
      </w:pPr>
      <w:r>
        <w:rPr>
          <w:b/>
          <w:color w:val="000000"/>
          <w:sz w:val="28"/>
          <w:szCs w:val="32"/>
        </w:rPr>
        <w:t>B- Practical laboratory sessions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15"/>
        <w:gridCol w:w="1741"/>
        <w:gridCol w:w="262"/>
        <w:gridCol w:w="6338"/>
      </w:tblGrid>
      <w:tr w:rsidR="00DB07A4" w:rsidRPr="006E7845" w:rsidTr="001740AB">
        <w:tc>
          <w:tcPr>
            <w:tcW w:w="515" w:type="dxa"/>
          </w:tcPr>
          <w:p w:rsidR="00DB07A4" w:rsidRPr="006E7845" w:rsidRDefault="00DB07A4" w:rsidP="001740AB">
            <w:pPr>
              <w:rPr>
                <w:b/>
                <w:caps/>
                <w:color w:val="000000"/>
                <w:szCs w:val="24"/>
              </w:rPr>
            </w:pPr>
            <w:r w:rsidRPr="006E7845">
              <w:rPr>
                <w:b/>
                <w:caps/>
                <w:color w:val="000000"/>
                <w:szCs w:val="24"/>
              </w:rPr>
              <w:t>#</w:t>
            </w:r>
          </w:p>
        </w:tc>
        <w:tc>
          <w:tcPr>
            <w:tcW w:w="2003" w:type="dxa"/>
            <w:gridSpan w:val="2"/>
          </w:tcPr>
          <w:p w:rsidR="00DB07A4" w:rsidRPr="006E7845" w:rsidRDefault="00DB07A4" w:rsidP="001740AB">
            <w:pPr>
              <w:rPr>
                <w:b/>
                <w:caps/>
                <w:color w:val="000000"/>
                <w:szCs w:val="24"/>
              </w:rPr>
            </w:pPr>
            <w:r w:rsidRPr="006E7845">
              <w:rPr>
                <w:b/>
                <w:caps/>
                <w:color w:val="000000"/>
                <w:szCs w:val="24"/>
              </w:rPr>
              <w:t>PRACTICLE TITLE</w:t>
            </w:r>
          </w:p>
        </w:tc>
        <w:tc>
          <w:tcPr>
            <w:tcW w:w="6338" w:type="dxa"/>
          </w:tcPr>
          <w:p w:rsidR="00DB07A4" w:rsidRPr="006E7845" w:rsidRDefault="00DB07A4" w:rsidP="001740AB">
            <w:pPr>
              <w:jc w:val="center"/>
              <w:rPr>
                <w:b/>
                <w:caps/>
                <w:color w:val="000000"/>
                <w:szCs w:val="24"/>
              </w:rPr>
            </w:pPr>
            <w:r w:rsidRPr="006E7845">
              <w:rPr>
                <w:b/>
                <w:caps/>
                <w:color w:val="000000"/>
                <w:szCs w:val="24"/>
              </w:rPr>
              <w:t>OBJECTIVES</w:t>
            </w:r>
          </w:p>
        </w:tc>
      </w:tr>
      <w:tr w:rsidR="00DB07A4" w:rsidRPr="006E7845" w:rsidTr="001740AB">
        <w:tc>
          <w:tcPr>
            <w:tcW w:w="515" w:type="dxa"/>
          </w:tcPr>
          <w:p w:rsidR="00DB07A4" w:rsidRPr="006E7845" w:rsidRDefault="00DB07A4" w:rsidP="001740AB">
            <w:pPr>
              <w:rPr>
                <w:color w:val="000000"/>
                <w:szCs w:val="24"/>
              </w:rPr>
            </w:pPr>
            <w:r w:rsidRPr="006E7845">
              <w:rPr>
                <w:color w:val="000000"/>
                <w:szCs w:val="24"/>
              </w:rPr>
              <w:t>1</w:t>
            </w:r>
          </w:p>
        </w:tc>
        <w:tc>
          <w:tcPr>
            <w:tcW w:w="2003" w:type="dxa"/>
            <w:gridSpan w:val="2"/>
          </w:tcPr>
          <w:p w:rsidR="00DB07A4" w:rsidRPr="006E7845" w:rsidRDefault="00DB07A4" w:rsidP="001740AB">
            <w:pPr>
              <w:rPr>
                <w:color w:val="000000"/>
                <w:szCs w:val="24"/>
              </w:rPr>
            </w:pPr>
            <w:r w:rsidRPr="006E7845">
              <w:rPr>
                <w:color w:val="000000"/>
                <w:szCs w:val="24"/>
              </w:rPr>
              <w:t>First anatomy practical session</w:t>
            </w:r>
          </w:p>
          <w:p w:rsidR="00DB07A4" w:rsidRPr="006E7845" w:rsidRDefault="00DB07A4" w:rsidP="001740AB">
            <w:pPr>
              <w:rPr>
                <w:color w:val="000000"/>
                <w:szCs w:val="24"/>
              </w:rPr>
            </w:pPr>
          </w:p>
          <w:p w:rsidR="00DB07A4" w:rsidRPr="006E7845" w:rsidRDefault="00DB07A4" w:rsidP="00833491">
            <w:pPr>
              <w:rPr>
                <w:color w:val="000000"/>
                <w:szCs w:val="24"/>
              </w:rPr>
            </w:pPr>
          </w:p>
        </w:tc>
        <w:tc>
          <w:tcPr>
            <w:tcW w:w="6338" w:type="dxa"/>
          </w:tcPr>
          <w:p w:rsidR="00DB07A4" w:rsidRPr="006E7845" w:rsidRDefault="00DB07A4" w:rsidP="001740AB">
            <w:pPr>
              <w:pStyle w:val="BodyTextIndent"/>
              <w:ind w:left="360" w:hanging="360"/>
              <w:rPr>
                <w:rFonts w:ascii="Times New Roman"/>
                <w:color w:val="000000"/>
                <w:sz w:val="24"/>
                <w:szCs w:val="24"/>
              </w:rPr>
            </w:pPr>
            <w:r w:rsidRPr="006E7845">
              <w:rPr>
                <w:rFonts w:ascii="Times New Roman"/>
                <w:color w:val="000000"/>
                <w:sz w:val="24"/>
                <w:szCs w:val="24"/>
              </w:rPr>
              <w:t>Identify main stuctures of the oral cavity and associated salivary glands and ducts. Also identify the pharynx and its parts and main features and relations.</w:t>
            </w:r>
          </w:p>
          <w:p w:rsidR="00DB07A4" w:rsidRPr="006E7845" w:rsidRDefault="00DB07A4" w:rsidP="001740AB">
            <w:pPr>
              <w:ind w:left="360" w:hanging="360"/>
              <w:rPr>
                <w:color w:val="000000"/>
                <w:szCs w:val="24"/>
              </w:rPr>
            </w:pPr>
            <w:r w:rsidRPr="006E7845">
              <w:rPr>
                <w:color w:val="000000"/>
                <w:szCs w:val="24"/>
              </w:rPr>
              <w:t>Identify and describe the salivary and biliary system including:</w:t>
            </w:r>
          </w:p>
          <w:p w:rsidR="00DB07A4" w:rsidRPr="006E7845" w:rsidRDefault="00DB07A4" w:rsidP="001740AB">
            <w:pPr>
              <w:numPr>
                <w:ilvl w:val="1"/>
                <w:numId w:val="0"/>
              </w:numPr>
              <w:ind w:left="720" w:hanging="360"/>
              <w:rPr>
                <w:color w:val="000000"/>
                <w:szCs w:val="24"/>
              </w:rPr>
            </w:pPr>
            <w:r w:rsidRPr="006E7845">
              <w:rPr>
                <w:color w:val="000000"/>
                <w:szCs w:val="24"/>
              </w:rPr>
              <w:t>salivary glands and ducts.</w:t>
            </w:r>
          </w:p>
          <w:p w:rsidR="00DB07A4" w:rsidRPr="006E7845" w:rsidRDefault="00DB07A4" w:rsidP="001740AB">
            <w:pPr>
              <w:numPr>
                <w:ilvl w:val="1"/>
                <w:numId w:val="0"/>
              </w:numPr>
              <w:ind w:left="720" w:hanging="360"/>
              <w:rPr>
                <w:color w:val="000000"/>
                <w:szCs w:val="24"/>
              </w:rPr>
            </w:pPr>
            <w:r w:rsidRPr="006E7845">
              <w:rPr>
                <w:color w:val="000000"/>
                <w:szCs w:val="24"/>
              </w:rPr>
              <w:t>Pancreatic and biliary system.</w:t>
            </w:r>
          </w:p>
          <w:p w:rsidR="00DB07A4" w:rsidRPr="006E7845" w:rsidRDefault="00DB07A4" w:rsidP="001740AB">
            <w:pPr>
              <w:numPr>
                <w:ilvl w:val="1"/>
                <w:numId w:val="0"/>
              </w:numPr>
              <w:ind w:left="720" w:hanging="360"/>
              <w:rPr>
                <w:color w:val="000000"/>
                <w:szCs w:val="24"/>
              </w:rPr>
            </w:pPr>
            <w:r w:rsidRPr="006E7845">
              <w:rPr>
                <w:color w:val="000000"/>
                <w:szCs w:val="24"/>
              </w:rPr>
              <w:lastRenderedPageBreak/>
              <w:t>Surface anatomy of the above structures.</w:t>
            </w:r>
          </w:p>
          <w:p w:rsidR="00DB07A4" w:rsidRPr="006E7845" w:rsidRDefault="00DB07A4" w:rsidP="001740AB">
            <w:pPr>
              <w:pStyle w:val="BodyTextIndent"/>
              <w:ind w:left="360" w:hanging="360"/>
              <w:rPr>
                <w:rFonts w:ascii="Times New Roman"/>
                <w:color w:val="000000"/>
                <w:sz w:val="24"/>
                <w:szCs w:val="24"/>
              </w:rPr>
            </w:pPr>
            <w:r w:rsidRPr="006E7845">
              <w:rPr>
                <w:rFonts w:ascii="Times New Roman"/>
                <w:color w:val="000000"/>
                <w:sz w:val="24"/>
                <w:szCs w:val="24"/>
              </w:rPr>
              <w:t>Identify the layers of the anterior abdominal wall including:</w:t>
            </w:r>
          </w:p>
          <w:p w:rsidR="00DB07A4" w:rsidRPr="006E7845" w:rsidRDefault="00DB07A4" w:rsidP="001740AB">
            <w:pPr>
              <w:pStyle w:val="BodyTextIndent"/>
              <w:numPr>
                <w:ilvl w:val="1"/>
                <w:numId w:val="0"/>
              </w:numPr>
              <w:ind w:left="720" w:hanging="360"/>
              <w:rPr>
                <w:rFonts w:ascii="Times New Roman"/>
                <w:color w:val="000000"/>
                <w:sz w:val="24"/>
                <w:szCs w:val="24"/>
              </w:rPr>
            </w:pPr>
            <w:r w:rsidRPr="006E7845">
              <w:rPr>
                <w:rFonts w:ascii="Times New Roman"/>
                <w:color w:val="000000"/>
                <w:sz w:val="24"/>
                <w:szCs w:val="24"/>
              </w:rPr>
              <w:t>Skin.</w:t>
            </w:r>
          </w:p>
          <w:p w:rsidR="00DB07A4" w:rsidRPr="006E7845" w:rsidRDefault="00DB07A4" w:rsidP="001740AB">
            <w:pPr>
              <w:pStyle w:val="BodyTextIndent"/>
              <w:numPr>
                <w:ilvl w:val="1"/>
                <w:numId w:val="0"/>
              </w:numPr>
              <w:ind w:left="720" w:hanging="360"/>
              <w:rPr>
                <w:rFonts w:ascii="Times New Roman"/>
                <w:color w:val="000000"/>
                <w:sz w:val="24"/>
                <w:szCs w:val="24"/>
              </w:rPr>
            </w:pPr>
            <w:r w:rsidRPr="006E7845">
              <w:rPr>
                <w:rFonts w:ascii="Times New Roman"/>
                <w:color w:val="000000"/>
                <w:sz w:val="24"/>
                <w:szCs w:val="24"/>
              </w:rPr>
              <w:t xml:space="preserve"> Fascia (superficial and deep).</w:t>
            </w:r>
          </w:p>
          <w:p w:rsidR="00DB07A4" w:rsidRPr="006E7845" w:rsidRDefault="00DB07A4" w:rsidP="001740AB">
            <w:pPr>
              <w:pStyle w:val="BodyTextIndent"/>
              <w:numPr>
                <w:ilvl w:val="1"/>
                <w:numId w:val="0"/>
              </w:numPr>
              <w:ind w:left="720" w:hanging="360"/>
              <w:rPr>
                <w:rFonts w:ascii="Times New Roman"/>
                <w:color w:val="000000"/>
                <w:sz w:val="24"/>
                <w:szCs w:val="24"/>
              </w:rPr>
            </w:pPr>
            <w:r w:rsidRPr="006E7845">
              <w:rPr>
                <w:rFonts w:ascii="Times New Roman"/>
                <w:color w:val="000000"/>
                <w:sz w:val="24"/>
                <w:szCs w:val="24"/>
              </w:rPr>
              <w:t>Abdominal wall muscles (origin, insersion and fascial covorings including the rectus sheath).</w:t>
            </w:r>
          </w:p>
          <w:p w:rsidR="00DB07A4" w:rsidRPr="006E7845" w:rsidRDefault="00DB07A4" w:rsidP="001740AB">
            <w:pPr>
              <w:ind w:left="360" w:hanging="360"/>
              <w:rPr>
                <w:color w:val="000000"/>
                <w:szCs w:val="24"/>
              </w:rPr>
            </w:pPr>
            <w:r w:rsidRPr="006E7845">
              <w:rPr>
                <w:color w:val="000000"/>
                <w:szCs w:val="24"/>
              </w:rPr>
              <w:t>Identify and recognize the inguinal region including:</w:t>
            </w:r>
          </w:p>
          <w:p w:rsidR="00DB07A4" w:rsidRPr="006E7845" w:rsidRDefault="00DB07A4" w:rsidP="001740AB">
            <w:pPr>
              <w:numPr>
                <w:ilvl w:val="1"/>
                <w:numId w:val="0"/>
              </w:numPr>
              <w:ind w:left="720" w:hanging="360"/>
              <w:rPr>
                <w:color w:val="000000"/>
                <w:szCs w:val="24"/>
              </w:rPr>
            </w:pPr>
            <w:r w:rsidRPr="006E7845">
              <w:rPr>
                <w:color w:val="000000"/>
                <w:szCs w:val="24"/>
              </w:rPr>
              <w:t>Inguinal ligament formation.</w:t>
            </w:r>
          </w:p>
          <w:p w:rsidR="00DB07A4" w:rsidRPr="006E7845" w:rsidRDefault="00DB07A4" w:rsidP="001740AB">
            <w:pPr>
              <w:numPr>
                <w:ilvl w:val="1"/>
                <w:numId w:val="0"/>
              </w:numPr>
              <w:ind w:left="720" w:hanging="360"/>
              <w:rPr>
                <w:color w:val="000000"/>
                <w:szCs w:val="24"/>
              </w:rPr>
            </w:pPr>
            <w:r w:rsidRPr="006E7845">
              <w:rPr>
                <w:color w:val="000000"/>
                <w:szCs w:val="24"/>
              </w:rPr>
              <w:t>Inguinal canal (location, walls and contents).</w:t>
            </w:r>
          </w:p>
          <w:p w:rsidR="00DB07A4" w:rsidRPr="006E7845" w:rsidRDefault="00DB07A4" w:rsidP="001740AB">
            <w:pPr>
              <w:numPr>
                <w:ilvl w:val="1"/>
                <w:numId w:val="0"/>
              </w:numPr>
              <w:ind w:left="720" w:hanging="360"/>
              <w:rPr>
                <w:color w:val="000000"/>
                <w:szCs w:val="24"/>
              </w:rPr>
            </w:pPr>
            <w:r w:rsidRPr="006E7845">
              <w:rPr>
                <w:color w:val="000000"/>
                <w:szCs w:val="24"/>
              </w:rPr>
              <w:t>Deep and superficial inguinal canal openings (rings).</w:t>
            </w:r>
          </w:p>
          <w:p w:rsidR="00DB07A4" w:rsidRPr="006E7845" w:rsidRDefault="00DB07A4" w:rsidP="001740AB">
            <w:pPr>
              <w:numPr>
                <w:ilvl w:val="1"/>
                <w:numId w:val="0"/>
              </w:numPr>
              <w:ind w:left="720" w:hanging="360"/>
              <w:rPr>
                <w:color w:val="000000"/>
                <w:szCs w:val="24"/>
              </w:rPr>
            </w:pPr>
            <w:r w:rsidRPr="006E7845">
              <w:rPr>
                <w:color w:val="000000"/>
                <w:szCs w:val="24"/>
              </w:rPr>
              <w:t>The spermatic cord and its coverings.</w:t>
            </w:r>
          </w:p>
          <w:p w:rsidR="00DB07A4" w:rsidRPr="006E7845" w:rsidRDefault="00DB07A4" w:rsidP="00DB07A4">
            <w:pPr>
              <w:numPr>
                <w:ilvl w:val="0"/>
                <w:numId w:val="15"/>
              </w:numPr>
              <w:spacing w:after="0" w:line="240" w:lineRule="auto"/>
              <w:rPr>
                <w:color w:val="000000"/>
                <w:szCs w:val="24"/>
              </w:rPr>
            </w:pPr>
            <w:r w:rsidRPr="006E7845">
              <w:rPr>
                <w:color w:val="000000"/>
                <w:szCs w:val="24"/>
              </w:rPr>
              <w:t>Describe and identify the visceral and parietal peritoneal coverings includung peritoneal layers, reflections, foldings mesenteries, omenta, falciform ligament, fossae, pouches, spaces, and gutters.</w:t>
            </w:r>
          </w:p>
          <w:p w:rsidR="00DB07A4" w:rsidRPr="006E7845" w:rsidRDefault="00DB07A4" w:rsidP="00DB07A4">
            <w:pPr>
              <w:numPr>
                <w:ilvl w:val="0"/>
                <w:numId w:val="16"/>
              </w:numPr>
              <w:spacing w:after="0" w:line="240" w:lineRule="auto"/>
              <w:rPr>
                <w:color w:val="000000"/>
                <w:szCs w:val="24"/>
              </w:rPr>
            </w:pPr>
            <w:r w:rsidRPr="006E7845">
              <w:rPr>
                <w:color w:val="000000"/>
                <w:szCs w:val="24"/>
              </w:rPr>
              <w:t>Identify the abdominal esophagus including: location, muscular wall, relations, and vascular supply.</w:t>
            </w:r>
          </w:p>
          <w:p w:rsidR="00DB07A4" w:rsidRPr="006E7845" w:rsidRDefault="00DB07A4" w:rsidP="00DB07A4">
            <w:pPr>
              <w:numPr>
                <w:ilvl w:val="0"/>
                <w:numId w:val="17"/>
              </w:numPr>
              <w:spacing w:after="0" w:line="240" w:lineRule="auto"/>
              <w:rPr>
                <w:color w:val="000000"/>
                <w:szCs w:val="24"/>
              </w:rPr>
            </w:pPr>
            <w:r w:rsidRPr="006E7845">
              <w:rPr>
                <w:color w:val="000000"/>
                <w:szCs w:val="24"/>
              </w:rPr>
              <w:t>Identify and describe the stomach including:</w:t>
            </w:r>
          </w:p>
          <w:p w:rsidR="00DB07A4" w:rsidRPr="006E7845" w:rsidRDefault="00DB07A4" w:rsidP="00DB07A4">
            <w:pPr>
              <w:numPr>
                <w:ilvl w:val="1"/>
                <w:numId w:val="18"/>
              </w:numPr>
              <w:spacing w:after="0" w:line="240" w:lineRule="auto"/>
              <w:rPr>
                <w:color w:val="000000"/>
                <w:szCs w:val="24"/>
              </w:rPr>
            </w:pPr>
            <w:r w:rsidRPr="006E7845">
              <w:rPr>
                <w:color w:val="000000"/>
                <w:szCs w:val="24"/>
              </w:rPr>
              <w:t>Parts.</w:t>
            </w:r>
          </w:p>
          <w:p w:rsidR="00DB07A4" w:rsidRPr="006E7845" w:rsidRDefault="00DB07A4" w:rsidP="00DB07A4">
            <w:pPr>
              <w:numPr>
                <w:ilvl w:val="1"/>
                <w:numId w:val="19"/>
              </w:numPr>
              <w:spacing w:after="0" w:line="240" w:lineRule="auto"/>
              <w:rPr>
                <w:color w:val="000000"/>
                <w:szCs w:val="24"/>
              </w:rPr>
            </w:pPr>
            <w:r w:rsidRPr="006E7845">
              <w:rPr>
                <w:color w:val="000000"/>
                <w:szCs w:val="24"/>
              </w:rPr>
              <w:t xml:space="preserve">Surfaces and borders. </w:t>
            </w:r>
          </w:p>
          <w:p w:rsidR="00DB07A4" w:rsidRPr="006E7845" w:rsidRDefault="00DB07A4" w:rsidP="00DB07A4">
            <w:pPr>
              <w:numPr>
                <w:ilvl w:val="1"/>
                <w:numId w:val="20"/>
              </w:numPr>
              <w:spacing w:after="0" w:line="240" w:lineRule="auto"/>
              <w:rPr>
                <w:color w:val="000000"/>
                <w:szCs w:val="24"/>
              </w:rPr>
            </w:pPr>
            <w:r w:rsidRPr="006E7845">
              <w:rPr>
                <w:color w:val="000000"/>
                <w:szCs w:val="24"/>
              </w:rPr>
              <w:t xml:space="preserve">Epiploic foramin, location, borders and relation. </w:t>
            </w:r>
          </w:p>
          <w:p w:rsidR="00DB07A4" w:rsidRPr="006E7845" w:rsidRDefault="00DB07A4" w:rsidP="00DB07A4">
            <w:pPr>
              <w:numPr>
                <w:ilvl w:val="1"/>
                <w:numId w:val="21"/>
              </w:numPr>
              <w:spacing w:after="0" w:line="240" w:lineRule="auto"/>
              <w:rPr>
                <w:color w:val="000000"/>
                <w:szCs w:val="24"/>
              </w:rPr>
            </w:pPr>
            <w:r w:rsidRPr="006E7845">
              <w:rPr>
                <w:color w:val="000000"/>
                <w:szCs w:val="24"/>
              </w:rPr>
              <w:t>Vascular supply.</w:t>
            </w:r>
          </w:p>
          <w:p w:rsidR="00DB07A4" w:rsidRPr="006E7845" w:rsidRDefault="00DB07A4" w:rsidP="00DB07A4">
            <w:pPr>
              <w:numPr>
                <w:ilvl w:val="0"/>
                <w:numId w:val="22"/>
              </w:numPr>
              <w:spacing w:after="0" w:line="240" w:lineRule="auto"/>
              <w:rPr>
                <w:color w:val="000000"/>
                <w:szCs w:val="24"/>
              </w:rPr>
            </w:pPr>
            <w:r w:rsidRPr="006E7845">
              <w:rPr>
                <w:color w:val="000000"/>
                <w:szCs w:val="24"/>
              </w:rPr>
              <w:t xml:space="preserve">Living anatomy: </w:t>
            </w:r>
          </w:p>
          <w:p w:rsidR="00DB07A4" w:rsidRPr="006E7845" w:rsidRDefault="00DB07A4" w:rsidP="00DB07A4">
            <w:pPr>
              <w:numPr>
                <w:ilvl w:val="1"/>
                <w:numId w:val="23"/>
              </w:numPr>
              <w:spacing w:after="0" w:line="240" w:lineRule="auto"/>
              <w:rPr>
                <w:color w:val="000000"/>
                <w:szCs w:val="24"/>
              </w:rPr>
            </w:pPr>
            <w:r w:rsidRPr="006E7845">
              <w:rPr>
                <w:color w:val="000000"/>
                <w:szCs w:val="24"/>
              </w:rPr>
              <w:t>Describe the topographic planes and divisions of the anterior abdominal wall.</w:t>
            </w:r>
          </w:p>
          <w:p w:rsidR="00DB07A4" w:rsidRPr="006E7845" w:rsidRDefault="00DB07A4" w:rsidP="001740AB">
            <w:pPr>
              <w:numPr>
                <w:ilvl w:val="1"/>
                <w:numId w:val="0"/>
              </w:numPr>
              <w:ind w:left="720" w:hanging="360"/>
              <w:rPr>
                <w:color w:val="000000"/>
                <w:szCs w:val="24"/>
              </w:rPr>
            </w:pPr>
            <w:r w:rsidRPr="006E7845">
              <w:rPr>
                <w:color w:val="000000"/>
                <w:szCs w:val="24"/>
              </w:rPr>
              <w:t>Identify and palpate iliac crest, costal margin, linea alba, rectus abdominis, subcostal margin, inguinal ligament and canal, deep and superficial inguinal rings.</w:t>
            </w:r>
          </w:p>
          <w:p w:rsidR="00DB07A4" w:rsidRPr="006E7845" w:rsidRDefault="00DB07A4" w:rsidP="001740AB">
            <w:pPr>
              <w:ind w:left="360" w:hanging="348"/>
              <w:rPr>
                <w:color w:val="000000"/>
                <w:szCs w:val="24"/>
              </w:rPr>
            </w:pPr>
          </w:p>
        </w:tc>
      </w:tr>
      <w:tr w:rsidR="00DB07A4" w:rsidRPr="006E7845" w:rsidTr="001740AB">
        <w:tc>
          <w:tcPr>
            <w:tcW w:w="515" w:type="dxa"/>
          </w:tcPr>
          <w:p w:rsidR="00DB07A4" w:rsidRPr="006E7845" w:rsidRDefault="00DB07A4" w:rsidP="001740AB">
            <w:pPr>
              <w:rPr>
                <w:color w:val="000000"/>
                <w:szCs w:val="24"/>
              </w:rPr>
            </w:pPr>
            <w:r w:rsidRPr="006E7845">
              <w:rPr>
                <w:color w:val="000000"/>
                <w:szCs w:val="24"/>
              </w:rPr>
              <w:lastRenderedPageBreak/>
              <w:t>2</w:t>
            </w:r>
          </w:p>
        </w:tc>
        <w:tc>
          <w:tcPr>
            <w:tcW w:w="2003" w:type="dxa"/>
            <w:gridSpan w:val="2"/>
          </w:tcPr>
          <w:p w:rsidR="00DB07A4" w:rsidRPr="006E7845" w:rsidRDefault="00DB07A4" w:rsidP="001740AB">
            <w:pPr>
              <w:rPr>
                <w:color w:val="000000"/>
                <w:szCs w:val="24"/>
              </w:rPr>
            </w:pPr>
            <w:r w:rsidRPr="006E7845">
              <w:rPr>
                <w:color w:val="000000"/>
                <w:szCs w:val="24"/>
              </w:rPr>
              <w:t>Second anatomy practical session.</w:t>
            </w:r>
          </w:p>
          <w:p w:rsidR="00DB07A4" w:rsidRPr="006E7845" w:rsidRDefault="00DB07A4" w:rsidP="001740AB">
            <w:pPr>
              <w:rPr>
                <w:color w:val="000000"/>
                <w:szCs w:val="24"/>
              </w:rPr>
            </w:pPr>
          </w:p>
          <w:p w:rsidR="00DB07A4" w:rsidRPr="006E7845" w:rsidRDefault="00DB07A4" w:rsidP="001740AB">
            <w:pPr>
              <w:rPr>
                <w:color w:val="000000"/>
                <w:szCs w:val="24"/>
              </w:rPr>
            </w:pPr>
          </w:p>
          <w:p w:rsidR="00DB07A4" w:rsidRPr="006E7845" w:rsidRDefault="00DB07A4" w:rsidP="001740AB">
            <w:pPr>
              <w:pStyle w:val="BodyTextIndent2"/>
              <w:rPr>
                <w:color w:val="000000"/>
                <w:sz w:val="24"/>
                <w:szCs w:val="24"/>
              </w:rPr>
            </w:pPr>
          </w:p>
        </w:tc>
        <w:tc>
          <w:tcPr>
            <w:tcW w:w="6338" w:type="dxa"/>
          </w:tcPr>
          <w:p w:rsidR="00DB07A4" w:rsidRPr="006E7845" w:rsidRDefault="00DB07A4" w:rsidP="001740AB">
            <w:pPr>
              <w:ind w:left="360" w:hanging="360"/>
              <w:rPr>
                <w:color w:val="000000"/>
                <w:szCs w:val="24"/>
              </w:rPr>
            </w:pPr>
            <w:r w:rsidRPr="006E7845">
              <w:rPr>
                <w:color w:val="000000"/>
                <w:szCs w:val="24"/>
              </w:rPr>
              <w:lastRenderedPageBreak/>
              <w:t>Identify and describe the duodenum including: parts and vascular supply.</w:t>
            </w:r>
          </w:p>
          <w:p w:rsidR="00DB07A4" w:rsidRPr="006E7845" w:rsidRDefault="00DB07A4" w:rsidP="001740AB">
            <w:pPr>
              <w:ind w:left="360" w:hanging="360"/>
              <w:rPr>
                <w:color w:val="000000"/>
                <w:szCs w:val="24"/>
              </w:rPr>
            </w:pPr>
            <w:r w:rsidRPr="006E7845">
              <w:rPr>
                <w:color w:val="000000"/>
                <w:szCs w:val="24"/>
              </w:rPr>
              <w:t>Idintefy the jejunum and ileum and their distinguished features.</w:t>
            </w:r>
          </w:p>
          <w:p w:rsidR="00DB07A4" w:rsidRPr="006E7845" w:rsidRDefault="00DB07A4" w:rsidP="001740AB">
            <w:pPr>
              <w:ind w:left="360" w:hanging="360"/>
              <w:rPr>
                <w:color w:val="000000"/>
                <w:szCs w:val="24"/>
              </w:rPr>
            </w:pPr>
            <w:r w:rsidRPr="006E7845">
              <w:rPr>
                <w:color w:val="000000"/>
                <w:szCs w:val="24"/>
              </w:rPr>
              <w:t>Identify and describe the cecum including:</w:t>
            </w:r>
          </w:p>
          <w:p w:rsidR="00DB07A4" w:rsidRPr="006E7845" w:rsidRDefault="00DB07A4" w:rsidP="001740AB">
            <w:pPr>
              <w:numPr>
                <w:ilvl w:val="1"/>
                <w:numId w:val="0"/>
              </w:numPr>
              <w:ind w:left="720" w:hanging="360"/>
              <w:rPr>
                <w:color w:val="000000"/>
                <w:szCs w:val="24"/>
              </w:rPr>
            </w:pPr>
            <w:r w:rsidRPr="006E7845">
              <w:rPr>
                <w:color w:val="000000"/>
                <w:szCs w:val="24"/>
              </w:rPr>
              <w:lastRenderedPageBreak/>
              <w:t>Ileocecal valve.</w:t>
            </w:r>
          </w:p>
          <w:p w:rsidR="00DB07A4" w:rsidRPr="006E7845" w:rsidRDefault="00DB07A4" w:rsidP="001740AB">
            <w:pPr>
              <w:numPr>
                <w:ilvl w:val="1"/>
                <w:numId w:val="0"/>
              </w:numPr>
              <w:ind w:left="720" w:hanging="360"/>
              <w:rPr>
                <w:color w:val="000000"/>
                <w:szCs w:val="24"/>
              </w:rPr>
            </w:pPr>
            <w:r w:rsidRPr="006E7845">
              <w:rPr>
                <w:color w:val="000000"/>
                <w:szCs w:val="24"/>
              </w:rPr>
              <w:t>Apendix.</w:t>
            </w:r>
          </w:p>
          <w:p w:rsidR="00DB07A4" w:rsidRPr="006E7845" w:rsidRDefault="00DB07A4" w:rsidP="001740AB">
            <w:pPr>
              <w:ind w:left="360" w:hanging="360"/>
              <w:rPr>
                <w:color w:val="000000"/>
                <w:szCs w:val="24"/>
              </w:rPr>
            </w:pPr>
            <w:r w:rsidRPr="006E7845">
              <w:rPr>
                <w:color w:val="000000"/>
                <w:szCs w:val="24"/>
              </w:rPr>
              <w:t>Identify and describe the large intestine including:</w:t>
            </w:r>
          </w:p>
          <w:p w:rsidR="00DB07A4" w:rsidRPr="006E7845" w:rsidRDefault="00DB07A4" w:rsidP="001740AB">
            <w:pPr>
              <w:numPr>
                <w:ilvl w:val="1"/>
                <w:numId w:val="0"/>
              </w:numPr>
              <w:ind w:left="720" w:hanging="360"/>
              <w:rPr>
                <w:color w:val="000000"/>
                <w:szCs w:val="24"/>
              </w:rPr>
            </w:pPr>
            <w:r w:rsidRPr="006E7845">
              <w:rPr>
                <w:color w:val="000000"/>
                <w:szCs w:val="24"/>
              </w:rPr>
              <w:t xml:space="preserve"> Parts, length, and external structure.</w:t>
            </w:r>
          </w:p>
          <w:p w:rsidR="00DB07A4" w:rsidRPr="006E7845" w:rsidRDefault="00DB07A4" w:rsidP="001740AB">
            <w:pPr>
              <w:numPr>
                <w:ilvl w:val="1"/>
                <w:numId w:val="0"/>
              </w:numPr>
              <w:ind w:left="720" w:hanging="360"/>
              <w:rPr>
                <w:color w:val="000000"/>
                <w:szCs w:val="24"/>
              </w:rPr>
            </w:pPr>
            <w:r w:rsidRPr="006E7845">
              <w:rPr>
                <w:color w:val="000000"/>
                <w:szCs w:val="24"/>
              </w:rPr>
              <w:t>Vascular supply.</w:t>
            </w:r>
          </w:p>
          <w:p w:rsidR="00DB07A4" w:rsidRPr="006E7845" w:rsidRDefault="00DB07A4" w:rsidP="001740AB">
            <w:pPr>
              <w:ind w:left="360" w:hanging="360"/>
              <w:rPr>
                <w:color w:val="000000"/>
                <w:szCs w:val="24"/>
              </w:rPr>
            </w:pPr>
            <w:r w:rsidRPr="006E7845">
              <w:rPr>
                <w:color w:val="000000"/>
                <w:szCs w:val="24"/>
              </w:rPr>
              <w:t>Identify and describe the liver including:</w:t>
            </w:r>
          </w:p>
          <w:p w:rsidR="00DB07A4" w:rsidRPr="006E7845" w:rsidRDefault="00DB07A4" w:rsidP="001740AB">
            <w:pPr>
              <w:numPr>
                <w:ilvl w:val="1"/>
                <w:numId w:val="0"/>
              </w:numPr>
              <w:ind w:left="720" w:hanging="360"/>
              <w:rPr>
                <w:color w:val="000000"/>
                <w:szCs w:val="24"/>
              </w:rPr>
            </w:pPr>
            <w:r w:rsidRPr="006E7845">
              <w:rPr>
                <w:color w:val="000000"/>
                <w:szCs w:val="24"/>
              </w:rPr>
              <w:t xml:space="preserve"> Location, lobes, borders, and relations.</w:t>
            </w:r>
          </w:p>
          <w:p w:rsidR="00DB07A4" w:rsidRPr="006E7845" w:rsidRDefault="00DB07A4" w:rsidP="001740AB">
            <w:pPr>
              <w:numPr>
                <w:ilvl w:val="1"/>
                <w:numId w:val="0"/>
              </w:numPr>
              <w:ind w:left="720" w:hanging="360"/>
              <w:rPr>
                <w:color w:val="000000"/>
                <w:szCs w:val="24"/>
              </w:rPr>
            </w:pPr>
            <w:r w:rsidRPr="006E7845">
              <w:rPr>
                <w:color w:val="000000"/>
                <w:szCs w:val="24"/>
              </w:rPr>
              <w:t>liver peritoneal coverings and attachments including tringular, coronary and falciform ligaments.</w:t>
            </w:r>
          </w:p>
          <w:p w:rsidR="00DB07A4" w:rsidRPr="006E7845" w:rsidRDefault="00DB07A4" w:rsidP="001740AB">
            <w:pPr>
              <w:numPr>
                <w:ilvl w:val="1"/>
                <w:numId w:val="0"/>
              </w:numPr>
              <w:ind w:left="720" w:hanging="360"/>
              <w:rPr>
                <w:color w:val="000000"/>
                <w:szCs w:val="24"/>
              </w:rPr>
            </w:pPr>
            <w:r w:rsidRPr="006E7845">
              <w:rPr>
                <w:color w:val="000000"/>
                <w:szCs w:val="24"/>
              </w:rPr>
              <w:t xml:space="preserve">The porta hepatis and vascular supply: portal vein, hepatic artery and the extra-hepatic billiary system. </w:t>
            </w:r>
          </w:p>
          <w:p w:rsidR="00DB07A4" w:rsidRPr="006E7845" w:rsidRDefault="00DB07A4" w:rsidP="001740AB">
            <w:pPr>
              <w:ind w:left="360" w:hanging="360"/>
              <w:rPr>
                <w:color w:val="000000"/>
                <w:szCs w:val="24"/>
              </w:rPr>
            </w:pPr>
            <w:r w:rsidRPr="006E7845">
              <w:rPr>
                <w:color w:val="000000"/>
                <w:szCs w:val="24"/>
              </w:rPr>
              <w:t>Identify and describe the gall bladder including:</w:t>
            </w:r>
          </w:p>
          <w:p w:rsidR="00DB07A4" w:rsidRPr="006E7845" w:rsidRDefault="00DB07A4" w:rsidP="001740AB">
            <w:pPr>
              <w:numPr>
                <w:ilvl w:val="1"/>
                <w:numId w:val="0"/>
              </w:numPr>
              <w:ind w:left="720" w:hanging="360"/>
              <w:rPr>
                <w:color w:val="000000"/>
                <w:szCs w:val="24"/>
              </w:rPr>
            </w:pPr>
            <w:r w:rsidRPr="006E7845">
              <w:rPr>
                <w:color w:val="000000"/>
                <w:szCs w:val="24"/>
              </w:rPr>
              <w:t xml:space="preserve">Parts, location, borders and relations. </w:t>
            </w:r>
          </w:p>
          <w:p w:rsidR="00DB07A4" w:rsidRPr="006E7845" w:rsidRDefault="00DB07A4" w:rsidP="001740AB">
            <w:pPr>
              <w:numPr>
                <w:ilvl w:val="1"/>
                <w:numId w:val="0"/>
              </w:numPr>
              <w:ind w:left="720" w:hanging="360"/>
              <w:rPr>
                <w:color w:val="000000"/>
                <w:szCs w:val="24"/>
              </w:rPr>
            </w:pPr>
            <w:r w:rsidRPr="006E7845">
              <w:rPr>
                <w:color w:val="000000"/>
                <w:szCs w:val="24"/>
              </w:rPr>
              <w:t>Vascular supply.</w:t>
            </w:r>
          </w:p>
          <w:p w:rsidR="00DB07A4" w:rsidRPr="006E7845" w:rsidRDefault="00DB07A4" w:rsidP="001740AB">
            <w:pPr>
              <w:ind w:left="360" w:hanging="360"/>
              <w:rPr>
                <w:color w:val="000000"/>
                <w:szCs w:val="24"/>
              </w:rPr>
            </w:pPr>
            <w:r w:rsidRPr="006E7845">
              <w:rPr>
                <w:color w:val="000000"/>
                <w:szCs w:val="24"/>
              </w:rPr>
              <w:t>Identify and describe the pancreas including:</w:t>
            </w:r>
          </w:p>
          <w:p w:rsidR="00DB07A4" w:rsidRPr="006E7845" w:rsidRDefault="00DB07A4" w:rsidP="001740AB">
            <w:pPr>
              <w:numPr>
                <w:ilvl w:val="1"/>
                <w:numId w:val="0"/>
              </w:numPr>
              <w:ind w:left="720" w:hanging="360"/>
              <w:rPr>
                <w:color w:val="000000"/>
                <w:szCs w:val="24"/>
              </w:rPr>
            </w:pPr>
            <w:r w:rsidRPr="006E7845">
              <w:rPr>
                <w:color w:val="000000"/>
                <w:szCs w:val="24"/>
              </w:rPr>
              <w:t>parts, location, and relations.</w:t>
            </w:r>
          </w:p>
          <w:p w:rsidR="00DB07A4" w:rsidRPr="006E7845" w:rsidRDefault="00DB07A4" w:rsidP="001740AB">
            <w:pPr>
              <w:numPr>
                <w:ilvl w:val="1"/>
                <w:numId w:val="0"/>
              </w:numPr>
              <w:ind w:left="720" w:hanging="360"/>
              <w:rPr>
                <w:color w:val="000000"/>
                <w:szCs w:val="24"/>
              </w:rPr>
            </w:pPr>
            <w:r w:rsidRPr="006E7845">
              <w:rPr>
                <w:color w:val="000000"/>
                <w:szCs w:val="24"/>
              </w:rPr>
              <w:t>The main and accessory pancreatic ducts.</w:t>
            </w:r>
          </w:p>
          <w:p w:rsidR="00DB07A4" w:rsidRPr="006E7845" w:rsidRDefault="00DB07A4" w:rsidP="001740AB">
            <w:pPr>
              <w:ind w:left="360" w:hanging="360"/>
              <w:rPr>
                <w:color w:val="000000"/>
                <w:szCs w:val="24"/>
              </w:rPr>
            </w:pPr>
            <w:r w:rsidRPr="006E7845">
              <w:rPr>
                <w:color w:val="000000"/>
                <w:szCs w:val="24"/>
              </w:rPr>
              <w:t>Identify and describe the spleen including:</w:t>
            </w:r>
          </w:p>
          <w:p w:rsidR="00DB07A4" w:rsidRPr="006E7845" w:rsidRDefault="00DB07A4" w:rsidP="001740AB">
            <w:pPr>
              <w:numPr>
                <w:ilvl w:val="1"/>
                <w:numId w:val="0"/>
              </w:numPr>
              <w:ind w:left="720" w:hanging="360"/>
              <w:rPr>
                <w:color w:val="000000"/>
                <w:szCs w:val="24"/>
              </w:rPr>
            </w:pPr>
            <w:r w:rsidRPr="006E7845">
              <w:rPr>
                <w:color w:val="000000"/>
                <w:szCs w:val="24"/>
              </w:rPr>
              <w:t>shape, surfaces, and relation.</w:t>
            </w:r>
          </w:p>
          <w:p w:rsidR="00DB07A4" w:rsidRPr="006E7845" w:rsidRDefault="00DB07A4" w:rsidP="001740AB">
            <w:pPr>
              <w:numPr>
                <w:ilvl w:val="1"/>
                <w:numId w:val="0"/>
              </w:numPr>
              <w:ind w:left="720" w:hanging="360"/>
              <w:rPr>
                <w:color w:val="000000"/>
                <w:szCs w:val="24"/>
              </w:rPr>
            </w:pPr>
            <w:r w:rsidRPr="006E7845">
              <w:rPr>
                <w:color w:val="000000"/>
                <w:szCs w:val="24"/>
              </w:rPr>
              <w:t>vascular supply</w:t>
            </w:r>
          </w:p>
          <w:p w:rsidR="00DB07A4" w:rsidRPr="006E7845" w:rsidRDefault="00DB07A4" w:rsidP="001740AB">
            <w:pPr>
              <w:ind w:left="360" w:hanging="360"/>
              <w:rPr>
                <w:color w:val="000000"/>
                <w:szCs w:val="24"/>
              </w:rPr>
            </w:pPr>
            <w:r w:rsidRPr="006E7845">
              <w:rPr>
                <w:color w:val="000000"/>
                <w:szCs w:val="24"/>
              </w:rPr>
              <w:t>Identify and describe:</w:t>
            </w:r>
          </w:p>
          <w:p w:rsidR="00DB07A4" w:rsidRPr="006E7845" w:rsidRDefault="00DB07A4" w:rsidP="001740AB">
            <w:pPr>
              <w:numPr>
                <w:ilvl w:val="1"/>
                <w:numId w:val="0"/>
              </w:numPr>
              <w:ind w:left="720" w:hanging="360"/>
              <w:rPr>
                <w:color w:val="000000"/>
                <w:szCs w:val="24"/>
              </w:rPr>
            </w:pPr>
            <w:r w:rsidRPr="006E7845">
              <w:rPr>
                <w:color w:val="000000"/>
                <w:szCs w:val="24"/>
              </w:rPr>
              <w:t>abdominal aorta and its various mian branches.</w:t>
            </w:r>
          </w:p>
          <w:p w:rsidR="00DB07A4" w:rsidRPr="006E7845" w:rsidRDefault="00DB07A4" w:rsidP="001740AB">
            <w:pPr>
              <w:numPr>
                <w:ilvl w:val="1"/>
                <w:numId w:val="0"/>
              </w:numPr>
              <w:ind w:left="720" w:hanging="360"/>
              <w:rPr>
                <w:color w:val="000000"/>
                <w:szCs w:val="24"/>
              </w:rPr>
            </w:pPr>
            <w:r w:rsidRPr="006E7845">
              <w:rPr>
                <w:color w:val="000000"/>
                <w:szCs w:val="24"/>
              </w:rPr>
              <w:t>Inferior vena cava; location and main tributaries.</w:t>
            </w:r>
          </w:p>
          <w:p w:rsidR="00DB07A4" w:rsidRPr="006E7845" w:rsidRDefault="00DB07A4" w:rsidP="001740AB">
            <w:pPr>
              <w:ind w:left="360" w:hanging="360"/>
              <w:rPr>
                <w:color w:val="000000"/>
                <w:szCs w:val="24"/>
              </w:rPr>
            </w:pPr>
            <w:r w:rsidRPr="006E7845">
              <w:rPr>
                <w:color w:val="000000"/>
                <w:szCs w:val="24"/>
              </w:rPr>
              <w:t>Describe the surface anatomy of all abdominal organs and vessels.</w:t>
            </w:r>
          </w:p>
          <w:p w:rsidR="00DB07A4" w:rsidRPr="006E7845" w:rsidRDefault="00DB07A4" w:rsidP="001740AB">
            <w:pPr>
              <w:numPr>
                <w:ilvl w:val="1"/>
                <w:numId w:val="0"/>
              </w:numPr>
              <w:ind w:left="720" w:hanging="360"/>
              <w:rPr>
                <w:color w:val="000000"/>
                <w:szCs w:val="24"/>
              </w:rPr>
            </w:pPr>
            <w:r w:rsidRPr="006E7845">
              <w:rPr>
                <w:color w:val="000000"/>
                <w:szCs w:val="24"/>
              </w:rPr>
              <w:t>Identify and describe the portal system</w:t>
            </w:r>
          </w:p>
          <w:p w:rsidR="00DB07A4" w:rsidRPr="006E7845" w:rsidRDefault="00DB07A4" w:rsidP="001740AB">
            <w:pPr>
              <w:rPr>
                <w:color w:val="000000"/>
                <w:szCs w:val="24"/>
              </w:rPr>
            </w:pPr>
          </w:p>
        </w:tc>
      </w:tr>
      <w:tr w:rsidR="00DB07A4" w:rsidRPr="006E7845" w:rsidTr="001740AB">
        <w:tc>
          <w:tcPr>
            <w:tcW w:w="515" w:type="dxa"/>
          </w:tcPr>
          <w:p w:rsidR="00DB07A4" w:rsidRPr="006E7845" w:rsidRDefault="00DB07A4" w:rsidP="001740AB">
            <w:pPr>
              <w:rPr>
                <w:color w:val="000000"/>
                <w:szCs w:val="24"/>
              </w:rPr>
            </w:pPr>
            <w:r w:rsidRPr="006E7845">
              <w:rPr>
                <w:color w:val="000000"/>
                <w:szCs w:val="24"/>
              </w:rPr>
              <w:lastRenderedPageBreak/>
              <w:t>3</w:t>
            </w:r>
          </w:p>
        </w:tc>
        <w:tc>
          <w:tcPr>
            <w:tcW w:w="2003" w:type="dxa"/>
            <w:gridSpan w:val="2"/>
          </w:tcPr>
          <w:p w:rsidR="00833491" w:rsidRDefault="00DB07A4" w:rsidP="00D67462">
            <w:pPr>
              <w:pStyle w:val="BodyTextIndent2"/>
              <w:ind w:left="0"/>
              <w:rPr>
                <w:color w:val="000000"/>
                <w:sz w:val="24"/>
                <w:szCs w:val="24"/>
              </w:rPr>
            </w:pPr>
            <w:r w:rsidRPr="006E7845">
              <w:rPr>
                <w:color w:val="000000"/>
                <w:sz w:val="24"/>
                <w:szCs w:val="24"/>
              </w:rPr>
              <w:t>Third</w:t>
            </w:r>
            <w:r w:rsidR="00833491">
              <w:rPr>
                <w:color w:val="000000"/>
                <w:sz w:val="24"/>
                <w:szCs w:val="24"/>
              </w:rPr>
              <w:t xml:space="preserve"> anatomy practical session</w:t>
            </w:r>
          </w:p>
          <w:p w:rsidR="00DB07A4" w:rsidRPr="006E7845" w:rsidRDefault="00833491" w:rsidP="00833491">
            <w:pPr>
              <w:pStyle w:val="BodyTextIndent2"/>
              <w:rPr>
                <w:color w:val="000000"/>
                <w:sz w:val="24"/>
                <w:szCs w:val="24"/>
              </w:rPr>
            </w:pPr>
            <w:r>
              <w:rPr>
                <w:color w:val="000000"/>
                <w:sz w:val="24"/>
                <w:szCs w:val="24"/>
              </w:rPr>
              <w:t xml:space="preserve"> </w:t>
            </w:r>
            <w:r w:rsidR="00D67462">
              <w:rPr>
                <w:color w:val="000000"/>
                <w:sz w:val="24"/>
                <w:szCs w:val="24"/>
              </w:rPr>
              <w:t>(</w:t>
            </w:r>
            <w:r>
              <w:rPr>
                <w:color w:val="000000"/>
                <w:sz w:val="24"/>
                <w:szCs w:val="24"/>
              </w:rPr>
              <w:t>histology</w:t>
            </w:r>
            <w:r w:rsidR="00D67462">
              <w:rPr>
                <w:color w:val="000000"/>
                <w:sz w:val="24"/>
                <w:szCs w:val="24"/>
              </w:rPr>
              <w:t>)</w:t>
            </w:r>
          </w:p>
          <w:p w:rsidR="00DB07A4" w:rsidRPr="006E7845" w:rsidRDefault="00DB07A4" w:rsidP="001740AB">
            <w:pPr>
              <w:pStyle w:val="BodyTextIndent2"/>
              <w:rPr>
                <w:color w:val="000000"/>
                <w:sz w:val="24"/>
                <w:szCs w:val="24"/>
              </w:rPr>
            </w:pPr>
          </w:p>
          <w:p w:rsidR="00DB07A4" w:rsidRPr="006E7845" w:rsidRDefault="00DB07A4" w:rsidP="001740AB">
            <w:pPr>
              <w:ind w:left="175" w:hanging="142"/>
              <w:rPr>
                <w:color w:val="000000"/>
                <w:szCs w:val="24"/>
              </w:rPr>
            </w:pPr>
          </w:p>
          <w:p w:rsidR="00DB07A4" w:rsidRPr="006E7845" w:rsidRDefault="00DB07A4" w:rsidP="001740AB">
            <w:pPr>
              <w:ind w:left="175" w:hanging="142"/>
              <w:rPr>
                <w:color w:val="000000"/>
                <w:szCs w:val="24"/>
              </w:rPr>
            </w:pPr>
          </w:p>
          <w:p w:rsidR="00DB07A4" w:rsidRPr="006E7845" w:rsidRDefault="00DB07A4" w:rsidP="001740AB">
            <w:pPr>
              <w:ind w:left="175" w:hanging="142"/>
              <w:rPr>
                <w:color w:val="000000"/>
                <w:szCs w:val="24"/>
              </w:rPr>
            </w:pPr>
          </w:p>
        </w:tc>
        <w:tc>
          <w:tcPr>
            <w:tcW w:w="6338" w:type="dxa"/>
          </w:tcPr>
          <w:p w:rsidR="00DB07A4" w:rsidRPr="006E7845" w:rsidRDefault="00DB07A4" w:rsidP="001740AB">
            <w:pPr>
              <w:ind w:left="360" w:hanging="360"/>
              <w:rPr>
                <w:color w:val="000000"/>
                <w:szCs w:val="24"/>
              </w:rPr>
            </w:pPr>
            <w:r w:rsidRPr="006E7845">
              <w:rPr>
                <w:color w:val="000000"/>
                <w:szCs w:val="24"/>
              </w:rPr>
              <w:t>Describe the microscopic structure of the small intestine including jejunum and ilium.</w:t>
            </w:r>
          </w:p>
          <w:p w:rsidR="00DB07A4" w:rsidRPr="006E7845" w:rsidRDefault="00DB07A4" w:rsidP="00DB07A4">
            <w:pPr>
              <w:numPr>
                <w:ilvl w:val="0"/>
                <w:numId w:val="24"/>
              </w:numPr>
              <w:spacing w:after="0" w:line="240" w:lineRule="auto"/>
              <w:rPr>
                <w:color w:val="000000"/>
                <w:szCs w:val="24"/>
              </w:rPr>
            </w:pPr>
            <w:r w:rsidRPr="006E7845">
              <w:rPr>
                <w:color w:val="000000"/>
                <w:szCs w:val="24"/>
              </w:rPr>
              <w:t>Describe the microscopic structure of the appendix.</w:t>
            </w:r>
          </w:p>
          <w:p w:rsidR="00DB07A4" w:rsidRPr="006E7845" w:rsidRDefault="00DB07A4" w:rsidP="00DB07A4">
            <w:pPr>
              <w:numPr>
                <w:ilvl w:val="0"/>
                <w:numId w:val="25"/>
              </w:numPr>
              <w:spacing w:after="0" w:line="240" w:lineRule="auto"/>
              <w:rPr>
                <w:color w:val="000000"/>
                <w:szCs w:val="24"/>
              </w:rPr>
            </w:pPr>
            <w:r w:rsidRPr="006E7845">
              <w:rPr>
                <w:color w:val="000000"/>
                <w:szCs w:val="24"/>
              </w:rPr>
              <w:t>Describe the microscopic structure of the cecum and large intestine.</w:t>
            </w:r>
          </w:p>
          <w:p w:rsidR="00DB07A4" w:rsidRPr="006E7845" w:rsidRDefault="00DB07A4" w:rsidP="00DB07A4">
            <w:pPr>
              <w:numPr>
                <w:ilvl w:val="0"/>
                <w:numId w:val="26"/>
              </w:numPr>
              <w:spacing w:after="0" w:line="240" w:lineRule="auto"/>
              <w:rPr>
                <w:color w:val="000000"/>
                <w:szCs w:val="24"/>
              </w:rPr>
            </w:pPr>
            <w:r w:rsidRPr="006E7845">
              <w:rPr>
                <w:color w:val="000000"/>
                <w:szCs w:val="24"/>
              </w:rPr>
              <w:t>Describe the microscopic structure of the solid organs including.</w:t>
            </w:r>
          </w:p>
          <w:p w:rsidR="00DB07A4" w:rsidRPr="006E7845" w:rsidRDefault="00DB07A4" w:rsidP="00DB07A4">
            <w:pPr>
              <w:numPr>
                <w:ilvl w:val="1"/>
                <w:numId w:val="27"/>
              </w:numPr>
              <w:spacing w:after="0" w:line="240" w:lineRule="auto"/>
              <w:rPr>
                <w:color w:val="000000"/>
                <w:szCs w:val="24"/>
              </w:rPr>
            </w:pPr>
            <w:r w:rsidRPr="006E7845">
              <w:rPr>
                <w:color w:val="000000"/>
                <w:szCs w:val="24"/>
              </w:rPr>
              <w:t>Spleen.</w:t>
            </w:r>
          </w:p>
          <w:p w:rsidR="00DB07A4" w:rsidRPr="006E7845" w:rsidRDefault="00DB07A4" w:rsidP="00DB07A4">
            <w:pPr>
              <w:numPr>
                <w:ilvl w:val="1"/>
                <w:numId w:val="28"/>
              </w:numPr>
              <w:spacing w:after="0" w:line="240" w:lineRule="auto"/>
              <w:rPr>
                <w:color w:val="000000"/>
                <w:szCs w:val="24"/>
              </w:rPr>
            </w:pPr>
            <w:r w:rsidRPr="006E7845">
              <w:rPr>
                <w:color w:val="000000"/>
                <w:szCs w:val="24"/>
              </w:rPr>
              <w:t>Liver.</w:t>
            </w:r>
          </w:p>
          <w:p w:rsidR="00DB07A4" w:rsidRPr="006E7845" w:rsidRDefault="00DB07A4" w:rsidP="00DB07A4">
            <w:pPr>
              <w:numPr>
                <w:ilvl w:val="1"/>
                <w:numId w:val="29"/>
              </w:numPr>
              <w:spacing w:after="0" w:line="240" w:lineRule="auto"/>
              <w:rPr>
                <w:color w:val="000000"/>
                <w:szCs w:val="24"/>
              </w:rPr>
            </w:pPr>
            <w:r w:rsidRPr="006E7845">
              <w:rPr>
                <w:color w:val="000000"/>
                <w:szCs w:val="24"/>
              </w:rPr>
              <w:t>Pancreas.</w:t>
            </w:r>
          </w:p>
          <w:p w:rsidR="00DB07A4" w:rsidRPr="006E7845" w:rsidRDefault="00DB07A4" w:rsidP="001740AB">
            <w:pPr>
              <w:numPr>
                <w:ilvl w:val="1"/>
                <w:numId w:val="0"/>
              </w:numPr>
              <w:ind w:left="720" w:hanging="360"/>
              <w:rPr>
                <w:color w:val="000000"/>
                <w:szCs w:val="24"/>
              </w:rPr>
            </w:pPr>
          </w:p>
        </w:tc>
      </w:tr>
      <w:tr w:rsidR="00DB07A4" w:rsidRPr="006E7845" w:rsidTr="001740AB">
        <w:tc>
          <w:tcPr>
            <w:tcW w:w="515" w:type="dxa"/>
          </w:tcPr>
          <w:p w:rsidR="00DB07A4" w:rsidRPr="006E7845" w:rsidRDefault="00823DFA" w:rsidP="001740AB">
            <w:pPr>
              <w:rPr>
                <w:color w:val="000000"/>
                <w:szCs w:val="24"/>
              </w:rPr>
            </w:pPr>
            <w:r>
              <w:rPr>
                <w:color w:val="000000"/>
                <w:szCs w:val="24"/>
              </w:rPr>
              <w:t>4</w:t>
            </w:r>
          </w:p>
        </w:tc>
        <w:tc>
          <w:tcPr>
            <w:tcW w:w="2003" w:type="dxa"/>
            <w:gridSpan w:val="2"/>
          </w:tcPr>
          <w:p w:rsidR="00DB07A4" w:rsidRPr="006E7845" w:rsidRDefault="00DB07A4" w:rsidP="001740AB">
            <w:pPr>
              <w:rPr>
                <w:color w:val="000000"/>
                <w:szCs w:val="24"/>
              </w:rPr>
            </w:pPr>
            <w:r w:rsidRPr="006E7845">
              <w:rPr>
                <w:color w:val="000000"/>
                <w:szCs w:val="24"/>
              </w:rPr>
              <w:t>First pathology practical session</w:t>
            </w:r>
          </w:p>
        </w:tc>
        <w:tc>
          <w:tcPr>
            <w:tcW w:w="6338" w:type="dxa"/>
          </w:tcPr>
          <w:p w:rsidR="00DB07A4" w:rsidRPr="006E7845" w:rsidRDefault="00DB07A4" w:rsidP="00DB07A4">
            <w:pPr>
              <w:numPr>
                <w:ilvl w:val="0"/>
                <w:numId w:val="33"/>
              </w:numPr>
              <w:spacing w:after="0" w:line="240" w:lineRule="auto"/>
              <w:rPr>
                <w:color w:val="000000"/>
                <w:szCs w:val="24"/>
              </w:rPr>
            </w:pPr>
            <w:r w:rsidRPr="006E7845">
              <w:rPr>
                <w:color w:val="000000"/>
                <w:szCs w:val="24"/>
              </w:rPr>
              <w:t>Describe the morphology of the more common disease of the salivary glands.</w:t>
            </w:r>
          </w:p>
          <w:p w:rsidR="00DB07A4" w:rsidRPr="006E7845" w:rsidRDefault="00DB07A4" w:rsidP="00DB07A4">
            <w:pPr>
              <w:numPr>
                <w:ilvl w:val="0"/>
                <w:numId w:val="35"/>
              </w:numPr>
              <w:tabs>
                <w:tab w:val="clear" w:pos="900"/>
                <w:tab w:val="left" w:pos="322"/>
                <w:tab w:val="num" w:pos="721"/>
              </w:tabs>
              <w:spacing w:after="0" w:line="240" w:lineRule="auto"/>
              <w:ind w:hanging="462"/>
              <w:rPr>
                <w:color w:val="000000"/>
                <w:szCs w:val="24"/>
              </w:rPr>
            </w:pPr>
            <w:r w:rsidRPr="006E7845">
              <w:rPr>
                <w:color w:val="000000"/>
                <w:szCs w:val="24"/>
              </w:rPr>
              <w:t>Mucocele.</w:t>
            </w:r>
          </w:p>
          <w:p w:rsidR="00DB07A4" w:rsidRPr="006E7845" w:rsidRDefault="00DB07A4" w:rsidP="00DB07A4">
            <w:pPr>
              <w:numPr>
                <w:ilvl w:val="0"/>
                <w:numId w:val="35"/>
              </w:numPr>
              <w:tabs>
                <w:tab w:val="clear" w:pos="900"/>
                <w:tab w:val="left" w:pos="322"/>
                <w:tab w:val="num" w:pos="721"/>
              </w:tabs>
              <w:spacing w:after="0" w:line="240" w:lineRule="auto"/>
              <w:ind w:hanging="462"/>
              <w:rPr>
                <w:color w:val="000000"/>
                <w:szCs w:val="24"/>
              </w:rPr>
            </w:pPr>
            <w:r w:rsidRPr="006E7845">
              <w:rPr>
                <w:color w:val="000000"/>
                <w:szCs w:val="24"/>
              </w:rPr>
              <w:t>Sialolithiasis.</w:t>
            </w:r>
          </w:p>
          <w:p w:rsidR="00DB07A4" w:rsidRPr="006E7845" w:rsidRDefault="00DB07A4" w:rsidP="00DB07A4">
            <w:pPr>
              <w:numPr>
                <w:ilvl w:val="0"/>
                <w:numId w:val="35"/>
              </w:numPr>
              <w:tabs>
                <w:tab w:val="clear" w:pos="900"/>
                <w:tab w:val="left" w:pos="322"/>
                <w:tab w:val="num" w:pos="721"/>
              </w:tabs>
              <w:spacing w:after="0" w:line="240" w:lineRule="auto"/>
              <w:ind w:hanging="462"/>
              <w:rPr>
                <w:color w:val="000000"/>
                <w:szCs w:val="24"/>
              </w:rPr>
            </w:pPr>
            <w:r w:rsidRPr="006E7845">
              <w:rPr>
                <w:color w:val="000000"/>
                <w:szCs w:val="24"/>
              </w:rPr>
              <w:t>Sjogren's syndrome.</w:t>
            </w:r>
          </w:p>
          <w:p w:rsidR="00DB07A4" w:rsidRPr="006E7845" w:rsidRDefault="00DB07A4" w:rsidP="00DB07A4">
            <w:pPr>
              <w:numPr>
                <w:ilvl w:val="0"/>
                <w:numId w:val="35"/>
              </w:numPr>
              <w:tabs>
                <w:tab w:val="clear" w:pos="900"/>
                <w:tab w:val="left" w:pos="322"/>
                <w:tab w:val="num" w:pos="721"/>
              </w:tabs>
              <w:spacing w:after="0" w:line="240" w:lineRule="auto"/>
              <w:ind w:hanging="462"/>
              <w:rPr>
                <w:color w:val="000000"/>
                <w:szCs w:val="24"/>
              </w:rPr>
            </w:pPr>
            <w:r w:rsidRPr="006E7845">
              <w:rPr>
                <w:color w:val="000000"/>
                <w:szCs w:val="24"/>
              </w:rPr>
              <w:t>Tumors.</w:t>
            </w:r>
          </w:p>
          <w:p w:rsidR="00DB07A4" w:rsidRPr="006E7845" w:rsidRDefault="00DB07A4" w:rsidP="00DB07A4">
            <w:pPr>
              <w:numPr>
                <w:ilvl w:val="0"/>
                <w:numId w:val="33"/>
              </w:numPr>
              <w:spacing w:after="0" w:line="240" w:lineRule="auto"/>
              <w:rPr>
                <w:color w:val="000000"/>
                <w:szCs w:val="24"/>
              </w:rPr>
            </w:pPr>
            <w:r w:rsidRPr="006E7845">
              <w:rPr>
                <w:color w:val="000000"/>
                <w:szCs w:val="24"/>
              </w:rPr>
              <w:t>Describe the morphology of the following esophageal disease.</w:t>
            </w:r>
          </w:p>
          <w:p w:rsidR="00DB07A4" w:rsidRPr="006E7845" w:rsidRDefault="00DB07A4" w:rsidP="00DB07A4">
            <w:pPr>
              <w:numPr>
                <w:ilvl w:val="0"/>
                <w:numId w:val="36"/>
              </w:numPr>
              <w:tabs>
                <w:tab w:val="clear" w:pos="1184"/>
                <w:tab w:val="left" w:pos="322"/>
                <w:tab w:val="num" w:pos="721"/>
              </w:tabs>
              <w:spacing w:after="0" w:line="240" w:lineRule="auto"/>
              <w:ind w:left="721" w:hanging="283"/>
              <w:rPr>
                <w:color w:val="000000"/>
                <w:szCs w:val="24"/>
              </w:rPr>
            </w:pPr>
            <w:r w:rsidRPr="006E7845">
              <w:rPr>
                <w:color w:val="000000"/>
                <w:szCs w:val="24"/>
              </w:rPr>
              <w:t>Esophagitis (different types).</w:t>
            </w:r>
          </w:p>
          <w:p w:rsidR="00DB07A4" w:rsidRPr="006E7845" w:rsidRDefault="00DB07A4" w:rsidP="00DB07A4">
            <w:pPr>
              <w:numPr>
                <w:ilvl w:val="0"/>
                <w:numId w:val="36"/>
              </w:numPr>
              <w:tabs>
                <w:tab w:val="clear" w:pos="1184"/>
                <w:tab w:val="left" w:pos="322"/>
                <w:tab w:val="num" w:pos="721"/>
              </w:tabs>
              <w:spacing w:after="0" w:line="240" w:lineRule="auto"/>
              <w:ind w:left="721" w:hanging="283"/>
              <w:rPr>
                <w:color w:val="000000"/>
                <w:szCs w:val="24"/>
              </w:rPr>
            </w:pPr>
            <w:r w:rsidRPr="006E7845">
              <w:rPr>
                <w:color w:val="000000"/>
                <w:szCs w:val="24"/>
              </w:rPr>
              <w:t>Barret's esophagus and adenocarcinoma.</w:t>
            </w:r>
          </w:p>
          <w:p w:rsidR="00DB07A4" w:rsidRPr="006E7845" w:rsidRDefault="00DB07A4" w:rsidP="00DB07A4">
            <w:pPr>
              <w:numPr>
                <w:ilvl w:val="0"/>
                <w:numId w:val="36"/>
              </w:numPr>
              <w:tabs>
                <w:tab w:val="clear" w:pos="1184"/>
                <w:tab w:val="left" w:pos="322"/>
                <w:tab w:val="num" w:pos="721"/>
              </w:tabs>
              <w:spacing w:after="0" w:line="240" w:lineRule="auto"/>
              <w:ind w:left="721" w:hanging="283"/>
              <w:rPr>
                <w:color w:val="000000"/>
                <w:szCs w:val="24"/>
              </w:rPr>
            </w:pPr>
            <w:r w:rsidRPr="006E7845">
              <w:rPr>
                <w:color w:val="000000"/>
                <w:szCs w:val="24"/>
              </w:rPr>
              <w:t>Esophageal varices.</w:t>
            </w:r>
          </w:p>
          <w:p w:rsidR="00DB07A4" w:rsidRPr="006E7845" w:rsidRDefault="00DB07A4" w:rsidP="00DB07A4">
            <w:pPr>
              <w:numPr>
                <w:ilvl w:val="0"/>
                <w:numId w:val="36"/>
              </w:numPr>
              <w:tabs>
                <w:tab w:val="clear" w:pos="1184"/>
                <w:tab w:val="left" w:pos="322"/>
                <w:tab w:val="num" w:pos="721"/>
              </w:tabs>
              <w:spacing w:after="0" w:line="240" w:lineRule="auto"/>
              <w:ind w:left="721" w:hanging="283"/>
              <w:rPr>
                <w:color w:val="000000"/>
                <w:szCs w:val="24"/>
              </w:rPr>
            </w:pPr>
            <w:r w:rsidRPr="006E7845">
              <w:rPr>
                <w:color w:val="000000"/>
                <w:szCs w:val="24"/>
              </w:rPr>
              <w:t>Squamous cell carcinoma</w:t>
            </w:r>
          </w:p>
          <w:p w:rsidR="00DB07A4" w:rsidRPr="006E7845" w:rsidRDefault="00DB07A4" w:rsidP="00DB07A4">
            <w:pPr>
              <w:numPr>
                <w:ilvl w:val="0"/>
                <w:numId w:val="33"/>
              </w:numPr>
              <w:spacing w:after="0" w:line="240" w:lineRule="auto"/>
              <w:rPr>
                <w:color w:val="000000"/>
                <w:szCs w:val="24"/>
              </w:rPr>
            </w:pPr>
            <w:r w:rsidRPr="006E7845">
              <w:rPr>
                <w:color w:val="000000"/>
                <w:szCs w:val="24"/>
              </w:rPr>
              <w:t>Describe the morphology of the following gastric disease.</w:t>
            </w:r>
          </w:p>
          <w:p w:rsidR="00DB07A4" w:rsidRPr="006E7845" w:rsidRDefault="00DB07A4" w:rsidP="00DB07A4">
            <w:pPr>
              <w:numPr>
                <w:ilvl w:val="0"/>
                <w:numId w:val="37"/>
              </w:numPr>
              <w:tabs>
                <w:tab w:val="clear" w:pos="1184"/>
                <w:tab w:val="left" w:pos="322"/>
                <w:tab w:val="num" w:pos="721"/>
              </w:tabs>
              <w:spacing w:after="0" w:line="240" w:lineRule="auto"/>
              <w:ind w:hanging="746"/>
              <w:rPr>
                <w:color w:val="000000"/>
                <w:szCs w:val="24"/>
              </w:rPr>
            </w:pPr>
            <w:r w:rsidRPr="006E7845">
              <w:rPr>
                <w:color w:val="000000"/>
                <w:szCs w:val="24"/>
              </w:rPr>
              <w:t>Gastritis.</w:t>
            </w:r>
          </w:p>
          <w:p w:rsidR="00DB07A4" w:rsidRPr="006E7845" w:rsidRDefault="00DB07A4" w:rsidP="00DB07A4">
            <w:pPr>
              <w:numPr>
                <w:ilvl w:val="0"/>
                <w:numId w:val="37"/>
              </w:numPr>
              <w:tabs>
                <w:tab w:val="clear" w:pos="1184"/>
                <w:tab w:val="left" w:pos="322"/>
                <w:tab w:val="num" w:pos="721"/>
              </w:tabs>
              <w:spacing w:after="0" w:line="240" w:lineRule="auto"/>
              <w:ind w:hanging="746"/>
              <w:rPr>
                <w:color w:val="000000"/>
                <w:szCs w:val="24"/>
              </w:rPr>
            </w:pPr>
            <w:r w:rsidRPr="006E7845">
              <w:rPr>
                <w:color w:val="000000"/>
                <w:szCs w:val="24"/>
              </w:rPr>
              <w:t>Gastric ulceration.</w:t>
            </w:r>
          </w:p>
          <w:p w:rsidR="00DB07A4" w:rsidRPr="006E7845" w:rsidRDefault="00DB07A4" w:rsidP="00DB07A4">
            <w:pPr>
              <w:numPr>
                <w:ilvl w:val="0"/>
                <w:numId w:val="37"/>
              </w:numPr>
              <w:tabs>
                <w:tab w:val="clear" w:pos="1184"/>
                <w:tab w:val="left" w:pos="322"/>
                <w:tab w:val="num" w:pos="721"/>
              </w:tabs>
              <w:spacing w:after="0" w:line="240" w:lineRule="auto"/>
              <w:ind w:hanging="746"/>
              <w:rPr>
                <w:color w:val="000000"/>
                <w:szCs w:val="24"/>
              </w:rPr>
            </w:pPr>
            <w:r w:rsidRPr="006E7845">
              <w:rPr>
                <w:color w:val="000000"/>
                <w:szCs w:val="24"/>
              </w:rPr>
              <w:t>Gastric adenocarcinoma</w:t>
            </w:r>
          </w:p>
          <w:p w:rsidR="00DB07A4" w:rsidRPr="006E7845" w:rsidRDefault="00DB07A4" w:rsidP="001740AB">
            <w:pPr>
              <w:numPr>
                <w:ilvl w:val="6"/>
                <w:numId w:val="0"/>
              </w:numPr>
              <w:ind w:left="387" w:right="360" w:hanging="425"/>
              <w:rPr>
                <w:color w:val="000000"/>
                <w:szCs w:val="24"/>
              </w:rPr>
            </w:pPr>
            <w:r w:rsidRPr="006E7845">
              <w:rPr>
                <w:color w:val="000000"/>
                <w:szCs w:val="24"/>
              </w:rPr>
              <w:t>4.    Describe the morphology of the following small intestine disorders.</w:t>
            </w:r>
          </w:p>
          <w:p w:rsidR="00DB07A4" w:rsidRPr="006E7845" w:rsidRDefault="00DB07A4" w:rsidP="001740AB">
            <w:pPr>
              <w:tabs>
                <w:tab w:val="num" w:pos="721"/>
              </w:tabs>
              <w:ind w:left="1070" w:hanging="632"/>
              <w:rPr>
                <w:color w:val="000000"/>
                <w:szCs w:val="24"/>
              </w:rPr>
            </w:pPr>
            <w:r w:rsidRPr="006E7845">
              <w:rPr>
                <w:color w:val="000000"/>
                <w:szCs w:val="24"/>
              </w:rPr>
              <w:t>Enteritis.</w:t>
            </w:r>
          </w:p>
          <w:p w:rsidR="00DB07A4" w:rsidRPr="006E7845" w:rsidRDefault="00DB07A4" w:rsidP="001740AB">
            <w:pPr>
              <w:tabs>
                <w:tab w:val="num" w:pos="721"/>
              </w:tabs>
              <w:ind w:left="1070" w:hanging="632"/>
              <w:rPr>
                <w:color w:val="000000"/>
                <w:szCs w:val="24"/>
              </w:rPr>
            </w:pPr>
            <w:r w:rsidRPr="006E7845">
              <w:rPr>
                <w:color w:val="000000"/>
                <w:szCs w:val="24"/>
              </w:rPr>
              <w:t>Tumors (caroinoid, GIST, adenocarcinoma, lymphoma)</w:t>
            </w:r>
          </w:p>
          <w:p w:rsidR="00DB07A4" w:rsidRPr="006E7845" w:rsidRDefault="00DB07A4" w:rsidP="001740AB">
            <w:pPr>
              <w:tabs>
                <w:tab w:val="num" w:pos="721"/>
              </w:tabs>
              <w:ind w:left="1070" w:hanging="632"/>
              <w:rPr>
                <w:color w:val="000000"/>
                <w:szCs w:val="24"/>
              </w:rPr>
            </w:pPr>
            <w:r w:rsidRPr="006E7845">
              <w:rPr>
                <w:color w:val="000000"/>
                <w:szCs w:val="24"/>
              </w:rPr>
              <w:t>Celiac disease and other causes of malabsorption.</w:t>
            </w:r>
          </w:p>
          <w:p w:rsidR="00DB07A4" w:rsidRPr="006E7845" w:rsidRDefault="00DB07A4" w:rsidP="001740AB">
            <w:pPr>
              <w:tabs>
                <w:tab w:val="left" w:pos="322"/>
              </w:tabs>
              <w:ind w:left="1184"/>
              <w:rPr>
                <w:color w:val="000000"/>
                <w:szCs w:val="24"/>
              </w:rPr>
            </w:pPr>
          </w:p>
        </w:tc>
      </w:tr>
      <w:tr w:rsidR="00DB07A4" w:rsidRPr="006E7845" w:rsidTr="001740AB">
        <w:tc>
          <w:tcPr>
            <w:tcW w:w="515" w:type="dxa"/>
          </w:tcPr>
          <w:p w:rsidR="00DB07A4" w:rsidRPr="006E7845" w:rsidRDefault="00823DFA" w:rsidP="001740AB">
            <w:pPr>
              <w:rPr>
                <w:color w:val="000000"/>
                <w:szCs w:val="24"/>
              </w:rPr>
            </w:pPr>
            <w:r>
              <w:rPr>
                <w:color w:val="000000"/>
                <w:szCs w:val="24"/>
              </w:rPr>
              <w:t>5</w:t>
            </w:r>
          </w:p>
        </w:tc>
        <w:tc>
          <w:tcPr>
            <w:tcW w:w="1741" w:type="dxa"/>
          </w:tcPr>
          <w:p w:rsidR="00DB07A4" w:rsidRPr="006E7845" w:rsidRDefault="00DB07A4" w:rsidP="001740AB">
            <w:pPr>
              <w:rPr>
                <w:color w:val="000000"/>
                <w:szCs w:val="24"/>
              </w:rPr>
            </w:pPr>
            <w:r w:rsidRPr="006E7845">
              <w:rPr>
                <w:color w:val="000000"/>
                <w:szCs w:val="24"/>
              </w:rPr>
              <w:t xml:space="preserve">Second pathology </w:t>
            </w:r>
            <w:r w:rsidRPr="006E7845">
              <w:rPr>
                <w:color w:val="000000"/>
                <w:szCs w:val="24"/>
              </w:rPr>
              <w:lastRenderedPageBreak/>
              <w:t>practical session</w:t>
            </w:r>
          </w:p>
        </w:tc>
        <w:tc>
          <w:tcPr>
            <w:tcW w:w="6600" w:type="dxa"/>
            <w:gridSpan w:val="2"/>
          </w:tcPr>
          <w:p w:rsidR="00DB07A4" w:rsidRPr="006E7845" w:rsidRDefault="00DB07A4" w:rsidP="001740AB">
            <w:pPr>
              <w:numPr>
                <w:ilvl w:val="6"/>
                <w:numId w:val="0"/>
              </w:numPr>
              <w:ind w:left="387" w:hanging="425"/>
              <w:rPr>
                <w:color w:val="000000"/>
                <w:szCs w:val="24"/>
              </w:rPr>
            </w:pPr>
            <w:r w:rsidRPr="006E7845">
              <w:rPr>
                <w:color w:val="000000"/>
                <w:szCs w:val="24"/>
              </w:rPr>
              <w:lastRenderedPageBreak/>
              <w:t>Describe the morphology of the following large intestinal disorders.</w:t>
            </w:r>
          </w:p>
          <w:p w:rsidR="00DB07A4" w:rsidRPr="006E7845" w:rsidRDefault="00DB07A4" w:rsidP="00DB07A4">
            <w:pPr>
              <w:numPr>
                <w:ilvl w:val="0"/>
                <w:numId w:val="38"/>
              </w:numPr>
              <w:tabs>
                <w:tab w:val="clear" w:pos="1070"/>
                <w:tab w:val="num" w:pos="721"/>
              </w:tabs>
              <w:spacing w:after="0" w:line="240" w:lineRule="auto"/>
              <w:ind w:hanging="632"/>
              <w:rPr>
                <w:color w:val="000000"/>
                <w:szCs w:val="24"/>
              </w:rPr>
            </w:pPr>
            <w:r w:rsidRPr="006E7845">
              <w:rPr>
                <w:color w:val="000000"/>
                <w:szCs w:val="24"/>
              </w:rPr>
              <w:t>Colonic polyps and adenomas.</w:t>
            </w:r>
          </w:p>
          <w:p w:rsidR="00DB07A4" w:rsidRPr="006E7845" w:rsidRDefault="00DB07A4" w:rsidP="00DB07A4">
            <w:pPr>
              <w:numPr>
                <w:ilvl w:val="0"/>
                <w:numId w:val="38"/>
              </w:numPr>
              <w:tabs>
                <w:tab w:val="clear" w:pos="1070"/>
                <w:tab w:val="num" w:pos="721"/>
              </w:tabs>
              <w:spacing w:after="0" w:line="240" w:lineRule="auto"/>
              <w:ind w:hanging="632"/>
              <w:rPr>
                <w:color w:val="000000"/>
                <w:szCs w:val="24"/>
              </w:rPr>
            </w:pPr>
            <w:r w:rsidRPr="006E7845">
              <w:rPr>
                <w:color w:val="000000"/>
                <w:szCs w:val="24"/>
              </w:rPr>
              <w:lastRenderedPageBreak/>
              <w:t>Colonic adenocarcinoma.</w:t>
            </w:r>
          </w:p>
          <w:p w:rsidR="00DB07A4" w:rsidRPr="006E7845" w:rsidRDefault="00DB07A4" w:rsidP="00DB07A4">
            <w:pPr>
              <w:numPr>
                <w:ilvl w:val="0"/>
                <w:numId w:val="30"/>
              </w:numPr>
              <w:spacing w:after="0" w:line="240" w:lineRule="auto"/>
              <w:rPr>
                <w:color w:val="000000"/>
                <w:szCs w:val="24"/>
              </w:rPr>
            </w:pPr>
            <w:r w:rsidRPr="006E7845">
              <w:rPr>
                <w:color w:val="000000"/>
                <w:szCs w:val="24"/>
              </w:rPr>
              <w:t xml:space="preserve">Diverticular disease. </w:t>
            </w:r>
          </w:p>
          <w:p w:rsidR="00DB07A4" w:rsidRPr="006E7845" w:rsidRDefault="00DB07A4" w:rsidP="00DB07A4">
            <w:pPr>
              <w:numPr>
                <w:ilvl w:val="0"/>
                <w:numId w:val="30"/>
              </w:numPr>
              <w:spacing w:after="0" w:line="240" w:lineRule="auto"/>
              <w:rPr>
                <w:color w:val="000000"/>
                <w:szCs w:val="24"/>
              </w:rPr>
            </w:pPr>
            <w:r w:rsidRPr="006E7845">
              <w:rPr>
                <w:color w:val="000000"/>
                <w:szCs w:val="24"/>
              </w:rPr>
              <w:t>Describe the morphology of inflammatory bowel disease and other forms of colitis and tutorial on them.</w:t>
            </w:r>
          </w:p>
          <w:p w:rsidR="00DB07A4" w:rsidRPr="006E7845" w:rsidRDefault="00DB07A4" w:rsidP="00DB07A4">
            <w:pPr>
              <w:numPr>
                <w:ilvl w:val="0"/>
                <w:numId w:val="39"/>
              </w:numPr>
              <w:tabs>
                <w:tab w:val="clear" w:pos="1260"/>
                <w:tab w:val="num" w:pos="721"/>
              </w:tabs>
              <w:spacing w:after="0" w:line="240" w:lineRule="auto"/>
              <w:ind w:hanging="822"/>
              <w:rPr>
                <w:color w:val="000000"/>
                <w:szCs w:val="24"/>
              </w:rPr>
            </w:pPr>
            <w:r w:rsidRPr="006E7845">
              <w:rPr>
                <w:color w:val="000000"/>
                <w:szCs w:val="24"/>
              </w:rPr>
              <w:t>Ulcerative colitis.</w:t>
            </w:r>
          </w:p>
          <w:p w:rsidR="00DB07A4" w:rsidRPr="006E7845" w:rsidRDefault="00DB07A4" w:rsidP="00DB07A4">
            <w:pPr>
              <w:numPr>
                <w:ilvl w:val="0"/>
                <w:numId w:val="39"/>
              </w:numPr>
              <w:tabs>
                <w:tab w:val="clear" w:pos="1260"/>
                <w:tab w:val="num" w:pos="721"/>
              </w:tabs>
              <w:spacing w:after="0" w:line="240" w:lineRule="auto"/>
              <w:ind w:hanging="822"/>
              <w:rPr>
                <w:color w:val="000000"/>
                <w:szCs w:val="24"/>
              </w:rPr>
            </w:pPr>
            <w:r w:rsidRPr="006E7845">
              <w:rPr>
                <w:color w:val="000000"/>
                <w:szCs w:val="24"/>
              </w:rPr>
              <w:t>Crohn's disease.</w:t>
            </w:r>
          </w:p>
          <w:p w:rsidR="00DB07A4" w:rsidRPr="006E7845" w:rsidRDefault="00DB07A4" w:rsidP="00DB07A4">
            <w:pPr>
              <w:numPr>
                <w:ilvl w:val="6"/>
                <w:numId w:val="31"/>
              </w:numPr>
              <w:spacing w:after="0" w:line="240" w:lineRule="auto"/>
              <w:ind w:left="246" w:hanging="246"/>
              <w:rPr>
                <w:color w:val="000000"/>
                <w:szCs w:val="24"/>
              </w:rPr>
            </w:pPr>
            <w:r w:rsidRPr="006E7845">
              <w:rPr>
                <w:color w:val="000000"/>
                <w:szCs w:val="24"/>
              </w:rPr>
              <w:t xml:space="preserve">Pseudomembranous colitis </w:t>
            </w:r>
          </w:p>
          <w:p w:rsidR="00DB07A4" w:rsidRPr="006E7845" w:rsidRDefault="00DB07A4" w:rsidP="00DB07A4">
            <w:pPr>
              <w:numPr>
                <w:ilvl w:val="6"/>
                <w:numId w:val="31"/>
              </w:numPr>
              <w:spacing w:after="0" w:line="240" w:lineRule="auto"/>
              <w:ind w:left="246" w:hanging="246"/>
              <w:rPr>
                <w:color w:val="000000"/>
                <w:szCs w:val="24"/>
              </w:rPr>
            </w:pPr>
            <w:r w:rsidRPr="006E7845">
              <w:rPr>
                <w:color w:val="000000"/>
                <w:szCs w:val="24"/>
              </w:rPr>
              <w:t>Describe the morphology of the following liver disorders</w:t>
            </w:r>
          </w:p>
          <w:p w:rsidR="00DB07A4" w:rsidRPr="006E7845" w:rsidRDefault="00DB07A4" w:rsidP="00DB07A4">
            <w:pPr>
              <w:numPr>
                <w:ilvl w:val="0"/>
                <w:numId w:val="40"/>
              </w:numPr>
              <w:tabs>
                <w:tab w:val="clear" w:pos="1127"/>
                <w:tab w:val="num" w:pos="721"/>
              </w:tabs>
              <w:spacing w:after="0" w:line="240" w:lineRule="auto"/>
              <w:ind w:hanging="689"/>
              <w:rPr>
                <w:color w:val="000000"/>
                <w:szCs w:val="24"/>
              </w:rPr>
            </w:pPr>
            <w:r w:rsidRPr="006E7845">
              <w:rPr>
                <w:color w:val="000000"/>
                <w:szCs w:val="24"/>
              </w:rPr>
              <w:t>Steatosis.</w:t>
            </w:r>
          </w:p>
          <w:p w:rsidR="00DB07A4" w:rsidRPr="006E7845" w:rsidRDefault="00DB07A4" w:rsidP="00DB07A4">
            <w:pPr>
              <w:numPr>
                <w:ilvl w:val="0"/>
                <w:numId w:val="40"/>
              </w:numPr>
              <w:tabs>
                <w:tab w:val="clear" w:pos="1127"/>
                <w:tab w:val="num" w:pos="721"/>
              </w:tabs>
              <w:spacing w:after="0" w:line="240" w:lineRule="auto"/>
              <w:ind w:hanging="689"/>
              <w:rPr>
                <w:color w:val="000000"/>
                <w:szCs w:val="24"/>
              </w:rPr>
            </w:pPr>
            <w:r w:rsidRPr="006E7845">
              <w:rPr>
                <w:color w:val="000000"/>
                <w:szCs w:val="24"/>
              </w:rPr>
              <w:t>Cirrhosis.</w:t>
            </w:r>
          </w:p>
          <w:p w:rsidR="00DB07A4" w:rsidRPr="006E7845" w:rsidRDefault="00DB07A4" w:rsidP="00DB07A4">
            <w:pPr>
              <w:numPr>
                <w:ilvl w:val="0"/>
                <w:numId w:val="40"/>
              </w:numPr>
              <w:tabs>
                <w:tab w:val="clear" w:pos="1127"/>
                <w:tab w:val="num" w:pos="721"/>
              </w:tabs>
              <w:spacing w:after="0" w:line="240" w:lineRule="auto"/>
              <w:ind w:hanging="689"/>
              <w:rPr>
                <w:color w:val="000000"/>
                <w:szCs w:val="24"/>
              </w:rPr>
            </w:pPr>
            <w:r w:rsidRPr="006E7845">
              <w:rPr>
                <w:color w:val="000000"/>
                <w:szCs w:val="24"/>
              </w:rPr>
              <w:t>Neoplasmas.</w:t>
            </w:r>
          </w:p>
          <w:p w:rsidR="00DB07A4" w:rsidRPr="006E7845" w:rsidRDefault="00DB07A4" w:rsidP="00DB07A4">
            <w:pPr>
              <w:numPr>
                <w:ilvl w:val="0"/>
                <w:numId w:val="40"/>
              </w:numPr>
              <w:tabs>
                <w:tab w:val="clear" w:pos="1127"/>
                <w:tab w:val="num" w:pos="721"/>
              </w:tabs>
              <w:spacing w:after="0" w:line="240" w:lineRule="auto"/>
              <w:ind w:hanging="689"/>
              <w:rPr>
                <w:color w:val="000000"/>
                <w:szCs w:val="24"/>
              </w:rPr>
            </w:pPr>
            <w:r w:rsidRPr="006E7845">
              <w:rPr>
                <w:color w:val="000000"/>
                <w:szCs w:val="24"/>
              </w:rPr>
              <w:t>Hepatitis.</w:t>
            </w:r>
          </w:p>
          <w:p w:rsidR="00DB07A4" w:rsidRPr="006E7845" w:rsidRDefault="00DB07A4" w:rsidP="00DB07A4">
            <w:pPr>
              <w:numPr>
                <w:ilvl w:val="0"/>
                <w:numId w:val="40"/>
              </w:numPr>
              <w:tabs>
                <w:tab w:val="clear" w:pos="1127"/>
                <w:tab w:val="num" w:pos="721"/>
              </w:tabs>
              <w:spacing w:after="0" w:line="240" w:lineRule="auto"/>
              <w:ind w:hanging="689"/>
              <w:rPr>
                <w:color w:val="000000"/>
                <w:szCs w:val="24"/>
              </w:rPr>
            </w:pPr>
            <w:r w:rsidRPr="006E7845">
              <w:rPr>
                <w:color w:val="000000"/>
                <w:szCs w:val="24"/>
              </w:rPr>
              <w:t xml:space="preserve">Metabolic liver disease </w:t>
            </w:r>
          </w:p>
          <w:p w:rsidR="00DB07A4" w:rsidRPr="006E7845" w:rsidRDefault="00DB07A4" w:rsidP="00DB07A4">
            <w:pPr>
              <w:numPr>
                <w:ilvl w:val="3"/>
                <w:numId w:val="32"/>
              </w:numPr>
              <w:spacing w:after="0" w:line="240" w:lineRule="auto"/>
              <w:ind w:left="387" w:hanging="425"/>
              <w:rPr>
                <w:color w:val="000000"/>
                <w:szCs w:val="24"/>
              </w:rPr>
            </w:pPr>
            <w:r w:rsidRPr="006E7845">
              <w:rPr>
                <w:color w:val="000000"/>
                <w:szCs w:val="24"/>
              </w:rPr>
              <w:t>Describe the morphology of the following gall bladder and biliary disorders</w:t>
            </w:r>
          </w:p>
          <w:p w:rsidR="00DB07A4" w:rsidRPr="006E7845" w:rsidRDefault="00DB07A4" w:rsidP="00DB07A4">
            <w:pPr>
              <w:numPr>
                <w:ilvl w:val="0"/>
                <w:numId w:val="41"/>
              </w:numPr>
              <w:tabs>
                <w:tab w:val="clear" w:pos="1127"/>
                <w:tab w:val="num" w:pos="721"/>
              </w:tabs>
              <w:spacing w:after="0" w:line="240" w:lineRule="auto"/>
              <w:ind w:hanging="689"/>
              <w:rPr>
                <w:color w:val="000000"/>
                <w:szCs w:val="24"/>
              </w:rPr>
            </w:pPr>
            <w:r w:rsidRPr="006E7845">
              <w:rPr>
                <w:color w:val="000000"/>
                <w:szCs w:val="24"/>
              </w:rPr>
              <w:t>Chololelithiasis and cholecystitis.</w:t>
            </w:r>
          </w:p>
          <w:p w:rsidR="00DB07A4" w:rsidRPr="006E7845" w:rsidRDefault="00DB07A4" w:rsidP="00DB07A4">
            <w:pPr>
              <w:numPr>
                <w:ilvl w:val="0"/>
                <w:numId w:val="41"/>
              </w:numPr>
              <w:tabs>
                <w:tab w:val="clear" w:pos="1127"/>
                <w:tab w:val="num" w:pos="721"/>
              </w:tabs>
              <w:spacing w:after="0" w:line="240" w:lineRule="auto"/>
              <w:ind w:hanging="689"/>
              <w:rPr>
                <w:color w:val="000000"/>
                <w:szCs w:val="24"/>
              </w:rPr>
            </w:pPr>
            <w:r w:rsidRPr="006E7845">
              <w:rPr>
                <w:color w:val="000000"/>
                <w:szCs w:val="24"/>
              </w:rPr>
              <w:t>Carcinoma of the gall bladder.</w:t>
            </w:r>
          </w:p>
          <w:p w:rsidR="00DB07A4" w:rsidRPr="006E7845" w:rsidRDefault="00DB07A4" w:rsidP="00DB07A4">
            <w:pPr>
              <w:numPr>
                <w:ilvl w:val="0"/>
                <w:numId w:val="41"/>
              </w:numPr>
              <w:tabs>
                <w:tab w:val="clear" w:pos="1127"/>
                <w:tab w:val="num" w:pos="721"/>
              </w:tabs>
              <w:spacing w:after="0" w:line="240" w:lineRule="auto"/>
              <w:ind w:hanging="689"/>
              <w:rPr>
                <w:color w:val="000000"/>
                <w:szCs w:val="24"/>
              </w:rPr>
            </w:pPr>
            <w:r w:rsidRPr="006E7845">
              <w:rPr>
                <w:color w:val="000000"/>
                <w:szCs w:val="24"/>
              </w:rPr>
              <w:t>Cholestasis.</w:t>
            </w:r>
          </w:p>
          <w:p w:rsidR="00DB07A4" w:rsidRPr="006E7845" w:rsidRDefault="00DB07A4" w:rsidP="00DB07A4">
            <w:pPr>
              <w:numPr>
                <w:ilvl w:val="0"/>
                <w:numId w:val="38"/>
              </w:numPr>
              <w:tabs>
                <w:tab w:val="clear" w:pos="1070"/>
                <w:tab w:val="num" w:pos="721"/>
              </w:tabs>
              <w:spacing w:after="0" w:line="240" w:lineRule="auto"/>
              <w:ind w:hanging="632"/>
              <w:rPr>
                <w:color w:val="000000"/>
                <w:szCs w:val="24"/>
              </w:rPr>
            </w:pPr>
            <w:r w:rsidRPr="006E7845">
              <w:rPr>
                <w:color w:val="000000"/>
                <w:szCs w:val="24"/>
              </w:rPr>
              <w:t>3.    Exocrine pancreas pathology</w:t>
            </w:r>
          </w:p>
        </w:tc>
      </w:tr>
      <w:tr w:rsidR="00DB07A4" w:rsidRPr="006E7845" w:rsidTr="001740AB">
        <w:tc>
          <w:tcPr>
            <w:tcW w:w="515" w:type="dxa"/>
          </w:tcPr>
          <w:p w:rsidR="00DB07A4" w:rsidRPr="006E7845" w:rsidRDefault="00823DFA" w:rsidP="001740AB">
            <w:pPr>
              <w:numPr>
                <w:ilvl w:val="12"/>
                <w:numId w:val="0"/>
              </w:numPr>
              <w:rPr>
                <w:color w:val="000000"/>
                <w:szCs w:val="24"/>
              </w:rPr>
            </w:pPr>
            <w:r>
              <w:rPr>
                <w:color w:val="000000"/>
                <w:szCs w:val="24"/>
              </w:rPr>
              <w:lastRenderedPageBreak/>
              <w:t>6</w:t>
            </w:r>
          </w:p>
        </w:tc>
        <w:tc>
          <w:tcPr>
            <w:tcW w:w="1741" w:type="dxa"/>
          </w:tcPr>
          <w:p w:rsidR="00DB07A4" w:rsidRPr="006E7845" w:rsidRDefault="00DB07A4" w:rsidP="001740AB">
            <w:pPr>
              <w:numPr>
                <w:ilvl w:val="12"/>
                <w:numId w:val="0"/>
              </w:numPr>
              <w:rPr>
                <w:color w:val="000000"/>
                <w:szCs w:val="24"/>
              </w:rPr>
            </w:pPr>
            <w:r w:rsidRPr="006E7845">
              <w:rPr>
                <w:color w:val="000000"/>
                <w:szCs w:val="24"/>
              </w:rPr>
              <w:t xml:space="preserve">First microbiology practical session </w:t>
            </w:r>
          </w:p>
          <w:p w:rsidR="00DB07A4" w:rsidRPr="006E7845" w:rsidRDefault="00DB07A4" w:rsidP="001740AB">
            <w:pPr>
              <w:numPr>
                <w:ilvl w:val="12"/>
                <w:numId w:val="0"/>
              </w:numPr>
              <w:rPr>
                <w:color w:val="000000"/>
                <w:szCs w:val="24"/>
              </w:rPr>
            </w:pPr>
            <w:r w:rsidRPr="006E7845">
              <w:rPr>
                <w:color w:val="000000"/>
                <w:szCs w:val="24"/>
              </w:rPr>
              <w:t>(Stool examination)</w:t>
            </w:r>
          </w:p>
          <w:p w:rsidR="00DB07A4" w:rsidRPr="006E7845" w:rsidRDefault="00DB07A4" w:rsidP="001740AB">
            <w:pPr>
              <w:numPr>
                <w:ilvl w:val="12"/>
                <w:numId w:val="0"/>
              </w:numPr>
              <w:rPr>
                <w:color w:val="000000"/>
                <w:szCs w:val="24"/>
              </w:rPr>
            </w:pPr>
          </w:p>
        </w:tc>
        <w:tc>
          <w:tcPr>
            <w:tcW w:w="6600" w:type="dxa"/>
            <w:gridSpan w:val="2"/>
          </w:tcPr>
          <w:p w:rsidR="00DB07A4" w:rsidRPr="006E7845" w:rsidRDefault="00DB07A4" w:rsidP="00DB07A4">
            <w:pPr>
              <w:numPr>
                <w:ilvl w:val="3"/>
                <w:numId w:val="34"/>
              </w:numPr>
              <w:spacing w:after="0" w:line="240" w:lineRule="auto"/>
              <w:ind w:left="296" w:hanging="296"/>
              <w:rPr>
                <w:color w:val="000000"/>
                <w:szCs w:val="24"/>
              </w:rPr>
            </w:pPr>
            <w:r w:rsidRPr="006E7845">
              <w:rPr>
                <w:color w:val="000000"/>
                <w:szCs w:val="24"/>
              </w:rPr>
              <w:t>Examin wet preparation for fecal leucocytes and RBCs.</w:t>
            </w:r>
          </w:p>
          <w:p w:rsidR="00DB07A4" w:rsidRDefault="00DB07A4" w:rsidP="00DB07A4">
            <w:pPr>
              <w:numPr>
                <w:ilvl w:val="3"/>
                <w:numId w:val="34"/>
              </w:numPr>
              <w:spacing w:after="0" w:line="240" w:lineRule="auto"/>
              <w:ind w:left="296" w:hanging="296"/>
              <w:rPr>
                <w:color w:val="000000"/>
                <w:szCs w:val="24"/>
              </w:rPr>
            </w:pPr>
            <w:r w:rsidRPr="006E7845">
              <w:rPr>
                <w:color w:val="000000"/>
                <w:szCs w:val="24"/>
              </w:rPr>
              <w:t>Prepare stool culture for Salmonella and Shigella.</w:t>
            </w:r>
          </w:p>
          <w:p w:rsidR="00DB07A4" w:rsidRDefault="00DB07A4" w:rsidP="001740AB">
            <w:pPr>
              <w:rPr>
                <w:color w:val="000000"/>
                <w:szCs w:val="24"/>
              </w:rPr>
            </w:pPr>
          </w:p>
          <w:p w:rsidR="00DB07A4" w:rsidRDefault="00DB07A4" w:rsidP="001740AB">
            <w:pPr>
              <w:rPr>
                <w:color w:val="000000"/>
                <w:szCs w:val="24"/>
              </w:rPr>
            </w:pPr>
          </w:p>
          <w:p w:rsidR="00DB07A4" w:rsidRDefault="00DB07A4" w:rsidP="001740AB">
            <w:pPr>
              <w:rPr>
                <w:color w:val="000000"/>
                <w:szCs w:val="24"/>
              </w:rPr>
            </w:pPr>
          </w:p>
          <w:p w:rsidR="00DB07A4" w:rsidRDefault="00DB07A4" w:rsidP="001740AB">
            <w:pPr>
              <w:rPr>
                <w:color w:val="000000"/>
                <w:szCs w:val="24"/>
              </w:rPr>
            </w:pPr>
          </w:p>
          <w:p w:rsidR="00DB07A4" w:rsidRDefault="00DB07A4" w:rsidP="001740AB">
            <w:pPr>
              <w:rPr>
                <w:color w:val="000000"/>
                <w:szCs w:val="24"/>
              </w:rPr>
            </w:pPr>
          </w:p>
          <w:p w:rsidR="00DB07A4" w:rsidRDefault="00DB07A4" w:rsidP="001740AB">
            <w:pPr>
              <w:rPr>
                <w:color w:val="000000"/>
                <w:szCs w:val="24"/>
              </w:rPr>
            </w:pPr>
          </w:p>
          <w:p w:rsidR="00DB07A4" w:rsidRPr="006E7845" w:rsidRDefault="00DB07A4" w:rsidP="001740AB">
            <w:pPr>
              <w:rPr>
                <w:color w:val="000000"/>
                <w:szCs w:val="24"/>
              </w:rPr>
            </w:pPr>
          </w:p>
        </w:tc>
      </w:tr>
    </w:tbl>
    <w:p w:rsidR="00AA3A24" w:rsidRPr="00AA3A24" w:rsidRDefault="00AA3A24" w:rsidP="001332FE">
      <w:pPr>
        <w:rPr>
          <w:b/>
          <w:color w:val="000000"/>
          <w:sz w:val="28"/>
          <w:szCs w:val="32"/>
        </w:rPr>
      </w:pPr>
    </w:p>
    <w:p w:rsidR="001332FE" w:rsidRPr="00AA3A24" w:rsidRDefault="00AA3A24" w:rsidP="001332FE">
      <w:pPr>
        <w:rPr>
          <w:b/>
          <w:color w:val="000000"/>
          <w:sz w:val="28"/>
          <w:szCs w:val="32"/>
        </w:rPr>
      </w:pPr>
      <w:r>
        <w:rPr>
          <w:b/>
          <w:color w:val="000000"/>
          <w:sz w:val="28"/>
          <w:szCs w:val="32"/>
        </w:rPr>
        <w:t xml:space="preserve">C- </w:t>
      </w:r>
      <w:r w:rsidR="001332FE" w:rsidRPr="00AA3A24">
        <w:rPr>
          <w:b/>
          <w:color w:val="000000"/>
          <w:sz w:val="28"/>
          <w:szCs w:val="32"/>
        </w:rPr>
        <w:t>Summary of the teaching activities in the GIT System</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376"/>
        <w:gridCol w:w="1701"/>
        <w:gridCol w:w="2127"/>
        <w:gridCol w:w="1984"/>
      </w:tblGrid>
      <w:tr w:rsidR="001332FE" w:rsidRPr="006E7845" w:rsidTr="001740AB">
        <w:tc>
          <w:tcPr>
            <w:tcW w:w="2376" w:type="dxa"/>
          </w:tcPr>
          <w:p w:rsidR="001332FE" w:rsidRPr="006E7845" w:rsidRDefault="001332FE" w:rsidP="001740AB">
            <w:pPr>
              <w:jc w:val="center"/>
              <w:rPr>
                <w:b/>
                <w:caps/>
                <w:color w:val="000000"/>
                <w:szCs w:val="24"/>
              </w:rPr>
            </w:pPr>
            <w:r w:rsidRPr="006E7845">
              <w:rPr>
                <w:b/>
                <w:caps/>
                <w:color w:val="000000"/>
                <w:szCs w:val="24"/>
              </w:rPr>
              <w:t>Department</w:t>
            </w:r>
          </w:p>
        </w:tc>
        <w:tc>
          <w:tcPr>
            <w:tcW w:w="1701" w:type="dxa"/>
          </w:tcPr>
          <w:p w:rsidR="001332FE" w:rsidRPr="006E7845" w:rsidRDefault="001332FE" w:rsidP="001740AB">
            <w:pPr>
              <w:jc w:val="center"/>
              <w:rPr>
                <w:b/>
                <w:caps/>
                <w:color w:val="000000"/>
                <w:szCs w:val="24"/>
              </w:rPr>
            </w:pPr>
            <w:r w:rsidRPr="006E7845">
              <w:rPr>
                <w:b/>
                <w:caps/>
                <w:color w:val="000000"/>
                <w:szCs w:val="24"/>
              </w:rPr>
              <w:t># of Lectures</w:t>
            </w:r>
          </w:p>
        </w:tc>
        <w:tc>
          <w:tcPr>
            <w:tcW w:w="2127" w:type="dxa"/>
          </w:tcPr>
          <w:p w:rsidR="001332FE" w:rsidRPr="006E7845" w:rsidRDefault="001332FE" w:rsidP="001740AB">
            <w:pPr>
              <w:jc w:val="center"/>
              <w:rPr>
                <w:b/>
                <w:caps/>
                <w:color w:val="000000"/>
                <w:szCs w:val="24"/>
              </w:rPr>
            </w:pPr>
            <w:r w:rsidRPr="006E7845">
              <w:rPr>
                <w:b/>
                <w:caps/>
                <w:color w:val="000000"/>
                <w:szCs w:val="24"/>
              </w:rPr>
              <w:t># of Practicals</w:t>
            </w:r>
          </w:p>
        </w:tc>
        <w:tc>
          <w:tcPr>
            <w:tcW w:w="1984" w:type="dxa"/>
          </w:tcPr>
          <w:p w:rsidR="001332FE" w:rsidRPr="006E7845" w:rsidRDefault="001332FE" w:rsidP="001740AB">
            <w:pPr>
              <w:jc w:val="center"/>
              <w:rPr>
                <w:b/>
                <w:caps/>
                <w:color w:val="000000"/>
                <w:szCs w:val="24"/>
              </w:rPr>
            </w:pPr>
            <w:r w:rsidRPr="006E7845">
              <w:rPr>
                <w:b/>
                <w:color w:val="000000"/>
                <w:szCs w:val="24"/>
              </w:rPr>
              <w:t>Small Group Discussion</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Anatomy</w:t>
            </w:r>
          </w:p>
        </w:tc>
        <w:tc>
          <w:tcPr>
            <w:tcW w:w="1701" w:type="dxa"/>
          </w:tcPr>
          <w:p w:rsidR="001332FE" w:rsidRPr="006E7845" w:rsidRDefault="00884E10" w:rsidP="001740AB">
            <w:pPr>
              <w:jc w:val="center"/>
              <w:rPr>
                <w:b/>
                <w:color w:val="000000"/>
                <w:sz w:val="28"/>
                <w:szCs w:val="28"/>
              </w:rPr>
            </w:pPr>
            <w:r>
              <w:rPr>
                <w:b/>
                <w:color w:val="000000"/>
                <w:sz w:val="28"/>
                <w:szCs w:val="28"/>
              </w:rPr>
              <w:t>14</w:t>
            </w:r>
          </w:p>
        </w:tc>
        <w:tc>
          <w:tcPr>
            <w:tcW w:w="2127" w:type="dxa"/>
          </w:tcPr>
          <w:p w:rsidR="001332FE" w:rsidRDefault="006B63C7" w:rsidP="001740AB">
            <w:pPr>
              <w:jc w:val="center"/>
              <w:rPr>
                <w:b/>
                <w:color w:val="000000"/>
                <w:sz w:val="28"/>
                <w:szCs w:val="28"/>
              </w:rPr>
            </w:pPr>
            <w:r>
              <w:rPr>
                <w:b/>
                <w:color w:val="000000"/>
                <w:sz w:val="28"/>
                <w:szCs w:val="28"/>
              </w:rPr>
              <w:t>2</w:t>
            </w:r>
            <w:r w:rsidR="00884E10">
              <w:rPr>
                <w:b/>
                <w:color w:val="000000"/>
                <w:sz w:val="28"/>
                <w:szCs w:val="28"/>
              </w:rPr>
              <w:t xml:space="preserve"> anatomy</w:t>
            </w:r>
          </w:p>
          <w:p w:rsidR="00884E10" w:rsidRPr="006E7845" w:rsidRDefault="00884E10" w:rsidP="001740AB">
            <w:pPr>
              <w:jc w:val="center"/>
              <w:rPr>
                <w:b/>
                <w:color w:val="000000"/>
                <w:sz w:val="28"/>
                <w:szCs w:val="28"/>
              </w:rPr>
            </w:pPr>
            <w:r>
              <w:rPr>
                <w:b/>
                <w:color w:val="000000"/>
                <w:sz w:val="28"/>
                <w:szCs w:val="28"/>
              </w:rPr>
              <w:t>1 histology</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lastRenderedPageBreak/>
              <w:t>Physiology</w:t>
            </w:r>
          </w:p>
        </w:tc>
        <w:tc>
          <w:tcPr>
            <w:tcW w:w="1701" w:type="dxa"/>
          </w:tcPr>
          <w:p w:rsidR="001332FE" w:rsidRPr="006E7845" w:rsidRDefault="00C036D4" w:rsidP="006111B3">
            <w:pPr>
              <w:jc w:val="center"/>
              <w:rPr>
                <w:b/>
                <w:color w:val="000000"/>
                <w:sz w:val="28"/>
                <w:szCs w:val="28"/>
              </w:rPr>
            </w:pPr>
            <w:r>
              <w:rPr>
                <w:b/>
                <w:color w:val="000000"/>
                <w:sz w:val="28"/>
                <w:szCs w:val="28"/>
              </w:rPr>
              <w:t>1</w:t>
            </w:r>
            <w:r w:rsidR="006111B3">
              <w:rPr>
                <w:b/>
                <w:color w:val="000000"/>
                <w:sz w:val="28"/>
                <w:szCs w:val="28"/>
              </w:rPr>
              <w:t>2</w:t>
            </w:r>
          </w:p>
        </w:tc>
        <w:tc>
          <w:tcPr>
            <w:tcW w:w="2127" w:type="dxa"/>
          </w:tcPr>
          <w:p w:rsidR="001332FE" w:rsidRPr="006E7845" w:rsidRDefault="00884E10" w:rsidP="001740AB">
            <w:pPr>
              <w:jc w:val="center"/>
              <w:rPr>
                <w:b/>
                <w:color w:val="000000"/>
                <w:sz w:val="28"/>
                <w:szCs w:val="28"/>
              </w:rPr>
            </w:pPr>
            <w:r>
              <w:rPr>
                <w:b/>
                <w:color w:val="000000"/>
                <w:sz w:val="28"/>
                <w:szCs w:val="28"/>
              </w:rPr>
              <w:t>0</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Biochemistry</w:t>
            </w:r>
          </w:p>
        </w:tc>
        <w:tc>
          <w:tcPr>
            <w:tcW w:w="1701" w:type="dxa"/>
          </w:tcPr>
          <w:p w:rsidR="001332FE" w:rsidRPr="006E7845" w:rsidRDefault="001332FE" w:rsidP="001740AB">
            <w:pPr>
              <w:jc w:val="center"/>
              <w:rPr>
                <w:b/>
                <w:color w:val="000000"/>
                <w:sz w:val="28"/>
                <w:szCs w:val="28"/>
              </w:rPr>
            </w:pPr>
            <w:r w:rsidRPr="006E7845">
              <w:rPr>
                <w:b/>
                <w:color w:val="000000"/>
                <w:sz w:val="28"/>
                <w:szCs w:val="28"/>
              </w:rPr>
              <w:t>3</w:t>
            </w:r>
          </w:p>
        </w:tc>
        <w:tc>
          <w:tcPr>
            <w:tcW w:w="2127" w:type="dxa"/>
          </w:tcPr>
          <w:p w:rsidR="001332FE" w:rsidRPr="006E7845" w:rsidRDefault="001332FE" w:rsidP="001740AB">
            <w:pPr>
              <w:jc w:val="center"/>
              <w:rPr>
                <w:b/>
                <w:color w:val="000000"/>
                <w:sz w:val="28"/>
                <w:szCs w:val="28"/>
              </w:rPr>
            </w:pPr>
            <w:r w:rsidRPr="006E7845">
              <w:rPr>
                <w:b/>
                <w:color w:val="000000"/>
                <w:sz w:val="28"/>
                <w:szCs w:val="28"/>
              </w:rPr>
              <w:t>0</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Pathology</w:t>
            </w:r>
          </w:p>
        </w:tc>
        <w:tc>
          <w:tcPr>
            <w:tcW w:w="1701" w:type="dxa"/>
          </w:tcPr>
          <w:p w:rsidR="001332FE" w:rsidRPr="006E7845" w:rsidRDefault="001332FE" w:rsidP="00884E10">
            <w:pPr>
              <w:jc w:val="center"/>
              <w:rPr>
                <w:b/>
                <w:color w:val="000000"/>
                <w:sz w:val="28"/>
                <w:szCs w:val="28"/>
              </w:rPr>
            </w:pPr>
            <w:r w:rsidRPr="006E7845">
              <w:rPr>
                <w:b/>
                <w:color w:val="000000"/>
                <w:sz w:val="28"/>
                <w:szCs w:val="28"/>
              </w:rPr>
              <w:t>1</w:t>
            </w:r>
            <w:r w:rsidR="00884E10">
              <w:rPr>
                <w:b/>
                <w:color w:val="000000"/>
                <w:sz w:val="28"/>
                <w:szCs w:val="28"/>
              </w:rPr>
              <w:t>1</w:t>
            </w:r>
          </w:p>
        </w:tc>
        <w:tc>
          <w:tcPr>
            <w:tcW w:w="2127" w:type="dxa"/>
          </w:tcPr>
          <w:p w:rsidR="001332FE" w:rsidRPr="006E7845" w:rsidRDefault="00884E10" w:rsidP="001740AB">
            <w:pPr>
              <w:jc w:val="center"/>
              <w:rPr>
                <w:b/>
                <w:color w:val="000000"/>
                <w:sz w:val="28"/>
                <w:szCs w:val="28"/>
              </w:rPr>
            </w:pPr>
            <w:r>
              <w:rPr>
                <w:b/>
                <w:color w:val="000000"/>
                <w:sz w:val="28"/>
                <w:szCs w:val="28"/>
              </w:rPr>
              <w:t>2</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Microbiology</w:t>
            </w:r>
          </w:p>
        </w:tc>
        <w:tc>
          <w:tcPr>
            <w:tcW w:w="1701" w:type="dxa"/>
          </w:tcPr>
          <w:p w:rsidR="001332FE" w:rsidRPr="006E7845" w:rsidRDefault="001332FE" w:rsidP="001740AB">
            <w:pPr>
              <w:jc w:val="center"/>
              <w:rPr>
                <w:b/>
                <w:color w:val="000000"/>
                <w:sz w:val="28"/>
                <w:szCs w:val="28"/>
              </w:rPr>
            </w:pPr>
            <w:r w:rsidRPr="006E7845">
              <w:rPr>
                <w:b/>
                <w:color w:val="000000"/>
                <w:sz w:val="28"/>
                <w:szCs w:val="28"/>
              </w:rPr>
              <w:t>10</w:t>
            </w:r>
          </w:p>
        </w:tc>
        <w:tc>
          <w:tcPr>
            <w:tcW w:w="2127" w:type="dxa"/>
          </w:tcPr>
          <w:p w:rsidR="001332FE" w:rsidRPr="006E7845" w:rsidRDefault="006B63C7" w:rsidP="001740AB">
            <w:pPr>
              <w:jc w:val="center"/>
              <w:rPr>
                <w:b/>
                <w:color w:val="000000"/>
                <w:sz w:val="28"/>
                <w:szCs w:val="28"/>
              </w:rPr>
            </w:pPr>
            <w:r>
              <w:rPr>
                <w:b/>
                <w:color w:val="000000"/>
                <w:sz w:val="28"/>
                <w:szCs w:val="28"/>
              </w:rPr>
              <w:t>1</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Pharmacology</w:t>
            </w:r>
          </w:p>
        </w:tc>
        <w:tc>
          <w:tcPr>
            <w:tcW w:w="1701" w:type="dxa"/>
          </w:tcPr>
          <w:p w:rsidR="001332FE" w:rsidRPr="006E7845" w:rsidRDefault="00884E10" w:rsidP="001740AB">
            <w:pPr>
              <w:jc w:val="center"/>
              <w:rPr>
                <w:b/>
                <w:color w:val="000000"/>
                <w:sz w:val="28"/>
                <w:szCs w:val="28"/>
              </w:rPr>
            </w:pPr>
            <w:r>
              <w:rPr>
                <w:b/>
                <w:color w:val="000000"/>
                <w:sz w:val="28"/>
                <w:szCs w:val="28"/>
              </w:rPr>
              <w:t>5</w:t>
            </w:r>
          </w:p>
        </w:tc>
        <w:tc>
          <w:tcPr>
            <w:tcW w:w="2127" w:type="dxa"/>
          </w:tcPr>
          <w:p w:rsidR="001332FE" w:rsidRPr="006E7845" w:rsidRDefault="001332FE" w:rsidP="001740AB">
            <w:pPr>
              <w:jc w:val="center"/>
              <w:rPr>
                <w:b/>
                <w:color w:val="000000"/>
                <w:sz w:val="28"/>
                <w:szCs w:val="28"/>
              </w:rPr>
            </w:pPr>
            <w:r w:rsidRPr="006E7845">
              <w:rPr>
                <w:b/>
                <w:color w:val="000000"/>
                <w:sz w:val="28"/>
                <w:szCs w:val="28"/>
              </w:rPr>
              <w:t>0</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Pr>
                <w:b/>
                <w:color w:val="000000"/>
                <w:sz w:val="28"/>
                <w:szCs w:val="28"/>
              </w:rPr>
              <w:t xml:space="preserve">Comm. Med. </w:t>
            </w:r>
          </w:p>
        </w:tc>
        <w:tc>
          <w:tcPr>
            <w:tcW w:w="1701" w:type="dxa"/>
          </w:tcPr>
          <w:p w:rsidR="001332FE" w:rsidRPr="006E7845" w:rsidRDefault="001332FE" w:rsidP="001740AB">
            <w:pPr>
              <w:jc w:val="center"/>
              <w:rPr>
                <w:b/>
                <w:color w:val="000000"/>
                <w:sz w:val="28"/>
                <w:szCs w:val="28"/>
              </w:rPr>
            </w:pPr>
            <w:r>
              <w:rPr>
                <w:b/>
                <w:color w:val="000000"/>
                <w:sz w:val="28"/>
                <w:szCs w:val="28"/>
              </w:rPr>
              <w:t>2</w:t>
            </w:r>
          </w:p>
        </w:tc>
        <w:tc>
          <w:tcPr>
            <w:tcW w:w="2127" w:type="dxa"/>
          </w:tcPr>
          <w:p w:rsidR="001332FE" w:rsidRPr="006E7845" w:rsidRDefault="001332FE" w:rsidP="001740AB">
            <w:pPr>
              <w:jc w:val="center"/>
              <w:rPr>
                <w:b/>
                <w:color w:val="000000"/>
                <w:sz w:val="28"/>
                <w:szCs w:val="28"/>
              </w:rPr>
            </w:pPr>
            <w:r w:rsidRPr="006E7845">
              <w:rPr>
                <w:b/>
                <w:color w:val="000000"/>
                <w:sz w:val="28"/>
                <w:szCs w:val="28"/>
              </w:rPr>
              <w:t>0</w:t>
            </w:r>
          </w:p>
        </w:tc>
        <w:tc>
          <w:tcPr>
            <w:tcW w:w="1984" w:type="dxa"/>
          </w:tcPr>
          <w:p w:rsidR="001332FE" w:rsidRPr="006E7845" w:rsidRDefault="001332FE" w:rsidP="001740AB">
            <w:pPr>
              <w:jc w:val="center"/>
              <w:rPr>
                <w:b/>
                <w:color w:val="000000"/>
                <w:sz w:val="28"/>
                <w:szCs w:val="28"/>
              </w:rPr>
            </w:pPr>
            <w:r w:rsidRPr="006E7845">
              <w:rPr>
                <w:b/>
                <w:color w:val="000000"/>
                <w:sz w:val="28"/>
                <w:szCs w:val="28"/>
              </w:rPr>
              <w:t>0</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Multidisciplinary</w:t>
            </w:r>
          </w:p>
        </w:tc>
        <w:tc>
          <w:tcPr>
            <w:tcW w:w="1701" w:type="dxa"/>
          </w:tcPr>
          <w:p w:rsidR="001332FE" w:rsidRPr="006E7845" w:rsidRDefault="000D71B0" w:rsidP="001740AB">
            <w:pPr>
              <w:jc w:val="center"/>
              <w:rPr>
                <w:b/>
                <w:color w:val="000000"/>
                <w:sz w:val="28"/>
                <w:szCs w:val="28"/>
              </w:rPr>
            </w:pPr>
            <w:r>
              <w:rPr>
                <w:b/>
                <w:color w:val="000000"/>
                <w:sz w:val="28"/>
                <w:szCs w:val="28"/>
              </w:rPr>
              <w:t>1</w:t>
            </w:r>
          </w:p>
        </w:tc>
        <w:tc>
          <w:tcPr>
            <w:tcW w:w="2127" w:type="dxa"/>
          </w:tcPr>
          <w:p w:rsidR="001332FE" w:rsidRPr="006E7845" w:rsidRDefault="001332FE" w:rsidP="001740AB">
            <w:pPr>
              <w:jc w:val="center"/>
              <w:rPr>
                <w:b/>
                <w:color w:val="000000"/>
                <w:sz w:val="28"/>
                <w:szCs w:val="28"/>
              </w:rPr>
            </w:pPr>
            <w:r w:rsidRPr="006E7845">
              <w:rPr>
                <w:b/>
                <w:color w:val="000000"/>
                <w:sz w:val="28"/>
                <w:szCs w:val="28"/>
              </w:rPr>
              <w:t>0</w:t>
            </w:r>
          </w:p>
        </w:tc>
        <w:tc>
          <w:tcPr>
            <w:tcW w:w="1984" w:type="dxa"/>
          </w:tcPr>
          <w:p w:rsidR="001332FE" w:rsidRPr="006E7845" w:rsidRDefault="001332FE" w:rsidP="001740AB">
            <w:pPr>
              <w:jc w:val="center"/>
              <w:rPr>
                <w:b/>
                <w:color w:val="000000"/>
                <w:sz w:val="28"/>
                <w:szCs w:val="28"/>
              </w:rPr>
            </w:pPr>
            <w:r w:rsidRPr="006E7845">
              <w:rPr>
                <w:b/>
                <w:color w:val="000000"/>
                <w:sz w:val="28"/>
                <w:szCs w:val="28"/>
              </w:rPr>
              <w:t>2</w:t>
            </w:r>
          </w:p>
        </w:tc>
      </w:tr>
      <w:tr w:rsidR="001332FE" w:rsidRPr="006E7845" w:rsidTr="001740AB">
        <w:tc>
          <w:tcPr>
            <w:tcW w:w="2376" w:type="dxa"/>
          </w:tcPr>
          <w:p w:rsidR="001332FE" w:rsidRPr="006E7845" w:rsidRDefault="001332FE" w:rsidP="001740AB">
            <w:pPr>
              <w:jc w:val="center"/>
              <w:rPr>
                <w:b/>
                <w:color w:val="000000"/>
                <w:sz w:val="28"/>
                <w:szCs w:val="28"/>
              </w:rPr>
            </w:pPr>
            <w:r w:rsidRPr="006E7845">
              <w:rPr>
                <w:b/>
                <w:color w:val="000000"/>
                <w:sz w:val="28"/>
                <w:szCs w:val="28"/>
              </w:rPr>
              <w:t>Total</w:t>
            </w:r>
          </w:p>
        </w:tc>
        <w:tc>
          <w:tcPr>
            <w:tcW w:w="1701" w:type="dxa"/>
          </w:tcPr>
          <w:p w:rsidR="001332FE" w:rsidRPr="006E7845" w:rsidRDefault="001332FE" w:rsidP="008F0CE5">
            <w:pPr>
              <w:jc w:val="center"/>
              <w:rPr>
                <w:b/>
                <w:color w:val="000000"/>
                <w:sz w:val="28"/>
                <w:szCs w:val="28"/>
              </w:rPr>
            </w:pPr>
            <w:r w:rsidRPr="006E7845">
              <w:rPr>
                <w:b/>
                <w:color w:val="000000"/>
                <w:sz w:val="28"/>
                <w:szCs w:val="28"/>
              </w:rPr>
              <w:t>5</w:t>
            </w:r>
            <w:r w:rsidR="008F0CE5">
              <w:rPr>
                <w:b/>
                <w:color w:val="000000"/>
                <w:sz w:val="28"/>
                <w:szCs w:val="28"/>
              </w:rPr>
              <w:t>8</w:t>
            </w:r>
          </w:p>
        </w:tc>
        <w:tc>
          <w:tcPr>
            <w:tcW w:w="2127" w:type="dxa"/>
          </w:tcPr>
          <w:p w:rsidR="001332FE" w:rsidRPr="006E7845" w:rsidRDefault="00DC61AF" w:rsidP="001740AB">
            <w:pPr>
              <w:jc w:val="center"/>
              <w:rPr>
                <w:b/>
                <w:color w:val="000000"/>
                <w:sz w:val="28"/>
                <w:szCs w:val="28"/>
              </w:rPr>
            </w:pPr>
            <w:r>
              <w:rPr>
                <w:b/>
                <w:color w:val="000000"/>
                <w:sz w:val="28"/>
                <w:szCs w:val="28"/>
              </w:rPr>
              <w:t>6</w:t>
            </w:r>
          </w:p>
        </w:tc>
        <w:tc>
          <w:tcPr>
            <w:tcW w:w="1984" w:type="dxa"/>
          </w:tcPr>
          <w:p w:rsidR="001332FE" w:rsidRPr="006E7845" w:rsidRDefault="001332FE" w:rsidP="001740AB">
            <w:pPr>
              <w:jc w:val="center"/>
              <w:rPr>
                <w:b/>
                <w:color w:val="000000"/>
                <w:sz w:val="28"/>
                <w:szCs w:val="28"/>
              </w:rPr>
            </w:pPr>
            <w:r w:rsidRPr="006E7845">
              <w:rPr>
                <w:b/>
                <w:color w:val="000000"/>
                <w:sz w:val="28"/>
                <w:szCs w:val="28"/>
              </w:rPr>
              <w:t>2</w:t>
            </w:r>
          </w:p>
        </w:tc>
      </w:tr>
    </w:tbl>
    <w:p w:rsidR="001332FE" w:rsidRDefault="001332FE" w:rsidP="001332FE">
      <w:pPr>
        <w:rPr>
          <w:b/>
          <w:color w:val="000000"/>
          <w:sz w:val="28"/>
          <w:szCs w:val="32"/>
          <w:u w:val="single"/>
        </w:rPr>
      </w:pPr>
    </w:p>
    <w:p w:rsidR="001332FE" w:rsidRPr="001332FE" w:rsidRDefault="001332FE" w:rsidP="001332FE">
      <w:pPr>
        <w:rPr>
          <w:b/>
          <w:color w:val="000000"/>
          <w:sz w:val="28"/>
          <w:szCs w:val="32"/>
          <w:u w:val="single"/>
        </w:rPr>
      </w:pPr>
    </w:p>
    <w:p w:rsidR="008A7434" w:rsidRPr="00B47BC9" w:rsidRDefault="008A7434" w:rsidP="00040061">
      <w:pPr>
        <w:pStyle w:val="NoSpacing"/>
        <w:shd w:val="clear" w:color="auto" w:fill="948A54"/>
        <w:rPr>
          <w:b/>
          <w:bCs/>
        </w:rPr>
      </w:pPr>
      <w:r w:rsidRPr="00B47BC9">
        <w:rPr>
          <w:b/>
          <w:bCs/>
        </w:rPr>
        <w:t>COURSE LEARNING RESOURCES</w:t>
      </w:r>
    </w:p>
    <w:tbl>
      <w:tblPr>
        <w:tblW w:w="0" w:type="auto"/>
        <w:tblInd w:w="-1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780"/>
      </w:tblGrid>
      <w:tr w:rsidR="008A7434" w:rsidRPr="00594D09" w:rsidTr="00377B84">
        <w:tc>
          <w:tcPr>
            <w:tcW w:w="10780" w:type="dxa"/>
          </w:tcPr>
          <w:p w:rsidR="00104502" w:rsidRPr="006E7845" w:rsidRDefault="00104502" w:rsidP="00104502">
            <w:pPr>
              <w:numPr>
                <w:ilvl w:val="0"/>
                <w:numId w:val="14"/>
              </w:numPr>
              <w:spacing w:after="0" w:line="240" w:lineRule="auto"/>
              <w:jc w:val="lowKashida"/>
              <w:rPr>
                <w:color w:val="000000"/>
                <w:szCs w:val="24"/>
              </w:rPr>
            </w:pPr>
            <w:r w:rsidRPr="006E7845">
              <w:rPr>
                <w:color w:val="000000"/>
                <w:szCs w:val="24"/>
              </w:rPr>
              <w:t>Lectures.</w:t>
            </w:r>
          </w:p>
          <w:p w:rsidR="00104502" w:rsidRDefault="00104502" w:rsidP="00104502">
            <w:pPr>
              <w:numPr>
                <w:ilvl w:val="0"/>
                <w:numId w:val="14"/>
              </w:numPr>
              <w:spacing w:after="0" w:line="240" w:lineRule="auto"/>
              <w:jc w:val="lowKashida"/>
              <w:rPr>
                <w:color w:val="000000"/>
                <w:szCs w:val="24"/>
              </w:rPr>
            </w:pPr>
            <w:r w:rsidRPr="006E7845">
              <w:rPr>
                <w:color w:val="000000"/>
                <w:szCs w:val="24"/>
              </w:rPr>
              <w:t>Practical classes.</w:t>
            </w:r>
          </w:p>
          <w:p w:rsidR="00104502" w:rsidRPr="006E7845" w:rsidRDefault="00104502" w:rsidP="00104502">
            <w:pPr>
              <w:numPr>
                <w:ilvl w:val="0"/>
                <w:numId w:val="14"/>
              </w:numPr>
              <w:spacing w:after="0" w:line="240" w:lineRule="auto"/>
              <w:jc w:val="lowKashida"/>
              <w:rPr>
                <w:color w:val="000000"/>
                <w:szCs w:val="24"/>
              </w:rPr>
            </w:pPr>
            <w:r>
              <w:rPr>
                <w:color w:val="000000"/>
                <w:szCs w:val="24"/>
              </w:rPr>
              <w:t>Departmental handouts.</w:t>
            </w:r>
          </w:p>
          <w:p w:rsidR="00104502" w:rsidRPr="006E7845" w:rsidRDefault="00104502" w:rsidP="00807726">
            <w:pPr>
              <w:spacing w:after="0" w:line="240" w:lineRule="auto"/>
              <w:ind w:left="1440"/>
              <w:jc w:val="lowKashida"/>
              <w:rPr>
                <w:color w:val="000000"/>
                <w:szCs w:val="24"/>
              </w:rPr>
            </w:pPr>
          </w:p>
          <w:p w:rsidR="008A7434" w:rsidRPr="00594D09" w:rsidRDefault="008A7434" w:rsidP="00104502">
            <w:pPr>
              <w:pStyle w:val="NoSpacing"/>
              <w:rPr>
                <w:rtl/>
              </w:rPr>
            </w:pPr>
          </w:p>
          <w:p w:rsidR="008A7434" w:rsidRPr="00594D09" w:rsidRDefault="008A7434" w:rsidP="00040061">
            <w:pPr>
              <w:pStyle w:val="NoSpacing"/>
            </w:pPr>
          </w:p>
        </w:tc>
      </w:tr>
    </w:tbl>
    <w:p w:rsidR="008A7434" w:rsidRDefault="008A7434" w:rsidP="00E613D3">
      <w:pPr>
        <w:pStyle w:val="NoSpacing"/>
      </w:pPr>
    </w:p>
    <w:p w:rsidR="001C3358" w:rsidRDefault="001C3358" w:rsidP="00E613D3">
      <w:pPr>
        <w:pStyle w:val="NoSpacing"/>
      </w:pPr>
    </w:p>
    <w:p w:rsidR="009A4189" w:rsidRPr="00EF7595" w:rsidRDefault="009A4189" w:rsidP="00E613D3">
      <w:pPr>
        <w:pStyle w:val="NoSpacing"/>
      </w:pPr>
    </w:p>
    <w:p w:rsidR="008A7434" w:rsidRPr="00B47BC9" w:rsidRDefault="008A7434" w:rsidP="00E613D3">
      <w:pPr>
        <w:pStyle w:val="NoSpacing"/>
        <w:shd w:val="clear" w:color="auto" w:fill="948A54"/>
        <w:rPr>
          <w:b/>
          <w:bCs/>
        </w:rPr>
      </w:pPr>
      <w:r w:rsidRPr="00E613D3">
        <w:rPr>
          <w:b/>
          <w:bCs/>
        </w:rPr>
        <w:t>ONLINE RESOURCES</w:t>
      </w:r>
    </w:p>
    <w:tbl>
      <w:tblPr>
        <w:tblW w:w="0" w:type="auto"/>
        <w:tblInd w:w="-1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780"/>
      </w:tblGrid>
      <w:tr w:rsidR="008A7434" w:rsidRPr="00594D09" w:rsidTr="00377B84">
        <w:tc>
          <w:tcPr>
            <w:tcW w:w="10780" w:type="dxa"/>
          </w:tcPr>
          <w:p w:rsidR="008A7434" w:rsidRPr="00594D09" w:rsidRDefault="008A7434" w:rsidP="00E613D3">
            <w:pPr>
              <w:pStyle w:val="NoSpacing"/>
            </w:pPr>
          </w:p>
          <w:p w:rsidR="008A7434" w:rsidRPr="00594D09" w:rsidRDefault="008A7434" w:rsidP="00DA131A">
            <w:pPr>
              <w:pStyle w:val="NoSpacing"/>
            </w:pPr>
          </w:p>
        </w:tc>
      </w:tr>
    </w:tbl>
    <w:p w:rsidR="008A7434" w:rsidRPr="00EF7595" w:rsidRDefault="008A7434" w:rsidP="00040061">
      <w:pPr>
        <w:pStyle w:val="NoSpacing"/>
      </w:pPr>
    </w:p>
    <w:p w:rsidR="008A7434" w:rsidRPr="00B47BC9" w:rsidRDefault="008A7434" w:rsidP="00040061">
      <w:pPr>
        <w:pStyle w:val="NoSpacing"/>
        <w:shd w:val="clear" w:color="auto" w:fill="948A54"/>
        <w:rPr>
          <w:b/>
          <w:bCs/>
        </w:rPr>
      </w:pPr>
      <w:r w:rsidRPr="00B47BC9">
        <w:rPr>
          <w:b/>
          <w:bCs/>
        </w:rPr>
        <w:t>ASSESSMANT TOOLS</w:t>
      </w:r>
    </w:p>
    <w:tbl>
      <w:tblPr>
        <w:tblW w:w="0" w:type="auto"/>
        <w:tblInd w:w="-14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871"/>
      </w:tblGrid>
      <w:tr w:rsidR="008A7434" w:rsidRPr="00594D09" w:rsidTr="00377B84">
        <w:trPr>
          <w:trHeight w:val="1733"/>
        </w:trPr>
        <w:tc>
          <w:tcPr>
            <w:tcW w:w="10871" w:type="dxa"/>
          </w:tcPr>
          <w:p w:rsidR="008A7434" w:rsidRPr="00594D09" w:rsidRDefault="00C92648" w:rsidP="00040061">
            <w:pPr>
              <w:pStyle w:val="NoSpacing"/>
              <w:rPr>
                <w:b/>
                <w:bCs/>
              </w:rPr>
            </w:pPr>
            <w:r>
              <w:rPr>
                <w:rFonts w:hint="cs"/>
                <w:b/>
                <w:bCs/>
                <w:rtl/>
              </w:rPr>
              <w:t>)</w:t>
            </w:r>
            <w:r>
              <w:rPr>
                <w:b/>
                <w:bCs/>
              </w:rPr>
              <w:t>Write assessment tools that will be used to test students ability to understand the course material and gain the skills and competencies stated in learning outcomes</w:t>
            </w:r>
          </w:p>
          <w:tbl>
            <w:tblPr>
              <w:tblW w:w="33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940"/>
            </w:tblGrid>
            <w:tr w:rsidR="00104502" w:rsidRPr="00594D09" w:rsidTr="001740AB">
              <w:trPr>
                <w:trHeight w:val="300"/>
              </w:trPr>
              <w:tc>
                <w:tcPr>
                  <w:tcW w:w="236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rPr>
                      <w:rFonts w:cs="Calibri"/>
                      <w:b/>
                      <w:bCs/>
                      <w:color w:val="000000"/>
                    </w:rPr>
                  </w:pPr>
                  <w:r w:rsidRPr="00BD28DE">
                    <w:rPr>
                      <w:rFonts w:cs="Calibri"/>
                      <w:b/>
                      <w:bCs/>
                      <w:color w:val="000000"/>
                    </w:rPr>
                    <w:t>ASSESSMENT TOOLS</w:t>
                  </w:r>
                </w:p>
              </w:tc>
              <w:tc>
                <w:tcPr>
                  <w:tcW w:w="94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jc w:val="center"/>
                    <w:rPr>
                      <w:rFonts w:cs="Calibri"/>
                      <w:b/>
                      <w:bCs/>
                      <w:color w:val="000000"/>
                    </w:rPr>
                  </w:pPr>
                  <w:r w:rsidRPr="00BD28DE">
                    <w:rPr>
                      <w:rFonts w:cs="Calibri"/>
                      <w:b/>
                      <w:bCs/>
                      <w:color w:val="000000"/>
                    </w:rPr>
                    <w:t>%</w:t>
                  </w:r>
                </w:p>
              </w:tc>
            </w:tr>
            <w:tr w:rsidR="00104502" w:rsidRPr="00594D09" w:rsidTr="001740AB">
              <w:trPr>
                <w:trHeight w:val="300"/>
              </w:trPr>
              <w:tc>
                <w:tcPr>
                  <w:tcW w:w="236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rPr>
                      <w:rFonts w:cs="Calibri"/>
                      <w:color w:val="000000"/>
                    </w:rPr>
                  </w:pPr>
                  <w:r w:rsidRPr="00BD28DE">
                    <w:rPr>
                      <w:rFonts w:cs="Calibri"/>
                      <w:color w:val="000000"/>
                    </w:rPr>
                    <w:t>Mid Exam</w:t>
                  </w:r>
                  <w:r>
                    <w:rPr>
                      <w:rFonts w:cs="Calibri"/>
                      <w:color w:val="000000"/>
                    </w:rPr>
                    <w:t xml:space="preserve"> (Theory)</w:t>
                  </w:r>
                </w:p>
              </w:tc>
              <w:tc>
                <w:tcPr>
                  <w:tcW w:w="94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jc w:val="center"/>
                    <w:rPr>
                      <w:rFonts w:cs="Calibri"/>
                      <w:color w:val="000000"/>
                    </w:rPr>
                  </w:pPr>
                  <w:r>
                    <w:rPr>
                      <w:rFonts w:cs="Calibri"/>
                      <w:color w:val="000000"/>
                    </w:rPr>
                    <w:t>30</w:t>
                  </w:r>
                </w:p>
              </w:tc>
            </w:tr>
            <w:tr w:rsidR="00104502" w:rsidRPr="00594D09" w:rsidTr="001740AB">
              <w:trPr>
                <w:trHeight w:val="300"/>
              </w:trPr>
              <w:tc>
                <w:tcPr>
                  <w:tcW w:w="236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rPr>
                      <w:rFonts w:cs="Calibri"/>
                      <w:color w:val="000000"/>
                    </w:rPr>
                  </w:pPr>
                  <w:r w:rsidRPr="00BD28DE">
                    <w:rPr>
                      <w:rFonts w:cs="Calibri"/>
                      <w:color w:val="000000"/>
                    </w:rPr>
                    <w:lastRenderedPageBreak/>
                    <w:t>Final Exam</w:t>
                  </w:r>
                  <w:r>
                    <w:rPr>
                      <w:rFonts w:cs="Calibri"/>
                      <w:color w:val="000000"/>
                    </w:rPr>
                    <w:t xml:space="preserve"> (Theory + Practicals + Clinical Cases )</w:t>
                  </w:r>
                </w:p>
              </w:tc>
              <w:tc>
                <w:tcPr>
                  <w:tcW w:w="94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jc w:val="center"/>
                    <w:rPr>
                      <w:rFonts w:cs="Calibri"/>
                      <w:color w:val="000000"/>
                    </w:rPr>
                  </w:pPr>
                  <w:r>
                    <w:rPr>
                      <w:rFonts w:cs="Calibri"/>
                      <w:color w:val="000000"/>
                    </w:rPr>
                    <w:t>70</w:t>
                  </w:r>
                </w:p>
              </w:tc>
            </w:tr>
            <w:tr w:rsidR="00104502" w:rsidRPr="00594D09" w:rsidTr="001740AB">
              <w:trPr>
                <w:trHeight w:val="300"/>
              </w:trPr>
              <w:tc>
                <w:tcPr>
                  <w:tcW w:w="236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rPr>
                      <w:rFonts w:cs="Calibri"/>
                      <w:b/>
                      <w:bCs/>
                      <w:color w:val="000000"/>
                    </w:rPr>
                  </w:pPr>
                  <w:r w:rsidRPr="00BD28DE">
                    <w:rPr>
                      <w:rFonts w:cs="Calibri"/>
                      <w:b/>
                      <w:bCs/>
                      <w:color w:val="000000"/>
                    </w:rPr>
                    <w:t>TOTAL MARKS</w:t>
                  </w:r>
                </w:p>
              </w:tc>
              <w:tc>
                <w:tcPr>
                  <w:tcW w:w="940" w:type="dxa"/>
                  <w:tcBorders>
                    <w:top w:val="single" w:sz="4" w:space="0" w:color="auto"/>
                    <w:left w:val="single" w:sz="4" w:space="0" w:color="auto"/>
                    <w:bottom w:val="single" w:sz="4" w:space="0" w:color="auto"/>
                    <w:right w:val="single" w:sz="4" w:space="0" w:color="auto"/>
                  </w:tcBorders>
                  <w:noWrap/>
                  <w:vAlign w:val="bottom"/>
                </w:tcPr>
                <w:p w:rsidR="00104502" w:rsidRPr="00BD28DE" w:rsidRDefault="00104502" w:rsidP="00104502">
                  <w:pPr>
                    <w:jc w:val="center"/>
                    <w:rPr>
                      <w:rFonts w:cs="Calibri"/>
                      <w:color w:val="000000"/>
                    </w:rPr>
                  </w:pPr>
                  <w:r>
                    <w:rPr>
                      <w:rFonts w:cs="Calibri"/>
                      <w:color w:val="000000"/>
                    </w:rPr>
                    <w:t>100</w:t>
                  </w:r>
                </w:p>
              </w:tc>
            </w:tr>
          </w:tbl>
          <w:p w:rsidR="008A7434" w:rsidRPr="00594D09" w:rsidRDefault="008A7434" w:rsidP="00040061">
            <w:pPr>
              <w:pStyle w:val="NoSpacing"/>
            </w:pPr>
          </w:p>
        </w:tc>
      </w:tr>
    </w:tbl>
    <w:p w:rsidR="008A7434" w:rsidRDefault="008A7434" w:rsidP="00040061">
      <w:pPr>
        <w:pStyle w:val="NoSpacing"/>
      </w:pPr>
    </w:p>
    <w:p w:rsidR="008A7434" w:rsidRPr="00040061" w:rsidRDefault="008A7434" w:rsidP="00040061">
      <w:pPr>
        <w:pStyle w:val="NoSpacing"/>
        <w:rPr>
          <w:b/>
          <w:bCs/>
        </w:rPr>
      </w:pPr>
      <w:r w:rsidRPr="00040061">
        <w:rPr>
          <w:b/>
          <w:bCs/>
        </w:rPr>
        <w:t>THIRD: COURSE RULES</w:t>
      </w:r>
    </w:p>
    <w:p w:rsidR="008A7434" w:rsidRPr="00B47BC9" w:rsidRDefault="008A7434" w:rsidP="00040061">
      <w:pPr>
        <w:pStyle w:val="NoSpacing"/>
        <w:shd w:val="clear" w:color="auto" w:fill="948A54"/>
        <w:rPr>
          <w:b/>
          <w:bCs/>
        </w:rPr>
      </w:pPr>
      <w:r w:rsidRPr="00B47BC9">
        <w:rPr>
          <w:b/>
          <w:bCs/>
        </w:rPr>
        <w:t>ATTENDANCE RULES</w:t>
      </w:r>
    </w:p>
    <w:tbl>
      <w:tblPr>
        <w:tblW w:w="0" w:type="auto"/>
        <w:tblInd w:w="-1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780"/>
      </w:tblGrid>
      <w:tr w:rsidR="008A7434" w:rsidRPr="00594D09" w:rsidTr="00377B84">
        <w:tc>
          <w:tcPr>
            <w:tcW w:w="10780" w:type="dxa"/>
          </w:tcPr>
          <w:p w:rsidR="008A7434" w:rsidRDefault="008A7434" w:rsidP="00040061">
            <w:pPr>
              <w:pStyle w:val="NoSpacing"/>
            </w:pPr>
            <w:r w:rsidRPr="00594D09">
              <w:t>Attendance and participation are extremely important, and the usual University rules will apply. Attendance will be recorded for each class. Absence of 10% will result in a first written warning. Absence of 15% of the course will result in</w:t>
            </w:r>
            <w:r w:rsidR="00A503C3">
              <w:t xml:space="preserve"> a second warning. Absence of 15</w:t>
            </w:r>
            <w:r w:rsidRPr="00594D09">
              <w:t>% or more will result in forfeiting the course and the student will not be permitted to attend the final examination. Should a student encounter any special circumstances (i.e. medical or personal), he/she is encouraged to discuss this with the instructor and written proof will be required to delete any absences from his/her attendance records.</w:t>
            </w:r>
          </w:p>
          <w:p w:rsidR="00562AF7" w:rsidRPr="00562AF7" w:rsidRDefault="00562AF7" w:rsidP="00562AF7">
            <w:pPr>
              <w:spacing w:before="100" w:beforeAutospacing="1" w:after="100" w:afterAutospacing="1" w:line="240" w:lineRule="auto"/>
              <w:rPr>
                <w:rFonts w:ascii="Times New Roman" w:eastAsia="Times New Roman" w:hAnsi="Times New Roman" w:cs="Times New Roman"/>
                <w:sz w:val="24"/>
                <w:szCs w:val="24"/>
              </w:rPr>
            </w:pPr>
            <w:r w:rsidRPr="00562AF7">
              <w:rPr>
                <w:rFonts w:ascii="Times New Roman" w:eastAsia="Times New Roman" w:hAnsi="Times New Roman" w:cs="Times New Roman"/>
                <w:sz w:val="24"/>
                <w:szCs w:val="24"/>
              </w:rPr>
              <w:t xml:space="preserve">Use of Mobile Devices, Laptops, etc. During Class, unexpected noises and movement automatically divert and capture people's attention, which means you are affecting everyone’s learning experience if your cell phone, laptop, etc. makes noise or is visually distracting during class. For this reason, students are required to turn off their mobile devices and close their laptops during class. </w:t>
            </w:r>
          </w:p>
          <w:p w:rsidR="00562AF7" w:rsidRPr="00594D09" w:rsidRDefault="00562AF7" w:rsidP="00040061">
            <w:pPr>
              <w:pStyle w:val="NoSpacing"/>
            </w:pPr>
          </w:p>
        </w:tc>
      </w:tr>
    </w:tbl>
    <w:p w:rsidR="008A7434" w:rsidRDefault="009A4189" w:rsidP="009A4189">
      <w:pPr>
        <w:pStyle w:val="NoSpacing"/>
        <w:shd w:val="clear" w:color="auto" w:fill="948A54"/>
        <w:rPr>
          <w:b/>
          <w:bCs/>
        </w:rPr>
      </w:pPr>
      <w:r>
        <w:rPr>
          <w:b/>
          <w:bCs/>
        </w:rPr>
        <w:t>G</w:t>
      </w:r>
      <w:r w:rsidR="008A7434" w:rsidRPr="00B47BC9">
        <w:rPr>
          <w:b/>
          <w:bCs/>
        </w:rPr>
        <w:t>RADING SYSTEM</w:t>
      </w:r>
    </w:p>
    <w:p w:rsidR="00276607" w:rsidRPr="00B47BC9" w:rsidRDefault="00182217" w:rsidP="00040061">
      <w:pPr>
        <w:pStyle w:val="NoSpacing"/>
        <w:shd w:val="clear" w:color="auto" w:fill="948A54"/>
        <w:rPr>
          <w:b/>
          <w:bCs/>
        </w:rPr>
      </w:pPr>
      <w:r>
        <w:rPr>
          <w:b/>
          <w:bCs/>
        </w:rPr>
        <w:t>Example</w:t>
      </w:r>
      <w:r w:rsidR="00276607">
        <w:rPr>
          <w:b/>
          <w:bCs/>
        </w:rPr>
        <w:t>:</w:t>
      </w:r>
    </w:p>
    <w:tbl>
      <w:tblPr>
        <w:tblW w:w="0" w:type="auto"/>
        <w:tblInd w:w="-14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904"/>
      </w:tblGrid>
      <w:tr w:rsidR="008A7434" w:rsidRPr="00594D09" w:rsidTr="00377B84">
        <w:trPr>
          <w:trHeight w:val="2145"/>
        </w:trPr>
        <w:tc>
          <w:tcPr>
            <w:tcW w:w="10904" w:type="dxa"/>
          </w:tcPr>
          <w:p w:rsidR="00E55BB0" w:rsidRPr="00594D09" w:rsidRDefault="00E55BB0" w:rsidP="00E55BB0">
            <w:pPr>
              <w:pStyle w:val="NoSpacing"/>
            </w:pPr>
          </w:p>
          <w:p w:rsidR="008A7434" w:rsidRPr="00594D09" w:rsidRDefault="008A7434" w:rsidP="00F01EC4">
            <w:pPr>
              <w:pStyle w:val="NoSpacing"/>
            </w:pPr>
          </w:p>
        </w:tc>
      </w:tr>
    </w:tbl>
    <w:p w:rsidR="007A639C" w:rsidRDefault="007A639C" w:rsidP="00040061">
      <w:pPr>
        <w:pStyle w:val="NoSpacing"/>
      </w:pPr>
    </w:p>
    <w:p w:rsidR="007A639C" w:rsidRDefault="00FC76D5" w:rsidP="00FC76D5">
      <w:pPr>
        <w:pStyle w:val="NoSpacing"/>
      </w:pPr>
      <w:r>
        <w:t>*Percentages are according to the number of students who passed the exam.</w:t>
      </w:r>
    </w:p>
    <w:p w:rsidR="007A639C" w:rsidRDefault="007A639C" w:rsidP="00040061">
      <w:pPr>
        <w:pStyle w:val="NoSpacing"/>
      </w:pPr>
    </w:p>
    <w:p w:rsidR="008A7434" w:rsidRPr="00B47BC9" w:rsidRDefault="008A7434" w:rsidP="00B71C72">
      <w:pPr>
        <w:pStyle w:val="NoSpacing"/>
        <w:shd w:val="clear" w:color="auto" w:fill="948A54"/>
        <w:rPr>
          <w:b/>
          <w:bCs/>
        </w:rPr>
      </w:pPr>
      <w:r w:rsidRPr="00B71C72">
        <w:rPr>
          <w:b/>
          <w:bCs/>
        </w:rPr>
        <w:t>REMARKS</w:t>
      </w:r>
    </w:p>
    <w:tbl>
      <w:tblPr>
        <w:tblW w:w="0" w:type="auto"/>
        <w:tblInd w:w="-1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780"/>
      </w:tblGrid>
      <w:tr w:rsidR="008A7434" w:rsidRPr="00594D09" w:rsidTr="00377B84">
        <w:tc>
          <w:tcPr>
            <w:tcW w:w="10780" w:type="dxa"/>
          </w:tcPr>
          <w:p w:rsidR="008A7434" w:rsidRPr="00594D09" w:rsidRDefault="008A7434" w:rsidP="00E51224">
            <w:pPr>
              <w:pStyle w:val="NoSpacing"/>
            </w:pPr>
            <w:r w:rsidRPr="00594D09">
              <w:t>{The instructor can add any comments and directives such as the attendance policy and topics related to ethics}</w:t>
            </w:r>
            <w:r w:rsidR="001C3358">
              <w:t xml:space="preserve"> .</w:t>
            </w:r>
          </w:p>
        </w:tc>
      </w:tr>
    </w:tbl>
    <w:p w:rsidR="008A7434" w:rsidRDefault="008A7434" w:rsidP="00040061">
      <w:pPr>
        <w:pStyle w:val="NoSpacing"/>
      </w:pPr>
    </w:p>
    <w:p w:rsidR="00806A9C" w:rsidRPr="00EF7595" w:rsidRDefault="00806A9C" w:rsidP="00040061">
      <w:pPr>
        <w:pStyle w:val="NoSpacing"/>
      </w:pPr>
    </w:p>
    <w:p w:rsidR="008A7434" w:rsidRPr="00B47BC9" w:rsidRDefault="008A7434" w:rsidP="00040061">
      <w:pPr>
        <w:pStyle w:val="NoSpacing"/>
        <w:shd w:val="clear" w:color="auto" w:fill="948A54"/>
        <w:rPr>
          <w:b/>
          <w:bCs/>
        </w:rPr>
      </w:pPr>
      <w:r w:rsidRPr="00B47BC9">
        <w:rPr>
          <w:b/>
          <w:bCs/>
        </w:rPr>
        <w:t>COURSE COORDINATOR</w:t>
      </w:r>
    </w:p>
    <w:p w:rsidR="008A7434" w:rsidRPr="00EF7595" w:rsidRDefault="008A7434" w:rsidP="00040061">
      <w:pPr>
        <w:pStyle w:val="NoSpacing"/>
      </w:pPr>
    </w:p>
    <w:tbl>
      <w:tblPr>
        <w:tblW w:w="0" w:type="auto"/>
        <w:tblInd w:w="-1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780"/>
      </w:tblGrid>
      <w:tr w:rsidR="008A7434" w:rsidRPr="00594D09" w:rsidTr="00377B84">
        <w:trPr>
          <w:trHeight w:val="450"/>
        </w:trPr>
        <w:tc>
          <w:tcPr>
            <w:tcW w:w="10780" w:type="dxa"/>
          </w:tcPr>
          <w:p w:rsidR="008A7434" w:rsidRPr="00594D09" w:rsidRDefault="008A7434" w:rsidP="00FC76D5">
            <w:pPr>
              <w:pStyle w:val="NoSpacing"/>
              <w:spacing w:line="360" w:lineRule="auto"/>
              <w:rPr>
                <w:b/>
                <w:bCs/>
              </w:rPr>
            </w:pPr>
            <w:r w:rsidRPr="00594D09">
              <w:rPr>
                <w:b/>
                <w:bCs/>
              </w:rPr>
              <w:t>Course Coordinator:</w:t>
            </w:r>
            <w:r w:rsidR="00AA06C1">
              <w:rPr>
                <w:b/>
                <w:bCs/>
              </w:rPr>
              <w:t xml:space="preserve"> </w:t>
            </w:r>
            <w:r w:rsidR="005C4AD7">
              <w:rPr>
                <w:b/>
                <w:bCs/>
              </w:rPr>
              <w:t>Dr. Ali Al Khader</w:t>
            </w:r>
            <w:bookmarkStart w:id="0" w:name="_GoBack"/>
            <w:bookmarkEnd w:id="0"/>
            <w:r w:rsidR="00FC76D5">
              <w:rPr>
                <w:b/>
                <w:bCs/>
              </w:rPr>
              <w:t xml:space="preserve">  -  Department of Basic Sciences</w:t>
            </w:r>
          </w:p>
          <w:p w:rsidR="008A7434" w:rsidRPr="00594D09" w:rsidRDefault="008A7434" w:rsidP="00806A9C">
            <w:pPr>
              <w:pStyle w:val="NoSpacing"/>
              <w:spacing w:line="360" w:lineRule="auto"/>
              <w:rPr>
                <w:b/>
                <w:bCs/>
              </w:rPr>
            </w:pPr>
            <w:r w:rsidRPr="00594D09">
              <w:rPr>
                <w:b/>
                <w:bCs/>
              </w:rPr>
              <w:lastRenderedPageBreak/>
              <w:t>Signature:</w:t>
            </w:r>
            <w:r w:rsidRPr="00594D09">
              <w:rPr>
                <w:b/>
                <w:bCs/>
              </w:rPr>
              <w:tab/>
            </w:r>
            <w:r w:rsidRPr="00594D09">
              <w:rPr>
                <w:b/>
                <w:bCs/>
              </w:rPr>
              <w:tab/>
            </w:r>
            <w:r w:rsidRPr="00594D09">
              <w:rPr>
                <w:b/>
                <w:bCs/>
              </w:rPr>
              <w:tab/>
            </w:r>
            <w:r w:rsidR="00C92648">
              <w:rPr>
                <w:b/>
                <w:bCs/>
              </w:rPr>
              <w:t xml:space="preserve">                                               Signature:</w:t>
            </w:r>
            <w:r w:rsidRPr="00594D09">
              <w:rPr>
                <w:b/>
                <w:bCs/>
              </w:rPr>
              <w:tab/>
            </w:r>
            <w:r w:rsidRPr="00594D09">
              <w:rPr>
                <w:b/>
                <w:bCs/>
              </w:rPr>
              <w:tab/>
            </w:r>
            <w:r w:rsidRPr="00594D09">
              <w:rPr>
                <w:b/>
                <w:bCs/>
              </w:rPr>
              <w:tab/>
            </w:r>
          </w:p>
          <w:p w:rsidR="008A7434" w:rsidRPr="00594D09" w:rsidRDefault="008A7434" w:rsidP="00C92648">
            <w:pPr>
              <w:pStyle w:val="NoSpacing"/>
              <w:spacing w:line="360" w:lineRule="auto"/>
            </w:pPr>
            <w:r w:rsidRPr="00594D09">
              <w:rPr>
                <w:b/>
                <w:bCs/>
              </w:rPr>
              <w:t>Date:</w:t>
            </w:r>
            <w:r w:rsidR="00C92648">
              <w:rPr>
                <w:b/>
                <w:bCs/>
              </w:rPr>
              <w:t xml:space="preserve">    Date:</w:t>
            </w:r>
          </w:p>
        </w:tc>
      </w:tr>
    </w:tbl>
    <w:p w:rsidR="008A7434" w:rsidRPr="00EF7595" w:rsidRDefault="008A7434" w:rsidP="00040061">
      <w:pPr>
        <w:pStyle w:val="NoSpacing"/>
      </w:pPr>
    </w:p>
    <w:sectPr w:rsidR="008A7434" w:rsidRPr="00EF7595" w:rsidSect="00FF256E">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A5" w:rsidRDefault="001908A5" w:rsidP="00546874">
      <w:pPr>
        <w:spacing w:after="0" w:line="240" w:lineRule="auto"/>
      </w:pPr>
      <w:r>
        <w:separator/>
      </w:r>
    </w:p>
  </w:endnote>
  <w:endnote w:type="continuationSeparator" w:id="0">
    <w:p w:rsidR="001908A5" w:rsidRDefault="001908A5" w:rsidP="0054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CS RedSea S_I normal.">
    <w:altName w:val="Times New Roman"/>
    <w:panose1 w:val="00000000000000000000"/>
    <w:charset w:val="B2"/>
    <w:family w:val="auto"/>
    <w:notTrueType/>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3" w:rsidRPr="001F0E88" w:rsidRDefault="00992773" w:rsidP="00F91F0B">
    <w:pPr>
      <w:pStyle w:val="Footer"/>
      <w:bidi/>
      <w:rPr>
        <w:rFonts w:cs="MCS RedSea S_I normal."/>
        <w:i/>
        <w:iCs/>
        <w:lang w:bidi="ar-AE"/>
      </w:rPr>
    </w:pPr>
    <w:r w:rsidRPr="001F0E88">
      <w:rPr>
        <w:rFonts w:cs="MCS RedSea S_I normal."/>
        <w:i/>
        <w:iCs/>
        <w:rtl/>
        <w:lang w:bidi="ar-AE"/>
      </w:rPr>
      <w:tab/>
    </w:r>
    <w:r w:rsidRPr="001F0E88">
      <w:rPr>
        <w:rFonts w:cs="MCS RedSea S_I normal."/>
        <w:i/>
        <w:iCs/>
        <w:rtl/>
        <w:lang w:bidi="ar-AE"/>
      </w:rPr>
      <w:tab/>
    </w:r>
  </w:p>
  <w:p w:rsidR="00992773" w:rsidRDefault="0099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A5" w:rsidRDefault="001908A5" w:rsidP="00546874">
      <w:pPr>
        <w:spacing w:after="0" w:line="240" w:lineRule="auto"/>
      </w:pPr>
      <w:r>
        <w:separator/>
      </w:r>
    </w:p>
  </w:footnote>
  <w:footnote w:type="continuationSeparator" w:id="0">
    <w:p w:rsidR="001908A5" w:rsidRDefault="001908A5" w:rsidP="0054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73" w:rsidRPr="00016E7D" w:rsidRDefault="00992773" w:rsidP="00016E7D">
    <w:pPr>
      <w:pStyle w:val="Header"/>
      <w:rPr>
        <w:b/>
        <w:bCs/>
      </w:rPr>
    </w:pPr>
    <w:r w:rsidRPr="00016E7D">
      <w:rPr>
        <w:b/>
        <w:bCs/>
        <w:noProof/>
      </w:rPr>
      <w:drawing>
        <wp:anchor distT="0" distB="0" distL="114300" distR="114300" simplePos="0" relativeHeight="251662336" behindDoc="0" locked="0" layoutInCell="1" allowOverlap="1">
          <wp:simplePos x="0" y="0"/>
          <wp:positionH relativeFrom="margin">
            <wp:posOffset>2686050</wp:posOffset>
          </wp:positionH>
          <wp:positionV relativeFrom="margin">
            <wp:posOffset>-952500</wp:posOffset>
          </wp:positionV>
          <wp:extent cx="457200" cy="503555"/>
          <wp:effectExtent l="0" t="0" r="0" b="0"/>
          <wp:wrapSquare wrapText="bothSides"/>
          <wp:docPr id="3" name="Picture 51" descr="8805e8dbe3fdf6eb9c2f25a39acf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8805e8dbe3fdf6eb9c2f25a39acf1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3555"/>
                  </a:xfrm>
                  <a:prstGeom prst="rect">
                    <a:avLst/>
                  </a:prstGeom>
                  <a:noFill/>
                </pic:spPr>
              </pic:pic>
            </a:graphicData>
          </a:graphic>
        </wp:anchor>
      </w:drawing>
    </w:r>
    <w:r w:rsidRPr="00016E7D">
      <w:rPr>
        <w:b/>
        <w:bCs/>
      </w:rPr>
      <w:t xml:space="preserve">Al-Balqa Applied University                                                                             </w:t>
    </w:r>
    <w:r w:rsidRPr="00016E7D">
      <w:rPr>
        <w:rFonts w:hint="cs"/>
        <w:b/>
        <w:bCs/>
        <w:rtl/>
        <w:lang w:bidi="ar-JO"/>
      </w:rPr>
      <w:t xml:space="preserve">جامعة البلقاء التطبيقية                                 </w:t>
    </w:r>
    <w:r w:rsidR="001504A7">
      <w:rPr>
        <w:b/>
        <w:bCs/>
        <w:noProof/>
      </w:rPr>
      <mc:AlternateContent>
        <mc:Choice Requires="wps">
          <w:drawing>
            <wp:anchor distT="4294967294" distB="4294967294" distL="114300" distR="114300" simplePos="0" relativeHeight="251660288" behindDoc="0" locked="0" layoutInCell="1" allowOverlap="1">
              <wp:simplePos x="0" y="0"/>
              <wp:positionH relativeFrom="column">
                <wp:posOffset>-371475</wp:posOffset>
              </wp:positionH>
              <wp:positionV relativeFrom="paragraph">
                <wp:posOffset>343534</wp:posOffset>
              </wp:positionV>
              <wp:extent cx="6667500" cy="0"/>
              <wp:effectExtent l="19050" t="19050" r="0"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0"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CE7F" id="Straight Connector 9"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27.05pt" to="495.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" strokecolor="#4579b8"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B87"/>
    <w:multiLevelType w:val="multilevel"/>
    <w:tmpl w:val="34C6FEEA"/>
    <w:lvl w:ilvl="0">
      <w:start w:val="4"/>
      <w:numFmt w:val="decimal"/>
      <w:lvlText w:val="%1."/>
      <w:lvlJc w:val="left"/>
      <w:pPr>
        <w:tabs>
          <w:tab w:val="num" w:pos="0"/>
        </w:tabs>
        <w:ind w:left="360" w:hanging="360"/>
      </w:pPr>
      <w:rPr>
        <w:rFonts w:cs="Times New Roman"/>
      </w:rPr>
    </w:lvl>
    <w:lvl w:ilvl="1">
      <w:start w:val="1"/>
      <w:numFmt w:val="lowerRoman"/>
      <w:lvlText w:val="%2."/>
      <w:lvlJc w:val="left"/>
      <w:pPr>
        <w:tabs>
          <w:tab w:val="num" w:pos="947"/>
        </w:tabs>
        <w:ind w:left="720" w:hanging="493"/>
      </w:pPr>
      <w:rPr>
        <w:rFonts w:cs="Times New Roman"/>
      </w:rPr>
    </w:lvl>
    <w:lvl w:ilvl="2">
      <w:start w:val="1"/>
      <w:numFmt w:val="arabicAbjad"/>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Roman"/>
      <w:lvlText w:val="%5."/>
      <w:lvlJc w:val="left"/>
      <w:pPr>
        <w:tabs>
          <w:tab w:val="num" w:pos="0"/>
        </w:tabs>
        <w:ind w:left="1620" w:hanging="360"/>
      </w:pPr>
      <w:rPr>
        <w:rFonts w:cs="Times New Roman"/>
      </w:rPr>
    </w:lvl>
    <w:lvl w:ilvl="5">
      <w:start w:val="1"/>
      <w:numFmt w:val="arabicAbjad"/>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Roman"/>
      <w:lvlText w:val="%8."/>
      <w:lvlJc w:val="left"/>
      <w:pPr>
        <w:tabs>
          <w:tab w:val="num" w:pos="0"/>
        </w:tabs>
        <w:ind w:left="2520" w:hanging="360"/>
      </w:pPr>
      <w:rPr>
        <w:rFonts w:cs="Times New Roman"/>
      </w:rPr>
    </w:lvl>
    <w:lvl w:ilvl="8">
      <w:start w:val="1"/>
      <w:numFmt w:val="arabicAbjad"/>
      <w:lvlText w:val="%9."/>
      <w:lvlJc w:val="left"/>
      <w:pPr>
        <w:tabs>
          <w:tab w:val="num" w:pos="0"/>
        </w:tabs>
        <w:ind w:left="2700" w:hanging="180"/>
      </w:pPr>
      <w:rPr>
        <w:rFonts w:cs="Times New Roman"/>
      </w:rPr>
    </w:lvl>
  </w:abstractNum>
  <w:abstractNum w:abstractNumId="1" w15:restartNumberingAfterBreak="0">
    <w:nsid w:val="033E078C"/>
    <w:multiLevelType w:val="multilevel"/>
    <w:tmpl w:val="76645BF2"/>
    <w:lvl w:ilvl="0">
      <w:start w:val="1"/>
      <w:numFmt w:val="decimal"/>
      <w:lvlText w:val="%1."/>
      <w:legacy w:legacy="1" w:legacySpace="120" w:legacyIndent="360"/>
      <w:lvlJc w:val="left"/>
      <w:pPr>
        <w:ind w:left="360" w:hanging="360"/>
      </w:pPr>
      <w:rPr>
        <w:rFonts w:cs="Times New Roman"/>
      </w:rPr>
    </w:lvl>
    <w:lvl w:ilvl="1">
      <w:start w:val="1"/>
      <w:numFmt w:val="lowerRoman"/>
      <w:lvlText w:val="%2."/>
      <w:legacy w:legacy="1" w:legacySpace="120" w:legacyIndent="360"/>
      <w:lvlJc w:val="left"/>
      <w:pPr>
        <w:ind w:left="720" w:hanging="360"/>
      </w:pPr>
      <w:rPr>
        <w:rFonts w:cs="Times New Roman"/>
      </w:rPr>
    </w:lvl>
    <w:lvl w:ilvl="2">
      <w:start w:val="1"/>
      <w:numFmt w:val="arabicAbjad"/>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Roman"/>
      <w:lvlText w:val="%5."/>
      <w:legacy w:legacy="1" w:legacySpace="120" w:legacyIndent="360"/>
      <w:lvlJc w:val="left"/>
      <w:pPr>
        <w:ind w:left="1620" w:hanging="360"/>
      </w:pPr>
      <w:rPr>
        <w:rFonts w:cs="Times New Roman"/>
      </w:rPr>
    </w:lvl>
    <w:lvl w:ilvl="5">
      <w:start w:val="1"/>
      <w:numFmt w:val="arabicAbjad"/>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Roman"/>
      <w:lvlText w:val="%8."/>
      <w:legacy w:legacy="1" w:legacySpace="120" w:legacyIndent="360"/>
      <w:lvlJc w:val="left"/>
      <w:pPr>
        <w:ind w:left="2520" w:hanging="360"/>
      </w:pPr>
      <w:rPr>
        <w:rFonts w:cs="Times New Roman"/>
      </w:rPr>
    </w:lvl>
    <w:lvl w:ilvl="8">
      <w:start w:val="1"/>
      <w:numFmt w:val="arabicAbjad"/>
      <w:lvlText w:val="%9."/>
      <w:legacy w:legacy="1" w:legacySpace="120" w:legacyIndent="180"/>
      <w:lvlJc w:val="left"/>
      <w:pPr>
        <w:ind w:left="2700" w:hanging="180"/>
      </w:pPr>
      <w:rPr>
        <w:rFonts w:cs="Times New Roman"/>
      </w:rPr>
    </w:lvl>
  </w:abstractNum>
  <w:abstractNum w:abstractNumId="2" w15:restartNumberingAfterBreak="0">
    <w:nsid w:val="04AD0EDE"/>
    <w:multiLevelType w:val="singleLevel"/>
    <w:tmpl w:val="88B63BC0"/>
    <w:lvl w:ilvl="0">
      <w:start w:val="1"/>
      <w:numFmt w:val="decimal"/>
      <w:lvlText w:val="%1."/>
      <w:lvlJc w:val="left"/>
      <w:pPr>
        <w:tabs>
          <w:tab w:val="num" w:pos="360"/>
        </w:tabs>
        <w:ind w:left="360" w:right="360" w:hanging="360"/>
      </w:pPr>
      <w:rPr>
        <w:rFonts w:cs="Times New Roman"/>
      </w:rPr>
    </w:lvl>
  </w:abstractNum>
  <w:abstractNum w:abstractNumId="3" w15:restartNumberingAfterBreak="0">
    <w:nsid w:val="05D43BB8"/>
    <w:multiLevelType w:val="singleLevel"/>
    <w:tmpl w:val="74E6277E"/>
    <w:lvl w:ilvl="0">
      <w:start w:val="1"/>
      <w:numFmt w:val="upperLetter"/>
      <w:lvlText w:val="%1."/>
      <w:lvlJc w:val="left"/>
      <w:pPr>
        <w:tabs>
          <w:tab w:val="num" w:pos="360"/>
        </w:tabs>
        <w:ind w:left="360" w:right="360" w:hanging="360"/>
      </w:pPr>
      <w:rPr>
        <w:rFonts w:cs="Times New Roman" w:hint="default"/>
      </w:rPr>
    </w:lvl>
  </w:abstractNum>
  <w:abstractNum w:abstractNumId="4" w15:restartNumberingAfterBreak="0">
    <w:nsid w:val="0677382E"/>
    <w:multiLevelType w:val="singleLevel"/>
    <w:tmpl w:val="88B63BC0"/>
    <w:lvl w:ilvl="0">
      <w:start w:val="1"/>
      <w:numFmt w:val="decimal"/>
      <w:lvlText w:val="%1."/>
      <w:lvlJc w:val="left"/>
      <w:pPr>
        <w:tabs>
          <w:tab w:val="num" w:pos="360"/>
        </w:tabs>
        <w:ind w:left="360" w:right="360" w:hanging="360"/>
      </w:pPr>
      <w:rPr>
        <w:rFonts w:cs="Times New Roman"/>
      </w:rPr>
    </w:lvl>
  </w:abstractNum>
  <w:abstractNum w:abstractNumId="5" w15:restartNumberingAfterBreak="0">
    <w:nsid w:val="06CC5EFA"/>
    <w:multiLevelType w:val="hybridMultilevel"/>
    <w:tmpl w:val="F0EC1062"/>
    <w:lvl w:ilvl="0" w:tplc="24DEE2DE">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83E6D47"/>
    <w:multiLevelType w:val="hybridMultilevel"/>
    <w:tmpl w:val="A1F00C9C"/>
    <w:lvl w:ilvl="0" w:tplc="E05CB9CE">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42968"/>
    <w:multiLevelType w:val="singleLevel"/>
    <w:tmpl w:val="725CA0DA"/>
    <w:lvl w:ilvl="0">
      <w:start w:val="1"/>
      <w:numFmt w:val="decimal"/>
      <w:lvlText w:val="%1."/>
      <w:lvlJc w:val="left"/>
      <w:pPr>
        <w:tabs>
          <w:tab w:val="num" w:pos="1440"/>
        </w:tabs>
        <w:ind w:left="1440" w:hanging="720"/>
      </w:pPr>
      <w:rPr>
        <w:rFonts w:cs="Times New Roman" w:hint="default"/>
      </w:rPr>
    </w:lvl>
  </w:abstractNum>
  <w:abstractNum w:abstractNumId="8" w15:restartNumberingAfterBreak="0">
    <w:nsid w:val="0F3B70E3"/>
    <w:multiLevelType w:val="hybridMultilevel"/>
    <w:tmpl w:val="135C1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C4768"/>
    <w:multiLevelType w:val="hybridMultilevel"/>
    <w:tmpl w:val="3ED86C04"/>
    <w:lvl w:ilvl="0" w:tplc="A43043A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96CE1"/>
    <w:multiLevelType w:val="singleLevel"/>
    <w:tmpl w:val="88B63BC0"/>
    <w:lvl w:ilvl="0">
      <w:start w:val="1"/>
      <w:numFmt w:val="decimal"/>
      <w:lvlText w:val="%1."/>
      <w:lvlJc w:val="left"/>
      <w:pPr>
        <w:tabs>
          <w:tab w:val="num" w:pos="360"/>
        </w:tabs>
        <w:ind w:left="360" w:hanging="360"/>
      </w:pPr>
      <w:rPr>
        <w:rFonts w:cs="Times New Roman"/>
      </w:rPr>
    </w:lvl>
  </w:abstractNum>
  <w:abstractNum w:abstractNumId="11" w15:restartNumberingAfterBreak="0">
    <w:nsid w:val="113C5EF5"/>
    <w:multiLevelType w:val="hybridMultilevel"/>
    <w:tmpl w:val="3014C048"/>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40662BF"/>
    <w:multiLevelType w:val="multilevel"/>
    <w:tmpl w:val="EE88A132"/>
    <w:lvl w:ilvl="0">
      <w:start w:val="1"/>
      <w:numFmt w:val="decimal"/>
      <w:lvlText w:val="%1."/>
      <w:legacy w:legacy="1" w:legacySpace="120" w:legacyIndent="360"/>
      <w:lvlJc w:val="left"/>
      <w:pPr>
        <w:ind w:left="360" w:hanging="360"/>
      </w:pPr>
      <w:rPr>
        <w:rFonts w:cs="Times New Roman"/>
      </w:rPr>
    </w:lvl>
    <w:lvl w:ilvl="1">
      <w:start w:val="1"/>
      <w:numFmt w:val="lowerRoman"/>
      <w:lvlText w:val="%2."/>
      <w:legacy w:legacy="1" w:legacySpace="120" w:legacyIndent="360"/>
      <w:lvlJc w:val="left"/>
      <w:pPr>
        <w:ind w:left="720" w:hanging="360"/>
      </w:pPr>
      <w:rPr>
        <w:rFonts w:cs="Times New Roman"/>
      </w:rPr>
    </w:lvl>
    <w:lvl w:ilvl="2">
      <w:start w:val="1"/>
      <w:numFmt w:val="arabicAbjad"/>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Roman"/>
      <w:lvlText w:val="%5."/>
      <w:legacy w:legacy="1" w:legacySpace="120" w:legacyIndent="360"/>
      <w:lvlJc w:val="left"/>
      <w:pPr>
        <w:ind w:left="1620" w:hanging="360"/>
      </w:pPr>
      <w:rPr>
        <w:rFonts w:cs="Times New Roman"/>
      </w:rPr>
    </w:lvl>
    <w:lvl w:ilvl="5">
      <w:start w:val="1"/>
      <w:numFmt w:val="arabicAbjad"/>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Roman"/>
      <w:lvlText w:val="%8."/>
      <w:legacy w:legacy="1" w:legacySpace="120" w:legacyIndent="360"/>
      <w:lvlJc w:val="left"/>
      <w:pPr>
        <w:ind w:left="2520" w:hanging="360"/>
      </w:pPr>
      <w:rPr>
        <w:rFonts w:cs="Times New Roman"/>
      </w:rPr>
    </w:lvl>
    <w:lvl w:ilvl="8">
      <w:start w:val="1"/>
      <w:numFmt w:val="arabicAbjad"/>
      <w:lvlText w:val="%9."/>
      <w:legacy w:legacy="1" w:legacySpace="120" w:legacyIndent="180"/>
      <w:lvlJc w:val="left"/>
      <w:pPr>
        <w:ind w:left="2700" w:hanging="180"/>
      </w:pPr>
      <w:rPr>
        <w:rFonts w:cs="Times New Roman"/>
      </w:rPr>
    </w:lvl>
  </w:abstractNum>
  <w:abstractNum w:abstractNumId="13" w15:restartNumberingAfterBreak="0">
    <w:nsid w:val="16020A8D"/>
    <w:multiLevelType w:val="hybridMultilevel"/>
    <w:tmpl w:val="D7F0B2B6"/>
    <w:lvl w:ilvl="0" w:tplc="B98E2C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87A96"/>
    <w:multiLevelType w:val="hybridMultilevel"/>
    <w:tmpl w:val="55340850"/>
    <w:lvl w:ilvl="0" w:tplc="A43043A6">
      <w:start w:val="1"/>
      <w:numFmt w:val="lowerLetter"/>
      <w:lvlText w:val="%1."/>
      <w:lvlJc w:val="left"/>
      <w:pPr>
        <w:tabs>
          <w:tab w:val="num" w:pos="1184"/>
        </w:tabs>
        <w:ind w:left="118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A9B51B5"/>
    <w:multiLevelType w:val="hybridMultilevel"/>
    <w:tmpl w:val="C6CE8AB6"/>
    <w:lvl w:ilvl="0" w:tplc="A43043A6">
      <w:start w:val="1"/>
      <w:numFmt w:val="lowerLetter"/>
      <w:lvlText w:val="%1."/>
      <w:lvlJc w:val="left"/>
      <w:pPr>
        <w:tabs>
          <w:tab w:val="num" w:pos="1184"/>
        </w:tabs>
        <w:ind w:left="118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2DC22DDC"/>
    <w:multiLevelType w:val="singleLevel"/>
    <w:tmpl w:val="88B63BC0"/>
    <w:lvl w:ilvl="0">
      <w:start w:val="1"/>
      <w:numFmt w:val="decimal"/>
      <w:lvlText w:val="%1."/>
      <w:lvlJc w:val="left"/>
      <w:pPr>
        <w:tabs>
          <w:tab w:val="num" w:pos="360"/>
        </w:tabs>
        <w:ind w:left="360" w:right="360" w:hanging="360"/>
      </w:pPr>
      <w:rPr>
        <w:rFonts w:cs="Times New Roman"/>
      </w:rPr>
    </w:lvl>
  </w:abstractNum>
  <w:abstractNum w:abstractNumId="17" w15:restartNumberingAfterBreak="0">
    <w:nsid w:val="3049201D"/>
    <w:multiLevelType w:val="singleLevel"/>
    <w:tmpl w:val="71A42380"/>
    <w:lvl w:ilvl="0">
      <w:start w:val="3"/>
      <w:numFmt w:val="upperLetter"/>
      <w:lvlText w:val="%1."/>
      <w:legacy w:legacy="1" w:legacySpace="120" w:legacyIndent="360"/>
      <w:lvlJc w:val="left"/>
      <w:pPr>
        <w:ind w:left="0" w:hanging="360"/>
      </w:pPr>
    </w:lvl>
  </w:abstractNum>
  <w:abstractNum w:abstractNumId="18" w15:restartNumberingAfterBreak="0">
    <w:nsid w:val="37D92BA3"/>
    <w:multiLevelType w:val="multilevel"/>
    <w:tmpl w:val="88B4F204"/>
    <w:lvl w:ilvl="0">
      <w:start w:val="1"/>
      <w:numFmt w:val="decimal"/>
      <w:lvlText w:val="%1."/>
      <w:legacy w:legacy="1" w:legacySpace="120" w:legacyIndent="360"/>
      <w:lvlJc w:val="left"/>
      <w:pPr>
        <w:ind w:left="360" w:hanging="360"/>
      </w:pPr>
      <w:rPr>
        <w:rFonts w:cs="Times New Roman"/>
      </w:rPr>
    </w:lvl>
    <w:lvl w:ilvl="1">
      <w:start w:val="1"/>
      <w:numFmt w:val="lowerRoman"/>
      <w:lvlText w:val="%2."/>
      <w:legacy w:legacy="1" w:legacySpace="120" w:legacyIndent="360"/>
      <w:lvlJc w:val="left"/>
      <w:pPr>
        <w:ind w:left="720" w:hanging="360"/>
      </w:pPr>
      <w:rPr>
        <w:rFonts w:cs="Times New Roman"/>
      </w:rPr>
    </w:lvl>
    <w:lvl w:ilvl="2">
      <w:start w:val="1"/>
      <w:numFmt w:val="arabicAbjad"/>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Roman"/>
      <w:lvlText w:val="%5."/>
      <w:legacy w:legacy="1" w:legacySpace="120" w:legacyIndent="360"/>
      <w:lvlJc w:val="left"/>
      <w:pPr>
        <w:ind w:left="1620" w:hanging="360"/>
      </w:pPr>
      <w:rPr>
        <w:rFonts w:cs="Times New Roman"/>
      </w:rPr>
    </w:lvl>
    <w:lvl w:ilvl="5">
      <w:start w:val="1"/>
      <w:numFmt w:val="arabicAbjad"/>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Roman"/>
      <w:lvlText w:val="%8."/>
      <w:legacy w:legacy="1" w:legacySpace="120" w:legacyIndent="360"/>
      <w:lvlJc w:val="left"/>
      <w:pPr>
        <w:ind w:left="2520" w:hanging="360"/>
      </w:pPr>
      <w:rPr>
        <w:rFonts w:cs="Times New Roman"/>
      </w:rPr>
    </w:lvl>
    <w:lvl w:ilvl="8">
      <w:start w:val="1"/>
      <w:numFmt w:val="arabicAbjad"/>
      <w:lvlText w:val="%9."/>
      <w:legacy w:legacy="1" w:legacySpace="120" w:legacyIndent="180"/>
      <w:lvlJc w:val="left"/>
      <w:pPr>
        <w:ind w:left="2700" w:hanging="180"/>
      </w:pPr>
      <w:rPr>
        <w:rFonts w:cs="Times New Roman"/>
      </w:rPr>
    </w:lvl>
  </w:abstractNum>
  <w:abstractNum w:abstractNumId="19" w15:restartNumberingAfterBreak="0">
    <w:nsid w:val="3A9C26BA"/>
    <w:multiLevelType w:val="hybridMultilevel"/>
    <w:tmpl w:val="BC0EF59A"/>
    <w:lvl w:ilvl="0" w:tplc="A43043A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8C6495"/>
    <w:multiLevelType w:val="singleLevel"/>
    <w:tmpl w:val="04090001"/>
    <w:lvl w:ilvl="0">
      <w:start w:val="1"/>
      <w:numFmt w:val="bullet"/>
      <w:lvlText w:val=""/>
      <w:lvlJc w:val="center"/>
      <w:pPr>
        <w:tabs>
          <w:tab w:val="num" w:pos="648"/>
        </w:tabs>
        <w:ind w:left="360" w:hanging="72"/>
      </w:pPr>
      <w:rPr>
        <w:rFonts w:ascii="Symbol" w:hint="default"/>
      </w:rPr>
    </w:lvl>
  </w:abstractNum>
  <w:abstractNum w:abstractNumId="21" w15:restartNumberingAfterBreak="0">
    <w:nsid w:val="58E227C4"/>
    <w:multiLevelType w:val="hybridMultilevel"/>
    <w:tmpl w:val="7B980F1E"/>
    <w:lvl w:ilvl="0" w:tplc="A43043A6">
      <w:start w:val="1"/>
      <w:numFmt w:val="lowerLetter"/>
      <w:lvlText w:val="%1."/>
      <w:lvlJc w:val="left"/>
      <w:pPr>
        <w:tabs>
          <w:tab w:val="num" w:pos="1127"/>
        </w:tabs>
        <w:ind w:left="112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2" w15:restartNumberingAfterBreak="0">
    <w:nsid w:val="5FCA2285"/>
    <w:multiLevelType w:val="hybridMultilevel"/>
    <w:tmpl w:val="C54A408C"/>
    <w:lvl w:ilvl="0" w:tplc="B8A40DF6">
      <w:start w:val="1"/>
      <w:numFmt w:val="decimal"/>
      <w:lvlText w:val="%1."/>
      <w:lvlJc w:val="left"/>
      <w:pPr>
        <w:tabs>
          <w:tab w:val="num" w:pos="0"/>
        </w:tabs>
        <w:ind w:left="0" w:firstLine="0"/>
      </w:pPr>
      <w:rPr>
        <w:rFonts w:hint="default"/>
      </w:rPr>
    </w:lvl>
    <w:lvl w:ilvl="1" w:tplc="79901C60">
      <w:start w:val="1"/>
      <w:numFmt w:val="bullet"/>
      <w:lvlText w:val=""/>
      <w:lvlJc w:val="left"/>
      <w:pPr>
        <w:tabs>
          <w:tab w:val="num" w:pos="0"/>
        </w:tabs>
        <w:ind w:left="0" w:firstLine="0"/>
      </w:pPr>
      <w:rPr>
        <w:rFonts w:ascii="Webdings" w:hAnsi="Webdings" w:hint="default"/>
        <w:color w:val="auto"/>
      </w:rPr>
    </w:lvl>
    <w:lvl w:ilvl="2" w:tplc="0EF086B8">
      <w:start w:val="1"/>
      <w:numFmt w:val="lowerLetter"/>
      <w:lvlText w:val="%3)"/>
      <w:lvlJc w:val="left"/>
      <w:pPr>
        <w:tabs>
          <w:tab w:val="num" w:pos="288"/>
        </w:tabs>
        <w:ind w:left="288"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FC0A9F"/>
    <w:multiLevelType w:val="hybridMultilevel"/>
    <w:tmpl w:val="5B9027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B48C6"/>
    <w:multiLevelType w:val="hybridMultilevel"/>
    <w:tmpl w:val="233E5AAA"/>
    <w:lvl w:ilvl="0" w:tplc="04010019">
      <w:start w:val="1"/>
      <w:numFmt w:val="lowerLetter"/>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5" w15:restartNumberingAfterBreak="0">
    <w:nsid w:val="6D6C28AF"/>
    <w:multiLevelType w:val="hybridMultilevel"/>
    <w:tmpl w:val="D1E00336"/>
    <w:lvl w:ilvl="0" w:tplc="A43043A6">
      <w:start w:val="1"/>
      <w:numFmt w:val="lowerLetter"/>
      <w:lvlText w:val="%1."/>
      <w:lvlJc w:val="left"/>
      <w:pPr>
        <w:tabs>
          <w:tab w:val="num" w:pos="1127"/>
        </w:tabs>
        <w:ind w:left="112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6" w15:restartNumberingAfterBreak="0">
    <w:nsid w:val="6F5A2C71"/>
    <w:multiLevelType w:val="hybridMultilevel"/>
    <w:tmpl w:val="5E36ABA6"/>
    <w:lvl w:ilvl="0" w:tplc="A43043A6">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27" w15:restartNumberingAfterBreak="0">
    <w:nsid w:val="789C3DC3"/>
    <w:multiLevelType w:val="singleLevel"/>
    <w:tmpl w:val="42B0C4AC"/>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8"/>
  </w:num>
  <w:num w:numId="3">
    <w:abstractNumId w:val="17"/>
  </w:num>
  <w:num w:numId="4">
    <w:abstractNumId w:val="13"/>
  </w:num>
  <w:num w:numId="5">
    <w:abstractNumId w:val="16"/>
  </w:num>
  <w:num w:numId="6">
    <w:abstractNumId w:val="24"/>
  </w:num>
  <w:num w:numId="7">
    <w:abstractNumId w:val="3"/>
  </w:num>
  <w:num w:numId="8">
    <w:abstractNumId w:val="2"/>
  </w:num>
  <w:num w:numId="9">
    <w:abstractNumId w:val="4"/>
  </w:num>
  <w:num w:numId="10">
    <w:abstractNumId w:val="27"/>
  </w:num>
  <w:num w:numId="11">
    <w:abstractNumId w:val="20"/>
  </w:num>
  <w:num w:numId="12">
    <w:abstractNumId w:val="23"/>
  </w:num>
  <w:num w:numId="13">
    <w:abstractNumId w:val="5"/>
  </w:num>
  <w:num w:numId="14">
    <w:abstractNumId w:val="7"/>
  </w:num>
  <w:num w:numId="15">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6">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7">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8">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9">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0">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1">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2">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3">
    <w:abstractNumId w:val="1"/>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4">
    <w:abstractNumId w:val="18"/>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5">
    <w:abstractNumId w:val="18"/>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6">
    <w:abstractNumId w:val="18"/>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7">
    <w:abstractNumId w:val="18"/>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8">
    <w:abstractNumId w:val="18"/>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9">
    <w:abstractNumId w:val="18"/>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30">
    <w:abstractNumId w:val="12"/>
  </w:num>
  <w:num w:numId="31">
    <w:abstractNumId w:val="12"/>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32">
    <w:abstractNumId w:val="12"/>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33">
    <w:abstractNumId w:val="10"/>
  </w:num>
  <w:num w:numId="34">
    <w:abstractNumId w:val="0"/>
  </w:num>
  <w:num w:numId="35">
    <w:abstractNumId w:val="9"/>
  </w:num>
  <w:num w:numId="36">
    <w:abstractNumId w:val="14"/>
  </w:num>
  <w:num w:numId="37">
    <w:abstractNumId w:val="15"/>
  </w:num>
  <w:num w:numId="38">
    <w:abstractNumId w:val="26"/>
  </w:num>
  <w:num w:numId="39">
    <w:abstractNumId w:val="19"/>
  </w:num>
  <w:num w:numId="40">
    <w:abstractNumId w:val="25"/>
  </w:num>
  <w:num w:numId="41">
    <w:abstractNumId w:val="21"/>
  </w:num>
  <w:num w:numId="42">
    <w:abstractNumId w:val="22"/>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13"/>
    <w:rsid w:val="000109E3"/>
    <w:rsid w:val="00016E7D"/>
    <w:rsid w:val="00033D69"/>
    <w:rsid w:val="000343D3"/>
    <w:rsid w:val="00040061"/>
    <w:rsid w:val="00055CF2"/>
    <w:rsid w:val="00057559"/>
    <w:rsid w:val="00060B3A"/>
    <w:rsid w:val="000645F4"/>
    <w:rsid w:val="00076D2C"/>
    <w:rsid w:val="00086AD5"/>
    <w:rsid w:val="000938DF"/>
    <w:rsid w:val="000961CD"/>
    <w:rsid w:val="000964AA"/>
    <w:rsid w:val="00096E40"/>
    <w:rsid w:val="000A6AF2"/>
    <w:rsid w:val="000A6E15"/>
    <w:rsid w:val="000A76E7"/>
    <w:rsid w:val="000B1F90"/>
    <w:rsid w:val="000B7828"/>
    <w:rsid w:val="000C1606"/>
    <w:rsid w:val="000C59B7"/>
    <w:rsid w:val="000C6DFB"/>
    <w:rsid w:val="000D0F2E"/>
    <w:rsid w:val="000D2F40"/>
    <w:rsid w:val="000D71B0"/>
    <w:rsid w:val="000E0771"/>
    <w:rsid w:val="000E185E"/>
    <w:rsid w:val="000E1D63"/>
    <w:rsid w:val="000E7FA9"/>
    <w:rsid w:val="000F3D6B"/>
    <w:rsid w:val="0010001B"/>
    <w:rsid w:val="00100083"/>
    <w:rsid w:val="00104502"/>
    <w:rsid w:val="0011510E"/>
    <w:rsid w:val="00120B93"/>
    <w:rsid w:val="00127738"/>
    <w:rsid w:val="00127FC0"/>
    <w:rsid w:val="001332FE"/>
    <w:rsid w:val="0013375E"/>
    <w:rsid w:val="0013667C"/>
    <w:rsid w:val="001375C5"/>
    <w:rsid w:val="00143E3C"/>
    <w:rsid w:val="00144680"/>
    <w:rsid w:val="00144779"/>
    <w:rsid w:val="00150166"/>
    <w:rsid w:val="001504A7"/>
    <w:rsid w:val="00155266"/>
    <w:rsid w:val="001619A3"/>
    <w:rsid w:val="00164B73"/>
    <w:rsid w:val="0016537F"/>
    <w:rsid w:val="00166ACA"/>
    <w:rsid w:val="00170E1F"/>
    <w:rsid w:val="00173A59"/>
    <w:rsid w:val="001740AB"/>
    <w:rsid w:val="001765BC"/>
    <w:rsid w:val="001809B2"/>
    <w:rsid w:val="00182217"/>
    <w:rsid w:val="001908A5"/>
    <w:rsid w:val="00192978"/>
    <w:rsid w:val="00194700"/>
    <w:rsid w:val="001A614F"/>
    <w:rsid w:val="001B4E85"/>
    <w:rsid w:val="001B5566"/>
    <w:rsid w:val="001B5C13"/>
    <w:rsid w:val="001B7105"/>
    <w:rsid w:val="001C1660"/>
    <w:rsid w:val="001C3358"/>
    <w:rsid w:val="001D0BE2"/>
    <w:rsid w:val="001D6629"/>
    <w:rsid w:val="001E1EF1"/>
    <w:rsid w:val="001E2980"/>
    <w:rsid w:val="001E6E7A"/>
    <w:rsid w:val="001F0C8A"/>
    <w:rsid w:val="001F0E88"/>
    <w:rsid w:val="002116BD"/>
    <w:rsid w:val="00215533"/>
    <w:rsid w:val="002156D7"/>
    <w:rsid w:val="00216D77"/>
    <w:rsid w:val="00220F20"/>
    <w:rsid w:val="002229C1"/>
    <w:rsid w:val="00230698"/>
    <w:rsid w:val="00230800"/>
    <w:rsid w:val="00234545"/>
    <w:rsid w:val="00236AE1"/>
    <w:rsid w:val="00237878"/>
    <w:rsid w:val="00237AEA"/>
    <w:rsid w:val="0024074E"/>
    <w:rsid w:val="002420D4"/>
    <w:rsid w:val="002522D0"/>
    <w:rsid w:val="002562B1"/>
    <w:rsid w:val="002632BF"/>
    <w:rsid w:val="00264C8C"/>
    <w:rsid w:val="00266A6A"/>
    <w:rsid w:val="00270831"/>
    <w:rsid w:val="00275882"/>
    <w:rsid w:val="00276607"/>
    <w:rsid w:val="00277A7D"/>
    <w:rsid w:val="0028530C"/>
    <w:rsid w:val="00290537"/>
    <w:rsid w:val="0029187C"/>
    <w:rsid w:val="002939DC"/>
    <w:rsid w:val="002B58F3"/>
    <w:rsid w:val="002C3AB3"/>
    <w:rsid w:val="002C6B01"/>
    <w:rsid w:val="002E0277"/>
    <w:rsid w:val="002E2C7D"/>
    <w:rsid w:val="002E483D"/>
    <w:rsid w:val="002E75E5"/>
    <w:rsid w:val="002F142E"/>
    <w:rsid w:val="00301AE5"/>
    <w:rsid w:val="00305B28"/>
    <w:rsid w:val="0031597F"/>
    <w:rsid w:val="0032489B"/>
    <w:rsid w:val="0032798C"/>
    <w:rsid w:val="003325AC"/>
    <w:rsid w:val="00341BC9"/>
    <w:rsid w:val="00345F8F"/>
    <w:rsid w:val="003516AB"/>
    <w:rsid w:val="00377B84"/>
    <w:rsid w:val="003913D6"/>
    <w:rsid w:val="0039578C"/>
    <w:rsid w:val="003A11DE"/>
    <w:rsid w:val="003B30EF"/>
    <w:rsid w:val="003B591A"/>
    <w:rsid w:val="003C0782"/>
    <w:rsid w:val="003C0D5B"/>
    <w:rsid w:val="003C1313"/>
    <w:rsid w:val="003C1534"/>
    <w:rsid w:val="003C1C07"/>
    <w:rsid w:val="003C33DF"/>
    <w:rsid w:val="003C41A4"/>
    <w:rsid w:val="003F2FF3"/>
    <w:rsid w:val="003F4AE2"/>
    <w:rsid w:val="003F71B1"/>
    <w:rsid w:val="004062E6"/>
    <w:rsid w:val="004123D2"/>
    <w:rsid w:val="00415BF4"/>
    <w:rsid w:val="00415D68"/>
    <w:rsid w:val="004160A4"/>
    <w:rsid w:val="00425A0D"/>
    <w:rsid w:val="004272E8"/>
    <w:rsid w:val="0043054A"/>
    <w:rsid w:val="0043215F"/>
    <w:rsid w:val="004340E6"/>
    <w:rsid w:val="00440A26"/>
    <w:rsid w:val="00450316"/>
    <w:rsid w:val="00453410"/>
    <w:rsid w:val="00463613"/>
    <w:rsid w:val="00466DA8"/>
    <w:rsid w:val="004857BB"/>
    <w:rsid w:val="004A4257"/>
    <w:rsid w:val="004D258E"/>
    <w:rsid w:val="004D5A2E"/>
    <w:rsid w:val="004E1546"/>
    <w:rsid w:val="004E15B5"/>
    <w:rsid w:val="004E3551"/>
    <w:rsid w:val="004F210E"/>
    <w:rsid w:val="004F49B6"/>
    <w:rsid w:val="00503BFD"/>
    <w:rsid w:val="00506165"/>
    <w:rsid w:val="00513D5B"/>
    <w:rsid w:val="005153BF"/>
    <w:rsid w:val="00532BFB"/>
    <w:rsid w:val="00537772"/>
    <w:rsid w:val="00540C9F"/>
    <w:rsid w:val="005429F4"/>
    <w:rsid w:val="00544717"/>
    <w:rsid w:val="00546874"/>
    <w:rsid w:val="0055008B"/>
    <w:rsid w:val="00551326"/>
    <w:rsid w:val="00553BC6"/>
    <w:rsid w:val="00562AF7"/>
    <w:rsid w:val="005632A3"/>
    <w:rsid w:val="005642EB"/>
    <w:rsid w:val="00566C0C"/>
    <w:rsid w:val="00567CCE"/>
    <w:rsid w:val="0057744B"/>
    <w:rsid w:val="00581CBC"/>
    <w:rsid w:val="00594D09"/>
    <w:rsid w:val="005A51E8"/>
    <w:rsid w:val="005A70AE"/>
    <w:rsid w:val="005C0EFC"/>
    <w:rsid w:val="005C1A5D"/>
    <w:rsid w:val="005C312F"/>
    <w:rsid w:val="005C4AD7"/>
    <w:rsid w:val="005D0F0C"/>
    <w:rsid w:val="005E0DA5"/>
    <w:rsid w:val="005E30B8"/>
    <w:rsid w:val="005E6D1F"/>
    <w:rsid w:val="006111B3"/>
    <w:rsid w:val="006117E8"/>
    <w:rsid w:val="00632FCD"/>
    <w:rsid w:val="006343E8"/>
    <w:rsid w:val="006411E6"/>
    <w:rsid w:val="00644EF3"/>
    <w:rsid w:val="00645E03"/>
    <w:rsid w:val="00651797"/>
    <w:rsid w:val="00651B6C"/>
    <w:rsid w:val="00653EC4"/>
    <w:rsid w:val="00654D1E"/>
    <w:rsid w:val="0066223D"/>
    <w:rsid w:val="006758BC"/>
    <w:rsid w:val="00681417"/>
    <w:rsid w:val="0068217A"/>
    <w:rsid w:val="00684088"/>
    <w:rsid w:val="006844D7"/>
    <w:rsid w:val="006869AB"/>
    <w:rsid w:val="00692189"/>
    <w:rsid w:val="006B63C7"/>
    <w:rsid w:val="006C23F0"/>
    <w:rsid w:val="006C26AA"/>
    <w:rsid w:val="006D2686"/>
    <w:rsid w:val="006D3E8C"/>
    <w:rsid w:val="006E1AC5"/>
    <w:rsid w:val="006F3AF6"/>
    <w:rsid w:val="006F4933"/>
    <w:rsid w:val="006F7515"/>
    <w:rsid w:val="007025B2"/>
    <w:rsid w:val="00710229"/>
    <w:rsid w:val="00713362"/>
    <w:rsid w:val="00720D4F"/>
    <w:rsid w:val="00725256"/>
    <w:rsid w:val="007372DD"/>
    <w:rsid w:val="00745EE7"/>
    <w:rsid w:val="00750E8E"/>
    <w:rsid w:val="0075300A"/>
    <w:rsid w:val="00753873"/>
    <w:rsid w:val="00755C7B"/>
    <w:rsid w:val="0078361D"/>
    <w:rsid w:val="00784240"/>
    <w:rsid w:val="0078587E"/>
    <w:rsid w:val="00790EF8"/>
    <w:rsid w:val="00790F8D"/>
    <w:rsid w:val="00795CD2"/>
    <w:rsid w:val="00795F93"/>
    <w:rsid w:val="007A381A"/>
    <w:rsid w:val="007A4AD8"/>
    <w:rsid w:val="007A639C"/>
    <w:rsid w:val="007B6177"/>
    <w:rsid w:val="007B7F27"/>
    <w:rsid w:val="007C25A9"/>
    <w:rsid w:val="007C3013"/>
    <w:rsid w:val="007D25DE"/>
    <w:rsid w:val="007E1954"/>
    <w:rsid w:val="007E79E4"/>
    <w:rsid w:val="008039D8"/>
    <w:rsid w:val="00806A9C"/>
    <w:rsid w:val="00807726"/>
    <w:rsid w:val="00821B81"/>
    <w:rsid w:val="00822B6E"/>
    <w:rsid w:val="00823DFA"/>
    <w:rsid w:val="00825A5D"/>
    <w:rsid w:val="00826F3A"/>
    <w:rsid w:val="00827F01"/>
    <w:rsid w:val="00832BFF"/>
    <w:rsid w:val="00833491"/>
    <w:rsid w:val="00835704"/>
    <w:rsid w:val="00835F80"/>
    <w:rsid w:val="00840882"/>
    <w:rsid w:val="00867CFB"/>
    <w:rsid w:val="00872107"/>
    <w:rsid w:val="00874209"/>
    <w:rsid w:val="008758C9"/>
    <w:rsid w:val="00884E10"/>
    <w:rsid w:val="00885053"/>
    <w:rsid w:val="008865CF"/>
    <w:rsid w:val="0089138C"/>
    <w:rsid w:val="00891B23"/>
    <w:rsid w:val="00896119"/>
    <w:rsid w:val="008A047F"/>
    <w:rsid w:val="008A1B00"/>
    <w:rsid w:val="008A4003"/>
    <w:rsid w:val="008A5B05"/>
    <w:rsid w:val="008A6825"/>
    <w:rsid w:val="008A7434"/>
    <w:rsid w:val="008B0963"/>
    <w:rsid w:val="008B1AA8"/>
    <w:rsid w:val="008B216C"/>
    <w:rsid w:val="008E3676"/>
    <w:rsid w:val="008F0CE5"/>
    <w:rsid w:val="008F0EEB"/>
    <w:rsid w:val="008F2B43"/>
    <w:rsid w:val="008F3DBD"/>
    <w:rsid w:val="009101D9"/>
    <w:rsid w:val="00914788"/>
    <w:rsid w:val="009221E9"/>
    <w:rsid w:val="00931285"/>
    <w:rsid w:val="00931F0E"/>
    <w:rsid w:val="00933267"/>
    <w:rsid w:val="009355B0"/>
    <w:rsid w:val="00945B95"/>
    <w:rsid w:val="0094633E"/>
    <w:rsid w:val="00955DDC"/>
    <w:rsid w:val="009603A7"/>
    <w:rsid w:val="00963E2E"/>
    <w:rsid w:val="00973C60"/>
    <w:rsid w:val="00982566"/>
    <w:rsid w:val="00985D4C"/>
    <w:rsid w:val="0099238C"/>
    <w:rsid w:val="00992773"/>
    <w:rsid w:val="00993AF9"/>
    <w:rsid w:val="00996521"/>
    <w:rsid w:val="009A4189"/>
    <w:rsid w:val="009B08EC"/>
    <w:rsid w:val="009B2A75"/>
    <w:rsid w:val="009B2B24"/>
    <w:rsid w:val="009B46DE"/>
    <w:rsid w:val="009B5358"/>
    <w:rsid w:val="009B7606"/>
    <w:rsid w:val="009C0E3A"/>
    <w:rsid w:val="009C3DF9"/>
    <w:rsid w:val="009C4E90"/>
    <w:rsid w:val="009D16E5"/>
    <w:rsid w:val="009E12CC"/>
    <w:rsid w:val="009E68CE"/>
    <w:rsid w:val="009F7D74"/>
    <w:rsid w:val="00A015B9"/>
    <w:rsid w:val="00A033EB"/>
    <w:rsid w:val="00A12D47"/>
    <w:rsid w:val="00A20004"/>
    <w:rsid w:val="00A219BA"/>
    <w:rsid w:val="00A31161"/>
    <w:rsid w:val="00A3413A"/>
    <w:rsid w:val="00A34476"/>
    <w:rsid w:val="00A36465"/>
    <w:rsid w:val="00A37195"/>
    <w:rsid w:val="00A43D55"/>
    <w:rsid w:val="00A442E7"/>
    <w:rsid w:val="00A503C3"/>
    <w:rsid w:val="00A52BB1"/>
    <w:rsid w:val="00A62482"/>
    <w:rsid w:val="00A6293A"/>
    <w:rsid w:val="00A64378"/>
    <w:rsid w:val="00A67CA9"/>
    <w:rsid w:val="00A70C74"/>
    <w:rsid w:val="00A73733"/>
    <w:rsid w:val="00A751B4"/>
    <w:rsid w:val="00A8654C"/>
    <w:rsid w:val="00A87625"/>
    <w:rsid w:val="00A90117"/>
    <w:rsid w:val="00A90123"/>
    <w:rsid w:val="00A93D2E"/>
    <w:rsid w:val="00A95CAF"/>
    <w:rsid w:val="00A96E54"/>
    <w:rsid w:val="00AA06C1"/>
    <w:rsid w:val="00AA3A24"/>
    <w:rsid w:val="00AB37CD"/>
    <w:rsid w:val="00AC4839"/>
    <w:rsid w:val="00AC6371"/>
    <w:rsid w:val="00AD136D"/>
    <w:rsid w:val="00AD3A32"/>
    <w:rsid w:val="00AD407C"/>
    <w:rsid w:val="00AD41F0"/>
    <w:rsid w:val="00AF4F05"/>
    <w:rsid w:val="00B022E2"/>
    <w:rsid w:val="00B1599E"/>
    <w:rsid w:val="00B16C1B"/>
    <w:rsid w:val="00B30973"/>
    <w:rsid w:val="00B3150C"/>
    <w:rsid w:val="00B33774"/>
    <w:rsid w:val="00B34653"/>
    <w:rsid w:val="00B42849"/>
    <w:rsid w:val="00B453C8"/>
    <w:rsid w:val="00B47BC9"/>
    <w:rsid w:val="00B71C72"/>
    <w:rsid w:val="00B72301"/>
    <w:rsid w:val="00B73118"/>
    <w:rsid w:val="00B76B9C"/>
    <w:rsid w:val="00B85FBC"/>
    <w:rsid w:val="00B8701F"/>
    <w:rsid w:val="00B9013A"/>
    <w:rsid w:val="00B927E0"/>
    <w:rsid w:val="00B92C1E"/>
    <w:rsid w:val="00B97306"/>
    <w:rsid w:val="00BA6BE5"/>
    <w:rsid w:val="00BB0F1F"/>
    <w:rsid w:val="00BB3E6C"/>
    <w:rsid w:val="00BC1430"/>
    <w:rsid w:val="00BC5C52"/>
    <w:rsid w:val="00BC722A"/>
    <w:rsid w:val="00BD28DE"/>
    <w:rsid w:val="00BD3D66"/>
    <w:rsid w:val="00BD5C3A"/>
    <w:rsid w:val="00BE0303"/>
    <w:rsid w:val="00BE1243"/>
    <w:rsid w:val="00BF66AD"/>
    <w:rsid w:val="00C02BF8"/>
    <w:rsid w:val="00C036D4"/>
    <w:rsid w:val="00C338FC"/>
    <w:rsid w:val="00C53310"/>
    <w:rsid w:val="00C573A1"/>
    <w:rsid w:val="00C7395B"/>
    <w:rsid w:val="00C84D93"/>
    <w:rsid w:val="00C90407"/>
    <w:rsid w:val="00C92648"/>
    <w:rsid w:val="00C927DD"/>
    <w:rsid w:val="00C95FCC"/>
    <w:rsid w:val="00CA0079"/>
    <w:rsid w:val="00CA25A4"/>
    <w:rsid w:val="00CA6C51"/>
    <w:rsid w:val="00CA77A0"/>
    <w:rsid w:val="00CB3401"/>
    <w:rsid w:val="00CC6442"/>
    <w:rsid w:val="00CD3946"/>
    <w:rsid w:val="00CD4435"/>
    <w:rsid w:val="00CD4CB3"/>
    <w:rsid w:val="00CD72E1"/>
    <w:rsid w:val="00CE0ED3"/>
    <w:rsid w:val="00CF1AB9"/>
    <w:rsid w:val="00CF6BD1"/>
    <w:rsid w:val="00CF6DFF"/>
    <w:rsid w:val="00D15C46"/>
    <w:rsid w:val="00D21C25"/>
    <w:rsid w:val="00D25924"/>
    <w:rsid w:val="00D26939"/>
    <w:rsid w:val="00D32450"/>
    <w:rsid w:val="00D34E15"/>
    <w:rsid w:val="00D61AF4"/>
    <w:rsid w:val="00D64296"/>
    <w:rsid w:val="00D67462"/>
    <w:rsid w:val="00D8296C"/>
    <w:rsid w:val="00D918F9"/>
    <w:rsid w:val="00D94A90"/>
    <w:rsid w:val="00DA131A"/>
    <w:rsid w:val="00DA49CC"/>
    <w:rsid w:val="00DA6F3A"/>
    <w:rsid w:val="00DB07A4"/>
    <w:rsid w:val="00DB07CE"/>
    <w:rsid w:val="00DB3E4D"/>
    <w:rsid w:val="00DB7E67"/>
    <w:rsid w:val="00DC61AF"/>
    <w:rsid w:val="00DD6E75"/>
    <w:rsid w:val="00DF00EF"/>
    <w:rsid w:val="00DF2CA1"/>
    <w:rsid w:val="00DF3102"/>
    <w:rsid w:val="00E01CA2"/>
    <w:rsid w:val="00E02A32"/>
    <w:rsid w:val="00E033E0"/>
    <w:rsid w:val="00E06D96"/>
    <w:rsid w:val="00E1168A"/>
    <w:rsid w:val="00E13314"/>
    <w:rsid w:val="00E14E88"/>
    <w:rsid w:val="00E26AB3"/>
    <w:rsid w:val="00E30481"/>
    <w:rsid w:val="00E35D93"/>
    <w:rsid w:val="00E51224"/>
    <w:rsid w:val="00E51471"/>
    <w:rsid w:val="00E51C73"/>
    <w:rsid w:val="00E5596B"/>
    <w:rsid w:val="00E55BB0"/>
    <w:rsid w:val="00E613D3"/>
    <w:rsid w:val="00E75C47"/>
    <w:rsid w:val="00E83048"/>
    <w:rsid w:val="00E83BAC"/>
    <w:rsid w:val="00E84DAB"/>
    <w:rsid w:val="00E92AB4"/>
    <w:rsid w:val="00EA0525"/>
    <w:rsid w:val="00EA416C"/>
    <w:rsid w:val="00EA64D7"/>
    <w:rsid w:val="00EA7597"/>
    <w:rsid w:val="00EA7A18"/>
    <w:rsid w:val="00EC7EDA"/>
    <w:rsid w:val="00ED0C11"/>
    <w:rsid w:val="00ED3F33"/>
    <w:rsid w:val="00ED50A7"/>
    <w:rsid w:val="00EE2A9D"/>
    <w:rsid w:val="00EF04C6"/>
    <w:rsid w:val="00EF7409"/>
    <w:rsid w:val="00EF7595"/>
    <w:rsid w:val="00F01EC4"/>
    <w:rsid w:val="00F217B4"/>
    <w:rsid w:val="00F31651"/>
    <w:rsid w:val="00F35B59"/>
    <w:rsid w:val="00F35ECE"/>
    <w:rsid w:val="00F43351"/>
    <w:rsid w:val="00F43F59"/>
    <w:rsid w:val="00F443AB"/>
    <w:rsid w:val="00F462FB"/>
    <w:rsid w:val="00F5437F"/>
    <w:rsid w:val="00F56463"/>
    <w:rsid w:val="00F6703D"/>
    <w:rsid w:val="00F76CBA"/>
    <w:rsid w:val="00F828B4"/>
    <w:rsid w:val="00F8532F"/>
    <w:rsid w:val="00F91664"/>
    <w:rsid w:val="00F91F0B"/>
    <w:rsid w:val="00F96C5C"/>
    <w:rsid w:val="00FA363C"/>
    <w:rsid w:val="00FB3C7D"/>
    <w:rsid w:val="00FC02BA"/>
    <w:rsid w:val="00FC76D5"/>
    <w:rsid w:val="00FE31BF"/>
    <w:rsid w:val="00FF0C95"/>
    <w:rsid w:val="00FF1011"/>
    <w:rsid w:val="00FF21A4"/>
    <w:rsid w:val="00FF2345"/>
    <w:rsid w:val="00FF256E"/>
    <w:rsid w:val="00FF2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4B84C1-4C9C-4C9E-8C62-A090D6FB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72"/>
    <w:pPr>
      <w:spacing w:after="200" w:line="276" w:lineRule="auto"/>
    </w:pPr>
  </w:style>
  <w:style w:type="paragraph" w:styleId="Heading1">
    <w:name w:val="heading 1"/>
    <w:basedOn w:val="Normal"/>
    <w:next w:val="Normal"/>
    <w:link w:val="Heading1Char"/>
    <w:qFormat/>
    <w:locked/>
    <w:rsid w:val="00415BF4"/>
    <w:pPr>
      <w:keepNext/>
      <w:spacing w:after="0" w:line="240" w:lineRule="auto"/>
      <w:outlineLvl w:val="0"/>
    </w:pPr>
    <w:rPr>
      <w:rFonts w:ascii="Arial" w:eastAsia="Times New Roman" w:hAnsi="Times New Roman" w:cs="Times New Roman"/>
      <w:snapToGrid w:val="0"/>
      <w:sz w:val="24"/>
      <w:szCs w:val="20"/>
    </w:rPr>
  </w:style>
  <w:style w:type="paragraph" w:styleId="Heading7">
    <w:name w:val="heading 7"/>
    <w:basedOn w:val="Normal"/>
    <w:next w:val="Normal"/>
    <w:link w:val="Heading7Char"/>
    <w:semiHidden/>
    <w:unhideWhenUsed/>
    <w:qFormat/>
    <w:locked/>
    <w:rsid w:val="00EC7ED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8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874"/>
    <w:rPr>
      <w:rFonts w:cs="Times New Roman"/>
    </w:rPr>
  </w:style>
  <w:style w:type="paragraph" w:styleId="Footer">
    <w:name w:val="footer"/>
    <w:basedOn w:val="Normal"/>
    <w:link w:val="FooterChar"/>
    <w:uiPriority w:val="99"/>
    <w:rsid w:val="005468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874"/>
    <w:rPr>
      <w:rFonts w:cs="Times New Roman"/>
    </w:rPr>
  </w:style>
  <w:style w:type="paragraph" w:styleId="ListParagraph">
    <w:name w:val="List Paragraph"/>
    <w:basedOn w:val="Normal"/>
    <w:uiPriority w:val="34"/>
    <w:qFormat/>
    <w:rsid w:val="00F56463"/>
    <w:pPr>
      <w:ind w:left="720"/>
    </w:pPr>
  </w:style>
  <w:style w:type="table" w:styleId="TableGrid">
    <w:name w:val="Table Grid"/>
    <w:basedOn w:val="TableNormal"/>
    <w:uiPriority w:val="99"/>
    <w:rsid w:val="00A12D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040061"/>
  </w:style>
  <w:style w:type="paragraph" w:styleId="NormalWeb">
    <w:name w:val="Normal (Web)"/>
    <w:basedOn w:val="Normal"/>
    <w:uiPriority w:val="99"/>
    <w:rsid w:val="00FF25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14"/>
    <w:rPr>
      <w:rFonts w:ascii="Segoe UI" w:hAnsi="Segoe UI" w:cs="Segoe UI"/>
      <w:sz w:val="18"/>
      <w:szCs w:val="18"/>
    </w:rPr>
  </w:style>
  <w:style w:type="character" w:customStyle="1" w:styleId="Heading1Char">
    <w:name w:val="Heading 1 Char"/>
    <w:basedOn w:val="DefaultParagraphFont"/>
    <w:link w:val="Heading1"/>
    <w:rsid w:val="00415BF4"/>
    <w:rPr>
      <w:rFonts w:ascii="Arial" w:eastAsia="Times New Roman" w:hAnsi="Times New Roman" w:cs="Times New Roman"/>
      <w:snapToGrid w:val="0"/>
      <w:sz w:val="24"/>
      <w:szCs w:val="20"/>
    </w:rPr>
  </w:style>
  <w:style w:type="paragraph" w:styleId="BodyText">
    <w:name w:val="Body Text"/>
    <w:basedOn w:val="Normal"/>
    <w:link w:val="BodyTextChar"/>
    <w:rsid w:val="00415BF4"/>
    <w:pPr>
      <w:spacing w:after="0" w:line="240" w:lineRule="auto"/>
    </w:pPr>
    <w:rPr>
      <w:rFonts w:ascii="Arial" w:eastAsia="Times New Roman" w:hAnsi="Times New Roman" w:cs="Times New Roman"/>
      <w:snapToGrid w:val="0"/>
      <w:sz w:val="24"/>
      <w:szCs w:val="20"/>
    </w:rPr>
  </w:style>
  <w:style w:type="character" w:customStyle="1" w:styleId="BodyTextChar">
    <w:name w:val="Body Text Char"/>
    <w:basedOn w:val="DefaultParagraphFont"/>
    <w:link w:val="BodyText"/>
    <w:rsid w:val="00415BF4"/>
    <w:rPr>
      <w:rFonts w:ascii="Arial" w:eastAsia="Times New Roman" w:hAnsi="Times New Roman" w:cs="Times New Roman"/>
      <w:snapToGrid w:val="0"/>
      <w:sz w:val="24"/>
      <w:szCs w:val="20"/>
    </w:rPr>
  </w:style>
  <w:style w:type="character" w:styleId="PageNumber">
    <w:name w:val="page number"/>
    <w:rsid w:val="00415BF4"/>
    <w:rPr>
      <w:rFonts w:ascii="Times New Roman" w:cs="Times New Roman"/>
    </w:rPr>
  </w:style>
  <w:style w:type="paragraph" w:styleId="BodyText3">
    <w:name w:val="Body Text 3"/>
    <w:basedOn w:val="Normal"/>
    <w:link w:val="BodyText3Char"/>
    <w:uiPriority w:val="99"/>
    <w:semiHidden/>
    <w:unhideWhenUsed/>
    <w:rsid w:val="00A442E7"/>
    <w:pPr>
      <w:spacing w:after="120"/>
    </w:pPr>
    <w:rPr>
      <w:sz w:val="16"/>
      <w:szCs w:val="16"/>
    </w:rPr>
  </w:style>
  <w:style w:type="character" w:customStyle="1" w:styleId="BodyText3Char">
    <w:name w:val="Body Text 3 Char"/>
    <w:basedOn w:val="DefaultParagraphFont"/>
    <w:link w:val="BodyText3"/>
    <w:uiPriority w:val="99"/>
    <w:semiHidden/>
    <w:rsid w:val="00A442E7"/>
    <w:rPr>
      <w:sz w:val="16"/>
      <w:szCs w:val="16"/>
    </w:rPr>
  </w:style>
  <w:style w:type="paragraph" w:styleId="PlainText">
    <w:name w:val="Plain Text"/>
    <w:basedOn w:val="Normal"/>
    <w:link w:val="PlainTextChar"/>
    <w:rsid w:val="00150166"/>
    <w:pPr>
      <w:bidi/>
      <w:spacing w:after="0" w:line="240" w:lineRule="auto"/>
    </w:pPr>
    <w:rPr>
      <w:rFonts w:ascii="Courier New" w:eastAsia="Times New Roman" w:hAnsi="Times New Roman" w:cs="Times New Roman"/>
      <w:snapToGrid w:val="0"/>
      <w:sz w:val="20"/>
      <w:szCs w:val="20"/>
    </w:rPr>
  </w:style>
  <w:style w:type="character" w:customStyle="1" w:styleId="PlainTextChar">
    <w:name w:val="Plain Text Char"/>
    <w:basedOn w:val="DefaultParagraphFont"/>
    <w:link w:val="PlainText"/>
    <w:rsid w:val="00150166"/>
    <w:rPr>
      <w:rFonts w:ascii="Courier New" w:eastAsia="Times New Roman" w:hAnsi="Times New Roman" w:cs="Times New Roman"/>
      <w:snapToGrid w:val="0"/>
      <w:sz w:val="20"/>
      <w:szCs w:val="20"/>
    </w:rPr>
  </w:style>
  <w:style w:type="paragraph" w:styleId="BodyTextIndent">
    <w:name w:val="Body Text Indent"/>
    <w:basedOn w:val="Normal"/>
    <w:link w:val="BodyTextIndentChar"/>
    <w:uiPriority w:val="99"/>
    <w:semiHidden/>
    <w:unhideWhenUsed/>
    <w:rsid w:val="00150166"/>
    <w:pPr>
      <w:spacing w:after="120"/>
      <w:ind w:left="283"/>
    </w:pPr>
  </w:style>
  <w:style w:type="character" w:customStyle="1" w:styleId="BodyTextIndentChar">
    <w:name w:val="Body Text Indent Char"/>
    <w:basedOn w:val="DefaultParagraphFont"/>
    <w:link w:val="BodyTextIndent"/>
    <w:uiPriority w:val="99"/>
    <w:semiHidden/>
    <w:rsid w:val="00150166"/>
  </w:style>
  <w:style w:type="character" w:customStyle="1" w:styleId="Heading7Char">
    <w:name w:val="Heading 7 Char"/>
    <w:basedOn w:val="DefaultParagraphFont"/>
    <w:link w:val="Heading7"/>
    <w:semiHidden/>
    <w:rsid w:val="00EC7EDA"/>
    <w:rPr>
      <w:rFonts w:asciiTheme="majorHAnsi" w:eastAsiaTheme="majorEastAsia" w:hAnsiTheme="majorHAnsi" w:cstheme="majorBidi"/>
      <w:i/>
      <w:iCs/>
      <w:color w:val="243F60" w:themeColor="accent1" w:themeShade="7F"/>
    </w:rPr>
  </w:style>
  <w:style w:type="paragraph" w:customStyle="1" w:styleId="Default">
    <w:name w:val="Default"/>
    <w:rsid w:val="00EC7EDA"/>
    <w:pPr>
      <w:autoSpaceDE w:val="0"/>
      <w:autoSpaceDN w:val="0"/>
      <w:adjustRightInd w:val="0"/>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EC7EDA"/>
    <w:pPr>
      <w:widowControl w:val="0"/>
      <w:spacing w:after="0" w:line="240" w:lineRule="auto"/>
      <w:ind w:left="64"/>
    </w:pPr>
    <w:rPr>
      <w:rFonts w:ascii="Times New Roman" w:eastAsia="Times New Roman" w:hAnsi="Times New Roman" w:cs="Times New Roman"/>
    </w:rPr>
  </w:style>
  <w:style w:type="character" w:customStyle="1" w:styleId="A1">
    <w:name w:val="A1"/>
    <w:uiPriority w:val="99"/>
    <w:rsid w:val="00EC7EDA"/>
    <w:rPr>
      <w:rFonts w:cs="Myriad Pro Cond"/>
      <w:b/>
      <w:bCs/>
      <w:color w:val="000000"/>
      <w:sz w:val="40"/>
      <w:szCs w:val="40"/>
    </w:rPr>
  </w:style>
  <w:style w:type="paragraph" w:customStyle="1" w:styleId="Pa8">
    <w:name w:val="Pa8"/>
    <w:basedOn w:val="Default"/>
    <w:next w:val="Default"/>
    <w:uiPriority w:val="99"/>
    <w:rsid w:val="00EC7EDA"/>
    <w:pPr>
      <w:spacing w:line="201" w:lineRule="atLeast"/>
    </w:pPr>
    <w:rPr>
      <w:rFonts w:ascii="Myriad Pro Cond" w:hAnsi="Myriad Pro Cond" w:cs="Traditional Arabic"/>
      <w:color w:val="auto"/>
    </w:rPr>
  </w:style>
  <w:style w:type="character" w:styleId="Hyperlink">
    <w:name w:val="Hyperlink"/>
    <w:basedOn w:val="DefaultParagraphFont"/>
    <w:uiPriority w:val="99"/>
    <w:unhideWhenUsed/>
    <w:rsid w:val="00FE31BF"/>
    <w:rPr>
      <w:color w:val="0000FF" w:themeColor="hyperlink"/>
      <w:u w:val="single"/>
    </w:rPr>
  </w:style>
  <w:style w:type="paragraph" w:customStyle="1" w:styleId="Style1">
    <w:name w:val="Style1"/>
    <w:basedOn w:val="NoSpacing"/>
    <w:link w:val="Style1Char"/>
    <w:qFormat/>
    <w:rsid w:val="00832BFF"/>
    <w:rPr>
      <w:rFonts w:ascii="Arial Narrow" w:hAnsi="Arial Narrow" w:cs="Times New Roman"/>
      <w:sz w:val="28"/>
      <w:szCs w:val="28"/>
    </w:rPr>
  </w:style>
  <w:style w:type="character" w:customStyle="1" w:styleId="Style1Char">
    <w:name w:val="Style1 Char"/>
    <w:link w:val="Style1"/>
    <w:rsid w:val="00832BFF"/>
    <w:rPr>
      <w:rFonts w:ascii="Arial Narrow" w:hAnsi="Arial Narrow" w:cs="Times New Roman"/>
      <w:sz w:val="28"/>
      <w:szCs w:val="28"/>
    </w:rPr>
  </w:style>
  <w:style w:type="paragraph" w:styleId="BodyTextIndent2">
    <w:name w:val="Body Text Indent 2"/>
    <w:basedOn w:val="Normal"/>
    <w:link w:val="BodyTextIndent2Char"/>
    <w:uiPriority w:val="99"/>
    <w:semiHidden/>
    <w:unhideWhenUsed/>
    <w:rsid w:val="00AA3A24"/>
    <w:pPr>
      <w:spacing w:after="120" w:line="480" w:lineRule="auto"/>
      <w:ind w:left="360"/>
    </w:pPr>
  </w:style>
  <w:style w:type="character" w:customStyle="1" w:styleId="BodyTextIndent2Char">
    <w:name w:val="Body Text Indent 2 Char"/>
    <w:basedOn w:val="DefaultParagraphFont"/>
    <w:link w:val="BodyTextIndent2"/>
    <w:uiPriority w:val="99"/>
    <w:semiHidden/>
    <w:rsid w:val="00AA3A24"/>
  </w:style>
  <w:style w:type="paragraph" w:customStyle="1" w:styleId="Arialnarrow">
    <w:name w:val="Arial narrow"/>
    <w:basedOn w:val="NoSpacing"/>
    <w:link w:val="ArialnarrowChar"/>
    <w:qFormat/>
    <w:rsid w:val="001740AB"/>
    <w:rPr>
      <w:rFonts w:ascii="Arial Narrow" w:hAnsi="Arial Narrow"/>
    </w:rPr>
  </w:style>
  <w:style w:type="character" w:customStyle="1" w:styleId="NoSpacingChar">
    <w:name w:val="No Spacing Char"/>
    <w:basedOn w:val="DefaultParagraphFont"/>
    <w:link w:val="NoSpacing"/>
    <w:uiPriority w:val="99"/>
    <w:rsid w:val="001740AB"/>
  </w:style>
  <w:style w:type="character" w:customStyle="1" w:styleId="ArialnarrowChar">
    <w:name w:val="Arial narrow Char"/>
    <w:basedOn w:val="NoSpacingChar"/>
    <w:link w:val="Arialnarrow"/>
    <w:rsid w:val="001740A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32192">
      <w:marLeft w:val="0"/>
      <w:marRight w:val="0"/>
      <w:marTop w:val="0"/>
      <w:marBottom w:val="0"/>
      <w:divBdr>
        <w:top w:val="none" w:sz="0" w:space="0" w:color="auto"/>
        <w:left w:val="none" w:sz="0" w:space="0" w:color="auto"/>
        <w:bottom w:val="none" w:sz="0" w:space="0" w:color="auto"/>
        <w:right w:val="none" w:sz="0" w:space="0" w:color="auto"/>
      </w:divBdr>
    </w:div>
    <w:div w:id="392432199">
      <w:marLeft w:val="0"/>
      <w:marRight w:val="0"/>
      <w:marTop w:val="0"/>
      <w:marBottom w:val="0"/>
      <w:divBdr>
        <w:top w:val="none" w:sz="0" w:space="0" w:color="auto"/>
        <w:left w:val="none" w:sz="0" w:space="0" w:color="auto"/>
        <w:bottom w:val="none" w:sz="0" w:space="0" w:color="auto"/>
        <w:right w:val="none" w:sz="0" w:space="0" w:color="auto"/>
      </w:divBdr>
    </w:div>
    <w:div w:id="392432201">
      <w:marLeft w:val="0"/>
      <w:marRight w:val="0"/>
      <w:marTop w:val="0"/>
      <w:marBottom w:val="0"/>
      <w:divBdr>
        <w:top w:val="none" w:sz="0" w:space="0" w:color="auto"/>
        <w:left w:val="none" w:sz="0" w:space="0" w:color="auto"/>
        <w:bottom w:val="none" w:sz="0" w:space="0" w:color="auto"/>
        <w:right w:val="none" w:sz="0" w:space="0" w:color="auto"/>
      </w:divBdr>
    </w:div>
    <w:div w:id="392432203">
      <w:marLeft w:val="0"/>
      <w:marRight w:val="0"/>
      <w:marTop w:val="0"/>
      <w:marBottom w:val="0"/>
      <w:divBdr>
        <w:top w:val="none" w:sz="0" w:space="0" w:color="auto"/>
        <w:left w:val="none" w:sz="0" w:space="0" w:color="auto"/>
        <w:bottom w:val="none" w:sz="0" w:space="0" w:color="auto"/>
        <w:right w:val="none" w:sz="0" w:space="0" w:color="auto"/>
      </w:divBdr>
      <w:divsChild>
        <w:div w:id="392432194">
          <w:marLeft w:val="0"/>
          <w:marRight w:val="0"/>
          <w:marTop w:val="0"/>
          <w:marBottom w:val="0"/>
          <w:divBdr>
            <w:top w:val="none" w:sz="0" w:space="0" w:color="auto"/>
            <w:left w:val="none" w:sz="0" w:space="0" w:color="auto"/>
            <w:bottom w:val="none" w:sz="0" w:space="0" w:color="auto"/>
            <w:right w:val="none" w:sz="0" w:space="0" w:color="auto"/>
          </w:divBdr>
          <w:divsChild>
            <w:div w:id="392432197">
              <w:marLeft w:val="0"/>
              <w:marRight w:val="0"/>
              <w:marTop w:val="0"/>
              <w:marBottom w:val="0"/>
              <w:divBdr>
                <w:top w:val="none" w:sz="0" w:space="0" w:color="auto"/>
                <w:left w:val="none" w:sz="0" w:space="0" w:color="auto"/>
                <w:bottom w:val="none" w:sz="0" w:space="0" w:color="auto"/>
                <w:right w:val="none" w:sz="0" w:space="0" w:color="auto"/>
              </w:divBdr>
              <w:divsChild>
                <w:div w:id="392432198">
                  <w:marLeft w:val="0"/>
                  <w:marRight w:val="0"/>
                  <w:marTop w:val="0"/>
                  <w:marBottom w:val="0"/>
                  <w:divBdr>
                    <w:top w:val="none" w:sz="0" w:space="0" w:color="auto"/>
                    <w:left w:val="none" w:sz="0" w:space="0" w:color="auto"/>
                    <w:bottom w:val="none" w:sz="0" w:space="0" w:color="auto"/>
                    <w:right w:val="none" w:sz="0" w:space="0" w:color="auto"/>
                  </w:divBdr>
                  <w:divsChild>
                    <w:div w:id="392432193">
                      <w:marLeft w:val="0"/>
                      <w:marRight w:val="0"/>
                      <w:marTop w:val="0"/>
                      <w:marBottom w:val="0"/>
                      <w:divBdr>
                        <w:top w:val="none" w:sz="0" w:space="0" w:color="auto"/>
                        <w:left w:val="none" w:sz="0" w:space="0" w:color="auto"/>
                        <w:bottom w:val="none" w:sz="0" w:space="0" w:color="auto"/>
                        <w:right w:val="none" w:sz="0" w:space="0" w:color="auto"/>
                      </w:divBdr>
                      <w:divsChild>
                        <w:div w:id="392432195">
                          <w:marLeft w:val="0"/>
                          <w:marRight w:val="0"/>
                          <w:marTop w:val="0"/>
                          <w:marBottom w:val="0"/>
                          <w:divBdr>
                            <w:top w:val="none" w:sz="0" w:space="0" w:color="auto"/>
                            <w:left w:val="none" w:sz="0" w:space="0" w:color="auto"/>
                            <w:bottom w:val="none" w:sz="0" w:space="0" w:color="auto"/>
                            <w:right w:val="none" w:sz="0" w:space="0" w:color="auto"/>
                          </w:divBdr>
                          <w:divsChild>
                            <w:div w:id="392432202">
                              <w:marLeft w:val="0"/>
                              <w:marRight w:val="0"/>
                              <w:marTop w:val="0"/>
                              <w:marBottom w:val="0"/>
                              <w:divBdr>
                                <w:top w:val="none" w:sz="0" w:space="0" w:color="auto"/>
                                <w:left w:val="none" w:sz="0" w:space="0" w:color="auto"/>
                                <w:bottom w:val="none" w:sz="0" w:space="0" w:color="auto"/>
                                <w:right w:val="none" w:sz="0" w:space="0" w:color="auto"/>
                              </w:divBdr>
                              <w:divsChild>
                                <w:div w:id="392432196">
                                  <w:marLeft w:val="0"/>
                                  <w:marRight w:val="0"/>
                                  <w:marTop w:val="0"/>
                                  <w:marBottom w:val="0"/>
                                  <w:divBdr>
                                    <w:top w:val="single" w:sz="6" w:space="0" w:color="F5F5F5"/>
                                    <w:left w:val="single" w:sz="6" w:space="0" w:color="F5F5F5"/>
                                    <w:bottom w:val="single" w:sz="6" w:space="0" w:color="F5F5F5"/>
                                    <w:right w:val="single" w:sz="6" w:space="0" w:color="F5F5F5"/>
                                  </w:divBdr>
                                  <w:divsChild>
                                    <w:div w:id="392432200">
                                      <w:marLeft w:val="0"/>
                                      <w:marRight w:val="0"/>
                                      <w:marTop w:val="0"/>
                                      <w:marBottom w:val="0"/>
                                      <w:divBdr>
                                        <w:top w:val="none" w:sz="0" w:space="0" w:color="auto"/>
                                        <w:left w:val="none" w:sz="0" w:space="0" w:color="auto"/>
                                        <w:bottom w:val="none" w:sz="0" w:space="0" w:color="auto"/>
                                        <w:right w:val="none" w:sz="0" w:space="0" w:color="auto"/>
                                      </w:divBdr>
                                      <w:divsChild>
                                        <w:div w:id="3924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4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lkhader@bau.edu.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A81A-B478-45AB-82E4-B7682932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23</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COURSE PLAN</vt:lpstr>
    </vt:vector>
  </TitlesOfParts>
  <Company>JUST</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PLAN</dc:title>
  <dc:subject/>
  <dc:creator>master</dc:creator>
  <cp:keywords/>
  <dc:description/>
  <cp:lastModifiedBy>Ali</cp:lastModifiedBy>
  <cp:revision>214</cp:revision>
  <cp:lastPrinted>2017-10-16T05:36:00Z</cp:lastPrinted>
  <dcterms:created xsi:type="dcterms:W3CDTF">2017-12-19T11:29:00Z</dcterms:created>
  <dcterms:modified xsi:type="dcterms:W3CDTF">2019-03-01T11:44:00Z</dcterms:modified>
</cp:coreProperties>
</file>