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2CC4" w:rsidRPr="00FB2CC4" w:rsidRDefault="00FB2CC4" w:rsidP="00FB2CC4">
      <w:pPr>
        <w:autoSpaceDE w:val="0"/>
        <w:autoSpaceDN w:val="0"/>
        <w:adjustRightInd w:val="0"/>
        <w:spacing w:after="0" w:line="240" w:lineRule="auto"/>
        <w:jc w:val="center"/>
        <w:rPr>
          <w:rFonts w:ascii="Britannic Bold" w:hAnsi="Britannic Bold" w:cstheme="majorBidi"/>
          <w:color w:val="000000" w:themeColor="text1"/>
          <w:sz w:val="32"/>
          <w:szCs w:val="32"/>
        </w:rPr>
      </w:pPr>
      <w:r w:rsidRPr="00FB2CC4">
        <w:rPr>
          <w:rFonts w:ascii="Britannic Bold" w:hAnsi="Britannic Bold" w:cstheme="majorBidi"/>
          <w:color w:val="000000" w:themeColor="text1"/>
          <w:sz w:val="32"/>
          <w:szCs w:val="32"/>
        </w:rPr>
        <w:t>Lecture three</w:t>
      </w:r>
    </w:p>
    <w:p w:rsidR="00FB2CC4" w:rsidRPr="00FB2CC4" w:rsidRDefault="00FB2CC4" w:rsidP="00FB2CC4">
      <w:pPr>
        <w:autoSpaceDE w:val="0"/>
        <w:autoSpaceDN w:val="0"/>
        <w:adjustRightInd w:val="0"/>
        <w:spacing w:after="0" w:line="240" w:lineRule="auto"/>
        <w:jc w:val="center"/>
        <w:rPr>
          <w:rFonts w:asciiTheme="majorBidi" w:eastAsia="MinionPro-Regular" w:hAnsiTheme="majorBidi" w:cstheme="majorBidi"/>
          <w:b/>
          <w:bCs/>
          <w:color w:val="FF0000"/>
          <w:sz w:val="36"/>
          <w:szCs w:val="36"/>
        </w:rPr>
      </w:pPr>
      <w:proofErr w:type="spellStart"/>
      <w:r w:rsidRPr="00FB2CC4">
        <w:rPr>
          <w:rFonts w:asciiTheme="majorBidi" w:eastAsia="MinionPro-Regular" w:hAnsiTheme="majorBidi" w:cstheme="majorBidi"/>
          <w:b/>
          <w:bCs/>
          <w:color w:val="FF0000"/>
          <w:sz w:val="36"/>
          <w:szCs w:val="36"/>
        </w:rPr>
        <w:t>Pseudomonaciss</w:t>
      </w:r>
      <w:proofErr w:type="spellEnd"/>
      <w:r w:rsidRPr="00FB2CC4">
        <w:rPr>
          <w:rFonts w:asciiTheme="majorBidi" w:eastAsia="MinionPro-Regular" w:hAnsiTheme="majorBidi" w:cstheme="majorBidi"/>
          <w:b/>
          <w:bCs/>
          <w:color w:val="FF0000"/>
          <w:sz w:val="36"/>
          <w:szCs w:val="36"/>
        </w:rPr>
        <w:t xml:space="preserve">, </w:t>
      </w:r>
      <w:proofErr w:type="spellStart"/>
      <w:r w:rsidRPr="00FB2CC4">
        <w:rPr>
          <w:rFonts w:asciiTheme="majorBidi" w:eastAsia="MinionPro-Regular" w:hAnsiTheme="majorBidi" w:cstheme="majorBidi"/>
          <w:b/>
          <w:bCs/>
          <w:color w:val="FF0000"/>
          <w:sz w:val="36"/>
          <w:szCs w:val="36"/>
        </w:rPr>
        <w:t>Moraxella</w:t>
      </w:r>
      <w:proofErr w:type="spellEnd"/>
      <w:r w:rsidRPr="00FB2CC4">
        <w:rPr>
          <w:rFonts w:asciiTheme="majorBidi" w:eastAsia="MinionPro-Regular" w:hAnsiTheme="majorBidi" w:cstheme="majorBidi"/>
          <w:b/>
          <w:bCs/>
          <w:color w:val="FF0000"/>
          <w:sz w:val="36"/>
          <w:szCs w:val="36"/>
        </w:rPr>
        <w:t xml:space="preserve">, and B. </w:t>
      </w:r>
      <w:proofErr w:type="spellStart"/>
      <w:r w:rsidRPr="00FB2CC4">
        <w:rPr>
          <w:rFonts w:asciiTheme="majorBidi" w:eastAsia="MinionPro-Regular" w:hAnsiTheme="majorBidi" w:cstheme="majorBidi"/>
          <w:b/>
          <w:bCs/>
          <w:color w:val="FF0000"/>
          <w:sz w:val="36"/>
          <w:szCs w:val="36"/>
        </w:rPr>
        <w:t>anthracis</w:t>
      </w:r>
      <w:proofErr w:type="spellEnd"/>
    </w:p>
    <w:p w:rsidR="00FB2CC4" w:rsidRPr="00FB2CC4" w:rsidRDefault="00FB2CC4" w:rsidP="00FB2CC4">
      <w:pPr>
        <w:autoSpaceDE w:val="0"/>
        <w:autoSpaceDN w:val="0"/>
        <w:adjustRightInd w:val="0"/>
        <w:spacing w:after="0" w:line="240" w:lineRule="auto"/>
        <w:rPr>
          <w:rFonts w:asciiTheme="majorBidi" w:eastAsia="MinionPro-Regular" w:hAnsiTheme="majorBidi" w:cstheme="majorBidi"/>
          <w:b/>
          <w:bCs/>
          <w:color w:val="FF0000"/>
          <w:sz w:val="36"/>
          <w:szCs w:val="36"/>
        </w:rPr>
      </w:pPr>
    </w:p>
    <w:p w:rsidR="00FB2CC4" w:rsidRPr="00FB2CC4" w:rsidRDefault="00FB2CC4" w:rsidP="00FB2CC4">
      <w:pPr>
        <w:autoSpaceDE w:val="0"/>
        <w:autoSpaceDN w:val="0"/>
        <w:adjustRightInd w:val="0"/>
        <w:spacing w:after="0" w:line="240" w:lineRule="auto"/>
        <w:jc w:val="right"/>
        <w:rPr>
          <w:rFonts w:ascii="Brush Script MT" w:hAnsi="Brush Script MT" w:cstheme="majorBidi"/>
          <w:b/>
          <w:bCs/>
          <w:color w:val="000000" w:themeColor="text1"/>
          <w:sz w:val="28"/>
          <w:szCs w:val="28"/>
        </w:rPr>
      </w:pPr>
      <w:r w:rsidRPr="00FB2CC4">
        <w:rPr>
          <w:rFonts w:ascii="Brush Script MT" w:hAnsi="Brush Script MT" w:cstheme="majorBidi"/>
          <w:b/>
          <w:bCs/>
          <w:color w:val="000000" w:themeColor="text1"/>
          <w:sz w:val="28"/>
          <w:szCs w:val="28"/>
        </w:rPr>
        <w:t xml:space="preserve">Dr. </w:t>
      </w:r>
      <w:proofErr w:type="spellStart"/>
      <w:r w:rsidRPr="00FB2CC4">
        <w:rPr>
          <w:rFonts w:ascii="Brush Script MT" w:hAnsi="Brush Script MT" w:cstheme="majorBidi"/>
          <w:b/>
          <w:bCs/>
          <w:color w:val="000000" w:themeColor="text1"/>
          <w:sz w:val="28"/>
          <w:szCs w:val="28"/>
        </w:rPr>
        <w:t>Hala</w:t>
      </w:r>
      <w:proofErr w:type="spellEnd"/>
      <w:r w:rsidRPr="00FB2CC4">
        <w:rPr>
          <w:rFonts w:ascii="Brush Script MT" w:hAnsi="Brush Script MT" w:cstheme="majorBidi"/>
          <w:b/>
          <w:bCs/>
          <w:color w:val="000000" w:themeColor="text1"/>
          <w:sz w:val="28"/>
          <w:szCs w:val="28"/>
        </w:rPr>
        <w:t xml:space="preserve"> Al </w:t>
      </w:r>
      <w:proofErr w:type="spellStart"/>
      <w:r w:rsidRPr="00FB2CC4">
        <w:rPr>
          <w:rFonts w:ascii="Brush Script MT" w:hAnsi="Brush Script MT" w:cstheme="majorBidi"/>
          <w:b/>
          <w:bCs/>
          <w:color w:val="000000" w:themeColor="text1"/>
          <w:sz w:val="28"/>
          <w:szCs w:val="28"/>
        </w:rPr>
        <w:t>Daghistani</w:t>
      </w:r>
      <w:proofErr w:type="spellEnd"/>
    </w:p>
    <w:p w:rsidR="00FB2CC4" w:rsidRDefault="00FB2CC4" w:rsidP="00B311FC">
      <w:pPr>
        <w:autoSpaceDE w:val="0"/>
        <w:autoSpaceDN w:val="0"/>
        <w:adjustRightInd w:val="0"/>
        <w:spacing w:after="0" w:line="240" w:lineRule="auto"/>
        <w:jc w:val="center"/>
        <w:rPr>
          <w:rFonts w:ascii="Arial Rounded MT Bold" w:eastAsia="MinionPro-Regular" w:hAnsi="Arial Rounded MT Bold" w:cs="Times New Roman"/>
          <w:b/>
          <w:bCs/>
          <w:color w:val="FF0000"/>
          <w:sz w:val="32"/>
          <w:szCs w:val="32"/>
        </w:rPr>
      </w:pPr>
    </w:p>
    <w:p w:rsidR="00B311FC" w:rsidRPr="001E24B6" w:rsidRDefault="00B311FC" w:rsidP="00B311FC">
      <w:pPr>
        <w:autoSpaceDE w:val="0"/>
        <w:autoSpaceDN w:val="0"/>
        <w:adjustRightInd w:val="0"/>
        <w:spacing w:after="0" w:line="240" w:lineRule="auto"/>
        <w:rPr>
          <w:rFonts w:asciiTheme="majorBidi" w:eastAsia="MinionPro-Regular" w:hAnsiTheme="majorBidi" w:cstheme="majorBidi"/>
          <w:b/>
          <w:bCs/>
          <w:color w:val="FF0000"/>
          <w:sz w:val="28"/>
          <w:szCs w:val="28"/>
        </w:rPr>
      </w:pPr>
      <w:r w:rsidRPr="001E24B6">
        <w:rPr>
          <w:rFonts w:asciiTheme="majorBidi" w:eastAsia="MinionPro-Regular" w:hAnsiTheme="majorBidi" w:cstheme="majorBidi"/>
          <w:b/>
          <w:bCs/>
          <w:color w:val="FF0000"/>
          <w:sz w:val="28"/>
          <w:szCs w:val="28"/>
        </w:rPr>
        <w:t>Pseudomonades group</w:t>
      </w:r>
    </w:p>
    <w:p w:rsidR="00B311FC" w:rsidRPr="00FB2CC4" w:rsidRDefault="00B311FC" w:rsidP="00B311FC">
      <w:pPr>
        <w:pStyle w:val="ListParagraph"/>
        <w:numPr>
          <w:ilvl w:val="0"/>
          <w:numId w:val="1"/>
        </w:numPr>
        <w:autoSpaceDE w:val="0"/>
        <w:autoSpaceDN w:val="0"/>
        <w:adjustRightInd w:val="0"/>
        <w:spacing w:after="0" w:line="240" w:lineRule="auto"/>
        <w:rPr>
          <w:rFonts w:ascii="Times New Roman" w:eastAsia="MinionPro-Regular" w:hAnsi="Times New Roman" w:cs="Times New Roman"/>
          <w:color w:val="000000"/>
          <w:sz w:val="26"/>
          <w:szCs w:val="26"/>
        </w:rPr>
      </w:pPr>
      <w:r w:rsidRPr="00FB2CC4">
        <w:rPr>
          <w:rFonts w:ascii="Times New Roman" w:eastAsia="MinionPro-Regular" w:hAnsi="Times New Roman" w:cs="Times New Roman"/>
          <w:color w:val="000000"/>
          <w:sz w:val="26"/>
          <w:szCs w:val="26"/>
        </w:rPr>
        <w:t xml:space="preserve">gram-negative, motile, aerobic rods, some of which produce water-soluble pigments. </w:t>
      </w:r>
    </w:p>
    <w:p w:rsidR="00B311FC" w:rsidRPr="00FB2CC4" w:rsidRDefault="00B311FC" w:rsidP="00B311FC">
      <w:pPr>
        <w:pStyle w:val="ListParagraph"/>
        <w:numPr>
          <w:ilvl w:val="0"/>
          <w:numId w:val="1"/>
        </w:numPr>
        <w:autoSpaceDE w:val="0"/>
        <w:autoSpaceDN w:val="0"/>
        <w:adjustRightInd w:val="0"/>
        <w:spacing w:after="0" w:line="240" w:lineRule="auto"/>
        <w:rPr>
          <w:rFonts w:ascii="Times New Roman" w:eastAsia="MinionPro-Regular" w:hAnsi="Times New Roman" w:cs="Times New Roman"/>
          <w:i/>
          <w:iCs/>
          <w:color w:val="000000"/>
          <w:sz w:val="26"/>
          <w:szCs w:val="26"/>
        </w:rPr>
      </w:pPr>
      <w:r w:rsidRPr="00FB2CC4">
        <w:rPr>
          <w:rFonts w:ascii="Times New Roman" w:eastAsia="MinionPro-Regular" w:hAnsi="Times New Roman" w:cs="Times New Roman"/>
          <w:color w:val="000000"/>
          <w:sz w:val="26"/>
          <w:szCs w:val="26"/>
        </w:rPr>
        <w:t xml:space="preserve">The </w:t>
      </w:r>
      <w:proofErr w:type="spellStart"/>
      <w:r w:rsidRPr="00FB2CC4">
        <w:rPr>
          <w:rFonts w:ascii="Times New Roman" w:eastAsia="MinionPro-Regular" w:hAnsi="Times New Roman" w:cs="Times New Roman"/>
          <w:color w:val="000000"/>
          <w:sz w:val="26"/>
          <w:szCs w:val="26"/>
        </w:rPr>
        <w:t>pseudomonads</w:t>
      </w:r>
      <w:proofErr w:type="spellEnd"/>
      <w:r w:rsidRPr="00FB2CC4">
        <w:rPr>
          <w:rFonts w:ascii="Times New Roman" w:eastAsia="MinionPro-Regular" w:hAnsi="Times New Roman" w:cs="Times New Roman"/>
          <w:color w:val="000000"/>
          <w:sz w:val="26"/>
          <w:szCs w:val="26"/>
        </w:rPr>
        <w:t xml:space="preserve"> occur widely in soil, water, plants, and animals. </w:t>
      </w:r>
    </w:p>
    <w:p w:rsidR="00B311FC" w:rsidRDefault="00B311FC" w:rsidP="00B311FC">
      <w:pPr>
        <w:pStyle w:val="ListParagraph"/>
        <w:numPr>
          <w:ilvl w:val="0"/>
          <w:numId w:val="1"/>
        </w:numPr>
        <w:autoSpaceDE w:val="0"/>
        <w:autoSpaceDN w:val="0"/>
        <w:adjustRightInd w:val="0"/>
        <w:spacing w:after="0" w:line="240" w:lineRule="auto"/>
        <w:jc w:val="both"/>
        <w:rPr>
          <w:rFonts w:ascii="Times New Roman" w:eastAsia="MinionPro-Regular" w:hAnsi="Times New Roman" w:cs="Times New Roman"/>
          <w:b/>
          <w:bCs/>
          <w:color w:val="000000" w:themeColor="text1"/>
          <w:sz w:val="24"/>
          <w:szCs w:val="24"/>
        </w:rPr>
      </w:pPr>
      <w:r w:rsidRPr="00FB2CC4">
        <w:rPr>
          <w:rFonts w:ascii="Times New Roman" w:eastAsia="MinionPro-Regular" w:hAnsi="Times New Roman" w:cs="Times New Roman"/>
          <w:i/>
          <w:iCs/>
          <w:color w:val="000000"/>
          <w:sz w:val="26"/>
          <w:szCs w:val="26"/>
        </w:rPr>
        <w:t xml:space="preserve">P. </w:t>
      </w:r>
      <w:proofErr w:type="spellStart"/>
      <w:r w:rsidRPr="00FB2CC4">
        <w:rPr>
          <w:rFonts w:ascii="Times New Roman" w:eastAsia="MinionPro-Regular" w:hAnsi="Times New Roman" w:cs="Times New Roman"/>
          <w:i/>
          <w:iCs/>
          <w:color w:val="000000"/>
          <w:sz w:val="26"/>
          <w:szCs w:val="26"/>
        </w:rPr>
        <w:t>aeruginosa</w:t>
      </w:r>
      <w:proofErr w:type="spellEnd"/>
      <w:r w:rsidRPr="00FB2CC4">
        <w:rPr>
          <w:rFonts w:ascii="Times New Roman" w:eastAsia="MinionPro-Regular" w:hAnsi="Times New Roman" w:cs="Times New Roman"/>
          <w:i/>
          <w:iCs/>
          <w:color w:val="000000"/>
          <w:sz w:val="26"/>
          <w:szCs w:val="26"/>
        </w:rPr>
        <w:t xml:space="preserve"> </w:t>
      </w:r>
      <w:r w:rsidRPr="00FB2CC4">
        <w:rPr>
          <w:rFonts w:ascii="Times New Roman" w:eastAsia="MinionPro-Regular" w:hAnsi="Times New Roman" w:cs="Times New Roman"/>
          <w:color w:val="000000"/>
          <w:sz w:val="26"/>
          <w:szCs w:val="26"/>
        </w:rPr>
        <w:t xml:space="preserve">is frequently present in small numbers in the </w:t>
      </w:r>
      <w:r w:rsidRPr="00FB2CC4">
        <w:rPr>
          <w:rFonts w:ascii="Times New Roman" w:eastAsia="MinionPro-Regular" w:hAnsi="Times New Roman" w:cs="Times New Roman"/>
          <w:color w:val="000000" w:themeColor="text1"/>
          <w:sz w:val="26"/>
          <w:szCs w:val="26"/>
        </w:rPr>
        <w:t>normal intestinal flora and on the skin of humans and is the major pathogen of the group</w:t>
      </w:r>
      <w:r w:rsidRPr="00CB06E6">
        <w:rPr>
          <w:rFonts w:ascii="Times New Roman" w:eastAsia="MinionPro-Regular" w:hAnsi="Times New Roman" w:cs="Times New Roman"/>
          <w:b/>
          <w:bCs/>
          <w:color w:val="000000" w:themeColor="text1"/>
          <w:sz w:val="24"/>
          <w:szCs w:val="24"/>
        </w:rPr>
        <w:t xml:space="preserve">. </w:t>
      </w:r>
    </w:p>
    <w:p w:rsidR="007F340E" w:rsidRPr="007F340E" w:rsidRDefault="007F340E" w:rsidP="007F340E">
      <w:pPr>
        <w:autoSpaceDE w:val="0"/>
        <w:autoSpaceDN w:val="0"/>
        <w:adjustRightInd w:val="0"/>
        <w:spacing w:after="0" w:line="240" w:lineRule="auto"/>
        <w:jc w:val="both"/>
        <w:rPr>
          <w:rFonts w:ascii="Times New Roman" w:eastAsia="MinionPro-Regular" w:hAnsi="Times New Roman" w:cs="Times New Roman"/>
          <w:b/>
          <w:bCs/>
          <w:color w:val="000000" w:themeColor="text1"/>
          <w:sz w:val="24"/>
          <w:szCs w:val="24"/>
        </w:rPr>
      </w:pPr>
    </w:p>
    <w:p w:rsidR="00B311FC" w:rsidRDefault="00B311FC" w:rsidP="00B311FC">
      <w:pPr>
        <w:autoSpaceDE w:val="0"/>
        <w:autoSpaceDN w:val="0"/>
        <w:adjustRightInd w:val="0"/>
        <w:spacing w:after="0" w:line="240" w:lineRule="auto"/>
        <w:rPr>
          <w:rFonts w:ascii="Times New Roman" w:eastAsia="MinionPro-Regular" w:hAnsi="Times New Roman" w:cs="Times New Roman"/>
          <w:sz w:val="24"/>
          <w:szCs w:val="24"/>
        </w:rPr>
      </w:pPr>
    </w:p>
    <w:p w:rsidR="00B311FC" w:rsidRDefault="00254590" w:rsidP="00F12BF5">
      <w:pPr>
        <w:autoSpaceDE w:val="0"/>
        <w:autoSpaceDN w:val="0"/>
        <w:adjustRightInd w:val="0"/>
        <w:spacing w:after="0" w:line="240" w:lineRule="auto"/>
        <w:ind w:left="180" w:hanging="90"/>
        <w:jc w:val="center"/>
        <w:rPr>
          <w:rFonts w:ascii="Times New Roman" w:eastAsia="MinionPro-Regular" w:hAnsi="Times New Roman" w:cs="Times New Roman"/>
          <w:sz w:val="24"/>
          <w:szCs w:val="24"/>
        </w:rPr>
      </w:pPr>
      <w:r>
        <w:rPr>
          <w:noProof/>
        </w:rPr>
        <w:drawing>
          <wp:inline distT="0" distB="0" distL="0" distR="0">
            <wp:extent cx="5438775" cy="2549165"/>
            <wp:effectExtent l="19050" t="0" r="9525" b="0"/>
            <wp:docPr id="6" name="Picture 5" descr="Image result for pseudomonas pig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seudomonas pigments"/>
                    <pic:cNvPicPr>
                      <a:picLocks noChangeAspect="1" noChangeArrowheads="1"/>
                    </pic:cNvPicPr>
                  </pic:nvPicPr>
                  <pic:blipFill>
                    <a:blip r:embed="rId8"/>
                    <a:srcRect/>
                    <a:stretch>
                      <a:fillRect/>
                    </a:stretch>
                  </pic:blipFill>
                  <pic:spPr bwMode="auto">
                    <a:xfrm>
                      <a:off x="0" y="0"/>
                      <a:ext cx="5438775" cy="2549165"/>
                    </a:xfrm>
                    <a:prstGeom prst="rect">
                      <a:avLst/>
                    </a:prstGeom>
                    <a:noFill/>
                    <a:ln w="9525">
                      <a:noFill/>
                      <a:miter lim="800000"/>
                      <a:headEnd/>
                      <a:tailEnd/>
                    </a:ln>
                  </pic:spPr>
                </pic:pic>
              </a:graphicData>
            </a:graphic>
          </wp:inline>
        </w:drawing>
      </w:r>
      <w:r w:rsidR="00F12BF5" w:rsidRPr="00F12BF5">
        <w:t xml:space="preserve"> </w:t>
      </w:r>
      <w:r w:rsidR="00F12BF5">
        <w:rPr>
          <w:noProof/>
        </w:rPr>
        <w:drawing>
          <wp:inline distT="0" distB="0" distL="0" distR="0">
            <wp:extent cx="2952750" cy="2314575"/>
            <wp:effectExtent l="19050" t="0" r="0" b="0"/>
            <wp:docPr id="7"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9"/>
                    <a:srcRect/>
                    <a:stretch>
                      <a:fillRect/>
                    </a:stretch>
                  </pic:blipFill>
                  <pic:spPr bwMode="auto">
                    <a:xfrm>
                      <a:off x="0" y="0"/>
                      <a:ext cx="2952750" cy="2314575"/>
                    </a:xfrm>
                    <a:prstGeom prst="rect">
                      <a:avLst/>
                    </a:prstGeom>
                    <a:noFill/>
                    <a:ln w="9525">
                      <a:noFill/>
                      <a:miter lim="800000"/>
                      <a:headEnd/>
                      <a:tailEnd/>
                    </a:ln>
                  </pic:spPr>
                </pic:pic>
              </a:graphicData>
            </a:graphic>
          </wp:inline>
        </w:drawing>
      </w:r>
      <w:r w:rsidR="00FB2CC4">
        <w:rPr>
          <w:noProof/>
        </w:rPr>
        <w:drawing>
          <wp:inline distT="0" distB="0" distL="0" distR="0">
            <wp:extent cx="2247900" cy="2314575"/>
            <wp:effectExtent l="19050" t="0" r="0" b="0"/>
            <wp:docPr id="3"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0"/>
                    <a:srcRect/>
                    <a:stretch>
                      <a:fillRect/>
                    </a:stretch>
                  </pic:blipFill>
                  <pic:spPr bwMode="auto">
                    <a:xfrm>
                      <a:off x="0" y="0"/>
                      <a:ext cx="2247900" cy="2314575"/>
                    </a:xfrm>
                    <a:prstGeom prst="rect">
                      <a:avLst/>
                    </a:prstGeom>
                    <a:noFill/>
                    <a:ln w="9525">
                      <a:noFill/>
                      <a:miter lim="800000"/>
                      <a:headEnd/>
                      <a:tailEnd/>
                    </a:ln>
                  </pic:spPr>
                </pic:pic>
              </a:graphicData>
            </a:graphic>
          </wp:inline>
        </w:drawing>
      </w:r>
    </w:p>
    <w:p w:rsidR="00B311FC" w:rsidRDefault="00B311FC" w:rsidP="00B311FC">
      <w:pPr>
        <w:autoSpaceDE w:val="0"/>
        <w:autoSpaceDN w:val="0"/>
        <w:adjustRightInd w:val="0"/>
        <w:spacing w:after="0" w:line="240" w:lineRule="auto"/>
        <w:rPr>
          <w:rFonts w:ascii="Bodoni MT Black" w:eastAsia="MinionPro-Regular" w:hAnsi="Bodoni MT Black" w:cs="Times New Roman"/>
          <w:b/>
          <w:bCs/>
          <w:i/>
          <w:iCs/>
          <w:color w:val="008080"/>
          <w:sz w:val="28"/>
          <w:szCs w:val="28"/>
        </w:rPr>
      </w:pPr>
    </w:p>
    <w:p w:rsidR="00D47BFC" w:rsidRDefault="00D47BFC" w:rsidP="00B311FC">
      <w:pPr>
        <w:autoSpaceDE w:val="0"/>
        <w:autoSpaceDN w:val="0"/>
        <w:adjustRightInd w:val="0"/>
        <w:spacing w:after="0" w:line="240" w:lineRule="auto"/>
        <w:rPr>
          <w:rFonts w:ascii="Berlin Sans FB Demi" w:eastAsia="MinionPro-Regular" w:hAnsi="Berlin Sans FB Demi" w:cstheme="majorBidi"/>
          <w:b/>
          <w:bCs/>
          <w:i/>
          <w:iCs/>
          <w:color w:val="FF0000"/>
          <w:sz w:val="28"/>
          <w:szCs w:val="28"/>
        </w:rPr>
      </w:pPr>
    </w:p>
    <w:p w:rsidR="00F12BF5" w:rsidRDefault="00F12BF5" w:rsidP="00B311FC">
      <w:pPr>
        <w:autoSpaceDE w:val="0"/>
        <w:autoSpaceDN w:val="0"/>
        <w:adjustRightInd w:val="0"/>
        <w:spacing w:after="0" w:line="240" w:lineRule="auto"/>
        <w:rPr>
          <w:rFonts w:ascii="Berlin Sans FB Demi" w:eastAsia="MinionPro-Regular" w:hAnsi="Berlin Sans FB Demi" w:cstheme="majorBidi"/>
          <w:b/>
          <w:bCs/>
          <w:i/>
          <w:iCs/>
          <w:color w:val="FF0000"/>
          <w:sz w:val="28"/>
          <w:szCs w:val="28"/>
        </w:rPr>
      </w:pPr>
    </w:p>
    <w:p w:rsidR="00254590" w:rsidRDefault="00254590" w:rsidP="00B311FC">
      <w:pPr>
        <w:autoSpaceDE w:val="0"/>
        <w:autoSpaceDN w:val="0"/>
        <w:adjustRightInd w:val="0"/>
        <w:spacing w:after="0" w:line="240" w:lineRule="auto"/>
        <w:rPr>
          <w:rFonts w:ascii="Berlin Sans FB Demi" w:eastAsia="MinionPro-Regular" w:hAnsi="Berlin Sans FB Demi" w:cstheme="majorBidi"/>
          <w:b/>
          <w:bCs/>
          <w:i/>
          <w:iCs/>
          <w:color w:val="FF0000"/>
          <w:sz w:val="28"/>
          <w:szCs w:val="28"/>
        </w:rPr>
      </w:pPr>
    </w:p>
    <w:p w:rsidR="00B311FC" w:rsidRPr="00CB06E6" w:rsidRDefault="00CB06E6" w:rsidP="00B311FC">
      <w:pPr>
        <w:autoSpaceDE w:val="0"/>
        <w:autoSpaceDN w:val="0"/>
        <w:adjustRightInd w:val="0"/>
        <w:spacing w:after="0" w:line="240" w:lineRule="auto"/>
        <w:rPr>
          <w:rFonts w:ascii="Berlin Sans FB Demi" w:eastAsia="MinionPro-Regular" w:hAnsi="Berlin Sans FB Demi" w:cstheme="majorBidi"/>
          <w:b/>
          <w:bCs/>
          <w:i/>
          <w:iCs/>
          <w:color w:val="FF0000"/>
          <w:sz w:val="28"/>
          <w:szCs w:val="28"/>
        </w:rPr>
      </w:pPr>
      <w:r w:rsidRPr="00CB06E6">
        <w:rPr>
          <w:rFonts w:ascii="Berlin Sans FB Demi" w:eastAsia="MinionPro-Regular" w:hAnsi="Berlin Sans FB Demi" w:cstheme="majorBidi"/>
          <w:b/>
          <w:bCs/>
          <w:i/>
          <w:iCs/>
          <w:color w:val="FF0000"/>
          <w:sz w:val="28"/>
          <w:szCs w:val="28"/>
        </w:rPr>
        <w:lastRenderedPageBreak/>
        <w:t xml:space="preserve">Pseudomonas </w:t>
      </w:r>
      <w:proofErr w:type="spellStart"/>
      <w:r w:rsidRPr="00CB06E6">
        <w:rPr>
          <w:rFonts w:ascii="Berlin Sans FB Demi" w:eastAsia="MinionPro-Regular" w:hAnsi="Berlin Sans FB Demi" w:cstheme="majorBidi"/>
          <w:b/>
          <w:bCs/>
          <w:i/>
          <w:iCs/>
          <w:color w:val="FF0000"/>
          <w:sz w:val="28"/>
          <w:szCs w:val="28"/>
        </w:rPr>
        <w:t>aeruginosa</w:t>
      </w:r>
      <w:proofErr w:type="spellEnd"/>
    </w:p>
    <w:p w:rsidR="00B311FC" w:rsidRPr="00CB06E6" w:rsidRDefault="00B311FC" w:rsidP="00B311FC">
      <w:pPr>
        <w:autoSpaceDE w:val="0"/>
        <w:autoSpaceDN w:val="0"/>
        <w:adjustRightInd w:val="0"/>
        <w:spacing w:after="0" w:line="240" w:lineRule="auto"/>
        <w:rPr>
          <w:rFonts w:ascii="Times New Roman" w:eastAsia="MinionPro-Regular" w:hAnsi="Times New Roman" w:cs="Times New Roman"/>
          <w:b/>
          <w:bCs/>
          <w:color w:val="000000" w:themeColor="text1"/>
          <w:sz w:val="28"/>
          <w:szCs w:val="28"/>
        </w:rPr>
      </w:pPr>
      <w:r w:rsidRPr="00CB06E6">
        <w:rPr>
          <w:rFonts w:ascii="Times New Roman" w:eastAsia="MinionPro-Regular" w:hAnsi="Times New Roman" w:cs="Times New Roman"/>
          <w:b/>
          <w:bCs/>
          <w:color w:val="000000" w:themeColor="text1"/>
          <w:sz w:val="28"/>
          <w:szCs w:val="28"/>
        </w:rPr>
        <w:t>Morphology and Identification</w:t>
      </w:r>
    </w:p>
    <w:p w:rsidR="00D2107E" w:rsidRPr="00D2107E" w:rsidRDefault="00B311FC" w:rsidP="00D2107E">
      <w:pPr>
        <w:pStyle w:val="ListParagraph"/>
        <w:numPr>
          <w:ilvl w:val="0"/>
          <w:numId w:val="1"/>
        </w:numPr>
        <w:autoSpaceDE w:val="0"/>
        <w:autoSpaceDN w:val="0"/>
        <w:adjustRightInd w:val="0"/>
        <w:spacing w:after="0" w:line="240" w:lineRule="auto"/>
        <w:rPr>
          <w:rFonts w:ascii="Times New Roman" w:eastAsia="MinionPro-Regular" w:hAnsi="Times New Roman" w:cs="Times New Roman"/>
          <w:color w:val="000000"/>
          <w:sz w:val="28"/>
          <w:szCs w:val="28"/>
        </w:rPr>
      </w:pPr>
      <w:r w:rsidRPr="005F1B51">
        <w:rPr>
          <w:rFonts w:ascii="Times New Roman" w:eastAsia="MinionPro-Regular" w:hAnsi="Times New Roman" w:cs="Times New Roman"/>
          <w:b/>
          <w:bCs/>
          <w:i/>
          <w:iCs/>
          <w:color w:val="000000"/>
          <w:sz w:val="28"/>
          <w:szCs w:val="28"/>
        </w:rPr>
        <w:t xml:space="preserve">- </w:t>
      </w:r>
      <w:r w:rsidRPr="00CB06E6">
        <w:rPr>
          <w:rFonts w:ascii="Times New Roman" w:eastAsia="MinionPro-Regular" w:hAnsi="Times New Roman" w:cs="Times New Roman"/>
          <w:i/>
          <w:iCs/>
          <w:color w:val="000000"/>
          <w:sz w:val="28"/>
          <w:szCs w:val="28"/>
        </w:rPr>
        <w:t>P</w:t>
      </w:r>
      <w:r w:rsidR="00D47BFC">
        <w:rPr>
          <w:rFonts w:ascii="Times New Roman" w:eastAsia="MinionPro-Regular" w:hAnsi="Times New Roman" w:cs="Times New Roman"/>
          <w:i/>
          <w:iCs/>
          <w:color w:val="000000"/>
          <w:sz w:val="28"/>
          <w:szCs w:val="28"/>
        </w:rPr>
        <w:t>.</w:t>
      </w:r>
      <w:r w:rsidRPr="00CB06E6">
        <w:rPr>
          <w:rFonts w:ascii="Times New Roman" w:eastAsia="MinionPro-Regular" w:hAnsi="Times New Roman" w:cs="Times New Roman"/>
          <w:i/>
          <w:iCs/>
          <w:color w:val="000000"/>
          <w:sz w:val="28"/>
          <w:szCs w:val="28"/>
        </w:rPr>
        <w:t xml:space="preserve"> </w:t>
      </w:r>
      <w:proofErr w:type="spellStart"/>
      <w:r w:rsidRPr="00CB06E6">
        <w:rPr>
          <w:rFonts w:ascii="Times New Roman" w:eastAsia="MinionPro-Regular" w:hAnsi="Times New Roman" w:cs="Times New Roman"/>
          <w:i/>
          <w:iCs/>
          <w:color w:val="000000"/>
          <w:sz w:val="28"/>
          <w:szCs w:val="28"/>
        </w:rPr>
        <w:t>aeruginosa</w:t>
      </w:r>
      <w:proofErr w:type="spellEnd"/>
      <w:r w:rsidRPr="00CB06E6">
        <w:rPr>
          <w:rFonts w:ascii="Times New Roman" w:eastAsia="MinionPro-Regular" w:hAnsi="Times New Roman" w:cs="Times New Roman"/>
          <w:i/>
          <w:iCs/>
          <w:color w:val="000000"/>
          <w:sz w:val="28"/>
          <w:szCs w:val="28"/>
        </w:rPr>
        <w:t xml:space="preserve"> </w:t>
      </w:r>
      <w:r w:rsidRPr="00CB06E6">
        <w:rPr>
          <w:rFonts w:ascii="Times New Roman" w:eastAsia="MinionPro-Regular" w:hAnsi="Times New Roman" w:cs="Times New Roman"/>
          <w:color w:val="000000"/>
          <w:sz w:val="28"/>
          <w:szCs w:val="28"/>
        </w:rPr>
        <w:t>is motile,</w:t>
      </w:r>
      <w:r w:rsidR="00D2107E">
        <w:rPr>
          <w:rFonts w:ascii="Times New Roman" w:eastAsia="MinionPro-Regular" w:hAnsi="Times New Roman" w:cs="Times New Roman"/>
          <w:color w:val="000000"/>
          <w:sz w:val="28"/>
          <w:szCs w:val="28"/>
        </w:rPr>
        <w:t xml:space="preserve"> gram negative,</w:t>
      </w:r>
      <w:r w:rsidRPr="00CB06E6">
        <w:rPr>
          <w:rFonts w:ascii="Times New Roman" w:eastAsia="MinionPro-Regular" w:hAnsi="Times New Roman" w:cs="Times New Roman"/>
          <w:color w:val="000000"/>
          <w:sz w:val="28"/>
          <w:szCs w:val="28"/>
        </w:rPr>
        <w:t xml:space="preserve"> obligate aerobe that grows readily on many types of culture media, sometimes producing a sweet or grape</w:t>
      </w:r>
      <w:r w:rsidR="00D2107E">
        <w:rPr>
          <w:rFonts w:ascii="Times New Roman" w:eastAsia="MinionPro-Regular" w:hAnsi="Times New Roman" w:cs="Times New Roman"/>
          <w:color w:val="000000"/>
          <w:sz w:val="28"/>
          <w:szCs w:val="28"/>
        </w:rPr>
        <w:t>-</w:t>
      </w:r>
      <w:r w:rsidRPr="00CB06E6">
        <w:rPr>
          <w:rFonts w:ascii="Times New Roman" w:eastAsia="MinionPro-Regular" w:hAnsi="Times New Roman" w:cs="Times New Roman"/>
          <w:color w:val="000000"/>
          <w:sz w:val="28"/>
          <w:szCs w:val="28"/>
        </w:rPr>
        <w:t>like odor</w:t>
      </w:r>
      <w:r w:rsidR="00D2107E">
        <w:rPr>
          <w:rFonts w:ascii="Times New Roman" w:eastAsia="MinionPro-Regular" w:hAnsi="Times New Roman" w:cs="Times New Roman"/>
          <w:color w:val="000000"/>
          <w:sz w:val="28"/>
          <w:szCs w:val="28"/>
        </w:rPr>
        <w:t xml:space="preserve">, </w:t>
      </w:r>
      <w:r w:rsidR="00D2107E" w:rsidRPr="00CB06E6">
        <w:rPr>
          <w:rFonts w:ascii="Times New Roman" w:eastAsia="MinionPro-Regular" w:hAnsi="Times New Roman" w:cs="Times New Roman"/>
          <w:color w:val="000000"/>
          <w:sz w:val="28"/>
          <w:szCs w:val="28"/>
        </w:rPr>
        <w:t xml:space="preserve">grows well </w:t>
      </w:r>
      <w:r w:rsidR="00D2107E" w:rsidRPr="00D2107E">
        <w:rPr>
          <w:rFonts w:ascii="Times New Roman" w:eastAsia="MinionPro-Regular" w:hAnsi="Times New Roman" w:cs="Times New Roman"/>
          <w:color w:val="000000"/>
          <w:sz w:val="28"/>
          <w:szCs w:val="28"/>
        </w:rPr>
        <w:t>at 37–42°C</w:t>
      </w:r>
      <w:r w:rsidR="00D2107E">
        <w:rPr>
          <w:rFonts w:ascii="Times New Roman" w:eastAsia="MinionPro-Regular" w:hAnsi="Times New Roman" w:cs="Times New Roman"/>
          <w:color w:val="000000"/>
          <w:sz w:val="28"/>
          <w:szCs w:val="28"/>
        </w:rPr>
        <w:t xml:space="preserve">, </w:t>
      </w:r>
      <w:proofErr w:type="spellStart"/>
      <w:r w:rsidR="00D2107E">
        <w:rPr>
          <w:rFonts w:ascii="Times New Roman" w:eastAsia="MinionPro-Regular" w:hAnsi="Times New Roman" w:cs="Times New Roman"/>
          <w:color w:val="000000"/>
          <w:sz w:val="28"/>
          <w:szCs w:val="28"/>
        </w:rPr>
        <w:t>oxidase</w:t>
      </w:r>
      <w:proofErr w:type="spellEnd"/>
      <w:r w:rsidR="00D2107E">
        <w:rPr>
          <w:rFonts w:ascii="Times New Roman" w:eastAsia="MinionPro-Regular" w:hAnsi="Times New Roman" w:cs="Times New Roman"/>
          <w:color w:val="000000"/>
          <w:sz w:val="28"/>
          <w:szCs w:val="28"/>
        </w:rPr>
        <w:t xml:space="preserve"> positive.</w:t>
      </w:r>
      <w:r w:rsidR="00D2107E" w:rsidRPr="00D2107E">
        <w:rPr>
          <w:rFonts w:ascii="Times New Roman" w:eastAsia="MinionPro-Regular" w:hAnsi="Times New Roman" w:cs="Times New Roman"/>
          <w:color w:val="000000"/>
          <w:sz w:val="28"/>
          <w:szCs w:val="28"/>
        </w:rPr>
        <w:t xml:space="preserve"> </w:t>
      </w:r>
    </w:p>
    <w:p w:rsidR="00B311FC" w:rsidRPr="00CB06E6" w:rsidRDefault="00B311FC" w:rsidP="00D2107E">
      <w:pPr>
        <w:autoSpaceDE w:val="0"/>
        <w:autoSpaceDN w:val="0"/>
        <w:adjustRightInd w:val="0"/>
        <w:spacing w:after="0" w:line="240" w:lineRule="auto"/>
        <w:ind w:left="60"/>
        <w:jc w:val="both"/>
        <w:rPr>
          <w:rFonts w:ascii="Times New Roman" w:eastAsia="MinionPro-Regular" w:hAnsi="Times New Roman" w:cs="Times New Roman"/>
          <w:color w:val="000000"/>
          <w:sz w:val="28"/>
          <w:szCs w:val="28"/>
        </w:rPr>
      </w:pPr>
      <w:r w:rsidRPr="00CB06E6">
        <w:rPr>
          <w:rFonts w:ascii="Times New Roman" w:eastAsia="MinionPro-Regular" w:hAnsi="Times New Roman" w:cs="Times New Roman"/>
          <w:color w:val="000000"/>
          <w:sz w:val="28"/>
          <w:szCs w:val="28"/>
        </w:rPr>
        <w:t xml:space="preserve">. Some strains </w:t>
      </w:r>
      <w:proofErr w:type="spellStart"/>
      <w:r w:rsidRPr="00CB06E6">
        <w:rPr>
          <w:rFonts w:ascii="Times New Roman" w:eastAsia="MinionPro-Regular" w:hAnsi="Times New Roman" w:cs="Times New Roman"/>
          <w:color w:val="000000"/>
          <w:sz w:val="28"/>
          <w:szCs w:val="28"/>
        </w:rPr>
        <w:t>hemolysed</w:t>
      </w:r>
      <w:proofErr w:type="spellEnd"/>
      <w:r w:rsidRPr="00CB06E6">
        <w:rPr>
          <w:rFonts w:ascii="Times New Roman" w:eastAsia="MinionPro-Regular" w:hAnsi="Times New Roman" w:cs="Times New Roman"/>
          <w:color w:val="000000"/>
          <w:sz w:val="28"/>
          <w:szCs w:val="28"/>
        </w:rPr>
        <w:t xml:space="preserve">  blood</w:t>
      </w:r>
      <w:r w:rsidR="00D2107E">
        <w:rPr>
          <w:rFonts w:ascii="Times New Roman" w:eastAsia="MinionPro-Regular" w:hAnsi="Times New Roman" w:cs="Times New Roman"/>
          <w:color w:val="000000"/>
          <w:sz w:val="28"/>
          <w:szCs w:val="28"/>
        </w:rPr>
        <w:t xml:space="preserve">, </w:t>
      </w:r>
      <w:r w:rsidRPr="00CB06E6">
        <w:rPr>
          <w:rFonts w:ascii="Times New Roman" w:eastAsia="MinionPro-Regular" w:hAnsi="Times New Roman" w:cs="Times New Roman"/>
          <w:color w:val="000000"/>
          <w:sz w:val="28"/>
          <w:szCs w:val="28"/>
        </w:rPr>
        <w:t xml:space="preserve">. </w:t>
      </w:r>
    </w:p>
    <w:p w:rsidR="00B311FC" w:rsidRPr="00CB06E6" w:rsidRDefault="00B311FC" w:rsidP="00B311FC">
      <w:pPr>
        <w:autoSpaceDE w:val="0"/>
        <w:autoSpaceDN w:val="0"/>
        <w:adjustRightInd w:val="0"/>
        <w:spacing w:after="0" w:line="240" w:lineRule="auto"/>
        <w:rPr>
          <w:rFonts w:ascii="Times New Roman" w:eastAsia="MinionPro-Regular" w:hAnsi="Times New Roman" w:cs="Times New Roman"/>
          <w:color w:val="000000"/>
          <w:sz w:val="28"/>
          <w:szCs w:val="28"/>
        </w:rPr>
      </w:pPr>
      <w:r w:rsidRPr="00CB06E6">
        <w:rPr>
          <w:rFonts w:ascii="Times New Roman" w:eastAsia="MinionPro-Regular" w:hAnsi="Times New Roman" w:cs="Times New Roman"/>
          <w:i/>
          <w:iCs/>
          <w:color w:val="000000"/>
          <w:sz w:val="28"/>
          <w:szCs w:val="28"/>
        </w:rPr>
        <w:t xml:space="preserve">-   </w:t>
      </w:r>
      <w:r w:rsidRPr="00CB06E6">
        <w:rPr>
          <w:rFonts w:ascii="Times New Roman" w:eastAsia="MinionPro-Regular" w:hAnsi="Times New Roman" w:cs="Times New Roman"/>
          <w:color w:val="000000"/>
          <w:sz w:val="28"/>
          <w:szCs w:val="28"/>
        </w:rPr>
        <w:t xml:space="preserve">forms smooth round colonies with a fluorescent greenish </w:t>
      </w:r>
      <w:r w:rsidRPr="00CB06E6">
        <w:rPr>
          <w:rFonts w:ascii="Times New Roman" w:eastAsia="MinionPro-Regular" w:hAnsi="Times New Roman" w:cs="Times New Roman"/>
          <w:color w:val="FF0000"/>
          <w:sz w:val="28"/>
          <w:szCs w:val="28"/>
        </w:rPr>
        <w:t>(</w:t>
      </w:r>
      <w:proofErr w:type="spellStart"/>
      <w:r w:rsidRPr="00D2107E">
        <w:rPr>
          <w:rFonts w:ascii="Times New Roman" w:eastAsia="MinionPro-Regular" w:hAnsi="Times New Roman" w:cs="Times New Roman"/>
          <w:b/>
          <w:bCs/>
          <w:color w:val="FF0000"/>
          <w:sz w:val="28"/>
          <w:szCs w:val="28"/>
        </w:rPr>
        <w:t>pyoverdin</w:t>
      </w:r>
      <w:proofErr w:type="spellEnd"/>
      <w:r w:rsidRPr="00CB06E6">
        <w:rPr>
          <w:rFonts w:ascii="Times New Roman" w:eastAsia="MinionPro-Regular" w:hAnsi="Times New Roman" w:cs="Times New Roman"/>
          <w:color w:val="FF0000"/>
          <w:sz w:val="28"/>
          <w:szCs w:val="28"/>
        </w:rPr>
        <w:t>).</w:t>
      </w:r>
      <w:r w:rsidRPr="00CB06E6">
        <w:rPr>
          <w:rFonts w:ascii="Times New Roman" w:eastAsia="MinionPro-Regular" w:hAnsi="Times New Roman" w:cs="Times New Roman"/>
          <w:color w:val="000000"/>
          <w:sz w:val="28"/>
          <w:szCs w:val="28"/>
        </w:rPr>
        <w:t xml:space="preserve"> </w:t>
      </w:r>
    </w:p>
    <w:p w:rsidR="00B311FC" w:rsidRPr="00CB06E6" w:rsidRDefault="00B311FC" w:rsidP="00B311FC">
      <w:pPr>
        <w:autoSpaceDE w:val="0"/>
        <w:autoSpaceDN w:val="0"/>
        <w:adjustRightInd w:val="0"/>
        <w:spacing w:after="0" w:line="240" w:lineRule="auto"/>
        <w:rPr>
          <w:rFonts w:ascii="Times New Roman" w:eastAsia="MinionPro-Regular" w:hAnsi="Times New Roman" w:cs="Times New Roman"/>
          <w:color w:val="000000"/>
          <w:sz w:val="28"/>
          <w:szCs w:val="28"/>
        </w:rPr>
      </w:pPr>
      <w:r w:rsidRPr="00CB06E6">
        <w:rPr>
          <w:rFonts w:ascii="Times New Roman" w:eastAsia="MinionPro-Regular" w:hAnsi="Times New Roman" w:cs="Times New Roman"/>
          <w:color w:val="000000"/>
          <w:sz w:val="28"/>
          <w:szCs w:val="28"/>
        </w:rPr>
        <w:t>-   oft en produces the non</w:t>
      </w:r>
      <w:r w:rsidR="00D567B3">
        <w:rPr>
          <w:rFonts w:ascii="Times New Roman" w:eastAsia="MinionPro-Regular" w:hAnsi="Times New Roman" w:cs="Times New Roman"/>
          <w:color w:val="000000"/>
          <w:sz w:val="28"/>
          <w:szCs w:val="28"/>
        </w:rPr>
        <w:t>-</w:t>
      </w:r>
      <w:r w:rsidRPr="00CB06E6">
        <w:rPr>
          <w:rFonts w:ascii="Times New Roman" w:eastAsia="MinionPro-Regular" w:hAnsi="Times New Roman" w:cs="Times New Roman"/>
          <w:color w:val="000000"/>
          <w:sz w:val="28"/>
          <w:szCs w:val="28"/>
        </w:rPr>
        <w:t xml:space="preserve">fluorescent bluish pigment </w:t>
      </w:r>
      <w:r w:rsidRPr="00CB06E6">
        <w:rPr>
          <w:rFonts w:ascii="Times New Roman" w:eastAsia="MinionPro-Regular" w:hAnsi="Times New Roman" w:cs="Times New Roman"/>
          <w:color w:val="FF0000"/>
          <w:sz w:val="28"/>
          <w:szCs w:val="28"/>
        </w:rPr>
        <w:t>(</w:t>
      </w:r>
      <w:proofErr w:type="spellStart"/>
      <w:r w:rsidRPr="00D2107E">
        <w:rPr>
          <w:rFonts w:ascii="Times New Roman" w:eastAsia="MinionPro-Regular" w:hAnsi="Times New Roman" w:cs="Times New Roman"/>
          <w:b/>
          <w:bCs/>
          <w:color w:val="FF0000"/>
          <w:sz w:val="28"/>
          <w:szCs w:val="28"/>
        </w:rPr>
        <w:t>pyocyanin</w:t>
      </w:r>
      <w:proofErr w:type="spellEnd"/>
      <w:r w:rsidRPr="00CB06E6">
        <w:rPr>
          <w:rFonts w:ascii="Times New Roman" w:eastAsia="MinionPro-Regular" w:hAnsi="Times New Roman" w:cs="Times New Roman"/>
          <w:color w:val="FF0000"/>
          <w:sz w:val="28"/>
          <w:szCs w:val="28"/>
        </w:rPr>
        <w:t>)</w:t>
      </w:r>
    </w:p>
    <w:p w:rsidR="00B311FC" w:rsidRPr="00CB06E6" w:rsidRDefault="00B311FC" w:rsidP="00B311FC">
      <w:pPr>
        <w:autoSpaceDE w:val="0"/>
        <w:autoSpaceDN w:val="0"/>
        <w:adjustRightInd w:val="0"/>
        <w:spacing w:after="0" w:line="240" w:lineRule="auto"/>
        <w:rPr>
          <w:rFonts w:ascii="Times New Roman" w:eastAsia="MinionPro-Regular" w:hAnsi="Times New Roman" w:cs="Times New Roman"/>
          <w:color w:val="000000"/>
          <w:sz w:val="28"/>
          <w:szCs w:val="28"/>
        </w:rPr>
      </w:pPr>
      <w:r w:rsidRPr="00CB06E6">
        <w:rPr>
          <w:rFonts w:ascii="Times New Roman" w:eastAsia="MinionPro-Regular" w:hAnsi="Times New Roman" w:cs="Times New Roman"/>
          <w:color w:val="000000"/>
          <w:sz w:val="28"/>
          <w:szCs w:val="28"/>
        </w:rPr>
        <w:t xml:space="preserve">-   some strains produce the dark red pigment </w:t>
      </w:r>
      <w:r w:rsidRPr="00CB06E6">
        <w:rPr>
          <w:rFonts w:ascii="Times New Roman" w:eastAsia="MinionPro-Regular" w:hAnsi="Times New Roman" w:cs="Times New Roman"/>
          <w:color w:val="FF0000"/>
          <w:sz w:val="28"/>
          <w:szCs w:val="28"/>
        </w:rPr>
        <w:t>(</w:t>
      </w:r>
      <w:proofErr w:type="spellStart"/>
      <w:r w:rsidRPr="00D2107E">
        <w:rPr>
          <w:rFonts w:ascii="Times New Roman" w:eastAsia="MinionPro-Regular" w:hAnsi="Times New Roman" w:cs="Times New Roman"/>
          <w:b/>
          <w:bCs/>
          <w:color w:val="FF0000"/>
          <w:sz w:val="28"/>
          <w:szCs w:val="28"/>
        </w:rPr>
        <w:t>pyorubin</w:t>
      </w:r>
      <w:proofErr w:type="spellEnd"/>
      <w:r w:rsidRPr="00CB06E6">
        <w:rPr>
          <w:rFonts w:ascii="Times New Roman" w:eastAsia="MinionPro-Regular" w:hAnsi="Times New Roman" w:cs="Times New Roman"/>
          <w:color w:val="FF0000"/>
          <w:sz w:val="28"/>
          <w:szCs w:val="28"/>
        </w:rPr>
        <w:t>)</w:t>
      </w:r>
    </w:p>
    <w:p w:rsidR="00B311FC" w:rsidRPr="00CB06E6" w:rsidRDefault="00B311FC" w:rsidP="00B311FC">
      <w:pPr>
        <w:autoSpaceDE w:val="0"/>
        <w:autoSpaceDN w:val="0"/>
        <w:adjustRightInd w:val="0"/>
        <w:spacing w:after="0" w:line="240" w:lineRule="auto"/>
        <w:rPr>
          <w:rFonts w:ascii="Times New Roman" w:eastAsia="MinionPro-Regular" w:hAnsi="Times New Roman" w:cs="Times New Roman"/>
          <w:color w:val="000000"/>
          <w:sz w:val="28"/>
          <w:szCs w:val="28"/>
        </w:rPr>
      </w:pPr>
      <w:r w:rsidRPr="00CB06E6">
        <w:rPr>
          <w:rFonts w:ascii="Times New Roman" w:eastAsia="MinionPro-Regular" w:hAnsi="Times New Roman" w:cs="Times New Roman"/>
          <w:color w:val="000000"/>
          <w:sz w:val="28"/>
          <w:szCs w:val="28"/>
        </w:rPr>
        <w:t xml:space="preserve">-   or the black pigment </w:t>
      </w:r>
      <w:r w:rsidRPr="00CB06E6">
        <w:rPr>
          <w:rFonts w:ascii="Times New Roman" w:eastAsia="MinionPro-Regular" w:hAnsi="Times New Roman" w:cs="Times New Roman"/>
          <w:color w:val="FF0000"/>
          <w:sz w:val="28"/>
          <w:szCs w:val="28"/>
        </w:rPr>
        <w:t>(</w:t>
      </w:r>
      <w:proofErr w:type="spellStart"/>
      <w:r w:rsidRPr="00D2107E">
        <w:rPr>
          <w:rFonts w:ascii="Times New Roman" w:eastAsia="MinionPro-Regular" w:hAnsi="Times New Roman" w:cs="Times New Roman"/>
          <w:b/>
          <w:bCs/>
          <w:color w:val="FF0000"/>
          <w:sz w:val="28"/>
          <w:szCs w:val="28"/>
        </w:rPr>
        <w:t>pyomelanin</w:t>
      </w:r>
      <w:proofErr w:type="spellEnd"/>
      <w:r w:rsidRPr="00CB06E6">
        <w:rPr>
          <w:rFonts w:ascii="Times New Roman" w:eastAsia="MinionPro-Regular" w:hAnsi="Times New Roman" w:cs="Times New Roman"/>
          <w:color w:val="FF0000"/>
          <w:sz w:val="28"/>
          <w:szCs w:val="28"/>
        </w:rPr>
        <w:t>)</w:t>
      </w:r>
    </w:p>
    <w:p w:rsidR="00B311FC" w:rsidRPr="005F1B51" w:rsidRDefault="00B311FC" w:rsidP="00B311FC">
      <w:pPr>
        <w:autoSpaceDE w:val="0"/>
        <w:autoSpaceDN w:val="0"/>
        <w:adjustRightInd w:val="0"/>
        <w:spacing w:after="0" w:line="240" w:lineRule="auto"/>
        <w:ind w:left="360"/>
        <w:rPr>
          <w:rFonts w:ascii="Times New Roman" w:eastAsia="MinionPro-Regular" w:hAnsi="Times New Roman" w:cs="Times New Roman"/>
          <w:b/>
          <w:bCs/>
          <w:color w:val="000000"/>
          <w:sz w:val="28"/>
          <w:szCs w:val="28"/>
        </w:rPr>
      </w:pPr>
    </w:p>
    <w:p w:rsidR="00B311FC" w:rsidRPr="00CB06E6" w:rsidRDefault="00B311FC" w:rsidP="00B311FC">
      <w:pPr>
        <w:autoSpaceDE w:val="0"/>
        <w:autoSpaceDN w:val="0"/>
        <w:adjustRightInd w:val="0"/>
        <w:spacing w:after="0" w:line="240" w:lineRule="auto"/>
        <w:jc w:val="both"/>
        <w:rPr>
          <w:rFonts w:ascii="Times New Roman" w:eastAsia="MinionPro-Regular" w:hAnsi="Times New Roman" w:cs="Times New Roman"/>
          <w:color w:val="000000"/>
          <w:sz w:val="28"/>
          <w:szCs w:val="28"/>
        </w:rPr>
      </w:pPr>
      <w:r w:rsidRPr="00CB06E6">
        <w:rPr>
          <w:rFonts w:ascii="Times New Roman" w:eastAsia="MinionPro-Regular" w:hAnsi="Times New Roman" w:cs="Times New Roman"/>
          <w:color w:val="000000"/>
          <w:sz w:val="28"/>
          <w:szCs w:val="28"/>
        </w:rPr>
        <w:t xml:space="preserve">Cultures from patients with cystic fibrosis (CF) often yield </w:t>
      </w:r>
      <w:r w:rsidRPr="00CB06E6">
        <w:rPr>
          <w:rFonts w:ascii="Times New Roman" w:eastAsia="MinionPro-Regular" w:hAnsi="Times New Roman" w:cs="Times New Roman"/>
          <w:i/>
          <w:iCs/>
          <w:color w:val="000000"/>
          <w:sz w:val="28"/>
          <w:szCs w:val="28"/>
        </w:rPr>
        <w:t xml:space="preserve">P. </w:t>
      </w:r>
      <w:proofErr w:type="spellStart"/>
      <w:r w:rsidRPr="00CB06E6">
        <w:rPr>
          <w:rFonts w:ascii="Times New Roman" w:eastAsia="MinionPro-Regular" w:hAnsi="Times New Roman" w:cs="Times New Roman"/>
          <w:i/>
          <w:iCs/>
          <w:color w:val="000000"/>
          <w:sz w:val="28"/>
          <w:szCs w:val="28"/>
        </w:rPr>
        <w:t>aeruginosa</w:t>
      </w:r>
      <w:proofErr w:type="spellEnd"/>
      <w:r w:rsidRPr="00CB06E6">
        <w:rPr>
          <w:rFonts w:ascii="Times New Roman" w:eastAsia="MinionPro-Regular" w:hAnsi="Times New Roman" w:cs="Times New Roman"/>
          <w:i/>
          <w:iCs/>
          <w:color w:val="000000"/>
          <w:sz w:val="28"/>
          <w:szCs w:val="28"/>
        </w:rPr>
        <w:t xml:space="preserve"> </w:t>
      </w:r>
      <w:r w:rsidRPr="00CB06E6">
        <w:rPr>
          <w:rFonts w:ascii="Times New Roman" w:eastAsia="MinionPro-Regular" w:hAnsi="Times New Roman" w:cs="Times New Roman"/>
          <w:color w:val="000000"/>
          <w:sz w:val="28"/>
          <w:szCs w:val="28"/>
        </w:rPr>
        <w:t xml:space="preserve">organisms that form </w:t>
      </w:r>
      <w:proofErr w:type="spellStart"/>
      <w:r w:rsidRPr="00CB06E6">
        <w:rPr>
          <w:rFonts w:ascii="Times New Roman" w:eastAsia="MinionPro-Regular" w:hAnsi="Times New Roman" w:cs="Times New Roman"/>
          <w:color w:val="000000"/>
          <w:sz w:val="28"/>
          <w:szCs w:val="28"/>
        </w:rPr>
        <w:t>mucoid</w:t>
      </w:r>
      <w:proofErr w:type="spellEnd"/>
      <w:r w:rsidRPr="00CB06E6">
        <w:rPr>
          <w:rFonts w:ascii="Times New Roman" w:eastAsia="MinionPro-Regular" w:hAnsi="Times New Roman" w:cs="Times New Roman"/>
          <w:color w:val="000000"/>
          <w:sz w:val="28"/>
          <w:szCs w:val="28"/>
        </w:rPr>
        <w:t xml:space="preserve"> colonies as a result of overproduction of alginate, an </w:t>
      </w:r>
      <w:proofErr w:type="spellStart"/>
      <w:r w:rsidRPr="00CB06E6">
        <w:rPr>
          <w:rFonts w:ascii="Times New Roman" w:eastAsia="MinionPro-Regular" w:hAnsi="Times New Roman" w:cs="Times New Roman"/>
          <w:color w:val="000000"/>
          <w:sz w:val="28"/>
          <w:szCs w:val="28"/>
        </w:rPr>
        <w:t>exopolysaccharide</w:t>
      </w:r>
      <w:proofErr w:type="spellEnd"/>
      <w:r w:rsidRPr="00CB06E6">
        <w:rPr>
          <w:rFonts w:ascii="Times New Roman" w:eastAsia="MinionPro-Regular" w:hAnsi="Times New Roman" w:cs="Times New Roman"/>
          <w:color w:val="000000"/>
          <w:sz w:val="28"/>
          <w:szCs w:val="28"/>
        </w:rPr>
        <w:t xml:space="preserve">. This appears to provide the matrix for the organisms to live in a </w:t>
      </w:r>
      <w:proofErr w:type="spellStart"/>
      <w:r w:rsidRPr="00CB06E6">
        <w:rPr>
          <w:rFonts w:ascii="Times New Roman" w:eastAsia="MinionPro-Regular" w:hAnsi="Times New Roman" w:cs="Times New Roman"/>
          <w:color w:val="000000"/>
          <w:sz w:val="28"/>
          <w:szCs w:val="28"/>
        </w:rPr>
        <w:t>biofilm</w:t>
      </w:r>
      <w:proofErr w:type="spellEnd"/>
      <w:r w:rsidRPr="00CB06E6">
        <w:rPr>
          <w:rFonts w:ascii="Times New Roman" w:eastAsia="MinionPro-Regular" w:hAnsi="Times New Roman" w:cs="Times New Roman"/>
          <w:color w:val="000000"/>
          <w:sz w:val="28"/>
          <w:szCs w:val="28"/>
        </w:rPr>
        <w:t xml:space="preserve">. </w:t>
      </w:r>
    </w:p>
    <w:p w:rsidR="00B311FC" w:rsidRPr="00CB06E6" w:rsidRDefault="00B311FC" w:rsidP="00B311FC">
      <w:pPr>
        <w:autoSpaceDE w:val="0"/>
        <w:autoSpaceDN w:val="0"/>
        <w:adjustRightInd w:val="0"/>
        <w:spacing w:after="0" w:line="240" w:lineRule="auto"/>
        <w:rPr>
          <w:rFonts w:ascii="Times New Roman" w:eastAsia="MinionPro-Regular" w:hAnsi="Times New Roman" w:cs="Times New Roman"/>
          <w:color w:val="0000E6"/>
          <w:sz w:val="28"/>
          <w:szCs w:val="28"/>
        </w:rPr>
      </w:pPr>
    </w:p>
    <w:p w:rsidR="00B311FC" w:rsidRPr="00D2107E" w:rsidRDefault="00B311FC" w:rsidP="00D2107E">
      <w:pPr>
        <w:autoSpaceDE w:val="0"/>
        <w:autoSpaceDN w:val="0"/>
        <w:adjustRightInd w:val="0"/>
        <w:spacing w:after="0" w:line="240" w:lineRule="auto"/>
        <w:rPr>
          <w:rFonts w:ascii="Times New Roman" w:eastAsia="MinionPro-Regular" w:hAnsi="Times New Roman" w:cs="Times New Roman"/>
          <w:b/>
          <w:bCs/>
          <w:color w:val="000000" w:themeColor="text1"/>
          <w:sz w:val="28"/>
          <w:szCs w:val="28"/>
          <w:u w:val="single"/>
        </w:rPr>
      </w:pPr>
      <w:r w:rsidRPr="00D2107E">
        <w:rPr>
          <w:rFonts w:ascii="Times New Roman" w:eastAsia="MinionPro-Regular" w:hAnsi="Times New Roman" w:cs="Times New Roman"/>
          <w:b/>
          <w:bCs/>
          <w:color w:val="000000" w:themeColor="text1"/>
          <w:sz w:val="28"/>
          <w:szCs w:val="28"/>
          <w:u w:val="single"/>
        </w:rPr>
        <w:t xml:space="preserve">Antigenic Structure and </w:t>
      </w:r>
      <w:r w:rsidR="00D2107E" w:rsidRPr="00D2107E">
        <w:rPr>
          <w:rFonts w:ascii="Times New Roman" w:eastAsia="MinionPro-Regular" w:hAnsi="Times New Roman" w:cs="Times New Roman"/>
          <w:b/>
          <w:bCs/>
          <w:color w:val="000000" w:themeColor="text1"/>
          <w:sz w:val="28"/>
          <w:szCs w:val="28"/>
          <w:u w:val="single"/>
        </w:rPr>
        <w:t>virulence factors</w:t>
      </w:r>
    </w:p>
    <w:p w:rsidR="00B311FC" w:rsidRPr="00F12BF5" w:rsidRDefault="00B311FC" w:rsidP="00D2107E">
      <w:pPr>
        <w:pStyle w:val="ListParagraph"/>
        <w:numPr>
          <w:ilvl w:val="0"/>
          <w:numId w:val="1"/>
        </w:numPr>
        <w:autoSpaceDE w:val="0"/>
        <w:autoSpaceDN w:val="0"/>
        <w:adjustRightInd w:val="0"/>
        <w:spacing w:after="0" w:line="240" w:lineRule="auto"/>
        <w:jc w:val="both"/>
        <w:rPr>
          <w:rFonts w:ascii="Times New Roman" w:eastAsia="MinionPro-Regular" w:hAnsi="Times New Roman" w:cs="Times New Roman"/>
          <w:b/>
          <w:bCs/>
          <w:color w:val="FF0000"/>
          <w:sz w:val="26"/>
          <w:szCs w:val="26"/>
        </w:rPr>
      </w:pPr>
      <w:proofErr w:type="spellStart"/>
      <w:r w:rsidRPr="00F12BF5">
        <w:rPr>
          <w:rFonts w:ascii="Times New Roman" w:eastAsia="MinionPro-Regular" w:hAnsi="Times New Roman" w:cs="Times New Roman"/>
          <w:b/>
          <w:bCs/>
          <w:color w:val="FF0000"/>
          <w:sz w:val="26"/>
          <w:szCs w:val="26"/>
        </w:rPr>
        <w:t>Pili</w:t>
      </w:r>
      <w:proofErr w:type="spellEnd"/>
      <w:r w:rsidRPr="00F12BF5">
        <w:rPr>
          <w:rFonts w:ascii="Times New Roman" w:eastAsia="MinionPro-Regular" w:hAnsi="Times New Roman" w:cs="Times New Roman"/>
          <w:b/>
          <w:bCs/>
          <w:color w:val="FF0000"/>
          <w:sz w:val="26"/>
          <w:szCs w:val="26"/>
        </w:rPr>
        <w:t xml:space="preserve"> (</w:t>
      </w:r>
      <w:proofErr w:type="spellStart"/>
      <w:r w:rsidRPr="00F12BF5">
        <w:rPr>
          <w:rFonts w:ascii="Times New Roman" w:eastAsia="MinionPro-Regular" w:hAnsi="Times New Roman" w:cs="Times New Roman"/>
          <w:b/>
          <w:bCs/>
          <w:color w:val="FF0000"/>
          <w:sz w:val="26"/>
          <w:szCs w:val="26"/>
        </w:rPr>
        <w:t>fimbriae</w:t>
      </w:r>
      <w:proofErr w:type="spellEnd"/>
      <w:r w:rsidRPr="00F12BF5">
        <w:rPr>
          <w:rFonts w:ascii="Times New Roman" w:eastAsia="MinionPro-Regular" w:hAnsi="Times New Roman" w:cs="Times New Roman"/>
          <w:b/>
          <w:bCs/>
          <w:color w:val="FF0000"/>
          <w:sz w:val="26"/>
          <w:szCs w:val="26"/>
        </w:rPr>
        <w:t xml:space="preserve">) </w:t>
      </w:r>
      <w:r w:rsidR="00D2107E" w:rsidRPr="00F12BF5">
        <w:rPr>
          <w:rFonts w:ascii="Times New Roman" w:eastAsia="MinionPro-Regular" w:hAnsi="Times New Roman" w:cs="Times New Roman"/>
          <w:b/>
          <w:bCs/>
          <w:color w:val="FF0000"/>
          <w:sz w:val="26"/>
          <w:szCs w:val="26"/>
        </w:rPr>
        <w:t>,</w:t>
      </w:r>
      <w:r w:rsidRPr="00F12BF5">
        <w:rPr>
          <w:rFonts w:ascii="Times New Roman" w:eastAsia="MinionPro-Regular" w:hAnsi="Times New Roman" w:cs="Times New Roman"/>
          <w:b/>
          <w:bCs/>
          <w:color w:val="FF0000"/>
          <w:sz w:val="26"/>
          <w:szCs w:val="26"/>
        </w:rPr>
        <w:t xml:space="preserve">promote attachment to host epithelial cells. </w:t>
      </w:r>
    </w:p>
    <w:p w:rsidR="00D2107E" w:rsidRPr="00F12BF5" w:rsidRDefault="00B311FC" w:rsidP="00D567B3">
      <w:pPr>
        <w:pStyle w:val="ListParagraph"/>
        <w:numPr>
          <w:ilvl w:val="0"/>
          <w:numId w:val="18"/>
        </w:numPr>
        <w:autoSpaceDE w:val="0"/>
        <w:autoSpaceDN w:val="0"/>
        <w:adjustRightInd w:val="0"/>
        <w:spacing w:after="0" w:line="240" w:lineRule="auto"/>
        <w:ind w:left="360"/>
        <w:jc w:val="both"/>
        <w:rPr>
          <w:rFonts w:asciiTheme="majorBidi" w:eastAsia="Times-Roman" w:hAnsiTheme="majorBidi" w:cstheme="majorBidi"/>
          <w:sz w:val="26"/>
          <w:szCs w:val="26"/>
        </w:rPr>
      </w:pPr>
      <w:r w:rsidRPr="00F12BF5">
        <w:rPr>
          <w:rFonts w:ascii="Times New Roman" w:eastAsia="MinionPro-Regular" w:hAnsi="Times New Roman" w:cs="Times New Roman"/>
          <w:b/>
          <w:bCs/>
          <w:color w:val="FF0000"/>
          <w:sz w:val="26"/>
          <w:szCs w:val="26"/>
        </w:rPr>
        <w:t xml:space="preserve">The </w:t>
      </w:r>
      <w:proofErr w:type="spellStart"/>
      <w:r w:rsidRPr="00F12BF5">
        <w:rPr>
          <w:rFonts w:ascii="Times New Roman" w:eastAsia="MinionPro-Regular" w:hAnsi="Times New Roman" w:cs="Times New Roman"/>
          <w:b/>
          <w:bCs/>
          <w:color w:val="FF0000"/>
          <w:sz w:val="26"/>
          <w:szCs w:val="26"/>
        </w:rPr>
        <w:t>exopolysaccharide</w:t>
      </w:r>
      <w:proofErr w:type="spellEnd"/>
      <w:r w:rsidRPr="00F12BF5">
        <w:rPr>
          <w:rFonts w:ascii="Times New Roman" w:eastAsia="MinionPro-Regular" w:hAnsi="Times New Roman" w:cs="Times New Roman"/>
          <w:b/>
          <w:bCs/>
          <w:color w:val="FF0000"/>
          <w:sz w:val="26"/>
          <w:szCs w:val="26"/>
        </w:rPr>
        <w:t xml:space="preserve"> is responsible for the </w:t>
      </w:r>
      <w:proofErr w:type="spellStart"/>
      <w:r w:rsidRPr="00F12BF5">
        <w:rPr>
          <w:rFonts w:ascii="Times New Roman" w:eastAsia="MinionPro-Regular" w:hAnsi="Times New Roman" w:cs="Times New Roman"/>
          <w:b/>
          <w:bCs/>
          <w:color w:val="FF0000"/>
          <w:sz w:val="26"/>
          <w:szCs w:val="26"/>
        </w:rPr>
        <w:t>mucoid</w:t>
      </w:r>
      <w:proofErr w:type="spellEnd"/>
      <w:r w:rsidRPr="00F12BF5">
        <w:rPr>
          <w:rFonts w:ascii="Times New Roman" w:eastAsia="MinionPro-Regular" w:hAnsi="Times New Roman" w:cs="Times New Roman"/>
          <w:b/>
          <w:bCs/>
          <w:color w:val="FF0000"/>
          <w:sz w:val="26"/>
          <w:szCs w:val="26"/>
        </w:rPr>
        <w:t xml:space="preserve"> colony</w:t>
      </w:r>
      <w:r w:rsidR="00D2107E" w:rsidRPr="00F12BF5">
        <w:rPr>
          <w:rFonts w:ascii="Times New Roman" w:eastAsia="MinionPro-Regular" w:hAnsi="Times New Roman" w:cs="Times New Roman"/>
          <w:b/>
          <w:bCs/>
          <w:color w:val="000000"/>
          <w:sz w:val="26"/>
          <w:szCs w:val="26"/>
        </w:rPr>
        <w:t xml:space="preserve">. </w:t>
      </w:r>
      <w:r w:rsidR="00D2107E" w:rsidRPr="00F12BF5">
        <w:rPr>
          <w:rFonts w:asciiTheme="majorBidi" w:eastAsia="Times-Roman" w:hAnsiTheme="majorBidi" w:cstheme="majorBidi"/>
          <w:sz w:val="26"/>
          <w:szCs w:val="26"/>
        </w:rPr>
        <w:t xml:space="preserve">This layer is created by secretion of </w:t>
      </w:r>
      <w:r w:rsidR="00D2107E" w:rsidRPr="00F12BF5">
        <w:rPr>
          <w:rFonts w:asciiTheme="majorBidi" w:eastAsia="Times-Roman" w:hAnsiTheme="majorBidi" w:cstheme="majorBidi"/>
          <w:b/>
          <w:bCs/>
          <w:sz w:val="26"/>
          <w:szCs w:val="26"/>
        </w:rPr>
        <w:t xml:space="preserve">alginate. </w:t>
      </w:r>
      <w:r w:rsidR="00D2107E" w:rsidRPr="00F12BF5">
        <w:rPr>
          <w:rFonts w:asciiTheme="majorBidi" w:eastAsia="Times-Roman" w:hAnsiTheme="majorBidi" w:cstheme="majorBidi"/>
          <w:sz w:val="26"/>
          <w:szCs w:val="26"/>
        </w:rPr>
        <w:t xml:space="preserve">All </w:t>
      </w:r>
      <w:r w:rsidR="00D2107E" w:rsidRPr="00F12BF5">
        <w:rPr>
          <w:rFonts w:asciiTheme="majorBidi" w:eastAsia="Times-Roman" w:hAnsiTheme="majorBidi" w:cstheme="majorBidi"/>
          <w:i/>
          <w:iCs/>
          <w:sz w:val="26"/>
          <w:szCs w:val="26"/>
        </w:rPr>
        <w:t xml:space="preserve">P. </w:t>
      </w:r>
      <w:proofErr w:type="spellStart"/>
      <w:r w:rsidR="00D2107E" w:rsidRPr="00F12BF5">
        <w:rPr>
          <w:rFonts w:asciiTheme="majorBidi" w:eastAsia="Times-Roman" w:hAnsiTheme="majorBidi" w:cstheme="majorBidi"/>
          <w:i/>
          <w:iCs/>
          <w:sz w:val="26"/>
          <w:szCs w:val="26"/>
        </w:rPr>
        <w:t>aeruginosa</w:t>
      </w:r>
      <w:proofErr w:type="spellEnd"/>
      <w:r w:rsidR="00D2107E" w:rsidRPr="00F12BF5">
        <w:rPr>
          <w:rFonts w:asciiTheme="majorBidi" w:eastAsia="Times-Roman" w:hAnsiTheme="majorBidi" w:cstheme="majorBidi"/>
          <w:i/>
          <w:iCs/>
          <w:sz w:val="26"/>
          <w:szCs w:val="26"/>
        </w:rPr>
        <w:t xml:space="preserve"> </w:t>
      </w:r>
      <w:r w:rsidR="00D2107E" w:rsidRPr="00F12BF5">
        <w:rPr>
          <w:rFonts w:asciiTheme="majorBidi" w:eastAsia="Times-Roman" w:hAnsiTheme="majorBidi" w:cstheme="majorBidi"/>
          <w:sz w:val="26"/>
          <w:szCs w:val="26"/>
        </w:rPr>
        <w:t xml:space="preserve">produce moderate amounts of alginate, but those with mutations overproduce the polymer. These mutants appear as </w:t>
      </w:r>
      <w:r w:rsidR="00D567B3">
        <w:rPr>
          <w:rFonts w:asciiTheme="majorBidi" w:eastAsia="Times-Roman" w:hAnsiTheme="majorBidi" w:cstheme="majorBidi"/>
          <w:sz w:val="26"/>
          <w:szCs w:val="26"/>
        </w:rPr>
        <w:t xml:space="preserve">big </w:t>
      </w:r>
      <w:proofErr w:type="spellStart"/>
      <w:r w:rsidR="00D2107E" w:rsidRPr="00F12BF5">
        <w:rPr>
          <w:rFonts w:asciiTheme="majorBidi" w:eastAsia="Times-Roman" w:hAnsiTheme="majorBidi" w:cstheme="majorBidi"/>
          <w:sz w:val="26"/>
          <w:szCs w:val="26"/>
        </w:rPr>
        <w:t>mucoid</w:t>
      </w:r>
      <w:proofErr w:type="spellEnd"/>
      <w:r w:rsidR="00D2107E" w:rsidRPr="00F12BF5">
        <w:rPr>
          <w:rFonts w:asciiTheme="majorBidi" w:eastAsia="Times-Roman" w:hAnsiTheme="majorBidi" w:cstheme="majorBidi"/>
          <w:sz w:val="26"/>
          <w:szCs w:val="26"/>
        </w:rPr>
        <w:t xml:space="preserve"> colonies in cultures from the respiratory  tract of patients with cystic fibrosis.</w:t>
      </w:r>
    </w:p>
    <w:p w:rsidR="00B311FC" w:rsidRPr="00F12BF5" w:rsidRDefault="003472E0" w:rsidP="00D2107E">
      <w:pPr>
        <w:pStyle w:val="ListParagraph"/>
        <w:numPr>
          <w:ilvl w:val="0"/>
          <w:numId w:val="1"/>
        </w:numPr>
        <w:autoSpaceDE w:val="0"/>
        <w:autoSpaceDN w:val="0"/>
        <w:adjustRightInd w:val="0"/>
        <w:spacing w:after="0" w:line="240" w:lineRule="auto"/>
        <w:jc w:val="both"/>
        <w:rPr>
          <w:rFonts w:ascii="Times New Roman" w:eastAsia="MinionPro-Regular" w:hAnsi="Times New Roman" w:cs="Times New Roman"/>
          <w:b/>
          <w:bCs/>
          <w:color w:val="FF0000"/>
          <w:sz w:val="26"/>
          <w:szCs w:val="26"/>
        </w:rPr>
      </w:pPr>
      <w:r w:rsidRPr="00F12BF5">
        <w:rPr>
          <w:rFonts w:ascii="Times New Roman" w:eastAsia="MinionPro-Regular" w:hAnsi="Times New Roman" w:cs="Times New Roman"/>
          <w:b/>
          <w:bCs/>
          <w:color w:val="FF0000"/>
          <w:sz w:val="26"/>
          <w:szCs w:val="26"/>
        </w:rPr>
        <w:t>T</w:t>
      </w:r>
      <w:r w:rsidR="00B311FC" w:rsidRPr="00F12BF5">
        <w:rPr>
          <w:rFonts w:ascii="Times New Roman" w:eastAsia="MinionPro-Regular" w:hAnsi="Times New Roman" w:cs="Times New Roman"/>
          <w:b/>
          <w:bCs/>
          <w:color w:val="FF0000"/>
          <w:sz w:val="26"/>
          <w:szCs w:val="26"/>
        </w:rPr>
        <w:t xml:space="preserve">he </w:t>
      </w:r>
      <w:r w:rsidR="00D2107E" w:rsidRPr="00F12BF5">
        <w:rPr>
          <w:rFonts w:ascii="Times New Roman" w:eastAsia="MinionPro-Regular" w:hAnsi="Times New Roman" w:cs="Times New Roman"/>
          <w:b/>
          <w:bCs/>
          <w:color w:val="FF0000"/>
          <w:sz w:val="26"/>
          <w:szCs w:val="26"/>
        </w:rPr>
        <w:t>LPS</w:t>
      </w:r>
      <w:r w:rsidR="00B311FC" w:rsidRPr="00F12BF5">
        <w:rPr>
          <w:rFonts w:ascii="Times New Roman" w:eastAsia="MinionPro-Regular" w:hAnsi="Times New Roman" w:cs="Times New Roman"/>
          <w:b/>
          <w:bCs/>
          <w:color w:val="FF0000"/>
          <w:sz w:val="26"/>
          <w:szCs w:val="26"/>
        </w:rPr>
        <w:t xml:space="preserve">, multiple </w:t>
      </w:r>
      <w:proofErr w:type="spellStart"/>
      <w:r w:rsidR="00B311FC" w:rsidRPr="00F12BF5">
        <w:rPr>
          <w:rFonts w:ascii="Times New Roman" w:eastAsia="MinionPro-Regular" w:hAnsi="Times New Roman" w:cs="Times New Roman"/>
          <w:b/>
          <w:bCs/>
          <w:color w:val="FF0000"/>
          <w:sz w:val="26"/>
          <w:szCs w:val="26"/>
        </w:rPr>
        <w:t>immunotypes</w:t>
      </w:r>
      <w:proofErr w:type="spellEnd"/>
      <w:r w:rsidR="00B311FC" w:rsidRPr="00F12BF5">
        <w:rPr>
          <w:rFonts w:ascii="Times New Roman" w:eastAsia="MinionPro-Regular" w:hAnsi="Times New Roman" w:cs="Times New Roman"/>
          <w:b/>
          <w:bCs/>
          <w:color w:val="FF0000"/>
          <w:sz w:val="26"/>
          <w:szCs w:val="26"/>
        </w:rPr>
        <w:t xml:space="preserve">, is responsible for many of the </w:t>
      </w:r>
      <w:proofErr w:type="spellStart"/>
      <w:r w:rsidR="00B311FC" w:rsidRPr="00F12BF5">
        <w:rPr>
          <w:rFonts w:ascii="Times New Roman" w:eastAsia="MinionPro-Regular" w:hAnsi="Times New Roman" w:cs="Times New Roman"/>
          <w:b/>
          <w:bCs/>
          <w:color w:val="FF0000"/>
          <w:sz w:val="26"/>
          <w:szCs w:val="26"/>
        </w:rPr>
        <w:t>endotoxic</w:t>
      </w:r>
      <w:proofErr w:type="spellEnd"/>
      <w:r w:rsidR="00B311FC" w:rsidRPr="00F12BF5">
        <w:rPr>
          <w:rFonts w:ascii="Times New Roman" w:eastAsia="MinionPro-Regular" w:hAnsi="Times New Roman" w:cs="Times New Roman"/>
          <w:b/>
          <w:bCs/>
          <w:color w:val="FF0000"/>
          <w:sz w:val="26"/>
          <w:szCs w:val="26"/>
        </w:rPr>
        <w:t xml:space="preserve"> properties of the organism. </w:t>
      </w:r>
    </w:p>
    <w:p w:rsidR="00B311FC" w:rsidRPr="00F12BF5" w:rsidRDefault="00D2107E" w:rsidP="00D2107E">
      <w:pPr>
        <w:pStyle w:val="ListParagraph"/>
        <w:numPr>
          <w:ilvl w:val="0"/>
          <w:numId w:val="1"/>
        </w:numPr>
        <w:autoSpaceDE w:val="0"/>
        <w:autoSpaceDN w:val="0"/>
        <w:adjustRightInd w:val="0"/>
        <w:spacing w:after="0" w:line="240" w:lineRule="auto"/>
        <w:jc w:val="both"/>
        <w:rPr>
          <w:rFonts w:ascii="Times New Roman" w:eastAsia="MinionPro-Regular" w:hAnsi="Times New Roman" w:cs="Times New Roman"/>
          <w:b/>
          <w:bCs/>
          <w:color w:val="FF0000"/>
          <w:sz w:val="26"/>
          <w:szCs w:val="26"/>
        </w:rPr>
      </w:pPr>
      <w:r w:rsidRPr="00F12BF5">
        <w:rPr>
          <w:rFonts w:ascii="Times New Roman" w:eastAsia="MinionPro-Regular" w:hAnsi="Times New Roman" w:cs="Times New Roman"/>
          <w:b/>
          <w:bCs/>
          <w:color w:val="FF0000"/>
          <w:sz w:val="26"/>
          <w:szCs w:val="26"/>
        </w:rPr>
        <w:t>E</w:t>
      </w:r>
      <w:r w:rsidR="00B311FC" w:rsidRPr="00F12BF5">
        <w:rPr>
          <w:rFonts w:ascii="Times New Roman" w:eastAsia="MinionPro-Regular" w:hAnsi="Times New Roman" w:cs="Times New Roman"/>
          <w:b/>
          <w:bCs/>
          <w:color w:val="FF0000"/>
          <w:sz w:val="26"/>
          <w:szCs w:val="26"/>
        </w:rPr>
        <w:t xml:space="preserve">xtracellular enzymes, including </w:t>
      </w:r>
      <w:proofErr w:type="spellStart"/>
      <w:r w:rsidR="00B311FC" w:rsidRPr="00F12BF5">
        <w:rPr>
          <w:rFonts w:ascii="Times New Roman" w:eastAsia="MinionPro-Regular" w:hAnsi="Times New Roman" w:cs="Times New Roman"/>
          <w:b/>
          <w:bCs/>
          <w:color w:val="FF0000"/>
          <w:sz w:val="26"/>
          <w:szCs w:val="26"/>
        </w:rPr>
        <w:t>elastases</w:t>
      </w:r>
      <w:proofErr w:type="spellEnd"/>
      <w:r w:rsidR="00B311FC" w:rsidRPr="00F12BF5">
        <w:rPr>
          <w:rFonts w:ascii="Times New Roman" w:eastAsia="MinionPro-Regular" w:hAnsi="Times New Roman" w:cs="Times New Roman"/>
          <w:b/>
          <w:bCs/>
          <w:color w:val="FF0000"/>
          <w:sz w:val="26"/>
          <w:szCs w:val="26"/>
        </w:rPr>
        <w:t xml:space="preserve">, proteases, and two </w:t>
      </w:r>
      <w:proofErr w:type="spellStart"/>
      <w:r w:rsidR="00B311FC" w:rsidRPr="00F12BF5">
        <w:rPr>
          <w:rFonts w:ascii="Times New Roman" w:eastAsia="MinionPro-Regular" w:hAnsi="Times New Roman" w:cs="Times New Roman"/>
          <w:b/>
          <w:bCs/>
          <w:color w:val="FF0000"/>
          <w:sz w:val="26"/>
          <w:szCs w:val="26"/>
        </w:rPr>
        <w:t>hemolysins</w:t>
      </w:r>
      <w:proofErr w:type="spellEnd"/>
      <w:r w:rsidR="00B311FC" w:rsidRPr="00F12BF5">
        <w:rPr>
          <w:rFonts w:ascii="Times New Roman" w:eastAsia="MinionPro-Regular" w:hAnsi="Times New Roman" w:cs="Times New Roman"/>
          <w:b/>
          <w:bCs/>
          <w:color w:val="FF0000"/>
          <w:sz w:val="26"/>
          <w:szCs w:val="26"/>
        </w:rPr>
        <w:t xml:space="preserve"> (a heat-labile and a heat-stable).</w:t>
      </w:r>
    </w:p>
    <w:p w:rsidR="003472E0" w:rsidRPr="00F12BF5" w:rsidRDefault="00B311FC" w:rsidP="003472E0">
      <w:pPr>
        <w:pStyle w:val="ListParagraph"/>
        <w:numPr>
          <w:ilvl w:val="0"/>
          <w:numId w:val="18"/>
        </w:numPr>
        <w:autoSpaceDE w:val="0"/>
        <w:autoSpaceDN w:val="0"/>
        <w:adjustRightInd w:val="0"/>
        <w:spacing w:after="0" w:line="240" w:lineRule="auto"/>
        <w:ind w:left="360"/>
        <w:jc w:val="both"/>
        <w:rPr>
          <w:rFonts w:asciiTheme="majorBidi" w:eastAsia="Times-Roman" w:hAnsiTheme="majorBidi" w:cstheme="majorBidi"/>
          <w:color w:val="000000" w:themeColor="text1"/>
          <w:sz w:val="26"/>
          <w:szCs w:val="26"/>
        </w:rPr>
      </w:pPr>
      <w:r w:rsidRPr="00F12BF5">
        <w:rPr>
          <w:rFonts w:ascii="Times New Roman" w:eastAsia="MinionPro-Regular" w:hAnsi="Times New Roman" w:cs="Times New Roman"/>
          <w:b/>
          <w:bCs/>
          <w:color w:val="FF0000"/>
          <w:sz w:val="26"/>
          <w:szCs w:val="26"/>
        </w:rPr>
        <w:t xml:space="preserve">Many strains of </w:t>
      </w:r>
      <w:r w:rsidRPr="00F12BF5">
        <w:rPr>
          <w:rFonts w:ascii="Times New Roman" w:eastAsia="MinionPro-Regular" w:hAnsi="Times New Roman" w:cs="Times New Roman"/>
          <w:b/>
          <w:bCs/>
          <w:i/>
          <w:iCs/>
          <w:color w:val="FF0000"/>
          <w:sz w:val="26"/>
          <w:szCs w:val="26"/>
        </w:rPr>
        <w:t>P</w:t>
      </w:r>
      <w:r w:rsidR="00D2107E" w:rsidRPr="00F12BF5">
        <w:rPr>
          <w:rFonts w:ascii="Times New Roman" w:eastAsia="MinionPro-Regular" w:hAnsi="Times New Roman" w:cs="Times New Roman"/>
          <w:b/>
          <w:bCs/>
          <w:i/>
          <w:iCs/>
          <w:color w:val="FF0000"/>
          <w:sz w:val="26"/>
          <w:szCs w:val="26"/>
        </w:rPr>
        <w:t>.</w:t>
      </w:r>
      <w:r w:rsidRPr="00F12BF5">
        <w:rPr>
          <w:rFonts w:ascii="Times New Roman" w:eastAsia="MinionPro-Regular" w:hAnsi="Times New Roman" w:cs="Times New Roman"/>
          <w:b/>
          <w:bCs/>
          <w:i/>
          <w:iCs/>
          <w:color w:val="FF0000"/>
          <w:sz w:val="26"/>
          <w:szCs w:val="26"/>
        </w:rPr>
        <w:t xml:space="preserve"> </w:t>
      </w:r>
      <w:proofErr w:type="spellStart"/>
      <w:r w:rsidRPr="00F12BF5">
        <w:rPr>
          <w:rFonts w:ascii="Times New Roman" w:eastAsia="MinionPro-Regular" w:hAnsi="Times New Roman" w:cs="Times New Roman"/>
          <w:b/>
          <w:bCs/>
          <w:i/>
          <w:iCs/>
          <w:color w:val="FF0000"/>
          <w:sz w:val="26"/>
          <w:szCs w:val="26"/>
        </w:rPr>
        <w:t>aeruginosa</w:t>
      </w:r>
      <w:proofErr w:type="spellEnd"/>
      <w:r w:rsidRPr="00F12BF5">
        <w:rPr>
          <w:rFonts w:ascii="Times New Roman" w:eastAsia="MinionPro-Regular" w:hAnsi="Times New Roman" w:cs="Times New Roman"/>
          <w:b/>
          <w:bCs/>
          <w:i/>
          <w:iCs/>
          <w:color w:val="FF0000"/>
          <w:sz w:val="26"/>
          <w:szCs w:val="26"/>
        </w:rPr>
        <w:t xml:space="preserve"> </w:t>
      </w:r>
      <w:r w:rsidRPr="00F12BF5">
        <w:rPr>
          <w:rFonts w:ascii="Times New Roman" w:eastAsia="MinionPro-Regular" w:hAnsi="Times New Roman" w:cs="Times New Roman"/>
          <w:b/>
          <w:bCs/>
          <w:color w:val="FF0000"/>
          <w:sz w:val="26"/>
          <w:szCs w:val="26"/>
        </w:rPr>
        <w:t xml:space="preserve">produce </w:t>
      </w:r>
      <w:proofErr w:type="spellStart"/>
      <w:r w:rsidR="00D2107E" w:rsidRPr="00F12BF5">
        <w:rPr>
          <w:rFonts w:ascii="Times New Roman" w:eastAsia="MinionPro-Regular" w:hAnsi="Times New Roman" w:cs="Times New Roman"/>
          <w:b/>
          <w:bCs/>
          <w:color w:val="FF0000"/>
          <w:sz w:val="26"/>
          <w:szCs w:val="26"/>
        </w:rPr>
        <w:t>E</w:t>
      </w:r>
      <w:r w:rsidRPr="00F12BF5">
        <w:rPr>
          <w:rFonts w:ascii="Times New Roman" w:eastAsia="MinionPro-Regular" w:hAnsi="Times New Roman" w:cs="Times New Roman"/>
          <w:b/>
          <w:bCs/>
          <w:color w:val="FF0000"/>
          <w:sz w:val="26"/>
          <w:szCs w:val="26"/>
        </w:rPr>
        <w:t>xotoxin</w:t>
      </w:r>
      <w:proofErr w:type="spellEnd"/>
      <w:r w:rsidRPr="00F12BF5">
        <w:rPr>
          <w:rFonts w:ascii="Times New Roman" w:eastAsia="MinionPro-Regular" w:hAnsi="Times New Roman" w:cs="Times New Roman"/>
          <w:b/>
          <w:bCs/>
          <w:color w:val="FF0000"/>
          <w:sz w:val="26"/>
          <w:szCs w:val="26"/>
        </w:rPr>
        <w:t xml:space="preserve"> A, which causes tissue necrosis. The toxin blocks protein synthesis</w:t>
      </w:r>
      <w:r w:rsidR="003472E0" w:rsidRPr="00F12BF5">
        <w:rPr>
          <w:rFonts w:ascii="Times New Roman" w:eastAsia="MinionPro-Regular" w:hAnsi="Times New Roman" w:cs="Times New Roman"/>
          <w:b/>
          <w:bCs/>
          <w:color w:val="FF0000"/>
          <w:sz w:val="26"/>
          <w:szCs w:val="26"/>
        </w:rPr>
        <w:t>.</w:t>
      </w:r>
      <w:r w:rsidR="003472E0" w:rsidRPr="00F12BF5">
        <w:rPr>
          <w:rFonts w:ascii="Times New Roman" w:eastAsia="MinionPro-Regular" w:hAnsi="Times New Roman" w:cs="Times New Roman"/>
          <w:b/>
          <w:bCs/>
          <w:color w:val="000000" w:themeColor="text1"/>
          <w:sz w:val="26"/>
          <w:szCs w:val="26"/>
        </w:rPr>
        <w:t xml:space="preserve"> </w:t>
      </w:r>
      <w:proofErr w:type="spellStart"/>
      <w:r w:rsidR="003472E0" w:rsidRPr="00F12BF5">
        <w:rPr>
          <w:rFonts w:asciiTheme="majorBidi" w:eastAsia="Times-Roman" w:hAnsiTheme="majorBidi" w:cstheme="majorBidi"/>
          <w:color w:val="000000" w:themeColor="text1"/>
          <w:sz w:val="26"/>
          <w:szCs w:val="26"/>
        </w:rPr>
        <w:t>Exotoxin</w:t>
      </w:r>
      <w:proofErr w:type="spellEnd"/>
      <w:r w:rsidR="003472E0" w:rsidRPr="00F12BF5">
        <w:rPr>
          <w:rFonts w:asciiTheme="majorBidi" w:eastAsia="Times-Roman" w:hAnsiTheme="majorBidi" w:cstheme="majorBidi"/>
          <w:color w:val="000000" w:themeColor="text1"/>
          <w:sz w:val="26"/>
          <w:szCs w:val="26"/>
        </w:rPr>
        <w:t xml:space="preserve"> A enters cells via receptor-mediated </w:t>
      </w:r>
      <w:proofErr w:type="spellStart"/>
      <w:r w:rsidR="003472E0" w:rsidRPr="00F12BF5">
        <w:rPr>
          <w:rFonts w:asciiTheme="majorBidi" w:eastAsia="Times-Roman" w:hAnsiTheme="majorBidi" w:cstheme="majorBidi"/>
          <w:color w:val="000000" w:themeColor="text1"/>
          <w:sz w:val="26"/>
          <w:szCs w:val="26"/>
        </w:rPr>
        <w:t>endocytosis</w:t>
      </w:r>
      <w:proofErr w:type="spellEnd"/>
      <w:r w:rsidR="003472E0" w:rsidRPr="00F12BF5">
        <w:rPr>
          <w:rFonts w:asciiTheme="majorBidi" w:eastAsia="Times-Roman" w:hAnsiTheme="majorBidi" w:cstheme="majorBidi"/>
          <w:color w:val="000000" w:themeColor="text1"/>
          <w:sz w:val="26"/>
          <w:szCs w:val="26"/>
        </w:rPr>
        <w:t>. It catalyzes the inactivation of EF-2 by ADP-</w:t>
      </w:r>
      <w:proofErr w:type="spellStart"/>
      <w:r w:rsidR="003472E0" w:rsidRPr="00F12BF5">
        <w:rPr>
          <w:rFonts w:asciiTheme="majorBidi" w:eastAsia="Times-Roman" w:hAnsiTheme="majorBidi" w:cstheme="majorBidi"/>
          <w:color w:val="000000" w:themeColor="text1"/>
          <w:sz w:val="26"/>
          <w:szCs w:val="26"/>
        </w:rPr>
        <w:t>ribosylation</w:t>
      </w:r>
      <w:proofErr w:type="spellEnd"/>
      <w:r w:rsidR="003472E0" w:rsidRPr="00F12BF5">
        <w:rPr>
          <w:rFonts w:asciiTheme="majorBidi" w:eastAsia="Times-Roman" w:hAnsiTheme="majorBidi" w:cstheme="majorBidi"/>
          <w:color w:val="000000" w:themeColor="text1"/>
          <w:sz w:val="26"/>
          <w:szCs w:val="26"/>
        </w:rPr>
        <w:t>, leading to shutdown of protein synthesis and cell death.</w:t>
      </w:r>
    </w:p>
    <w:p w:rsidR="001E24B6" w:rsidRPr="00D567B3" w:rsidRDefault="003C76D4" w:rsidP="003472E0">
      <w:pPr>
        <w:pStyle w:val="ListParagraph"/>
        <w:numPr>
          <w:ilvl w:val="0"/>
          <w:numId w:val="15"/>
        </w:numPr>
        <w:autoSpaceDE w:val="0"/>
        <w:autoSpaceDN w:val="0"/>
        <w:adjustRightInd w:val="0"/>
        <w:spacing w:after="0" w:line="240" w:lineRule="auto"/>
        <w:ind w:left="360"/>
        <w:jc w:val="both"/>
        <w:rPr>
          <w:rFonts w:asciiTheme="majorBidi" w:hAnsiTheme="majorBidi" w:cstheme="majorBidi"/>
          <w:b/>
          <w:bCs/>
          <w:sz w:val="26"/>
          <w:szCs w:val="26"/>
          <w:u w:val="single"/>
        </w:rPr>
      </w:pPr>
      <w:r w:rsidRPr="00F12BF5">
        <w:rPr>
          <w:rFonts w:asciiTheme="majorBidi" w:eastAsia="Times-Roman" w:hAnsiTheme="majorBidi" w:cstheme="majorBidi"/>
          <w:sz w:val="26"/>
          <w:szCs w:val="26"/>
        </w:rPr>
        <w:t xml:space="preserve">Most strains of </w:t>
      </w:r>
      <w:r w:rsidRPr="00F12BF5">
        <w:rPr>
          <w:rFonts w:asciiTheme="majorBidi" w:eastAsia="Times-Roman" w:hAnsiTheme="majorBidi" w:cstheme="majorBidi"/>
          <w:i/>
          <w:iCs/>
          <w:sz w:val="26"/>
          <w:szCs w:val="26"/>
        </w:rPr>
        <w:t xml:space="preserve">P. </w:t>
      </w:r>
      <w:proofErr w:type="spellStart"/>
      <w:r w:rsidRPr="00F12BF5">
        <w:rPr>
          <w:rFonts w:asciiTheme="majorBidi" w:eastAsia="Times-Roman" w:hAnsiTheme="majorBidi" w:cstheme="majorBidi"/>
          <w:i/>
          <w:iCs/>
          <w:sz w:val="26"/>
          <w:szCs w:val="26"/>
        </w:rPr>
        <w:t>aeruginosa</w:t>
      </w:r>
      <w:proofErr w:type="spellEnd"/>
      <w:r w:rsidRPr="00F12BF5">
        <w:rPr>
          <w:rFonts w:asciiTheme="majorBidi" w:eastAsia="Times-Roman" w:hAnsiTheme="majorBidi" w:cstheme="majorBidi"/>
          <w:i/>
          <w:iCs/>
          <w:sz w:val="26"/>
          <w:szCs w:val="26"/>
        </w:rPr>
        <w:t xml:space="preserve"> </w:t>
      </w:r>
      <w:r w:rsidRPr="00F12BF5">
        <w:rPr>
          <w:rFonts w:asciiTheme="majorBidi" w:eastAsia="Times-Roman" w:hAnsiTheme="majorBidi" w:cstheme="majorBidi"/>
          <w:sz w:val="26"/>
          <w:szCs w:val="26"/>
        </w:rPr>
        <w:t xml:space="preserve">produce </w:t>
      </w:r>
      <w:proofErr w:type="spellStart"/>
      <w:r w:rsidRPr="00F12BF5">
        <w:rPr>
          <w:rFonts w:asciiTheme="majorBidi" w:eastAsia="Times-Roman" w:hAnsiTheme="majorBidi" w:cstheme="majorBidi"/>
          <w:b/>
          <w:bCs/>
          <w:sz w:val="26"/>
          <w:szCs w:val="26"/>
        </w:rPr>
        <w:t>hemoly</w:t>
      </w:r>
      <w:r w:rsidR="003472E0" w:rsidRPr="00F12BF5">
        <w:rPr>
          <w:rFonts w:asciiTheme="majorBidi" w:eastAsia="Times-Roman" w:hAnsiTheme="majorBidi" w:cstheme="majorBidi"/>
          <w:b/>
          <w:bCs/>
          <w:sz w:val="26"/>
          <w:szCs w:val="26"/>
        </w:rPr>
        <w:t>sin</w:t>
      </w:r>
      <w:proofErr w:type="spellEnd"/>
      <w:r w:rsidRPr="00F12BF5">
        <w:rPr>
          <w:rFonts w:asciiTheme="majorBidi" w:eastAsia="Times-Roman" w:hAnsiTheme="majorBidi" w:cstheme="majorBidi"/>
          <w:b/>
          <w:bCs/>
          <w:sz w:val="26"/>
          <w:szCs w:val="26"/>
        </w:rPr>
        <w:t xml:space="preserve">, </w:t>
      </w:r>
      <w:proofErr w:type="spellStart"/>
      <w:r w:rsidRPr="00F12BF5">
        <w:rPr>
          <w:rFonts w:asciiTheme="majorBidi" w:eastAsia="Times-Roman" w:hAnsiTheme="majorBidi" w:cstheme="majorBidi"/>
          <w:b/>
          <w:bCs/>
          <w:sz w:val="26"/>
          <w:szCs w:val="26"/>
        </w:rPr>
        <w:t>lecithinase</w:t>
      </w:r>
      <w:proofErr w:type="spellEnd"/>
      <w:r w:rsidRPr="00F12BF5">
        <w:rPr>
          <w:rFonts w:asciiTheme="majorBidi" w:eastAsia="Times-Roman" w:hAnsiTheme="majorBidi" w:cstheme="majorBidi"/>
          <w:b/>
          <w:bCs/>
          <w:sz w:val="26"/>
          <w:szCs w:val="26"/>
        </w:rPr>
        <w:t xml:space="preserve">,  </w:t>
      </w:r>
      <w:proofErr w:type="spellStart"/>
      <w:r w:rsidRPr="00F12BF5">
        <w:rPr>
          <w:rFonts w:asciiTheme="majorBidi" w:eastAsia="Times-Roman" w:hAnsiTheme="majorBidi" w:cstheme="majorBidi"/>
          <w:b/>
          <w:bCs/>
          <w:sz w:val="26"/>
          <w:szCs w:val="26"/>
        </w:rPr>
        <w:t>collagenase</w:t>
      </w:r>
      <w:proofErr w:type="spellEnd"/>
      <w:r w:rsidRPr="00F12BF5">
        <w:rPr>
          <w:rFonts w:asciiTheme="majorBidi" w:eastAsia="Times-Roman" w:hAnsiTheme="majorBidi" w:cstheme="majorBidi"/>
          <w:b/>
          <w:bCs/>
          <w:sz w:val="26"/>
          <w:szCs w:val="26"/>
        </w:rPr>
        <w:t xml:space="preserve">, </w:t>
      </w:r>
      <w:proofErr w:type="spellStart"/>
      <w:r w:rsidRPr="00F12BF5">
        <w:rPr>
          <w:rFonts w:asciiTheme="majorBidi" w:eastAsia="Times-Roman" w:hAnsiTheme="majorBidi" w:cstheme="majorBidi"/>
          <w:b/>
          <w:bCs/>
          <w:sz w:val="26"/>
          <w:szCs w:val="26"/>
        </w:rPr>
        <w:t>elastase</w:t>
      </w:r>
      <w:proofErr w:type="spellEnd"/>
      <w:r w:rsidRPr="00F12BF5">
        <w:rPr>
          <w:rFonts w:asciiTheme="majorBidi" w:eastAsia="Times-Roman" w:hAnsiTheme="majorBidi" w:cstheme="majorBidi"/>
          <w:sz w:val="26"/>
          <w:szCs w:val="26"/>
        </w:rPr>
        <w:t xml:space="preserve">. The </w:t>
      </w:r>
      <w:proofErr w:type="spellStart"/>
      <w:r w:rsidRPr="00F12BF5">
        <w:rPr>
          <w:rFonts w:asciiTheme="majorBidi" w:eastAsia="Times-Roman" w:hAnsiTheme="majorBidi" w:cstheme="majorBidi"/>
          <w:b/>
          <w:bCs/>
          <w:sz w:val="26"/>
          <w:szCs w:val="26"/>
        </w:rPr>
        <w:t>elastase</w:t>
      </w:r>
      <w:proofErr w:type="spellEnd"/>
      <w:r w:rsidR="001E24B6" w:rsidRPr="00F12BF5">
        <w:rPr>
          <w:rFonts w:asciiTheme="majorBidi" w:eastAsia="Times-Roman" w:hAnsiTheme="majorBidi" w:cstheme="majorBidi"/>
          <w:b/>
          <w:bCs/>
          <w:sz w:val="26"/>
          <w:szCs w:val="26"/>
        </w:rPr>
        <w:t xml:space="preserve"> </w:t>
      </w:r>
      <w:r w:rsidRPr="00D567B3">
        <w:rPr>
          <w:rFonts w:asciiTheme="majorBidi" w:eastAsia="Times-Roman" w:hAnsiTheme="majorBidi" w:cstheme="majorBidi"/>
          <w:sz w:val="26"/>
          <w:szCs w:val="26"/>
          <w:u w:val="single"/>
        </w:rPr>
        <w:t xml:space="preserve">acts on a variety </w:t>
      </w:r>
      <w:r w:rsidR="001E24B6" w:rsidRPr="00D567B3">
        <w:rPr>
          <w:rFonts w:asciiTheme="majorBidi" w:eastAsia="Times-Roman" w:hAnsiTheme="majorBidi" w:cstheme="majorBidi"/>
          <w:sz w:val="26"/>
          <w:szCs w:val="26"/>
          <w:u w:val="single"/>
        </w:rPr>
        <w:t>of</w:t>
      </w:r>
      <w:r w:rsidRPr="00D567B3">
        <w:rPr>
          <w:rFonts w:asciiTheme="majorBidi" w:eastAsia="Times-Roman" w:hAnsiTheme="majorBidi" w:cstheme="majorBidi"/>
          <w:sz w:val="26"/>
          <w:szCs w:val="26"/>
          <w:u w:val="single"/>
        </w:rPr>
        <w:t xml:space="preserve"> substrates, including </w:t>
      </w:r>
      <w:proofErr w:type="spellStart"/>
      <w:r w:rsidRPr="00D567B3">
        <w:rPr>
          <w:rFonts w:asciiTheme="majorBidi" w:eastAsia="Times-Roman" w:hAnsiTheme="majorBidi" w:cstheme="majorBidi"/>
          <w:sz w:val="26"/>
          <w:szCs w:val="26"/>
          <w:u w:val="single"/>
        </w:rPr>
        <w:t>elastin</w:t>
      </w:r>
      <w:proofErr w:type="spellEnd"/>
      <w:r w:rsidRPr="00D567B3">
        <w:rPr>
          <w:rFonts w:asciiTheme="majorBidi" w:eastAsia="Times-Roman" w:hAnsiTheme="majorBidi" w:cstheme="majorBidi"/>
          <w:sz w:val="26"/>
          <w:szCs w:val="26"/>
          <w:u w:val="single"/>
        </w:rPr>
        <w:t xml:space="preserve">, human </w:t>
      </w:r>
      <w:proofErr w:type="spellStart"/>
      <w:r w:rsidRPr="00D567B3">
        <w:rPr>
          <w:rFonts w:asciiTheme="majorBidi" w:eastAsia="Times-Roman" w:hAnsiTheme="majorBidi" w:cstheme="majorBidi"/>
          <w:sz w:val="26"/>
          <w:szCs w:val="26"/>
          <w:u w:val="single"/>
        </w:rPr>
        <w:t>IgA</w:t>
      </w:r>
      <w:proofErr w:type="spellEnd"/>
      <w:r w:rsidRPr="00D567B3">
        <w:rPr>
          <w:rFonts w:asciiTheme="majorBidi" w:eastAsia="Times-Roman" w:hAnsiTheme="majorBidi" w:cstheme="majorBidi"/>
          <w:sz w:val="26"/>
          <w:szCs w:val="26"/>
          <w:u w:val="single"/>
        </w:rPr>
        <w:t xml:space="preserve"> and</w:t>
      </w:r>
      <w:r w:rsidR="001E24B6" w:rsidRPr="00D567B3">
        <w:rPr>
          <w:rFonts w:asciiTheme="majorBidi" w:eastAsia="Times-Roman" w:hAnsiTheme="majorBidi" w:cstheme="majorBidi"/>
          <w:sz w:val="26"/>
          <w:szCs w:val="26"/>
          <w:u w:val="single"/>
        </w:rPr>
        <w:t xml:space="preserve"> </w:t>
      </w:r>
      <w:proofErr w:type="spellStart"/>
      <w:r w:rsidRPr="00D567B3">
        <w:rPr>
          <w:rFonts w:asciiTheme="majorBidi" w:eastAsia="Times-Roman" w:hAnsiTheme="majorBidi" w:cstheme="majorBidi"/>
          <w:sz w:val="26"/>
          <w:szCs w:val="26"/>
          <w:u w:val="single"/>
        </w:rPr>
        <w:t>IgG</w:t>
      </w:r>
      <w:proofErr w:type="spellEnd"/>
      <w:r w:rsidRPr="00D567B3">
        <w:rPr>
          <w:rFonts w:asciiTheme="majorBidi" w:eastAsia="Times-Roman" w:hAnsiTheme="majorBidi" w:cstheme="majorBidi"/>
          <w:sz w:val="26"/>
          <w:szCs w:val="26"/>
          <w:u w:val="single"/>
        </w:rPr>
        <w:t xml:space="preserve">, complement components, and some collagens. </w:t>
      </w:r>
    </w:p>
    <w:p w:rsidR="001E24B6" w:rsidRPr="00D567B3" w:rsidRDefault="001E24B6" w:rsidP="001E24B6">
      <w:pPr>
        <w:autoSpaceDE w:val="0"/>
        <w:autoSpaceDN w:val="0"/>
        <w:adjustRightInd w:val="0"/>
        <w:spacing w:after="0" w:line="240" w:lineRule="auto"/>
        <w:rPr>
          <w:rFonts w:asciiTheme="majorBidi" w:hAnsiTheme="majorBidi" w:cstheme="majorBidi"/>
          <w:b/>
          <w:bCs/>
          <w:i/>
          <w:iCs/>
          <w:color w:val="FF0000"/>
          <w:sz w:val="32"/>
          <w:szCs w:val="32"/>
          <w:u w:val="single"/>
        </w:rPr>
      </w:pPr>
    </w:p>
    <w:p w:rsidR="003C76D4" w:rsidRDefault="003C76D4" w:rsidP="001E24B6">
      <w:pPr>
        <w:autoSpaceDE w:val="0"/>
        <w:autoSpaceDN w:val="0"/>
        <w:adjustRightInd w:val="0"/>
        <w:spacing w:after="0" w:line="240" w:lineRule="auto"/>
        <w:rPr>
          <w:rFonts w:asciiTheme="majorBidi" w:hAnsiTheme="majorBidi" w:cstheme="majorBidi"/>
          <w:b/>
          <w:bCs/>
          <w:color w:val="FF0000"/>
          <w:sz w:val="28"/>
          <w:szCs w:val="28"/>
          <w:u w:val="single"/>
        </w:rPr>
      </w:pPr>
      <w:r w:rsidRPr="003472E0">
        <w:rPr>
          <w:rFonts w:asciiTheme="majorBidi" w:hAnsiTheme="majorBidi" w:cstheme="majorBidi"/>
          <w:b/>
          <w:bCs/>
          <w:color w:val="FF0000"/>
          <w:sz w:val="28"/>
          <w:szCs w:val="28"/>
          <w:u w:val="single"/>
        </w:rPr>
        <w:t xml:space="preserve">P. </w:t>
      </w:r>
      <w:proofErr w:type="spellStart"/>
      <w:r w:rsidRPr="003472E0">
        <w:rPr>
          <w:rFonts w:asciiTheme="majorBidi" w:hAnsiTheme="majorBidi" w:cstheme="majorBidi"/>
          <w:b/>
          <w:bCs/>
          <w:color w:val="FF0000"/>
          <w:sz w:val="28"/>
          <w:szCs w:val="28"/>
          <w:u w:val="single"/>
        </w:rPr>
        <w:t>aeruginosa</w:t>
      </w:r>
      <w:proofErr w:type="spellEnd"/>
      <w:r w:rsidRPr="003472E0">
        <w:rPr>
          <w:rFonts w:asciiTheme="majorBidi" w:hAnsiTheme="majorBidi" w:cstheme="majorBidi"/>
          <w:b/>
          <w:bCs/>
          <w:color w:val="FF0000"/>
          <w:sz w:val="28"/>
          <w:szCs w:val="28"/>
          <w:u w:val="single"/>
        </w:rPr>
        <w:t xml:space="preserve"> and Cystic Fibrosis (CF)</w:t>
      </w:r>
    </w:p>
    <w:p w:rsidR="00206B97" w:rsidRDefault="0065526A" w:rsidP="003674E1">
      <w:pPr>
        <w:autoSpaceDE w:val="0"/>
        <w:autoSpaceDN w:val="0"/>
        <w:adjustRightInd w:val="0"/>
        <w:spacing w:after="0" w:line="240" w:lineRule="auto"/>
        <w:jc w:val="both"/>
        <w:rPr>
          <w:rFonts w:asciiTheme="majorBidi" w:hAnsiTheme="majorBidi" w:cstheme="majorBidi"/>
          <w:color w:val="FF0000"/>
          <w:sz w:val="28"/>
          <w:szCs w:val="28"/>
          <w:shd w:val="clear" w:color="auto" w:fill="FFFFFF"/>
        </w:rPr>
      </w:pPr>
      <w:r w:rsidRPr="0065526A">
        <w:rPr>
          <w:rFonts w:asciiTheme="majorBidi" w:hAnsiTheme="majorBidi" w:cstheme="majorBidi"/>
          <w:b/>
          <w:bCs/>
          <w:color w:val="FF0000"/>
          <w:sz w:val="28"/>
          <w:szCs w:val="28"/>
          <w:shd w:val="clear" w:color="auto" w:fill="FFFFFF"/>
        </w:rPr>
        <w:t>CF</w:t>
      </w:r>
      <w:r w:rsidRPr="0065526A">
        <w:rPr>
          <w:rFonts w:asciiTheme="majorBidi" w:hAnsiTheme="majorBidi" w:cstheme="majorBidi"/>
          <w:color w:val="FF0000"/>
          <w:sz w:val="28"/>
          <w:szCs w:val="28"/>
          <w:shd w:val="clear" w:color="auto" w:fill="FFFFFF"/>
        </w:rPr>
        <w:t xml:space="preserve"> is a hereditary disorder affecting the lungs and other </w:t>
      </w:r>
      <w:r>
        <w:rPr>
          <w:rFonts w:asciiTheme="majorBidi" w:hAnsiTheme="majorBidi" w:cstheme="majorBidi"/>
          <w:color w:val="FF0000"/>
          <w:sz w:val="28"/>
          <w:szCs w:val="28"/>
          <w:shd w:val="clear" w:color="auto" w:fill="FFFFFF"/>
        </w:rPr>
        <w:t>organs</w:t>
      </w:r>
      <w:r w:rsidRPr="0065526A">
        <w:rPr>
          <w:rFonts w:asciiTheme="majorBidi" w:hAnsiTheme="majorBidi" w:cstheme="majorBidi"/>
          <w:color w:val="FF0000"/>
          <w:sz w:val="28"/>
          <w:szCs w:val="28"/>
          <w:shd w:val="clear" w:color="auto" w:fill="FFFFFF"/>
        </w:rPr>
        <w:t>. It causes the production of abnormally thick mucus, leading to the blockage of the bronchi and often resulting in respiratory infection.</w:t>
      </w:r>
    </w:p>
    <w:p w:rsidR="00206B97" w:rsidRDefault="00206B97" w:rsidP="00206B97">
      <w:pPr>
        <w:autoSpaceDE w:val="0"/>
        <w:autoSpaceDN w:val="0"/>
        <w:adjustRightInd w:val="0"/>
        <w:spacing w:after="0" w:line="240" w:lineRule="auto"/>
        <w:ind w:left="720"/>
        <w:jc w:val="both"/>
        <w:rPr>
          <w:rFonts w:ascii="Arial" w:hAnsi="Arial" w:cs="Arial"/>
          <w:noProof/>
          <w:color w:val="660099"/>
          <w:bdr w:val="none" w:sz="0" w:space="0" w:color="auto" w:frame="1"/>
          <w:shd w:val="clear" w:color="auto" w:fill="222222"/>
        </w:rPr>
      </w:pPr>
    </w:p>
    <w:p w:rsidR="001E24B6" w:rsidRPr="003674E1" w:rsidRDefault="003C76D4" w:rsidP="003674E1">
      <w:pPr>
        <w:pStyle w:val="ListParagraph"/>
        <w:numPr>
          <w:ilvl w:val="0"/>
          <w:numId w:val="16"/>
        </w:numPr>
        <w:autoSpaceDE w:val="0"/>
        <w:autoSpaceDN w:val="0"/>
        <w:adjustRightInd w:val="0"/>
        <w:spacing w:after="0" w:line="240" w:lineRule="auto"/>
        <w:ind w:left="450"/>
        <w:jc w:val="both"/>
        <w:rPr>
          <w:rFonts w:asciiTheme="majorBidi" w:eastAsia="Times-Roman" w:hAnsiTheme="majorBidi" w:cstheme="majorBidi"/>
          <w:sz w:val="26"/>
          <w:szCs w:val="26"/>
        </w:rPr>
      </w:pPr>
      <w:r w:rsidRPr="003674E1">
        <w:rPr>
          <w:rFonts w:asciiTheme="majorBidi" w:hAnsiTheme="majorBidi" w:cstheme="majorBidi"/>
          <w:i/>
          <w:iCs/>
          <w:sz w:val="26"/>
          <w:szCs w:val="26"/>
        </w:rPr>
        <w:t xml:space="preserve">P. </w:t>
      </w:r>
      <w:proofErr w:type="spellStart"/>
      <w:r w:rsidRPr="003674E1">
        <w:rPr>
          <w:rFonts w:asciiTheme="majorBidi" w:hAnsiTheme="majorBidi" w:cstheme="majorBidi"/>
          <w:i/>
          <w:iCs/>
          <w:sz w:val="26"/>
          <w:szCs w:val="26"/>
        </w:rPr>
        <w:t>aeruginosa</w:t>
      </w:r>
      <w:proofErr w:type="spellEnd"/>
      <w:r w:rsidRPr="003674E1">
        <w:rPr>
          <w:rFonts w:asciiTheme="majorBidi" w:hAnsiTheme="majorBidi" w:cstheme="majorBidi"/>
          <w:i/>
          <w:iCs/>
          <w:sz w:val="26"/>
          <w:szCs w:val="26"/>
        </w:rPr>
        <w:t xml:space="preserve"> </w:t>
      </w:r>
      <w:r w:rsidRPr="003674E1">
        <w:rPr>
          <w:rFonts w:asciiTheme="majorBidi" w:eastAsia="Times-Roman" w:hAnsiTheme="majorBidi" w:cstheme="majorBidi"/>
          <w:sz w:val="26"/>
          <w:szCs w:val="26"/>
        </w:rPr>
        <w:t>is the most persistent of the infectious agents that complicate the course of</w:t>
      </w:r>
      <w:r w:rsidR="001E24B6" w:rsidRPr="003674E1">
        <w:rPr>
          <w:rFonts w:asciiTheme="majorBidi" w:eastAsia="Times-Roman" w:hAnsiTheme="majorBidi" w:cstheme="majorBidi"/>
          <w:sz w:val="26"/>
          <w:szCs w:val="26"/>
        </w:rPr>
        <w:t xml:space="preserve"> </w:t>
      </w:r>
      <w:r w:rsidRPr="003674E1">
        <w:rPr>
          <w:rFonts w:asciiTheme="majorBidi" w:eastAsia="Times-Roman" w:hAnsiTheme="majorBidi" w:cstheme="majorBidi"/>
          <w:sz w:val="26"/>
          <w:szCs w:val="26"/>
        </w:rPr>
        <w:t xml:space="preserve">CF. </w:t>
      </w:r>
    </w:p>
    <w:p w:rsidR="001E24B6" w:rsidRPr="003674E1" w:rsidRDefault="003C76D4" w:rsidP="003674E1">
      <w:pPr>
        <w:pStyle w:val="ListParagraph"/>
        <w:numPr>
          <w:ilvl w:val="0"/>
          <w:numId w:val="16"/>
        </w:numPr>
        <w:autoSpaceDE w:val="0"/>
        <w:autoSpaceDN w:val="0"/>
        <w:adjustRightInd w:val="0"/>
        <w:spacing w:after="0" w:line="240" w:lineRule="auto"/>
        <w:ind w:left="450"/>
        <w:jc w:val="both"/>
        <w:rPr>
          <w:rFonts w:asciiTheme="majorBidi" w:eastAsia="Times-Roman" w:hAnsiTheme="majorBidi" w:cstheme="majorBidi"/>
          <w:sz w:val="26"/>
          <w:szCs w:val="26"/>
        </w:rPr>
      </w:pPr>
      <w:r w:rsidRPr="003674E1">
        <w:rPr>
          <w:rFonts w:asciiTheme="majorBidi" w:eastAsia="Times-Roman" w:hAnsiTheme="majorBidi" w:cstheme="majorBidi"/>
          <w:sz w:val="26"/>
          <w:szCs w:val="26"/>
        </w:rPr>
        <w:lastRenderedPageBreak/>
        <w:t xml:space="preserve">Once the bronchi are colonized, the organisms remain, forming a </w:t>
      </w:r>
      <w:proofErr w:type="spellStart"/>
      <w:r w:rsidRPr="003674E1">
        <w:rPr>
          <w:rFonts w:asciiTheme="majorBidi" w:eastAsia="Times-Roman" w:hAnsiTheme="majorBidi" w:cstheme="majorBidi"/>
          <w:sz w:val="26"/>
          <w:szCs w:val="26"/>
        </w:rPr>
        <w:t>biofilm</w:t>
      </w:r>
      <w:proofErr w:type="spellEnd"/>
      <w:r w:rsidR="001E24B6" w:rsidRPr="003674E1">
        <w:rPr>
          <w:rFonts w:asciiTheme="majorBidi" w:eastAsia="Times-Roman" w:hAnsiTheme="majorBidi" w:cstheme="majorBidi"/>
          <w:sz w:val="26"/>
          <w:szCs w:val="26"/>
        </w:rPr>
        <w:t xml:space="preserve"> </w:t>
      </w:r>
      <w:r w:rsidRPr="003674E1">
        <w:rPr>
          <w:rFonts w:asciiTheme="majorBidi" w:eastAsia="Times-Roman" w:hAnsiTheme="majorBidi" w:cstheme="majorBidi"/>
          <w:sz w:val="26"/>
          <w:szCs w:val="26"/>
        </w:rPr>
        <w:t xml:space="preserve">containing </w:t>
      </w:r>
      <w:proofErr w:type="spellStart"/>
      <w:r w:rsidRPr="003674E1">
        <w:rPr>
          <w:rFonts w:asciiTheme="majorBidi" w:eastAsia="Times-Roman" w:hAnsiTheme="majorBidi" w:cstheme="majorBidi"/>
          <w:sz w:val="26"/>
          <w:szCs w:val="26"/>
        </w:rPr>
        <w:t>microcolonies</w:t>
      </w:r>
      <w:proofErr w:type="spellEnd"/>
      <w:r w:rsidRPr="003674E1">
        <w:rPr>
          <w:rFonts w:asciiTheme="majorBidi" w:eastAsia="Times-Roman" w:hAnsiTheme="majorBidi" w:cstheme="majorBidi"/>
          <w:sz w:val="26"/>
          <w:szCs w:val="26"/>
        </w:rPr>
        <w:t xml:space="preserve"> of bacteria, which together are called a </w:t>
      </w:r>
      <w:proofErr w:type="spellStart"/>
      <w:r w:rsidRPr="003674E1">
        <w:rPr>
          <w:rFonts w:asciiTheme="majorBidi" w:hAnsiTheme="majorBidi" w:cstheme="majorBidi"/>
          <w:b/>
          <w:bCs/>
          <w:sz w:val="26"/>
          <w:szCs w:val="26"/>
        </w:rPr>
        <w:t>glycocalyx</w:t>
      </w:r>
      <w:proofErr w:type="spellEnd"/>
      <w:r w:rsidRPr="003674E1">
        <w:rPr>
          <w:rFonts w:asciiTheme="majorBidi" w:hAnsiTheme="majorBidi" w:cstheme="majorBidi"/>
          <w:b/>
          <w:bCs/>
          <w:sz w:val="26"/>
          <w:szCs w:val="26"/>
        </w:rPr>
        <w:t xml:space="preserve">. </w:t>
      </w:r>
    </w:p>
    <w:p w:rsidR="003C76D4" w:rsidRPr="003674E1" w:rsidRDefault="003C76D4" w:rsidP="00E21F51">
      <w:pPr>
        <w:pStyle w:val="ListParagraph"/>
        <w:numPr>
          <w:ilvl w:val="0"/>
          <w:numId w:val="17"/>
        </w:numPr>
        <w:autoSpaceDE w:val="0"/>
        <w:autoSpaceDN w:val="0"/>
        <w:adjustRightInd w:val="0"/>
        <w:spacing w:after="0" w:line="240" w:lineRule="auto"/>
        <w:ind w:left="450"/>
        <w:jc w:val="both"/>
        <w:rPr>
          <w:rFonts w:asciiTheme="majorBidi" w:eastAsia="Times-Roman" w:hAnsiTheme="majorBidi" w:cstheme="majorBidi"/>
          <w:sz w:val="26"/>
          <w:szCs w:val="26"/>
        </w:rPr>
      </w:pPr>
      <w:r w:rsidRPr="003674E1">
        <w:rPr>
          <w:rFonts w:asciiTheme="majorBidi" w:eastAsia="Times-Roman" w:hAnsiTheme="majorBidi" w:cstheme="majorBidi"/>
          <w:sz w:val="26"/>
          <w:szCs w:val="26"/>
        </w:rPr>
        <w:t>The selective advantages</w:t>
      </w:r>
      <w:r w:rsidR="001E24B6" w:rsidRPr="003674E1">
        <w:rPr>
          <w:rFonts w:asciiTheme="majorBidi" w:eastAsia="Times-Roman" w:hAnsiTheme="majorBidi" w:cstheme="majorBidi"/>
          <w:sz w:val="26"/>
          <w:szCs w:val="26"/>
        </w:rPr>
        <w:t xml:space="preserve"> </w:t>
      </w:r>
      <w:r w:rsidRPr="003674E1">
        <w:rPr>
          <w:rFonts w:asciiTheme="majorBidi" w:eastAsia="Times-Roman" w:hAnsiTheme="majorBidi" w:cstheme="majorBidi"/>
          <w:sz w:val="26"/>
          <w:szCs w:val="26"/>
        </w:rPr>
        <w:t xml:space="preserve">of this </w:t>
      </w:r>
      <w:proofErr w:type="spellStart"/>
      <w:r w:rsidRPr="003674E1">
        <w:rPr>
          <w:rFonts w:asciiTheme="majorBidi" w:eastAsia="Times-Roman" w:hAnsiTheme="majorBidi" w:cstheme="majorBidi"/>
          <w:sz w:val="26"/>
          <w:szCs w:val="26"/>
        </w:rPr>
        <w:t>biofilm</w:t>
      </w:r>
      <w:proofErr w:type="spellEnd"/>
      <w:r w:rsidRPr="003674E1">
        <w:rPr>
          <w:rFonts w:asciiTheme="majorBidi" w:eastAsia="Times-Roman" w:hAnsiTheme="majorBidi" w:cstheme="majorBidi"/>
          <w:sz w:val="26"/>
          <w:szCs w:val="26"/>
        </w:rPr>
        <w:t xml:space="preserve"> include adhesion; inaccessibility of the immune system (complement, antibody,</w:t>
      </w:r>
      <w:r w:rsidR="001E24B6" w:rsidRPr="003674E1">
        <w:rPr>
          <w:rFonts w:asciiTheme="majorBidi" w:eastAsia="Times-Roman" w:hAnsiTheme="majorBidi" w:cstheme="majorBidi"/>
          <w:sz w:val="26"/>
          <w:szCs w:val="26"/>
        </w:rPr>
        <w:t xml:space="preserve"> </w:t>
      </w:r>
      <w:r w:rsidRPr="003674E1">
        <w:rPr>
          <w:rFonts w:asciiTheme="majorBidi" w:eastAsia="Times-Roman" w:hAnsiTheme="majorBidi" w:cstheme="majorBidi"/>
          <w:sz w:val="26"/>
          <w:szCs w:val="26"/>
        </w:rPr>
        <w:t>phagocytes); and interference with the action of antimicrobial agents.</w:t>
      </w:r>
    </w:p>
    <w:p w:rsidR="00633E21" w:rsidRDefault="00633E21" w:rsidP="00633E21">
      <w:pPr>
        <w:autoSpaceDE w:val="0"/>
        <w:autoSpaceDN w:val="0"/>
        <w:adjustRightInd w:val="0"/>
        <w:spacing w:after="0" w:line="240" w:lineRule="auto"/>
        <w:jc w:val="both"/>
        <w:rPr>
          <w:rFonts w:asciiTheme="majorBidi" w:eastAsia="Times-Roman" w:hAnsiTheme="majorBidi" w:cstheme="majorBidi"/>
          <w:sz w:val="28"/>
          <w:szCs w:val="28"/>
        </w:rPr>
      </w:pPr>
    </w:p>
    <w:p w:rsidR="00CF1C56" w:rsidRDefault="00CF1C56" w:rsidP="00633E21">
      <w:pPr>
        <w:autoSpaceDE w:val="0"/>
        <w:autoSpaceDN w:val="0"/>
        <w:adjustRightInd w:val="0"/>
        <w:spacing w:after="0" w:line="240" w:lineRule="auto"/>
        <w:jc w:val="both"/>
        <w:rPr>
          <w:rFonts w:asciiTheme="majorBidi" w:eastAsia="Times-Roman" w:hAnsiTheme="majorBidi" w:cstheme="majorBidi"/>
          <w:sz w:val="28"/>
          <w:szCs w:val="28"/>
        </w:rPr>
      </w:pPr>
    </w:p>
    <w:p w:rsidR="00633E21" w:rsidRDefault="00633E21" w:rsidP="003674E1">
      <w:pPr>
        <w:autoSpaceDE w:val="0"/>
        <w:autoSpaceDN w:val="0"/>
        <w:adjustRightInd w:val="0"/>
        <w:spacing w:after="0" w:line="240" w:lineRule="auto"/>
        <w:ind w:firstLine="270"/>
        <w:jc w:val="center"/>
        <w:rPr>
          <w:rFonts w:asciiTheme="majorBidi" w:eastAsia="Times-Roman" w:hAnsiTheme="majorBidi" w:cstheme="majorBidi"/>
          <w:sz w:val="28"/>
          <w:szCs w:val="28"/>
        </w:rPr>
      </w:pPr>
      <w:r>
        <w:rPr>
          <w:rFonts w:ascii="Arial" w:hAnsi="Arial" w:cs="Arial"/>
          <w:noProof/>
          <w:color w:val="660099"/>
          <w:bdr w:val="none" w:sz="0" w:space="0" w:color="auto" w:frame="1"/>
          <w:shd w:val="clear" w:color="auto" w:fill="222222"/>
        </w:rPr>
        <w:drawing>
          <wp:inline distT="0" distB="0" distL="0" distR="0">
            <wp:extent cx="3257550" cy="2828925"/>
            <wp:effectExtent l="19050" t="19050" r="19050" b="28575"/>
            <wp:docPr id="1" name="Picture 2" descr="Related imag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a:hlinkClick r:id="rId11" tgtFrame="&quot;_blank&quot;"/>
                    </pic:cNvPr>
                    <pic:cNvPicPr>
                      <a:picLocks noChangeAspect="1" noChangeArrowheads="1"/>
                    </pic:cNvPicPr>
                  </pic:nvPicPr>
                  <pic:blipFill>
                    <a:blip r:embed="rId12" cstate="print"/>
                    <a:srcRect/>
                    <a:stretch>
                      <a:fillRect/>
                    </a:stretch>
                  </pic:blipFill>
                  <pic:spPr bwMode="auto">
                    <a:xfrm>
                      <a:off x="0" y="0"/>
                      <a:ext cx="3257550" cy="2828925"/>
                    </a:xfrm>
                    <a:prstGeom prst="rect">
                      <a:avLst/>
                    </a:prstGeom>
                    <a:noFill/>
                    <a:ln w="9525">
                      <a:solidFill>
                        <a:schemeClr val="tx1"/>
                      </a:solidFill>
                      <a:miter lim="800000"/>
                      <a:headEnd/>
                      <a:tailEnd/>
                    </a:ln>
                  </pic:spPr>
                </pic:pic>
              </a:graphicData>
            </a:graphic>
          </wp:inline>
        </w:drawing>
      </w:r>
      <w:r w:rsidR="003674E1" w:rsidRPr="003674E1">
        <w:rPr>
          <w:rFonts w:asciiTheme="majorBidi" w:eastAsia="Times-Roman" w:hAnsiTheme="majorBidi" w:cstheme="majorBidi"/>
          <w:noProof/>
          <w:sz w:val="28"/>
          <w:szCs w:val="28"/>
        </w:rPr>
        <w:drawing>
          <wp:inline distT="0" distB="0" distL="0" distR="0">
            <wp:extent cx="2247900" cy="2838450"/>
            <wp:effectExtent l="38100" t="19050" r="19050" b="19050"/>
            <wp:docPr id="9" name="Picture 2" descr="Related image">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a:hlinkClick r:id="rId13" tgtFrame="&quot;_blank&quot;"/>
                    </pic:cNvPr>
                    <pic:cNvPicPr>
                      <a:picLocks noChangeAspect="1" noChangeArrowheads="1"/>
                    </pic:cNvPicPr>
                  </pic:nvPicPr>
                  <pic:blipFill>
                    <a:blip r:embed="rId14"/>
                    <a:srcRect/>
                    <a:stretch>
                      <a:fillRect/>
                    </a:stretch>
                  </pic:blipFill>
                  <pic:spPr bwMode="auto">
                    <a:xfrm>
                      <a:off x="0" y="0"/>
                      <a:ext cx="2250250" cy="2841418"/>
                    </a:xfrm>
                    <a:prstGeom prst="rect">
                      <a:avLst/>
                    </a:prstGeom>
                    <a:noFill/>
                    <a:ln w="9525">
                      <a:solidFill>
                        <a:schemeClr val="tx1"/>
                      </a:solidFill>
                      <a:miter lim="800000"/>
                      <a:headEnd/>
                      <a:tailEnd/>
                    </a:ln>
                  </pic:spPr>
                </pic:pic>
              </a:graphicData>
            </a:graphic>
          </wp:inline>
        </w:drawing>
      </w:r>
    </w:p>
    <w:p w:rsidR="00633E21" w:rsidRDefault="00633E21" w:rsidP="00633E21">
      <w:pPr>
        <w:autoSpaceDE w:val="0"/>
        <w:autoSpaceDN w:val="0"/>
        <w:adjustRightInd w:val="0"/>
        <w:spacing w:after="0" w:line="240" w:lineRule="auto"/>
        <w:jc w:val="both"/>
        <w:rPr>
          <w:rFonts w:asciiTheme="majorBidi" w:eastAsia="Times-Roman" w:hAnsiTheme="majorBidi" w:cstheme="majorBidi"/>
          <w:sz w:val="28"/>
          <w:szCs w:val="28"/>
        </w:rPr>
      </w:pPr>
    </w:p>
    <w:p w:rsidR="001E24B6" w:rsidRPr="003674E1" w:rsidRDefault="003C76D4" w:rsidP="003674E1">
      <w:pPr>
        <w:pStyle w:val="ListParagraph"/>
        <w:numPr>
          <w:ilvl w:val="0"/>
          <w:numId w:val="17"/>
        </w:numPr>
        <w:autoSpaceDE w:val="0"/>
        <w:autoSpaceDN w:val="0"/>
        <w:adjustRightInd w:val="0"/>
        <w:spacing w:after="0" w:line="240" w:lineRule="auto"/>
        <w:ind w:left="450"/>
        <w:jc w:val="both"/>
        <w:rPr>
          <w:rFonts w:asciiTheme="majorBidi" w:eastAsia="Times-Roman" w:hAnsiTheme="majorBidi" w:cstheme="majorBidi"/>
          <w:sz w:val="26"/>
          <w:szCs w:val="26"/>
        </w:rPr>
      </w:pPr>
      <w:r w:rsidRPr="003674E1">
        <w:rPr>
          <w:rFonts w:asciiTheme="majorBidi" w:hAnsiTheme="majorBidi" w:cstheme="majorBidi"/>
          <w:i/>
          <w:iCs/>
          <w:sz w:val="26"/>
          <w:szCs w:val="26"/>
        </w:rPr>
        <w:t xml:space="preserve">P. </w:t>
      </w:r>
      <w:proofErr w:type="spellStart"/>
      <w:r w:rsidRPr="003674E1">
        <w:rPr>
          <w:rFonts w:asciiTheme="majorBidi" w:hAnsiTheme="majorBidi" w:cstheme="majorBidi"/>
          <w:i/>
          <w:iCs/>
          <w:sz w:val="26"/>
          <w:szCs w:val="26"/>
        </w:rPr>
        <w:t>aeruginosa</w:t>
      </w:r>
      <w:proofErr w:type="spellEnd"/>
      <w:r w:rsidRPr="003674E1">
        <w:rPr>
          <w:rFonts w:asciiTheme="majorBidi" w:hAnsiTheme="majorBidi" w:cstheme="majorBidi"/>
          <w:i/>
          <w:iCs/>
          <w:sz w:val="26"/>
          <w:szCs w:val="26"/>
        </w:rPr>
        <w:t xml:space="preserve"> </w:t>
      </w:r>
      <w:r w:rsidRPr="003674E1">
        <w:rPr>
          <w:rFonts w:asciiTheme="majorBidi" w:eastAsia="Times-Roman" w:hAnsiTheme="majorBidi" w:cstheme="majorBidi"/>
          <w:b/>
          <w:bCs/>
          <w:color w:val="FF0000"/>
          <w:sz w:val="26"/>
          <w:szCs w:val="26"/>
        </w:rPr>
        <w:t>pneumonia</w:t>
      </w:r>
      <w:r w:rsidRPr="003674E1">
        <w:rPr>
          <w:rFonts w:asciiTheme="majorBidi" w:eastAsia="Times-Roman" w:hAnsiTheme="majorBidi" w:cstheme="majorBidi"/>
          <w:sz w:val="26"/>
          <w:szCs w:val="26"/>
        </w:rPr>
        <w:t xml:space="preserve"> is a </w:t>
      </w:r>
      <w:r w:rsidRPr="003674E1">
        <w:rPr>
          <w:rFonts w:asciiTheme="majorBidi" w:eastAsia="Times-Roman" w:hAnsiTheme="majorBidi" w:cstheme="majorBidi"/>
          <w:b/>
          <w:bCs/>
          <w:sz w:val="26"/>
          <w:szCs w:val="26"/>
        </w:rPr>
        <w:t>rapid, destructive</w:t>
      </w:r>
      <w:r w:rsidR="001E24B6" w:rsidRPr="003674E1">
        <w:rPr>
          <w:rFonts w:asciiTheme="majorBidi" w:eastAsia="Times-Roman" w:hAnsiTheme="majorBidi" w:cstheme="majorBidi"/>
          <w:b/>
          <w:bCs/>
          <w:sz w:val="26"/>
          <w:szCs w:val="26"/>
        </w:rPr>
        <w:t xml:space="preserve">, </w:t>
      </w:r>
      <w:r w:rsidRPr="003674E1">
        <w:rPr>
          <w:rFonts w:asciiTheme="majorBidi" w:eastAsia="Times-Roman" w:hAnsiTheme="majorBidi" w:cstheme="majorBidi"/>
          <w:b/>
          <w:bCs/>
          <w:sz w:val="26"/>
          <w:szCs w:val="26"/>
        </w:rPr>
        <w:t>associated with alveolar necrosis, vascular invasion, and</w:t>
      </w:r>
      <w:r w:rsidR="001E24B6" w:rsidRPr="003674E1">
        <w:rPr>
          <w:rFonts w:asciiTheme="majorBidi" w:eastAsia="Times-Roman" w:hAnsiTheme="majorBidi" w:cstheme="majorBidi"/>
          <w:b/>
          <w:bCs/>
          <w:sz w:val="26"/>
          <w:szCs w:val="26"/>
        </w:rPr>
        <w:t xml:space="preserve"> </w:t>
      </w:r>
      <w:proofErr w:type="spellStart"/>
      <w:r w:rsidRPr="003674E1">
        <w:rPr>
          <w:rFonts w:asciiTheme="majorBidi" w:eastAsia="Times-Roman" w:hAnsiTheme="majorBidi" w:cstheme="majorBidi"/>
          <w:b/>
          <w:bCs/>
          <w:sz w:val="26"/>
          <w:szCs w:val="26"/>
        </w:rPr>
        <w:t>bacteremia</w:t>
      </w:r>
      <w:proofErr w:type="spellEnd"/>
      <w:r w:rsidRPr="003674E1">
        <w:rPr>
          <w:rFonts w:asciiTheme="majorBidi" w:eastAsia="Times-Roman" w:hAnsiTheme="majorBidi" w:cstheme="majorBidi"/>
          <w:sz w:val="26"/>
          <w:szCs w:val="26"/>
        </w:rPr>
        <w:t xml:space="preserve">. </w:t>
      </w:r>
    </w:p>
    <w:p w:rsidR="003C76D4" w:rsidRPr="003674E1" w:rsidRDefault="003C76D4" w:rsidP="003674E1">
      <w:pPr>
        <w:pStyle w:val="ListParagraph"/>
        <w:numPr>
          <w:ilvl w:val="0"/>
          <w:numId w:val="17"/>
        </w:numPr>
        <w:autoSpaceDE w:val="0"/>
        <w:autoSpaceDN w:val="0"/>
        <w:adjustRightInd w:val="0"/>
        <w:spacing w:after="0" w:line="240" w:lineRule="auto"/>
        <w:ind w:left="450"/>
        <w:jc w:val="both"/>
        <w:rPr>
          <w:rFonts w:asciiTheme="majorBidi" w:eastAsia="Times-Roman" w:hAnsiTheme="majorBidi" w:cstheme="majorBidi"/>
          <w:sz w:val="26"/>
          <w:szCs w:val="26"/>
        </w:rPr>
      </w:pPr>
      <w:r w:rsidRPr="003674E1">
        <w:rPr>
          <w:rFonts w:asciiTheme="majorBidi" w:hAnsiTheme="majorBidi" w:cstheme="majorBidi"/>
          <w:i/>
          <w:iCs/>
          <w:sz w:val="26"/>
          <w:szCs w:val="26"/>
        </w:rPr>
        <w:t xml:space="preserve">P. </w:t>
      </w:r>
      <w:proofErr w:type="spellStart"/>
      <w:r w:rsidRPr="003674E1">
        <w:rPr>
          <w:rFonts w:asciiTheme="majorBidi" w:hAnsiTheme="majorBidi" w:cstheme="majorBidi"/>
          <w:i/>
          <w:iCs/>
          <w:sz w:val="26"/>
          <w:szCs w:val="26"/>
        </w:rPr>
        <w:t>aeruginosa</w:t>
      </w:r>
      <w:proofErr w:type="spellEnd"/>
      <w:r w:rsidRPr="003674E1">
        <w:rPr>
          <w:rFonts w:asciiTheme="majorBidi" w:hAnsiTheme="majorBidi" w:cstheme="majorBidi"/>
          <w:i/>
          <w:iCs/>
          <w:sz w:val="26"/>
          <w:szCs w:val="26"/>
        </w:rPr>
        <w:t xml:space="preserve"> </w:t>
      </w:r>
      <w:r w:rsidRPr="003674E1">
        <w:rPr>
          <w:rFonts w:asciiTheme="majorBidi" w:eastAsia="Times-Roman" w:hAnsiTheme="majorBidi" w:cstheme="majorBidi"/>
          <w:sz w:val="26"/>
          <w:szCs w:val="26"/>
        </w:rPr>
        <w:t xml:space="preserve">is also a common cause of </w:t>
      </w:r>
      <w:proofErr w:type="spellStart"/>
      <w:r w:rsidRPr="003674E1">
        <w:rPr>
          <w:rFonts w:asciiTheme="majorBidi" w:eastAsia="Times-Roman" w:hAnsiTheme="majorBidi" w:cstheme="majorBidi"/>
          <w:b/>
          <w:bCs/>
          <w:color w:val="FF0000"/>
          <w:sz w:val="26"/>
          <w:szCs w:val="26"/>
        </w:rPr>
        <w:t>otitis</w:t>
      </w:r>
      <w:proofErr w:type="spellEnd"/>
      <w:r w:rsidRPr="003674E1">
        <w:rPr>
          <w:rFonts w:asciiTheme="majorBidi" w:eastAsia="Times-Roman" w:hAnsiTheme="majorBidi" w:cstheme="majorBidi"/>
          <w:b/>
          <w:bCs/>
          <w:color w:val="FF0000"/>
          <w:sz w:val="26"/>
          <w:szCs w:val="26"/>
        </w:rPr>
        <w:t xml:space="preserve"> </w:t>
      </w:r>
      <w:proofErr w:type="spellStart"/>
      <w:r w:rsidRPr="003674E1">
        <w:rPr>
          <w:rFonts w:asciiTheme="majorBidi" w:eastAsia="Times-Roman" w:hAnsiTheme="majorBidi" w:cstheme="majorBidi"/>
          <w:b/>
          <w:bCs/>
          <w:color w:val="FF0000"/>
          <w:sz w:val="26"/>
          <w:szCs w:val="26"/>
        </w:rPr>
        <w:t>externa</w:t>
      </w:r>
      <w:proofErr w:type="spellEnd"/>
      <w:r w:rsidRPr="003674E1">
        <w:rPr>
          <w:rFonts w:asciiTheme="majorBidi" w:eastAsia="Times-Roman" w:hAnsiTheme="majorBidi" w:cstheme="majorBidi"/>
          <w:sz w:val="26"/>
          <w:szCs w:val="26"/>
        </w:rPr>
        <w:t>, including “</w:t>
      </w:r>
      <w:r w:rsidRPr="003674E1">
        <w:rPr>
          <w:rFonts w:asciiTheme="majorBidi" w:eastAsia="Times-Roman" w:hAnsiTheme="majorBidi" w:cstheme="majorBidi"/>
          <w:b/>
          <w:bCs/>
          <w:sz w:val="26"/>
          <w:szCs w:val="26"/>
        </w:rPr>
        <w:t>swimmer’s ear”</w:t>
      </w:r>
      <w:r w:rsidR="001E24B6" w:rsidRPr="003674E1">
        <w:rPr>
          <w:rFonts w:asciiTheme="majorBidi" w:eastAsia="Times-Roman" w:hAnsiTheme="majorBidi" w:cstheme="majorBidi"/>
          <w:sz w:val="26"/>
          <w:szCs w:val="26"/>
        </w:rPr>
        <w:t xml:space="preserve"> </w:t>
      </w:r>
      <w:r w:rsidRPr="003674E1">
        <w:rPr>
          <w:rFonts w:asciiTheme="majorBidi" w:eastAsia="Times-Roman" w:hAnsiTheme="majorBidi" w:cstheme="majorBidi"/>
          <w:sz w:val="26"/>
          <w:szCs w:val="26"/>
        </w:rPr>
        <w:t>and a rare but life-threatening “</w:t>
      </w:r>
      <w:r w:rsidRPr="003674E1">
        <w:rPr>
          <w:rFonts w:asciiTheme="majorBidi" w:eastAsia="Times-Roman" w:hAnsiTheme="majorBidi" w:cstheme="majorBidi"/>
          <w:b/>
          <w:bCs/>
          <w:color w:val="FF0000"/>
          <w:sz w:val="26"/>
          <w:szCs w:val="26"/>
        </w:rPr>
        <w:t xml:space="preserve">malignant” </w:t>
      </w:r>
      <w:proofErr w:type="spellStart"/>
      <w:r w:rsidRPr="003674E1">
        <w:rPr>
          <w:rFonts w:asciiTheme="majorBidi" w:eastAsia="Times-Roman" w:hAnsiTheme="majorBidi" w:cstheme="majorBidi"/>
          <w:b/>
          <w:bCs/>
          <w:color w:val="FF0000"/>
          <w:sz w:val="26"/>
          <w:szCs w:val="26"/>
        </w:rPr>
        <w:t>otitis</w:t>
      </w:r>
      <w:proofErr w:type="spellEnd"/>
      <w:r w:rsidRPr="003674E1">
        <w:rPr>
          <w:rFonts w:asciiTheme="majorBidi" w:eastAsia="Times-Roman" w:hAnsiTheme="majorBidi" w:cstheme="majorBidi"/>
          <w:b/>
          <w:bCs/>
          <w:color w:val="FF0000"/>
          <w:sz w:val="26"/>
          <w:szCs w:val="26"/>
        </w:rPr>
        <w:t xml:space="preserve"> </w:t>
      </w:r>
      <w:proofErr w:type="spellStart"/>
      <w:r w:rsidRPr="003674E1">
        <w:rPr>
          <w:rFonts w:asciiTheme="majorBidi" w:eastAsia="Times-Roman" w:hAnsiTheme="majorBidi" w:cstheme="majorBidi"/>
          <w:b/>
          <w:bCs/>
          <w:color w:val="FF0000"/>
          <w:sz w:val="26"/>
          <w:szCs w:val="26"/>
        </w:rPr>
        <w:t>externa</w:t>
      </w:r>
      <w:proofErr w:type="spellEnd"/>
      <w:r w:rsidRPr="003674E1">
        <w:rPr>
          <w:rFonts w:asciiTheme="majorBidi" w:eastAsia="Times-Roman" w:hAnsiTheme="majorBidi" w:cstheme="majorBidi"/>
          <w:sz w:val="26"/>
          <w:szCs w:val="26"/>
        </w:rPr>
        <w:t xml:space="preserve"> </w:t>
      </w:r>
      <w:r w:rsidR="0061071B" w:rsidRPr="003674E1">
        <w:rPr>
          <w:rFonts w:asciiTheme="majorBidi" w:eastAsia="Times-Roman" w:hAnsiTheme="majorBidi" w:cstheme="majorBidi"/>
          <w:sz w:val="26"/>
          <w:szCs w:val="26"/>
        </w:rPr>
        <w:t xml:space="preserve">(skull base </w:t>
      </w:r>
      <w:proofErr w:type="spellStart"/>
      <w:r w:rsidR="0061071B" w:rsidRPr="003674E1">
        <w:rPr>
          <w:rFonts w:asciiTheme="majorBidi" w:eastAsia="Times-Roman" w:hAnsiTheme="majorBidi" w:cstheme="majorBidi"/>
          <w:sz w:val="26"/>
          <w:szCs w:val="26"/>
        </w:rPr>
        <w:t>osteomylitis</w:t>
      </w:r>
      <w:proofErr w:type="spellEnd"/>
      <w:r w:rsidR="0061071B" w:rsidRPr="003674E1">
        <w:rPr>
          <w:rFonts w:asciiTheme="majorBidi" w:eastAsia="Times-Roman" w:hAnsiTheme="majorBidi" w:cstheme="majorBidi"/>
          <w:sz w:val="26"/>
          <w:szCs w:val="26"/>
        </w:rPr>
        <w:t xml:space="preserve">) </w:t>
      </w:r>
      <w:r w:rsidRPr="003674E1">
        <w:rPr>
          <w:rFonts w:asciiTheme="majorBidi" w:eastAsia="Times-Roman" w:hAnsiTheme="majorBidi" w:cstheme="majorBidi"/>
          <w:sz w:val="26"/>
          <w:szCs w:val="26"/>
        </w:rPr>
        <w:t>seen in patients with diabetes</w:t>
      </w:r>
      <w:r w:rsidR="0061071B" w:rsidRPr="003674E1">
        <w:rPr>
          <w:rFonts w:asciiTheme="majorBidi" w:eastAsia="Times-Roman" w:hAnsiTheme="majorBidi" w:cstheme="majorBidi"/>
          <w:sz w:val="26"/>
          <w:szCs w:val="26"/>
        </w:rPr>
        <w:t xml:space="preserve"> (</w:t>
      </w:r>
      <w:r w:rsidR="0061071B" w:rsidRPr="003674E1">
        <w:rPr>
          <w:rFonts w:asciiTheme="majorBidi" w:hAnsiTheme="majorBidi" w:cstheme="majorBidi"/>
          <w:color w:val="231F20"/>
          <w:sz w:val="26"/>
          <w:szCs w:val="26"/>
          <w:shd w:val="clear" w:color="auto" w:fill="FFFFFF"/>
        </w:rPr>
        <w:t xml:space="preserve">Malignant </w:t>
      </w:r>
      <w:proofErr w:type="spellStart"/>
      <w:r w:rsidR="0061071B" w:rsidRPr="003674E1">
        <w:rPr>
          <w:rFonts w:asciiTheme="majorBidi" w:hAnsiTheme="majorBidi" w:cstheme="majorBidi"/>
          <w:color w:val="231F20"/>
          <w:sz w:val="26"/>
          <w:szCs w:val="26"/>
          <w:shd w:val="clear" w:color="auto" w:fill="FFFFFF"/>
        </w:rPr>
        <w:t>otitis</w:t>
      </w:r>
      <w:proofErr w:type="spellEnd"/>
      <w:r w:rsidR="0061071B" w:rsidRPr="003674E1">
        <w:rPr>
          <w:rFonts w:asciiTheme="majorBidi" w:hAnsiTheme="majorBidi" w:cstheme="majorBidi"/>
          <w:color w:val="231F20"/>
          <w:sz w:val="26"/>
          <w:szCs w:val="26"/>
          <w:shd w:val="clear" w:color="auto" w:fill="FFFFFF"/>
        </w:rPr>
        <w:t xml:space="preserve"> </w:t>
      </w:r>
      <w:proofErr w:type="spellStart"/>
      <w:r w:rsidR="0061071B" w:rsidRPr="003674E1">
        <w:rPr>
          <w:rFonts w:asciiTheme="majorBidi" w:hAnsiTheme="majorBidi" w:cstheme="majorBidi"/>
          <w:color w:val="231F20"/>
          <w:sz w:val="26"/>
          <w:szCs w:val="26"/>
          <w:shd w:val="clear" w:color="auto" w:fill="FFFFFF"/>
        </w:rPr>
        <w:t>externa</w:t>
      </w:r>
      <w:proofErr w:type="spellEnd"/>
      <w:r w:rsidR="0061071B" w:rsidRPr="003674E1">
        <w:rPr>
          <w:rFonts w:asciiTheme="majorBidi" w:hAnsiTheme="majorBidi" w:cstheme="majorBidi"/>
          <w:color w:val="231F20"/>
          <w:sz w:val="26"/>
          <w:szCs w:val="26"/>
          <w:shd w:val="clear" w:color="auto" w:fill="FFFFFF"/>
        </w:rPr>
        <w:t xml:space="preserve"> is an aggressive infection rather than a malignancy, spreading to involve </w:t>
      </w:r>
      <w:proofErr w:type="spellStart"/>
      <w:r w:rsidR="0061071B" w:rsidRPr="003674E1">
        <w:rPr>
          <w:rFonts w:asciiTheme="majorBidi" w:hAnsiTheme="majorBidi" w:cstheme="majorBidi"/>
          <w:color w:val="231F20"/>
          <w:sz w:val="26"/>
          <w:szCs w:val="26"/>
          <w:shd w:val="clear" w:color="auto" w:fill="FFFFFF"/>
        </w:rPr>
        <w:t>periostium</w:t>
      </w:r>
      <w:proofErr w:type="spellEnd"/>
      <w:r w:rsidR="0061071B" w:rsidRPr="003674E1">
        <w:rPr>
          <w:rFonts w:asciiTheme="majorBidi" w:hAnsiTheme="majorBidi" w:cstheme="majorBidi"/>
          <w:color w:val="231F20"/>
          <w:sz w:val="26"/>
          <w:szCs w:val="26"/>
          <w:shd w:val="clear" w:color="auto" w:fill="FFFFFF"/>
        </w:rPr>
        <w:t xml:space="preserve"> and bone of the skull base)</w:t>
      </w:r>
      <w:r w:rsidRPr="003674E1">
        <w:rPr>
          <w:rFonts w:asciiTheme="majorBidi" w:eastAsia="Times-Roman" w:hAnsiTheme="majorBidi" w:cstheme="majorBidi"/>
          <w:sz w:val="26"/>
          <w:szCs w:val="26"/>
        </w:rPr>
        <w:t>.</w:t>
      </w:r>
    </w:p>
    <w:p w:rsidR="00BD5091" w:rsidRPr="00BD5091" w:rsidRDefault="00BD5091" w:rsidP="00BD5091">
      <w:pPr>
        <w:autoSpaceDE w:val="0"/>
        <w:autoSpaceDN w:val="0"/>
        <w:adjustRightInd w:val="0"/>
        <w:spacing w:after="0" w:line="240" w:lineRule="auto"/>
        <w:jc w:val="center"/>
        <w:rPr>
          <w:rFonts w:asciiTheme="majorBidi" w:eastAsia="Times-Roman" w:hAnsiTheme="majorBidi" w:cstheme="majorBidi"/>
          <w:sz w:val="28"/>
          <w:szCs w:val="28"/>
        </w:rPr>
      </w:pPr>
    </w:p>
    <w:p w:rsidR="00B311FC" w:rsidRPr="000B3B54" w:rsidRDefault="00B311FC" w:rsidP="00B311FC">
      <w:pPr>
        <w:autoSpaceDE w:val="0"/>
        <w:autoSpaceDN w:val="0"/>
        <w:adjustRightInd w:val="0"/>
        <w:spacing w:after="0" w:line="240" w:lineRule="auto"/>
        <w:ind w:left="360"/>
        <w:rPr>
          <w:rFonts w:ascii="Times New Roman" w:hAnsi="Times New Roman" w:cs="Times New Roman"/>
          <w:b/>
          <w:bCs/>
          <w:color w:val="0000E6"/>
          <w:sz w:val="28"/>
          <w:szCs w:val="28"/>
        </w:rPr>
      </w:pPr>
      <w:r w:rsidRPr="000B3B54">
        <w:rPr>
          <w:rFonts w:ascii="Times New Roman" w:hAnsi="Times New Roman" w:cs="Times New Roman"/>
          <w:b/>
          <w:bCs/>
          <w:color w:val="0000E6"/>
          <w:sz w:val="28"/>
          <w:szCs w:val="28"/>
        </w:rPr>
        <w:t>Diagnostic Laboratory Tests</w:t>
      </w:r>
    </w:p>
    <w:p w:rsidR="00B311FC" w:rsidRPr="000B3B54" w:rsidRDefault="00B311FC" w:rsidP="00B311FC">
      <w:pPr>
        <w:autoSpaceDE w:val="0"/>
        <w:autoSpaceDN w:val="0"/>
        <w:adjustRightInd w:val="0"/>
        <w:spacing w:after="0" w:line="240" w:lineRule="auto"/>
        <w:ind w:left="360"/>
        <w:rPr>
          <w:rFonts w:ascii="Times New Roman" w:hAnsi="Times New Roman" w:cs="Times New Roman"/>
          <w:b/>
          <w:bCs/>
          <w:color w:val="0000CC"/>
          <w:sz w:val="28"/>
          <w:szCs w:val="28"/>
        </w:rPr>
      </w:pPr>
      <w:r w:rsidRPr="000B3B54">
        <w:rPr>
          <w:rFonts w:ascii="Times New Roman" w:hAnsi="Times New Roman" w:cs="Times New Roman"/>
          <w:b/>
          <w:bCs/>
          <w:color w:val="0000CC"/>
          <w:sz w:val="28"/>
          <w:szCs w:val="28"/>
        </w:rPr>
        <w:t>Specimens</w:t>
      </w:r>
    </w:p>
    <w:p w:rsidR="00B311FC" w:rsidRPr="00C23363" w:rsidRDefault="00B311FC" w:rsidP="00C23363">
      <w:pPr>
        <w:autoSpaceDE w:val="0"/>
        <w:autoSpaceDN w:val="0"/>
        <w:adjustRightInd w:val="0"/>
        <w:spacing w:after="0" w:line="240" w:lineRule="auto"/>
        <w:ind w:left="360"/>
        <w:rPr>
          <w:rFonts w:ascii="Times New Roman" w:hAnsi="Times New Roman" w:cs="Times New Roman"/>
          <w:i/>
          <w:iCs/>
          <w:color w:val="000000"/>
          <w:sz w:val="24"/>
          <w:szCs w:val="24"/>
        </w:rPr>
      </w:pPr>
      <w:r w:rsidRPr="00C23363">
        <w:rPr>
          <w:rFonts w:ascii="Times New Roman" w:eastAsia="MinionPro-Regular" w:hAnsi="Times New Roman" w:cs="Times New Roman"/>
          <w:color w:val="000000"/>
          <w:sz w:val="24"/>
          <w:szCs w:val="24"/>
        </w:rPr>
        <w:t>Specimens from pus, blood, sputum</w:t>
      </w:r>
      <w:r w:rsidR="000B3B54" w:rsidRPr="00C23363">
        <w:rPr>
          <w:rFonts w:ascii="Times New Roman" w:eastAsia="MinionPro-Regular" w:hAnsi="Times New Roman" w:cs="Times New Roman"/>
          <w:color w:val="000000"/>
          <w:sz w:val="24"/>
          <w:szCs w:val="24"/>
        </w:rPr>
        <w:t xml:space="preserve"> are cultivated on </w:t>
      </w:r>
      <w:r w:rsidRPr="00C23363">
        <w:rPr>
          <w:rFonts w:ascii="Times New Roman" w:eastAsia="MinionPro-Regular" w:hAnsi="Times New Roman" w:cs="Times New Roman"/>
          <w:color w:val="000000"/>
          <w:sz w:val="24"/>
          <w:szCs w:val="24"/>
        </w:rPr>
        <w:t xml:space="preserve">blood agar and the differential media </w:t>
      </w:r>
    </w:p>
    <w:p w:rsidR="00E21F51" w:rsidRDefault="00B311FC" w:rsidP="00D47BFC">
      <w:pPr>
        <w:autoSpaceDE w:val="0"/>
        <w:autoSpaceDN w:val="0"/>
        <w:adjustRightInd w:val="0"/>
        <w:spacing w:after="0" w:line="240" w:lineRule="auto"/>
        <w:jc w:val="both"/>
        <w:rPr>
          <w:rFonts w:ascii="MyriadPro-Bold" w:eastAsia="MinionPro-Regular" w:hAnsi="MyriadPro-Bold" w:cs="MyriadPro-Bold"/>
          <w:b/>
          <w:bCs/>
          <w:color w:val="0000E6"/>
          <w:sz w:val="28"/>
          <w:szCs w:val="28"/>
        </w:rPr>
      </w:pPr>
      <w:r w:rsidRPr="0051349C">
        <w:rPr>
          <w:rFonts w:ascii="MyriadPro-Bold" w:eastAsia="MinionPro-Regular" w:hAnsi="MyriadPro-Bold" w:cs="MyriadPro-Bold"/>
          <w:b/>
          <w:bCs/>
          <w:color w:val="0000E6"/>
          <w:sz w:val="28"/>
          <w:szCs w:val="28"/>
        </w:rPr>
        <w:t xml:space="preserve">  </w:t>
      </w:r>
      <w:r w:rsidR="000B3B54">
        <w:rPr>
          <w:rFonts w:ascii="MyriadPro-Bold" w:eastAsia="MinionPro-Regular" w:hAnsi="MyriadPro-Bold" w:cs="MyriadPro-Bold"/>
          <w:b/>
          <w:bCs/>
          <w:color w:val="0000E6"/>
          <w:sz w:val="28"/>
          <w:szCs w:val="28"/>
        </w:rPr>
        <w:t xml:space="preserve">  </w:t>
      </w:r>
      <w:r w:rsidRPr="0051349C">
        <w:rPr>
          <w:rFonts w:ascii="MyriadPro-Bold" w:eastAsia="MinionPro-Regular" w:hAnsi="MyriadPro-Bold" w:cs="MyriadPro-Bold"/>
          <w:b/>
          <w:bCs/>
          <w:color w:val="0000E6"/>
          <w:sz w:val="28"/>
          <w:szCs w:val="28"/>
        </w:rPr>
        <w:t xml:space="preserve"> </w:t>
      </w:r>
    </w:p>
    <w:p w:rsidR="00B311FC" w:rsidRPr="000B3B54" w:rsidRDefault="00E21F51" w:rsidP="00D47BFC">
      <w:pPr>
        <w:autoSpaceDE w:val="0"/>
        <w:autoSpaceDN w:val="0"/>
        <w:adjustRightInd w:val="0"/>
        <w:spacing w:after="0" w:line="240" w:lineRule="auto"/>
        <w:jc w:val="both"/>
        <w:rPr>
          <w:rFonts w:asciiTheme="majorBidi" w:eastAsia="MinionPro-Regular" w:hAnsiTheme="majorBidi" w:cstheme="majorBidi"/>
          <w:b/>
          <w:bCs/>
          <w:color w:val="0000E6"/>
          <w:sz w:val="28"/>
          <w:szCs w:val="28"/>
        </w:rPr>
      </w:pPr>
      <w:r>
        <w:rPr>
          <w:rFonts w:ascii="MyriadPro-Bold" w:eastAsia="MinionPro-Regular" w:hAnsi="MyriadPro-Bold" w:cs="MyriadPro-Bold"/>
          <w:b/>
          <w:bCs/>
          <w:color w:val="0000E6"/>
          <w:sz w:val="28"/>
          <w:szCs w:val="28"/>
        </w:rPr>
        <w:t xml:space="preserve">    </w:t>
      </w:r>
      <w:r w:rsidR="00B311FC" w:rsidRPr="000B3B54">
        <w:rPr>
          <w:rFonts w:asciiTheme="majorBidi" w:eastAsia="MinionPro-Regular" w:hAnsiTheme="majorBidi" w:cstheme="majorBidi"/>
          <w:b/>
          <w:bCs/>
          <w:color w:val="0000E6"/>
          <w:sz w:val="28"/>
          <w:szCs w:val="28"/>
        </w:rPr>
        <w:t>Epidemiology and Control</w:t>
      </w:r>
    </w:p>
    <w:p w:rsidR="00B311FC" w:rsidRPr="00C23363" w:rsidRDefault="00B311FC" w:rsidP="00D47BFC">
      <w:pPr>
        <w:autoSpaceDE w:val="0"/>
        <w:autoSpaceDN w:val="0"/>
        <w:adjustRightInd w:val="0"/>
        <w:spacing w:after="0" w:line="240" w:lineRule="auto"/>
        <w:ind w:left="450" w:hanging="90"/>
        <w:jc w:val="both"/>
        <w:rPr>
          <w:rFonts w:ascii="Times New Roman" w:eastAsia="MinionPro-Regular" w:hAnsi="Times New Roman" w:cs="Times New Roman"/>
          <w:b/>
          <w:bCs/>
          <w:color w:val="000000"/>
          <w:sz w:val="24"/>
          <w:szCs w:val="24"/>
        </w:rPr>
      </w:pPr>
      <w:r w:rsidRPr="00C23363">
        <w:rPr>
          <w:rFonts w:ascii="Times New Roman" w:eastAsia="MinionPro-Regular" w:hAnsi="Times New Roman" w:cs="Times New Roman"/>
          <w:b/>
          <w:bCs/>
          <w:i/>
          <w:iCs/>
          <w:color w:val="000000"/>
          <w:sz w:val="24"/>
          <w:szCs w:val="24"/>
        </w:rPr>
        <w:t xml:space="preserve"> P</w:t>
      </w:r>
      <w:r w:rsidR="000B3B54" w:rsidRPr="00C23363">
        <w:rPr>
          <w:rFonts w:ascii="Times New Roman" w:eastAsia="MinionPro-Regular" w:hAnsi="Times New Roman" w:cs="Times New Roman"/>
          <w:b/>
          <w:bCs/>
          <w:i/>
          <w:iCs/>
          <w:color w:val="000000"/>
          <w:sz w:val="24"/>
          <w:szCs w:val="24"/>
        </w:rPr>
        <w:t>.</w:t>
      </w:r>
      <w:r w:rsidRPr="00C23363">
        <w:rPr>
          <w:rFonts w:ascii="Times New Roman" w:eastAsia="MinionPro-Regular" w:hAnsi="Times New Roman" w:cs="Times New Roman"/>
          <w:b/>
          <w:bCs/>
          <w:i/>
          <w:iCs/>
          <w:color w:val="000000"/>
          <w:sz w:val="24"/>
          <w:szCs w:val="24"/>
        </w:rPr>
        <w:t xml:space="preserve"> </w:t>
      </w:r>
      <w:proofErr w:type="spellStart"/>
      <w:r w:rsidRPr="00C23363">
        <w:rPr>
          <w:rFonts w:ascii="Times New Roman" w:eastAsia="MinionPro-Regular" w:hAnsi="Times New Roman" w:cs="Times New Roman"/>
          <w:b/>
          <w:bCs/>
          <w:i/>
          <w:iCs/>
          <w:color w:val="000000"/>
          <w:sz w:val="24"/>
          <w:szCs w:val="24"/>
        </w:rPr>
        <w:t>aeruginosa</w:t>
      </w:r>
      <w:proofErr w:type="spellEnd"/>
      <w:r w:rsidRPr="00C23363">
        <w:rPr>
          <w:rFonts w:ascii="Times New Roman" w:eastAsia="MinionPro-Regular" w:hAnsi="Times New Roman" w:cs="Times New Roman"/>
          <w:b/>
          <w:bCs/>
          <w:i/>
          <w:iCs/>
          <w:color w:val="000000"/>
          <w:sz w:val="24"/>
          <w:szCs w:val="24"/>
        </w:rPr>
        <w:t xml:space="preserve"> </w:t>
      </w:r>
      <w:r w:rsidRPr="00C23363">
        <w:rPr>
          <w:rFonts w:ascii="Times New Roman" w:eastAsia="MinionPro-Regular" w:hAnsi="Times New Roman" w:cs="Times New Roman"/>
          <w:b/>
          <w:bCs/>
          <w:color w:val="000000"/>
          <w:sz w:val="24"/>
          <w:szCs w:val="24"/>
        </w:rPr>
        <w:t xml:space="preserve">is primarily a </w:t>
      </w:r>
      <w:proofErr w:type="spellStart"/>
      <w:r w:rsidRPr="00C23363">
        <w:rPr>
          <w:rFonts w:ascii="Times New Roman" w:eastAsia="MinionPro-Regular" w:hAnsi="Times New Roman" w:cs="Times New Roman"/>
          <w:b/>
          <w:bCs/>
          <w:color w:val="000000"/>
          <w:sz w:val="24"/>
          <w:szCs w:val="24"/>
        </w:rPr>
        <w:t>nosocomial</w:t>
      </w:r>
      <w:proofErr w:type="spellEnd"/>
      <w:r w:rsidRPr="00C23363">
        <w:rPr>
          <w:rFonts w:ascii="Times New Roman" w:eastAsia="MinionPro-Regular" w:hAnsi="Times New Roman" w:cs="Times New Roman"/>
          <w:b/>
          <w:bCs/>
          <w:color w:val="000000"/>
          <w:sz w:val="24"/>
          <w:szCs w:val="24"/>
        </w:rPr>
        <w:t xml:space="preserve"> pathogen, and the methods for control of  infection are similar to those for other </w:t>
      </w:r>
      <w:proofErr w:type="spellStart"/>
      <w:r w:rsidRPr="00C23363">
        <w:rPr>
          <w:rFonts w:ascii="Times New Roman" w:eastAsia="MinionPro-Regular" w:hAnsi="Times New Roman" w:cs="Times New Roman"/>
          <w:b/>
          <w:bCs/>
          <w:color w:val="000000"/>
          <w:sz w:val="24"/>
          <w:szCs w:val="24"/>
        </w:rPr>
        <w:t>nosocomial</w:t>
      </w:r>
      <w:proofErr w:type="spellEnd"/>
      <w:r w:rsidRPr="00C23363">
        <w:rPr>
          <w:rFonts w:ascii="Times New Roman" w:eastAsia="MinionPro-Regular" w:hAnsi="Times New Roman" w:cs="Times New Roman"/>
          <w:b/>
          <w:bCs/>
          <w:color w:val="000000"/>
          <w:sz w:val="24"/>
          <w:szCs w:val="24"/>
        </w:rPr>
        <w:t xml:space="preserve"> pathogens. </w:t>
      </w:r>
    </w:p>
    <w:p w:rsidR="001A063A" w:rsidRPr="00C23363" w:rsidRDefault="001A063A" w:rsidP="00BD6C76">
      <w:pPr>
        <w:autoSpaceDE w:val="0"/>
        <w:autoSpaceDN w:val="0"/>
        <w:adjustRightInd w:val="0"/>
        <w:spacing w:after="0" w:line="240" w:lineRule="auto"/>
        <w:jc w:val="center"/>
        <w:rPr>
          <w:rFonts w:ascii="Berlin Sans FB Demi" w:hAnsi="Berlin Sans FB Demi" w:cs="Minion-Italic"/>
          <w:b/>
          <w:bCs/>
          <w:i/>
          <w:iCs/>
          <w:color w:val="FF0000"/>
          <w:sz w:val="24"/>
          <w:szCs w:val="24"/>
        </w:rPr>
      </w:pPr>
    </w:p>
    <w:p w:rsidR="000B3B54" w:rsidRDefault="000B3B54" w:rsidP="00BD6C76">
      <w:pPr>
        <w:autoSpaceDE w:val="0"/>
        <w:autoSpaceDN w:val="0"/>
        <w:adjustRightInd w:val="0"/>
        <w:spacing w:after="0" w:line="240" w:lineRule="auto"/>
        <w:jc w:val="center"/>
        <w:rPr>
          <w:rFonts w:ascii="Berlin Sans FB Demi" w:hAnsi="Berlin Sans FB Demi" w:cs="Minion-Italic"/>
          <w:b/>
          <w:bCs/>
          <w:i/>
          <w:iCs/>
          <w:color w:val="FF0000"/>
          <w:sz w:val="32"/>
          <w:szCs w:val="32"/>
        </w:rPr>
      </w:pPr>
    </w:p>
    <w:p w:rsidR="00CF1C56" w:rsidRDefault="00CF1C56" w:rsidP="00BD6C76">
      <w:pPr>
        <w:autoSpaceDE w:val="0"/>
        <w:autoSpaceDN w:val="0"/>
        <w:adjustRightInd w:val="0"/>
        <w:spacing w:after="0" w:line="240" w:lineRule="auto"/>
        <w:jc w:val="center"/>
        <w:rPr>
          <w:rFonts w:ascii="Berlin Sans FB Demi" w:hAnsi="Berlin Sans FB Demi" w:cs="Minion-Italic"/>
          <w:b/>
          <w:bCs/>
          <w:i/>
          <w:iCs/>
          <w:color w:val="FF0000"/>
          <w:sz w:val="32"/>
          <w:szCs w:val="32"/>
        </w:rPr>
      </w:pPr>
    </w:p>
    <w:p w:rsidR="00E21F51" w:rsidRDefault="00E21F51" w:rsidP="00BD6C76">
      <w:pPr>
        <w:autoSpaceDE w:val="0"/>
        <w:autoSpaceDN w:val="0"/>
        <w:adjustRightInd w:val="0"/>
        <w:spacing w:after="0" w:line="240" w:lineRule="auto"/>
        <w:jc w:val="center"/>
        <w:rPr>
          <w:rFonts w:ascii="Berlin Sans FB Demi" w:hAnsi="Berlin Sans FB Demi" w:cs="Minion-Italic"/>
          <w:b/>
          <w:bCs/>
          <w:i/>
          <w:iCs/>
          <w:color w:val="FF0000"/>
          <w:sz w:val="32"/>
          <w:szCs w:val="32"/>
        </w:rPr>
      </w:pPr>
    </w:p>
    <w:p w:rsidR="00581E3D" w:rsidRDefault="00581E3D" w:rsidP="00BD6C76">
      <w:pPr>
        <w:autoSpaceDE w:val="0"/>
        <w:autoSpaceDN w:val="0"/>
        <w:adjustRightInd w:val="0"/>
        <w:spacing w:after="0" w:line="240" w:lineRule="auto"/>
        <w:jc w:val="center"/>
        <w:rPr>
          <w:rFonts w:ascii="Berlin Sans FB Demi" w:hAnsi="Berlin Sans FB Demi" w:cs="Minion-Italic"/>
          <w:b/>
          <w:bCs/>
          <w:i/>
          <w:iCs/>
          <w:color w:val="FF0000"/>
          <w:sz w:val="32"/>
          <w:szCs w:val="32"/>
        </w:rPr>
      </w:pPr>
      <w:r w:rsidRPr="00BD6C76">
        <w:rPr>
          <w:rFonts w:ascii="Berlin Sans FB Demi" w:hAnsi="Berlin Sans FB Demi" w:cs="Minion-Italic"/>
          <w:b/>
          <w:bCs/>
          <w:i/>
          <w:iCs/>
          <w:color w:val="FF0000"/>
          <w:sz w:val="32"/>
          <w:szCs w:val="32"/>
        </w:rPr>
        <w:lastRenderedPageBreak/>
        <w:t>MORAXELLA</w:t>
      </w:r>
    </w:p>
    <w:p w:rsidR="002210C8" w:rsidRDefault="002210C8" w:rsidP="00BD6C76">
      <w:pPr>
        <w:autoSpaceDE w:val="0"/>
        <w:autoSpaceDN w:val="0"/>
        <w:adjustRightInd w:val="0"/>
        <w:spacing w:after="0" w:line="240" w:lineRule="auto"/>
        <w:jc w:val="center"/>
        <w:rPr>
          <w:rFonts w:ascii="Berlin Sans FB Demi" w:hAnsi="Berlin Sans FB Demi" w:cs="Minion-Italic"/>
          <w:b/>
          <w:bCs/>
          <w:i/>
          <w:iCs/>
          <w:color w:val="FF0000"/>
          <w:sz w:val="32"/>
          <w:szCs w:val="32"/>
        </w:rPr>
      </w:pPr>
    </w:p>
    <w:p w:rsidR="002210C8" w:rsidRPr="002210C8" w:rsidRDefault="00581E3D" w:rsidP="002210C8">
      <w:pPr>
        <w:autoSpaceDE w:val="0"/>
        <w:autoSpaceDN w:val="0"/>
        <w:adjustRightInd w:val="0"/>
        <w:spacing w:after="0" w:line="240" w:lineRule="auto"/>
        <w:ind w:left="360"/>
        <w:jc w:val="both"/>
        <w:rPr>
          <w:rFonts w:asciiTheme="majorBidi" w:hAnsiTheme="majorBidi" w:cstheme="majorBidi"/>
          <w:b/>
          <w:bCs/>
          <w:color w:val="FF0000"/>
          <w:sz w:val="32"/>
          <w:szCs w:val="32"/>
          <w:u w:val="single"/>
        </w:rPr>
      </w:pPr>
      <w:proofErr w:type="spellStart"/>
      <w:r w:rsidRPr="002210C8">
        <w:rPr>
          <w:rFonts w:asciiTheme="majorBidi" w:hAnsiTheme="majorBidi" w:cstheme="majorBidi"/>
          <w:b/>
          <w:bCs/>
          <w:i/>
          <w:iCs/>
          <w:color w:val="FF0000"/>
          <w:sz w:val="32"/>
          <w:szCs w:val="32"/>
          <w:u w:val="single"/>
        </w:rPr>
        <w:t>Moraxella</w:t>
      </w:r>
      <w:proofErr w:type="spellEnd"/>
      <w:r w:rsidRPr="002210C8">
        <w:rPr>
          <w:rFonts w:asciiTheme="majorBidi" w:hAnsiTheme="majorBidi" w:cstheme="majorBidi"/>
          <w:b/>
          <w:bCs/>
          <w:i/>
          <w:iCs/>
          <w:color w:val="FF0000"/>
          <w:sz w:val="32"/>
          <w:szCs w:val="32"/>
          <w:u w:val="single"/>
        </w:rPr>
        <w:t xml:space="preserve"> </w:t>
      </w:r>
      <w:proofErr w:type="spellStart"/>
      <w:r w:rsidR="002210C8" w:rsidRPr="002210C8">
        <w:rPr>
          <w:rFonts w:asciiTheme="majorBidi" w:hAnsiTheme="majorBidi" w:cstheme="majorBidi"/>
          <w:b/>
          <w:bCs/>
          <w:i/>
          <w:iCs/>
          <w:color w:val="FF0000"/>
          <w:sz w:val="32"/>
          <w:szCs w:val="32"/>
          <w:u w:val="single"/>
        </w:rPr>
        <w:t>catarrhalis</w:t>
      </w:r>
      <w:proofErr w:type="spellEnd"/>
    </w:p>
    <w:p w:rsidR="00B311FC" w:rsidRPr="00142945" w:rsidRDefault="00CF1C56" w:rsidP="00CF1C56">
      <w:pPr>
        <w:pStyle w:val="ListParagraph"/>
        <w:numPr>
          <w:ilvl w:val="0"/>
          <w:numId w:val="11"/>
        </w:numPr>
        <w:autoSpaceDE w:val="0"/>
        <w:autoSpaceDN w:val="0"/>
        <w:adjustRightInd w:val="0"/>
        <w:spacing w:after="0" w:line="240" w:lineRule="auto"/>
        <w:jc w:val="both"/>
        <w:rPr>
          <w:rFonts w:asciiTheme="majorBidi" w:hAnsiTheme="majorBidi" w:cstheme="majorBidi"/>
          <w:sz w:val="26"/>
          <w:szCs w:val="26"/>
        </w:rPr>
      </w:pPr>
      <w:r>
        <w:rPr>
          <w:rFonts w:asciiTheme="majorBidi" w:eastAsia="Times-Roman" w:hAnsiTheme="majorBidi" w:cstheme="majorBidi"/>
          <w:sz w:val="26"/>
          <w:szCs w:val="26"/>
        </w:rPr>
        <w:t>A</w:t>
      </w:r>
      <w:r w:rsidR="00581E3D" w:rsidRPr="00142945">
        <w:rPr>
          <w:rFonts w:asciiTheme="majorBidi" w:eastAsia="Times-Roman" w:hAnsiTheme="majorBidi" w:cstheme="majorBidi"/>
          <w:sz w:val="26"/>
          <w:szCs w:val="26"/>
        </w:rPr>
        <w:t xml:space="preserve">nother genus of </w:t>
      </w:r>
      <w:proofErr w:type="spellStart"/>
      <w:r w:rsidR="00581E3D" w:rsidRPr="00142945">
        <w:rPr>
          <w:rFonts w:asciiTheme="majorBidi" w:eastAsia="Times-Roman" w:hAnsiTheme="majorBidi" w:cstheme="majorBidi"/>
          <w:sz w:val="26"/>
          <w:szCs w:val="26"/>
        </w:rPr>
        <w:t>coccobacillary</w:t>
      </w:r>
      <w:proofErr w:type="spellEnd"/>
      <w:r w:rsidR="00581E3D" w:rsidRPr="00142945">
        <w:rPr>
          <w:rFonts w:asciiTheme="majorBidi" w:eastAsia="Times-Roman" w:hAnsiTheme="majorBidi" w:cstheme="majorBidi"/>
          <w:sz w:val="26"/>
          <w:szCs w:val="26"/>
        </w:rPr>
        <w:t xml:space="preserve">, Gram-negative that are usually paired end to end. Some species require enriched media, such as blood or chocolate agar. </w:t>
      </w:r>
    </w:p>
    <w:p w:rsidR="00FE2AAF" w:rsidRPr="00FE2AAF" w:rsidRDefault="00FE2AAF" w:rsidP="00FE2AAF">
      <w:pPr>
        <w:autoSpaceDE w:val="0"/>
        <w:autoSpaceDN w:val="0"/>
        <w:adjustRightInd w:val="0"/>
        <w:spacing w:after="0" w:line="240" w:lineRule="auto"/>
        <w:jc w:val="both"/>
        <w:rPr>
          <w:rFonts w:asciiTheme="majorBidi" w:eastAsia="Times New Roman" w:hAnsiTheme="majorBidi" w:cstheme="majorBidi"/>
          <w:sz w:val="28"/>
          <w:szCs w:val="28"/>
        </w:rPr>
      </w:pPr>
    </w:p>
    <w:p w:rsidR="00FE2AAF" w:rsidRDefault="002210C8" w:rsidP="00142945">
      <w:pPr>
        <w:autoSpaceDE w:val="0"/>
        <w:autoSpaceDN w:val="0"/>
        <w:adjustRightInd w:val="0"/>
        <w:spacing w:after="0" w:line="240" w:lineRule="auto"/>
        <w:jc w:val="center"/>
        <w:rPr>
          <w:rFonts w:asciiTheme="majorBidi" w:hAnsiTheme="majorBidi" w:cstheme="majorBidi"/>
          <w:sz w:val="28"/>
          <w:szCs w:val="28"/>
        </w:rPr>
      </w:pPr>
      <w:r>
        <w:rPr>
          <w:rFonts w:ascii="Arial" w:hAnsi="Arial" w:cs="Arial"/>
          <w:noProof/>
          <w:color w:val="660099"/>
          <w:bdr w:val="none" w:sz="0" w:space="0" w:color="auto" w:frame="1"/>
          <w:shd w:val="clear" w:color="auto" w:fill="222222"/>
        </w:rPr>
        <w:drawing>
          <wp:inline distT="0" distB="0" distL="0" distR="0">
            <wp:extent cx="2543175" cy="2057400"/>
            <wp:effectExtent l="19050" t="0" r="9525" b="0"/>
            <wp:docPr id="11" name="Picture 11" descr="Related image">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a:hlinkClick r:id="rId15" tgtFrame="&quot;_blank&quot;"/>
                    </pic:cNvPr>
                    <pic:cNvPicPr>
                      <a:picLocks noChangeAspect="1" noChangeArrowheads="1"/>
                    </pic:cNvPicPr>
                  </pic:nvPicPr>
                  <pic:blipFill>
                    <a:blip r:embed="rId16" cstate="print"/>
                    <a:srcRect/>
                    <a:stretch>
                      <a:fillRect/>
                    </a:stretch>
                  </pic:blipFill>
                  <pic:spPr bwMode="auto">
                    <a:xfrm>
                      <a:off x="0" y="0"/>
                      <a:ext cx="2543175" cy="2057400"/>
                    </a:xfrm>
                    <a:prstGeom prst="rect">
                      <a:avLst/>
                    </a:prstGeom>
                    <a:noFill/>
                    <a:ln w="9525">
                      <a:noFill/>
                      <a:miter lim="800000"/>
                      <a:headEnd/>
                      <a:tailEnd/>
                    </a:ln>
                  </pic:spPr>
                </pic:pic>
              </a:graphicData>
            </a:graphic>
          </wp:inline>
        </w:drawing>
      </w:r>
      <w:r w:rsidR="003674E1">
        <w:rPr>
          <w:noProof/>
        </w:rPr>
        <w:drawing>
          <wp:inline distT="0" distB="0" distL="0" distR="0">
            <wp:extent cx="2724150" cy="2105025"/>
            <wp:effectExtent l="19050" t="0" r="0" b="0"/>
            <wp:docPr id="10"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17" cstate="print"/>
                    <a:srcRect/>
                    <a:stretch>
                      <a:fillRect/>
                    </a:stretch>
                  </pic:blipFill>
                  <pic:spPr bwMode="auto">
                    <a:xfrm>
                      <a:off x="0" y="0"/>
                      <a:ext cx="2730532" cy="2109957"/>
                    </a:xfrm>
                    <a:prstGeom prst="rect">
                      <a:avLst/>
                    </a:prstGeom>
                    <a:noFill/>
                    <a:ln w="9525">
                      <a:noFill/>
                      <a:miter lim="800000"/>
                      <a:headEnd/>
                      <a:tailEnd/>
                    </a:ln>
                  </pic:spPr>
                </pic:pic>
              </a:graphicData>
            </a:graphic>
          </wp:inline>
        </w:drawing>
      </w:r>
    </w:p>
    <w:p w:rsidR="00FE2AAF" w:rsidRDefault="00FE2AAF" w:rsidP="00FE2AAF">
      <w:pPr>
        <w:autoSpaceDE w:val="0"/>
        <w:autoSpaceDN w:val="0"/>
        <w:adjustRightInd w:val="0"/>
        <w:spacing w:after="0" w:line="240" w:lineRule="auto"/>
        <w:jc w:val="both"/>
        <w:rPr>
          <w:rFonts w:asciiTheme="majorBidi" w:hAnsiTheme="majorBidi" w:cstheme="majorBidi"/>
          <w:sz w:val="28"/>
          <w:szCs w:val="28"/>
        </w:rPr>
      </w:pPr>
    </w:p>
    <w:p w:rsidR="00BD6C76" w:rsidRPr="00142945" w:rsidRDefault="00CB06E6" w:rsidP="007236DA">
      <w:pPr>
        <w:pStyle w:val="ListParagraph"/>
        <w:numPr>
          <w:ilvl w:val="0"/>
          <w:numId w:val="11"/>
        </w:numPr>
        <w:tabs>
          <w:tab w:val="left" w:pos="450"/>
        </w:tabs>
        <w:autoSpaceDE w:val="0"/>
        <w:autoSpaceDN w:val="0"/>
        <w:adjustRightInd w:val="0"/>
        <w:spacing w:after="0" w:line="240" w:lineRule="auto"/>
        <w:ind w:left="180" w:firstLine="0"/>
        <w:jc w:val="both"/>
        <w:rPr>
          <w:rFonts w:asciiTheme="majorBidi" w:hAnsiTheme="majorBidi" w:cstheme="majorBidi"/>
          <w:color w:val="FF0000"/>
          <w:sz w:val="26"/>
          <w:szCs w:val="26"/>
        </w:rPr>
      </w:pPr>
      <w:r w:rsidRPr="00142945">
        <w:rPr>
          <w:rFonts w:asciiTheme="majorBidi" w:hAnsiTheme="majorBidi" w:cstheme="majorBidi"/>
          <w:color w:val="000000"/>
          <w:sz w:val="26"/>
          <w:szCs w:val="26"/>
        </w:rPr>
        <w:t>C</w:t>
      </w:r>
      <w:r w:rsidR="00581E3D" w:rsidRPr="00142945">
        <w:rPr>
          <w:rFonts w:asciiTheme="majorBidi" w:hAnsiTheme="majorBidi" w:cstheme="majorBidi"/>
          <w:color w:val="000000"/>
          <w:sz w:val="26"/>
          <w:szCs w:val="26"/>
        </w:rPr>
        <w:t xml:space="preserve">ommonly colonizes the </w:t>
      </w:r>
      <w:r w:rsidR="00E45A0F" w:rsidRPr="00142945">
        <w:rPr>
          <w:rFonts w:asciiTheme="majorBidi" w:hAnsiTheme="majorBidi" w:cstheme="majorBidi"/>
          <w:color w:val="000000"/>
          <w:sz w:val="26"/>
          <w:szCs w:val="26"/>
        </w:rPr>
        <w:t>URT</w:t>
      </w:r>
      <w:r w:rsidR="00581E3D" w:rsidRPr="00142945">
        <w:rPr>
          <w:rFonts w:asciiTheme="majorBidi" w:hAnsiTheme="majorBidi" w:cstheme="majorBidi"/>
          <w:color w:val="000000"/>
          <w:sz w:val="26"/>
          <w:szCs w:val="26"/>
        </w:rPr>
        <w:t xml:space="preserve">, particularly in children. For much of the last century, the </w:t>
      </w:r>
      <w:r w:rsidR="00581E3D" w:rsidRPr="00996524">
        <w:rPr>
          <w:rFonts w:asciiTheme="majorBidi" w:hAnsiTheme="majorBidi" w:cstheme="majorBidi"/>
          <w:b/>
          <w:bCs/>
          <w:color w:val="FF0000"/>
          <w:sz w:val="26"/>
          <w:szCs w:val="26"/>
        </w:rPr>
        <w:t xml:space="preserve">bacterium was regarded as a </w:t>
      </w:r>
      <w:proofErr w:type="spellStart"/>
      <w:r w:rsidR="00581E3D" w:rsidRPr="00996524">
        <w:rPr>
          <w:rFonts w:asciiTheme="majorBidi" w:hAnsiTheme="majorBidi" w:cstheme="majorBidi"/>
          <w:b/>
          <w:bCs/>
          <w:color w:val="FF0000"/>
          <w:sz w:val="26"/>
          <w:szCs w:val="26"/>
        </w:rPr>
        <w:t>commensal</w:t>
      </w:r>
      <w:proofErr w:type="spellEnd"/>
      <w:r w:rsidR="00581E3D" w:rsidRPr="00996524">
        <w:rPr>
          <w:rFonts w:asciiTheme="majorBidi" w:hAnsiTheme="majorBidi" w:cstheme="majorBidi"/>
          <w:b/>
          <w:bCs/>
          <w:color w:val="FF0000"/>
          <w:sz w:val="26"/>
          <w:szCs w:val="26"/>
        </w:rPr>
        <w:t>.</w:t>
      </w:r>
      <w:r w:rsidR="00581E3D" w:rsidRPr="00142945">
        <w:rPr>
          <w:rFonts w:asciiTheme="majorBidi" w:hAnsiTheme="majorBidi" w:cstheme="majorBidi"/>
          <w:color w:val="FF0000"/>
          <w:sz w:val="26"/>
          <w:szCs w:val="26"/>
        </w:rPr>
        <w:t xml:space="preserve"> </w:t>
      </w:r>
    </w:p>
    <w:p w:rsidR="00C23363" w:rsidRPr="007236DA" w:rsidRDefault="00581E3D" w:rsidP="007236DA">
      <w:pPr>
        <w:pStyle w:val="ListParagraph"/>
        <w:numPr>
          <w:ilvl w:val="0"/>
          <w:numId w:val="11"/>
        </w:numPr>
        <w:tabs>
          <w:tab w:val="left" w:pos="450"/>
        </w:tabs>
        <w:autoSpaceDE w:val="0"/>
        <w:autoSpaceDN w:val="0"/>
        <w:adjustRightInd w:val="0"/>
        <w:spacing w:after="0" w:line="240" w:lineRule="auto"/>
        <w:ind w:left="180" w:firstLine="0"/>
        <w:jc w:val="both"/>
        <w:rPr>
          <w:rFonts w:asciiTheme="majorBidi" w:hAnsiTheme="majorBidi" w:cstheme="majorBidi"/>
          <w:b/>
          <w:bCs/>
          <w:sz w:val="26"/>
          <w:szCs w:val="26"/>
        </w:rPr>
      </w:pPr>
      <w:r w:rsidRPr="00142945">
        <w:rPr>
          <w:rStyle w:val="Emphasis"/>
          <w:rFonts w:asciiTheme="majorBidi" w:hAnsiTheme="majorBidi" w:cstheme="majorBidi"/>
          <w:b/>
          <w:bCs/>
          <w:color w:val="FF0000"/>
          <w:sz w:val="26"/>
          <w:szCs w:val="26"/>
        </w:rPr>
        <w:t xml:space="preserve">M. </w:t>
      </w:r>
      <w:proofErr w:type="spellStart"/>
      <w:r w:rsidRPr="00142945">
        <w:rPr>
          <w:rStyle w:val="Emphasis"/>
          <w:rFonts w:asciiTheme="majorBidi" w:hAnsiTheme="majorBidi" w:cstheme="majorBidi"/>
          <w:b/>
          <w:bCs/>
          <w:color w:val="FF0000"/>
          <w:sz w:val="26"/>
          <w:szCs w:val="26"/>
        </w:rPr>
        <w:t>catarrhalis</w:t>
      </w:r>
      <w:proofErr w:type="spellEnd"/>
      <w:r w:rsidRPr="00142945">
        <w:rPr>
          <w:rFonts w:asciiTheme="majorBidi" w:hAnsiTheme="majorBidi" w:cstheme="majorBidi"/>
          <w:color w:val="000000"/>
          <w:sz w:val="26"/>
          <w:szCs w:val="26"/>
        </w:rPr>
        <w:t xml:space="preserve"> is an important and common human respiratory tract pathogen, in particular as a </w:t>
      </w:r>
      <w:r w:rsidRPr="00142945">
        <w:rPr>
          <w:rFonts w:asciiTheme="majorBidi" w:hAnsiTheme="majorBidi" w:cstheme="majorBidi"/>
          <w:color w:val="FF0000"/>
          <w:sz w:val="26"/>
          <w:szCs w:val="26"/>
        </w:rPr>
        <w:t>cause</w:t>
      </w:r>
      <w:r w:rsidRPr="00142945">
        <w:rPr>
          <w:rFonts w:asciiTheme="majorBidi" w:hAnsiTheme="majorBidi" w:cstheme="majorBidi"/>
          <w:color w:val="000000"/>
          <w:sz w:val="26"/>
          <w:szCs w:val="26"/>
        </w:rPr>
        <w:t xml:space="preserve"> of </w:t>
      </w:r>
      <w:r w:rsidRPr="00142945">
        <w:rPr>
          <w:rFonts w:asciiTheme="majorBidi" w:hAnsiTheme="majorBidi" w:cstheme="majorBidi"/>
          <w:b/>
          <w:bCs/>
          <w:color w:val="000000"/>
          <w:sz w:val="26"/>
          <w:szCs w:val="26"/>
          <w:u w:val="single"/>
        </w:rPr>
        <w:t xml:space="preserve">acute </w:t>
      </w:r>
      <w:proofErr w:type="spellStart"/>
      <w:r w:rsidRPr="00142945">
        <w:rPr>
          <w:rFonts w:asciiTheme="majorBidi" w:hAnsiTheme="majorBidi" w:cstheme="majorBidi"/>
          <w:b/>
          <w:bCs/>
          <w:color w:val="000000"/>
          <w:sz w:val="26"/>
          <w:szCs w:val="26"/>
          <w:u w:val="single"/>
        </w:rPr>
        <w:t>otitis</w:t>
      </w:r>
      <w:proofErr w:type="spellEnd"/>
      <w:r w:rsidRPr="00142945">
        <w:rPr>
          <w:rFonts w:asciiTheme="majorBidi" w:hAnsiTheme="majorBidi" w:cstheme="majorBidi"/>
          <w:b/>
          <w:bCs/>
          <w:color w:val="000000"/>
          <w:sz w:val="26"/>
          <w:szCs w:val="26"/>
          <w:u w:val="single"/>
        </w:rPr>
        <w:t xml:space="preserve"> media</w:t>
      </w:r>
      <w:r w:rsidRPr="00142945">
        <w:rPr>
          <w:rFonts w:asciiTheme="majorBidi" w:hAnsiTheme="majorBidi" w:cstheme="majorBidi"/>
          <w:color w:val="000000"/>
          <w:sz w:val="26"/>
          <w:szCs w:val="26"/>
        </w:rPr>
        <w:t xml:space="preserve"> in children and of </w:t>
      </w:r>
      <w:r w:rsidRPr="00996524">
        <w:rPr>
          <w:rFonts w:asciiTheme="majorBidi" w:hAnsiTheme="majorBidi" w:cstheme="majorBidi"/>
          <w:b/>
          <w:bCs/>
          <w:color w:val="000000"/>
          <w:sz w:val="26"/>
          <w:szCs w:val="26"/>
        </w:rPr>
        <w:t>exacerbations</w:t>
      </w:r>
      <w:r w:rsidRPr="00142945">
        <w:rPr>
          <w:rFonts w:asciiTheme="majorBidi" w:hAnsiTheme="majorBidi" w:cstheme="majorBidi"/>
          <w:color w:val="000000"/>
          <w:sz w:val="26"/>
          <w:szCs w:val="26"/>
        </w:rPr>
        <w:t xml:space="preserve"> </w:t>
      </w:r>
      <w:r w:rsidR="00996524" w:rsidRPr="00996524">
        <w:rPr>
          <w:rFonts w:asciiTheme="majorBidi" w:hAnsiTheme="majorBidi" w:cstheme="majorBidi"/>
          <w:b/>
          <w:bCs/>
          <w:color w:val="000000"/>
          <w:sz w:val="26"/>
          <w:szCs w:val="26"/>
        </w:rPr>
        <w:t>of</w:t>
      </w:r>
      <w:r w:rsidRPr="00996524">
        <w:rPr>
          <w:rFonts w:asciiTheme="majorBidi" w:hAnsiTheme="majorBidi" w:cstheme="majorBidi"/>
          <w:b/>
          <w:bCs/>
          <w:color w:val="000000"/>
          <w:sz w:val="26"/>
          <w:szCs w:val="26"/>
        </w:rPr>
        <w:t xml:space="preserve"> </w:t>
      </w:r>
      <w:r w:rsidRPr="00142945">
        <w:rPr>
          <w:rFonts w:asciiTheme="majorBidi" w:hAnsiTheme="majorBidi" w:cstheme="majorBidi"/>
          <w:b/>
          <w:bCs/>
          <w:color w:val="000000"/>
          <w:sz w:val="26"/>
          <w:szCs w:val="26"/>
          <w:u w:val="single"/>
        </w:rPr>
        <w:t>chronic obstructive pulmonary disease (COPD)</w:t>
      </w:r>
      <w:r w:rsidR="00996524">
        <w:rPr>
          <w:rFonts w:asciiTheme="majorBidi" w:hAnsiTheme="majorBidi" w:cstheme="majorBidi"/>
          <w:b/>
          <w:bCs/>
          <w:color w:val="000000"/>
          <w:sz w:val="26"/>
          <w:szCs w:val="26"/>
          <w:u w:val="single"/>
        </w:rPr>
        <w:t xml:space="preserve"> in adults</w:t>
      </w:r>
      <w:r w:rsidR="007236DA">
        <w:rPr>
          <w:rFonts w:asciiTheme="majorBidi" w:hAnsiTheme="majorBidi" w:cstheme="majorBidi"/>
          <w:b/>
          <w:bCs/>
          <w:color w:val="000000"/>
          <w:sz w:val="26"/>
          <w:szCs w:val="26"/>
          <w:u w:val="single"/>
        </w:rPr>
        <w:t xml:space="preserve">  </w:t>
      </w:r>
      <w:r w:rsidR="007236DA" w:rsidRPr="007236DA">
        <w:rPr>
          <w:rFonts w:asciiTheme="majorBidi" w:hAnsiTheme="majorBidi" w:cs="Times New Roman" w:hint="eastAsia"/>
          <w:b/>
          <w:bCs/>
          <w:color w:val="000000"/>
          <w:rtl/>
          <w:lang w:bidi="ar-SA"/>
        </w:rPr>
        <w:t>متفاقمة</w:t>
      </w:r>
      <w:r w:rsidR="007236DA" w:rsidRPr="007236DA">
        <w:rPr>
          <w:rFonts w:asciiTheme="majorBidi" w:hAnsiTheme="majorBidi" w:cs="Times New Roman"/>
          <w:b/>
          <w:bCs/>
          <w:color w:val="000000"/>
          <w:rtl/>
          <w:lang w:bidi="ar-SA"/>
        </w:rPr>
        <w:t xml:space="preserve"> </w:t>
      </w:r>
      <w:r w:rsidR="007236DA" w:rsidRPr="007236DA">
        <w:rPr>
          <w:rFonts w:asciiTheme="majorBidi" w:hAnsiTheme="majorBidi" w:cs="Times New Roman" w:hint="eastAsia"/>
          <w:b/>
          <w:bCs/>
          <w:color w:val="000000"/>
          <w:rtl/>
          <w:lang w:bidi="ar-SA"/>
        </w:rPr>
        <w:t>داء</w:t>
      </w:r>
      <w:r w:rsidR="007236DA" w:rsidRPr="007236DA">
        <w:rPr>
          <w:rFonts w:asciiTheme="majorBidi" w:hAnsiTheme="majorBidi" w:cs="Times New Roman"/>
          <w:b/>
          <w:bCs/>
          <w:color w:val="000000"/>
          <w:rtl/>
          <w:lang w:bidi="ar-SA"/>
        </w:rPr>
        <w:t xml:space="preserve"> </w:t>
      </w:r>
      <w:r w:rsidR="007236DA" w:rsidRPr="007236DA">
        <w:rPr>
          <w:rFonts w:asciiTheme="majorBidi" w:hAnsiTheme="majorBidi" w:cs="Times New Roman" w:hint="eastAsia"/>
          <w:b/>
          <w:bCs/>
          <w:color w:val="000000"/>
          <w:rtl/>
          <w:lang w:bidi="ar-SA"/>
        </w:rPr>
        <w:t>الانسداد</w:t>
      </w:r>
      <w:r w:rsidR="007236DA" w:rsidRPr="007236DA">
        <w:rPr>
          <w:rFonts w:asciiTheme="majorBidi" w:hAnsiTheme="majorBidi" w:cs="Times New Roman"/>
          <w:b/>
          <w:bCs/>
          <w:color w:val="000000"/>
          <w:rtl/>
          <w:lang w:bidi="ar-SA"/>
        </w:rPr>
        <w:t xml:space="preserve"> </w:t>
      </w:r>
      <w:r w:rsidR="007236DA" w:rsidRPr="007236DA">
        <w:rPr>
          <w:rFonts w:asciiTheme="majorBidi" w:hAnsiTheme="majorBidi" w:cs="Times New Roman" w:hint="eastAsia"/>
          <w:b/>
          <w:bCs/>
          <w:color w:val="000000"/>
          <w:rtl/>
          <w:lang w:bidi="ar-SA"/>
        </w:rPr>
        <w:t>الرئوي</w:t>
      </w:r>
      <w:r w:rsidR="007236DA" w:rsidRPr="007236DA">
        <w:rPr>
          <w:rFonts w:asciiTheme="majorBidi" w:hAnsiTheme="majorBidi" w:cs="Times New Roman"/>
          <w:b/>
          <w:bCs/>
          <w:color w:val="000000"/>
          <w:rtl/>
          <w:lang w:bidi="ar-SA"/>
        </w:rPr>
        <w:t xml:space="preserve"> </w:t>
      </w:r>
      <w:r w:rsidR="007236DA" w:rsidRPr="007236DA">
        <w:rPr>
          <w:rFonts w:asciiTheme="majorBidi" w:hAnsiTheme="majorBidi" w:cs="Times New Roman" w:hint="eastAsia"/>
          <w:b/>
          <w:bCs/>
          <w:color w:val="000000"/>
          <w:sz w:val="20"/>
          <w:szCs w:val="20"/>
          <w:rtl/>
          <w:lang w:bidi="ar-SA"/>
        </w:rPr>
        <w:t>المزمن</w:t>
      </w:r>
    </w:p>
    <w:p w:rsidR="00C23363" w:rsidRPr="00142945" w:rsidRDefault="00C23363" w:rsidP="00142945">
      <w:pPr>
        <w:autoSpaceDE w:val="0"/>
        <w:autoSpaceDN w:val="0"/>
        <w:adjustRightInd w:val="0"/>
        <w:spacing w:after="0" w:line="240" w:lineRule="auto"/>
        <w:ind w:left="540"/>
        <w:jc w:val="both"/>
        <w:rPr>
          <w:rFonts w:asciiTheme="majorBidi" w:hAnsiTheme="majorBidi" w:cstheme="majorBidi"/>
          <w:b/>
          <w:bCs/>
          <w:sz w:val="28"/>
          <w:szCs w:val="28"/>
        </w:rPr>
      </w:pPr>
    </w:p>
    <w:p w:rsidR="00FE2AAF" w:rsidRPr="00996524" w:rsidRDefault="00FE2AAF" w:rsidP="00996524">
      <w:pPr>
        <w:autoSpaceDE w:val="0"/>
        <w:autoSpaceDN w:val="0"/>
        <w:adjustRightInd w:val="0"/>
        <w:spacing w:after="0" w:line="240" w:lineRule="auto"/>
        <w:ind w:left="540"/>
        <w:jc w:val="both"/>
        <w:rPr>
          <w:rFonts w:asciiTheme="majorBidi" w:hAnsiTheme="majorBidi" w:cstheme="majorBidi"/>
          <w:b/>
          <w:bCs/>
          <w:sz w:val="24"/>
          <w:szCs w:val="24"/>
        </w:rPr>
      </w:pPr>
      <w:r w:rsidRPr="00C23363">
        <w:rPr>
          <w:noProof/>
          <w:bdr w:val="none" w:sz="0" w:space="0" w:color="auto" w:frame="1"/>
          <w:shd w:val="clear" w:color="auto" w:fill="222222"/>
        </w:rPr>
        <w:drawing>
          <wp:inline distT="0" distB="0" distL="0" distR="0">
            <wp:extent cx="5348605" cy="1809750"/>
            <wp:effectExtent l="19050" t="19050" r="23495" b="19050"/>
            <wp:docPr id="26" name="Picture 26" descr="Related image">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lated image">
                      <a:hlinkClick r:id="rId18" tgtFrame="&quot;_blank&quot;"/>
                    </pic:cNvPr>
                    <pic:cNvPicPr>
                      <a:picLocks noChangeAspect="1" noChangeArrowheads="1"/>
                    </pic:cNvPicPr>
                  </pic:nvPicPr>
                  <pic:blipFill>
                    <a:blip r:embed="rId19"/>
                    <a:srcRect/>
                    <a:stretch>
                      <a:fillRect/>
                    </a:stretch>
                  </pic:blipFill>
                  <pic:spPr bwMode="auto">
                    <a:xfrm>
                      <a:off x="0" y="0"/>
                      <a:ext cx="5345482" cy="1808693"/>
                    </a:xfrm>
                    <a:prstGeom prst="rect">
                      <a:avLst/>
                    </a:prstGeom>
                    <a:noFill/>
                    <a:ln w="9525">
                      <a:solidFill>
                        <a:schemeClr val="tx1"/>
                      </a:solidFill>
                      <a:miter lim="800000"/>
                      <a:headEnd/>
                      <a:tailEnd/>
                    </a:ln>
                  </pic:spPr>
                </pic:pic>
              </a:graphicData>
            </a:graphic>
          </wp:inline>
        </w:drawing>
      </w:r>
    </w:p>
    <w:p w:rsidR="00996524" w:rsidRDefault="00996524" w:rsidP="00996524">
      <w:pPr>
        <w:autoSpaceDE w:val="0"/>
        <w:autoSpaceDN w:val="0"/>
        <w:adjustRightInd w:val="0"/>
        <w:spacing w:after="0" w:line="240" w:lineRule="auto"/>
        <w:ind w:left="360"/>
        <w:jc w:val="both"/>
        <w:rPr>
          <w:rFonts w:asciiTheme="majorBidi" w:hAnsiTheme="majorBidi" w:cstheme="majorBidi"/>
          <w:color w:val="000000"/>
          <w:sz w:val="28"/>
          <w:szCs w:val="28"/>
        </w:rPr>
      </w:pPr>
    </w:p>
    <w:p w:rsidR="00BD6C76" w:rsidRPr="00371824" w:rsidRDefault="00BD6C76" w:rsidP="00996524">
      <w:pPr>
        <w:autoSpaceDE w:val="0"/>
        <w:autoSpaceDN w:val="0"/>
        <w:adjustRightInd w:val="0"/>
        <w:spacing w:after="0" w:line="240" w:lineRule="auto"/>
        <w:ind w:left="360"/>
        <w:jc w:val="both"/>
        <w:rPr>
          <w:rFonts w:asciiTheme="majorBidi" w:hAnsiTheme="majorBidi" w:cstheme="majorBidi"/>
          <w:b/>
          <w:bCs/>
          <w:sz w:val="26"/>
          <w:szCs w:val="26"/>
        </w:rPr>
      </w:pPr>
      <w:r w:rsidRPr="00371824">
        <w:rPr>
          <w:rFonts w:asciiTheme="majorBidi" w:hAnsiTheme="majorBidi" w:cstheme="majorBidi"/>
          <w:color w:val="000000"/>
          <w:sz w:val="26"/>
          <w:szCs w:val="26"/>
        </w:rPr>
        <w:t xml:space="preserve">Most infants have upper respiratory tract colonization </w:t>
      </w:r>
      <w:r w:rsidR="002210C8" w:rsidRPr="00371824">
        <w:rPr>
          <w:rFonts w:asciiTheme="majorBidi" w:hAnsiTheme="majorBidi" w:cstheme="majorBidi"/>
          <w:color w:val="000000"/>
          <w:sz w:val="26"/>
          <w:szCs w:val="26"/>
        </w:rPr>
        <w:t xml:space="preserve">(NF) </w:t>
      </w:r>
      <w:r w:rsidRPr="00371824">
        <w:rPr>
          <w:rFonts w:asciiTheme="majorBidi" w:hAnsiTheme="majorBidi" w:cstheme="majorBidi"/>
          <w:color w:val="000000"/>
          <w:sz w:val="26"/>
          <w:szCs w:val="26"/>
        </w:rPr>
        <w:t xml:space="preserve">at some time in the first several years of life. </w:t>
      </w:r>
    </w:p>
    <w:p w:rsidR="00996524" w:rsidRPr="00371824" w:rsidRDefault="00996524" w:rsidP="00996524">
      <w:pPr>
        <w:autoSpaceDE w:val="0"/>
        <w:autoSpaceDN w:val="0"/>
        <w:adjustRightInd w:val="0"/>
        <w:spacing w:after="0" w:line="240" w:lineRule="auto"/>
        <w:ind w:left="360"/>
        <w:jc w:val="both"/>
        <w:rPr>
          <w:rFonts w:asciiTheme="majorBidi" w:hAnsiTheme="majorBidi" w:cstheme="majorBidi"/>
          <w:color w:val="000000"/>
          <w:sz w:val="26"/>
          <w:szCs w:val="26"/>
        </w:rPr>
      </w:pPr>
    </w:p>
    <w:p w:rsidR="00BD6C76" w:rsidRPr="00371824" w:rsidRDefault="00BD6C76" w:rsidP="00996524">
      <w:pPr>
        <w:autoSpaceDE w:val="0"/>
        <w:autoSpaceDN w:val="0"/>
        <w:adjustRightInd w:val="0"/>
        <w:spacing w:after="0" w:line="240" w:lineRule="auto"/>
        <w:ind w:left="360"/>
        <w:jc w:val="both"/>
        <w:rPr>
          <w:rFonts w:asciiTheme="majorBidi" w:hAnsiTheme="majorBidi" w:cstheme="majorBidi"/>
          <w:b/>
          <w:bCs/>
          <w:sz w:val="26"/>
          <w:szCs w:val="26"/>
        </w:rPr>
      </w:pPr>
      <w:r w:rsidRPr="00371824">
        <w:rPr>
          <w:rFonts w:asciiTheme="majorBidi" w:hAnsiTheme="majorBidi" w:cstheme="majorBidi"/>
          <w:color w:val="000000"/>
          <w:sz w:val="26"/>
          <w:szCs w:val="26"/>
        </w:rPr>
        <w:t xml:space="preserve">Because the pathogenesis of bacterial </w:t>
      </w:r>
      <w:proofErr w:type="spellStart"/>
      <w:r w:rsidRPr="00371824">
        <w:rPr>
          <w:rFonts w:asciiTheme="majorBidi" w:hAnsiTheme="majorBidi" w:cstheme="majorBidi"/>
          <w:color w:val="000000"/>
          <w:sz w:val="26"/>
          <w:szCs w:val="26"/>
        </w:rPr>
        <w:t>otitis</w:t>
      </w:r>
      <w:proofErr w:type="spellEnd"/>
      <w:r w:rsidRPr="00371824">
        <w:rPr>
          <w:rFonts w:asciiTheme="majorBidi" w:hAnsiTheme="majorBidi" w:cstheme="majorBidi"/>
          <w:color w:val="000000"/>
          <w:sz w:val="26"/>
          <w:szCs w:val="26"/>
        </w:rPr>
        <w:t xml:space="preserve"> media involves the migration of bacteria from the </w:t>
      </w:r>
      <w:proofErr w:type="spellStart"/>
      <w:r w:rsidRPr="00371824">
        <w:rPr>
          <w:rFonts w:asciiTheme="majorBidi" w:hAnsiTheme="majorBidi" w:cstheme="majorBidi"/>
          <w:color w:val="FF0000"/>
          <w:sz w:val="26"/>
          <w:szCs w:val="26"/>
        </w:rPr>
        <w:t>nasopharynx</w:t>
      </w:r>
      <w:proofErr w:type="spellEnd"/>
      <w:r w:rsidRPr="00371824">
        <w:rPr>
          <w:rFonts w:asciiTheme="majorBidi" w:hAnsiTheme="majorBidi" w:cstheme="majorBidi"/>
          <w:color w:val="FF0000"/>
          <w:sz w:val="26"/>
          <w:szCs w:val="26"/>
        </w:rPr>
        <w:t xml:space="preserve"> to the middle ear</w:t>
      </w:r>
      <w:r w:rsidRPr="00371824">
        <w:rPr>
          <w:rFonts w:asciiTheme="majorBidi" w:hAnsiTheme="majorBidi" w:cstheme="majorBidi"/>
          <w:color w:val="000000"/>
          <w:sz w:val="26"/>
          <w:szCs w:val="26"/>
        </w:rPr>
        <w:t xml:space="preserve">, patterns of nasopharyngeal colonization directly affect the distribution of pathogens that cause </w:t>
      </w:r>
      <w:proofErr w:type="spellStart"/>
      <w:r w:rsidRPr="00371824">
        <w:rPr>
          <w:rFonts w:asciiTheme="majorBidi" w:hAnsiTheme="majorBidi" w:cstheme="majorBidi"/>
          <w:color w:val="000000"/>
          <w:sz w:val="26"/>
          <w:szCs w:val="26"/>
        </w:rPr>
        <w:t>otitis</w:t>
      </w:r>
      <w:proofErr w:type="spellEnd"/>
      <w:r w:rsidRPr="00371824">
        <w:rPr>
          <w:rFonts w:asciiTheme="majorBidi" w:hAnsiTheme="majorBidi" w:cstheme="majorBidi"/>
          <w:color w:val="000000"/>
          <w:sz w:val="26"/>
          <w:szCs w:val="26"/>
        </w:rPr>
        <w:t xml:space="preserve"> media. </w:t>
      </w:r>
    </w:p>
    <w:p w:rsidR="00EE581B" w:rsidRPr="00371824" w:rsidRDefault="00EE581B" w:rsidP="00AD60BC">
      <w:pPr>
        <w:pStyle w:val="ListParagraph"/>
        <w:numPr>
          <w:ilvl w:val="0"/>
          <w:numId w:val="11"/>
        </w:numPr>
        <w:autoSpaceDE w:val="0"/>
        <w:autoSpaceDN w:val="0"/>
        <w:adjustRightInd w:val="0"/>
        <w:spacing w:after="0" w:line="240" w:lineRule="auto"/>
        <w:jc w:val="both"/>
        <w:rPr>
          <w:rFonts w:asciiTheme="majorBidi" w:hAnsiTheme="majorBidi" w:cstheme="majorBidi"/>
          <w:b/>
          <w:bCs/>
          <w:sz w:val="26"/>
          <w:szCs w:val="26"/>
        </w:rPr>
      </w:pPr>
      <w:proofErr w:type="spellStart"/>
      <w:r w:rsidRPr="00371824">
        <w:rPr>
          <w:rFonts w:asciiTheme="majorBidi" w:hAnsiTheme="majorBidi" w:cstheme="majorBidi"/>
          <w:color w:val="FF0000"/>
          <w:sz w:val="26"/>
          <w:szCs w:val="26"/>
          <w:shd w:val="clear" w:color="auto" w:fill="FFFFFF"/>
        </w:rPr>
        <w:lastRenderedPageBreak/>
        <w:t>Tympanocentesis</w:t>
      </w:r>
      <w:proofErr w:type="spellEnd"/>
      <w:r w:rsidR="00AD60BC" w:rsidRPr="00371824">
        <w:rPr>
          <w:rFonts w:asciiTheme="majorBidi" w:hAnsiTheme="majorBidi" w:cstheme="majorBidi"/>
          <w:color w:val="2A2A2A"/>
          <w:sz w:val="26"/>
          <w:szCs w:val="26"/>
          <w:shd w:val="clear" w:color="auto" w:fill="FFFFFF"/>
        </w:rPr>
        <w:t xml:space="preserve"> (</w:t>
      </w:r>
      <w:r w:rsidR="00AD60BC" w:rsidRPr="00371824">
        <w:rPr>
          <w:rFonts w:ascii="Arial" w:hAnsi="Arial"/>
          <w:color w:val="222222"/>
          <w:sz w:val="26"/>
          <w:szCs w:val="26"/>
          <w:shd w:val="clear" w:color="auto" w:fill="FFFFFF"/>
        </w:rPr>
        <w:t> </w:t>
      </w:r>
      <w:r w:rsidR="00AD60BC" w:rsidRPr="00371824">
        <w:rPr>
          <w:rFonts w:asciiTheme="majorBidi" w:hAnsiTheme="majorBidi" w:cstheme="majorBidi"/>
          <w:color w:val="222222"/>
          <w:sz w:val="26"/>
          <w:szCs w:val="26"/>
          <w:shd w:val="clear" w:color="auto" w:fill="FFFFFF"/>
        </w:rPr>
        <w:t xml:space="preserve">is the drainage of fluid from the middle ear usually caused by </w:t>
      </w:r>
      <w:proofErr w:type="spellStart"/>
      <w:r w:rsidR="00AD60BC" w:rsidRPr="00371824">
        <w:rPr>
          <w:rFonts w:asciiTheme="majorBidi" w:hAnsiTheme="majorBidi" w:cstheme="majorBidi"/>
          <w:color w:val="222222"/>
          <w:sz w:val="26"/>
          <w:szCs w:val="26"/>
          <w:shd w:val="clear" w:color="auto" w:fill="FFFFFF"/>
        </w:rPr>
        <w:t>otitis</w:t>
      </w:r>
      <w:proofErr w:type="spellEnd"/>
      <w:r w:rsidR="00AD60BC" w:rsidRPr="00371824">
        <w:rPr>
          <w:rFonts w:asciiTheme="majorBidi" w:hAnsiTheme="majorBidi" w:cstheme="majorBidi"/>
          <w:color w:val="222222"/>
          <w:sz w:val="26"/>
          <w:szCs w:val="26"/>
          <w:shd w:val="clear" w:color="auto" w:fill="FFFFFF"/>
        </w:rPr>
        <w:t xml:space="preserve"> media, by using a small-gauge needle to puncture the tympanic membrane) </w:t>
      </w:r>
      <w:r w:rsidRPr="00371824">
        <w:rPr>
          <w:rFonts w:asciiTheme="majorBidi" w:hAnsiTheme="majorBidi" w:cstheme="majorBidi"/>
          <w:color w:val="2A2A2A"/>
          <w:sz w:val="26"/>
          <w:szCs w:val="26"/>
          <w:shd w:val="clear" w:color="auto" w:fill="FFFFFF"/>
        </w:rPr>
        <w:t xml:space="preserve"> is required to make an etiological diagnosis of </w:t>
      </w:r>
      <w:proofErr w:type="spellStart"/>
      <w:r w:rsidRPr="00371824">
        <w:rPr>
          <w:rFonts w:asciiTheme="majorBidi" w:hAnsiTheme="majorBidi" w:cstheme="majorBidi"/>
          <w:color w:val="2A2A2A"/>
          <w:sz w:val="26"/>
          <w:szCs w:val="26"/>
          <w:shd w:val="clear" w:color="auto" w:fill="FFFFFF"/>
        </w:rPr>
        <w:t>otitis</w:t>
      </w:r>
      <w:proofErr w:type="spellEnd"/>
      <w:r w:rsidRPr="00371824">
        <w:rPr>
          <w:rFonts w:asciiTheme="majorBidi" w:hAnsiTheme="majorBidi" w:cstheme="majorBidi"/>
          <w:color w:val="2A2A2A"/>
          <w:sz w:val="26"/>
          <w:szCs w:val="26"/>
          <w:shd w:val="clear" w:color="auto" w:fill="FFFFFF"/>
        </w:rPr>
        <w:t xml:space="preserve"> media, but this procedure is not performed routinely. Therefore, treatment of </w:t>
      </w:r>
      <w:proofErr w:type="spellStart"/>
      <w:r w:rsidRPr="00371824">
        <w:rPr>
          <w:rFonts w:asciiTheme="majorBidi" w:hAnsiTheme="majorBidi" w:cstheme="majorBidi"/>
          <w:color w:val="2A2A2A"/>
          <w:sz w:val="26"/>
          <w:szCs w:val="26"/>
          <w:shd w:val="clear" w:color="auto" w:fill="FFFFFF"/>
        </w:rPr>
        <w:t>otitis</w:t>
      </w:r>
      <w:proofErr w:type="spellEnd"/>
      <w:r w:rsidRPr="00371824">
        <w:rPr>
          <w:rFonts w:asciiTheme="majorBidi" w:hAnsiTheme="majorBidi" w:cstheme="majorBidi"/>
          <w:color w:val="2A2A2A"/>
          <w:sz w:val="26"/>
          <w:szCs w:val="26"/>
          <w:shd w:val="clear" w:color="auto" w:fill="FFFFFF"/>
        </w:rPr>
        <w:t xml:space="preserve"> media is generally empirical.</w:t>
      </w:r>
    </w:p>
    <w:p w:rsidR="00FE2AAF" w:rsidRPr="00371824" w:rsidRDefault="00FE2AAF" w:rsidP="00FE2AAF">
      <w:pPr>
        <w:autoSpaceDE w:val="0"/>
        <w:autoSpaceDN w:val="0"/>
        <w:adjustRightInd w:val="0"/>
        <w:spacing w:after="0" w:line="240" w:lineRule="auto"/>
        <w:jc w:val="center"/>
        <w:rPr>
          <w:rFonts w:asciiTheme="majorBidi" w:hAnsiTheme="majorBidi" w:cstheme="majorBidi"/>
          <w:b/>
          <w:bCs/>
          <w:sz w:val="26"/>
          <w:szCs w:val="26"/>
        </w:rPr>
      </w:pPr>
    </w:p>
    <w:p w:rsidR="001A063A" w:rsidRDefault="00371824" w:rsidP="00FE2AAF">
      <w:pPr>
        <w:autoSpaceDE w:val="0"/>
        <w:autoSpaceDN w:val="0"/>
        <w:adjustRightInd w:val="0"/>
        <w:spacing w:after="0" w:line="240" w:lineRule="auto"/>
        <w:ind w:firstLine="630"/>
        <w:jc w:val="center"/>
        <w:rPr>
          <w:rFonts w:asciiTheme="majorBidi" w:hAnsiTheme="majorBidi" w:cstheme="majorBidi"/>
          <w:b/>
          <w:bCs/>
          <w:sz w:val="28"/>
          <w:szCs w:val="28"/>
        </w:rPr>
      </w:pPr>
      <w:r w:rsidRPr="00371824">
        <w:rPr>
          <w:rFonts w:asciiTheme="majorBidi" w:hAnsiTheme="majorBidi" w:cstheme="majorBidi"/>
          <w:b/>
          <w:bCs/>
          <w:sz w:val="28"/>
          <w:szCs w:val="28"/>
        </w:rPr>
        <w:drawing>
          <wp:inline distT="0" distB="0" distL="0" distR="0">
            <wp:extent cx="4909769" cy="2571750"/>
            <wp:effectExtent l="19050" t="0" r="5131" b="0"/>
            <wp:docPr id="4" name="Picture 2" descr="نتيجة بحث الصور عن ‪nasopharynx and middle 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تيجة بحث الصور عن ‪nasopharynx and middle ear‬‏"/>
                    <pic:cNvPicPr>
                      <a:picLocks noChangeAspect="1" noChangeArrowheads="1"/>
                    </pic:cNvPicPr>
                  </pic:nvPicPr>
                  <pic:blipFill>
                    <a:blip r:embed="rId20"/>
                    <a:srcRect/>
                    <a:stretch>
                      <a:fillRect/>
                    </a:stretch>
                  </pic:blipFill>
                  <pic:spPr bwMode="auto">
                    <a:xfrm>
                      <a:off x="0" y="0"/>
                      <a:ext cx="4913825" cy="2573875"/>
                    </a:xfrm>
                    <a:prstGeom prst="rect">
                      <a:avLst/>
                    </a:prstGeom>
                    <a:noFill/>
                    <a:ln w="9525">
                      <a:noFill/>
                      <a:miter lim="800000"/>
                      <a:headEnd/>
                      <a:tailEnd/>
                    </a:ln>
                  </pic:spPr>
                </pic:pic>
              </a:graphicData>
            </a:graphic>
          </wp:inline>
        </w:drawing>
      </w:r>
    </w:p>
    <w:p w:rsidR="00AD60BC" w:rsidRDefault="00AD60BC" w:rsidP="00FE2AAF">
      <w:pPr>
        <w:autoSpaceDE w:val="0"/>
        <w:autoSpaceDN w:val="0"/>
        <w:adjustRightInd w:val="0"/>
        <w:spacing w:after="0" w:line="240" w:lineRule="auto"/>
        <w:ind w:firstLine="630"/>
        <w:jc w:val="center"/>
        <w:rPr>
          <w:rFonts w:asciiTheme="majorBidi" w:hAnsiTheme="majorBidi" w:cstheme="majorBidi"/>
          <w:b/>
          <w:bCs/>
          <w:sz w:val="28"/>
          <w:szCs w:val="28"/>
        </w:rPr>
      </w:pPr>
    </w:p>
    <w:p w:rsidR="001A063A" w:rsidRPr="00371824" w:rsidRDefault="001A063A" w:rsidP="001F5C10">
      <w:pPr>
        <w:pStyle w:val="ListParagraph"/>
        <w:numPr>
          <w:ilvl w:val="0"/>
          <w:numId w:val="11"/>
        </w:numPr>
        <w:autoSpaceDE w:val="0"/>
        <w:autoSpaceDN w:val="0"/>
        <w:adjustRightInd w:val="0"/>
        <w:spacing w:after="0" w:line="240" w:lineRule="auto"/>
        <w:jc w:val="both"/>
        <w:rPr>
          <w:rFonts w:asciiTheme="majorBidi" w:hAnsiTheme="majorBidi" w:cstheme="majorBidi"/>
          <w:b/>
          <w:bCs/>
          <w:sz w:val="26"/>
          <w:szCs w:val="26"/>
        </w:rPr>
      </w:pPr>
      <w:r w:rsidRPr="00371824">
        <w:rPr>
          <w:rFonts w:asciiTheme="majorBidi" w:hAnsiTheme="majorBidi" w:cstheme="majorBidi"/>
          <w:color w:val="2A2A2A"/>
          <w:sz w:val="26"/>
          <w:szCs w:val="26"/>
          <w:shd w:val="clear" w:color="auto" w:fill="FFFFFF"/>
        </w:rPr>
        <w:t xml:space="preserve">Acute </w:t>
      </w:r>
      <w:proofErr w:type="spellStart"/>
      <w:r w:rsidRPr="00371824">
        <w:rPr>
          <w:rFonts w:asciiTheme="majorBidi" w:hAnsiTheme="majorBidi" w:cstheme="majorBidi"/>
          <w:color w:val="2A2A2A"/>
          <w:sz w:val="26"/>
          <w:szCs w:val="26"/>
          <w:shd w:val="clear" w:color="auto" w:fill="FFFFFF"/>
        </w:rPr>
        <w:t>otitis</w:t>
      </w:r>
      <w:proofErr w:type="spellEnd"/>
      <w:r w:rsidRPr="00371824">
        <w:rPr>
          <w:rFonts w:asciiTheme="majorBidi" w:hAnsiTheme="majorBidi" w:cstheme="majorBidi"/>
          <w:color w:val="2A2A2A"/>
          <w:sz w:val="26"/>
          <w:szCs w:val="26"/>
          <w:shd w:val="clear" w:color="auto" w:fill="FFFFFF"/>
        </w:rPr>
        <w:t xml:space="preserve"> media due to </w:t>
      </w:r>
      <w:r w:rsidRPr="00371824">
        <w:rPr>
          <w:rStyle w:val="Emphasis"/>
          <w:rFonts w:asciiTheme="majorBidi" w:hAnsiTheme="majorBidi" w:cstheme="majorBidi"/>
          <w:color w:val="2A2A2A"/>
          <w:sz w:val="26"/>
          <w:szCs w:val="26"/>
          <w:bdr w:val="none" w:sz="0" w:space="0" w:color="auto" w:frame="1"/>
          <w:shd w:val="clear" w:color="auto" w:fill="FFFFFF"/>
        </w:rPr>
        <w:t xml:space="preserve">M. </w:t>
      </w:r>
      <w:proofErr w:type="spellStart"/>
      <w:r w:rsidRPr="00371824">
        <w:rPr>
          <w:rStyle w:val="Emphasis"/>
          <w:rFonts w:asciiTheme="majorBidi" w:hAnsiTheme="majorBidi" w:cstheme="majorBidi"/>
          <w:color w:val="2A2A2A"/>
          <w:sz w:val="26"/>
          <w:szCs w:val="26"/>
          <w:bdr w:val="none" w:sz="0" w:space="0" w:color="auto" w:frame="1"/>
          <w:shd w:val="clear" w:color="auto" w:fill="FFFFFF"/>
        </w:rPr>
        <w:t>catarrhalis</w:t>
      </w:r>
      <w:proofErr w:type="spellEnd"/>
      <w:r w:rsidRPr="00371824">
        <w:rPr>
          <w:rFonts w:asciiTheme="majorBidi" w:hAnsiTheme="majorBidi" w:cstheme="majorBidi"/>
          <w:color w:val="2A2A2A"/>
          <w:sz w:val="26"/>
          <w:szCs w:val="26"/>
          <w:shd w:val="clear" w:color="auto" w:fill="FFFFFF"/>
        </w:rPr>
        <w:t> and </w:t>
      </w:r>
      <w:r w:rsidR="00371824">
        <w:rPr>
          <w:rFonts w:asciiTheme="majorBidi" w:hAnsiTheme="majorBidi" w:cstheme="majorBidi"/>
          <w:color w:val="2A2A2A"/>
          <w:sz w:val="26"/>
          <w:szCs w:val="26"/>
          <w:shd w:val="clear" w:color="auto" w:fill="FFFFFF"/>
        </w:rPr>
        <w:t xml:space="preserve"> </w:t>
      </w:r>
      <w:proofErr w:type="spellStart"/>
      <w:r w:rsidRPr="00371824">
        <w:rPr>
          <w:rStyle w:val="Emphasis"/>
          <w:rFonts w:asciiTheme="majorBidi" w:hAnsiTheme="majorBidi" w:cstheme="majorBidi"/>
          <w:color w:val="2A2A2A"/>
          <w:sz w:val="26"/>
          <w:szCs w:val="26"/>
          <w:bdr w:val="none" w:sz="0" w:space="0" w:color="auto" w:frame="1"/>
          <w:shd w:val="clear" w:color="auto" w:fill="FFFFFF"/>
        </w:rPr>
        <w:t>H.</w:t>
      </w:r>
      <w:r w:rsidR="001F5C10" w:rsidRPr="00371824">
        <w:rPr>
          <w:rStyle w:val="Emphasis"/>
          <w:rFonts w:asciiTheme="majorBidi" w:hAnsiTheme="majorBidi" w:cstheme="majorBidi"/>
          <w:color w:val="2A2A2A"/>
          <w:sz w:val="26"/>
          <w:szCs w:val="26"/>
          <w:bdr w:val="none" w:sz="0" w:space="0" w:color="auto" w:frame="1"/>
          <w:shd w:val="clear" w:color="auto" w:fill="FFFFFF"/>
        </w:rPr>
        <w:t>influenzae</w:t>
      </w:r>
      <w:proofErr w:type="spellEnd"/>
      <w:r w:rsidR="001F5C10" w:rsidRPr="00371824">
        <w:rPr>
          <w:rStyle w:val="Emphasis"/>
          <w:rFonts w:asciiTheme="majorBidi" w:hAnsiTheme="majorBidi" w:cstheme="majorBidi"/>
          <w:color w:val="2A2A2A"/>
          <w:sz w:val="26"/>
          <w:szCs w:val="26"/>
          <w:bdr w:val="none" w:sz="0" w:space="0" w:color="auto" w:frame="1"/>
          <w:shd w:val="clear" w:color="auto" w:fill="FFFFFF"/>
        </w:rPr>
        <w:t xml:space="preserve"> </w:t>
      </w:r>
      <w:r w:rsidRPr="00371824">
        <w:rPr>
          <w:rFonts w:asciiTheme="majorBidi" w:hAnsiTheme="majorBidi" w:cstheme="majorBidi"/>
          <w:color w:val="2A2A2A"/>
          <w:sz w:val="26"/>
          <w:szCs w:val="26"/>
          <w:shd w:val="clear" w:color="auto" w:fill="FFFFFF"/>
        </w:rPr>
        <w:t> are clinically milder than that caused by </w:t>
      </w:r>
      <w:r w:rsidRPr="00371824">
        <w:rPr>
          <w:rStyle w:val="Emphasis"/>
          <w:rFonts w:asciiTheme="majorBidi" w:hAnsiTheme="majorBidi" w:cstheme="majorBidi"/>
          <w:color w:val="2A2A2A"/>
          <w:sz w:val="26"/>
          <w:szCs w:val="26"/>
          <w:bdr w:val="none" w:sz="0" w:space="0" w:color="auto" w:frame="1"/>
          <w:shd w:val="clear" w:color="auto" w:fill="FFFFFF"/>
        </w:rPr>
        <w:t xml:space="preserve">S. </w:t>
      </w:r>
      <w:r w:rsidR="001F5C10" w:rsidRPr="00371824">
        <w:rPr>
          <w:rStyle w:val="Emphasis"/>
          <w:rFonts w:asciiTheme="majorBidi" w:hAnsiTheme="majorBidi" w:cstheme="majorBidi"/>
          <w:color w:val="2A2A2A"/>
          <w:sz w:val="26"/>
          <w:szCs w:val="26"/>
          <w:bdr w:val="none" w:sz="0" w:space="0" w:color="auto" w:frame="1"/>
          <w:shd w:val="clear" w:color="auto" w:fill="FFFFFF"/>
        </w:rPr>
        <w:t>p</w:t>
      </w:r>
      <w:r w:rsidR="0092457E" w:rsidRPr="00371824">
        <w:rPr>
          <w:rStyle w:val="Emphasis"/>
          <w:rFonts w:asciiTheme="majorBidi" w:hAnsiTheme="majorBidi" w:cstheme="majorBidi"/>
          <w:color w:val="2A2A2A"/>
          <w:sz w:val="26"/>
          <w:szCs w:val="26"/>
          <w:bdr w:val="none" w:sz="0" w:space="0" w:color="auto" w:frame="1"/>
          <w:shd w:val="clear" w:color="auto" w:fill="FFFFFF"/>
        </w:rPr>
        <w:t>neumonia</w:t>
      </w:r>
      <w:r w:rsidRPr="00371824">
        <w:rPr>
          <w:rFonts w:asciiTheme="majorBidi" w:hAnsiTheme="majorBidi" w:cstheme="majorBidi"/>
          <w:color w:val="2A2A2A"/>
          <w:sz w:val="26"/>
          <w:szCs w:val="26"/>
          <w:shd w:val="clear" w:color="auto" w:fill="FFFFFF"/>
        </w:rPr>
        <w:t xml:space="preserve">, with less fever and a lower </w:t>
      </w:r>
      <w:r w:rsidR="00AD60BC" w:rsidRPr="00371824">
        <w:rPr>
          <w:rFonts w:asciiTheme="majorBidi" w:hAnsiTheme="majorBidi" w:cstheme="majorBidi"/>
          <w:color w:val="2A2A2A"/>
          <w:sz w:val="26"/>
          <w:szCs w:val="26"/>
          <w:shd w:val="clear" w:color="auto" w:fill="FFFFFF"/>
        </w:rPr>
        <w:t xml:space="preserve">possibility </w:t>
      </w:r>
      <w:r w:rsidRPr="00371824">
        <w:rPr>
          <w:rFonts w:asciiTheme="majorBidi" w:hAnsiTheme="majorBidi" w:cstheme="majorBidi"/>
          <w:color w:val="2A2A2A"/>
          <w:sz w:val="26"/>
          <w:szCs w:val="26"/>
          <w:shd w:val="clear" w:color="auto" w:fill="FFFFFF"/>
        </w:rPr>
        <w:t xml:space="preserve">of observing a red bulging tympanic membrane </w:t>
      </w:r>
    </w:p>
    <w:p w:rsidR="001A063A" w:rsidRPr="00371824" w:rsidRDefault="001A063A" w:rsidP="001A063A">
      <w:pPr>
        <w:autoSpaceDE w:val="0"/>
        <w:autoSpaceDN w:val="0"/>
        <w:adjustRightInd w:val="0"/>
        <w:spacing w:after="0" w:line="240" w:lineRule="auto"/>
        <w:jc w:val="both"/>
        <w:rPr>
          <w:rFonts w:asciiTheme="majorBidi" w:hAnsiTheme="majorBidi" w:cstheme="majorBidi"/>
          <w:b/>
          <w:bCs/>
          <w:sz w:val="26"/>
          <w:szCs w:val="26"/>
        </w:rPr>
      </w:pPr>
    </w:p>
    <w:p w:rsidR="002210C8" w:rsidRPr="00371824" w:rsidRDefault="00EE581B" w:rsidP="00EE581B">
      <w:pPr>
        <w:pStyle w:val="ListParagraph"/>
        <w:numPr>
          <w:ilvl w:val="0"/>
          <w:numId w:val="11"/>
        </w:numPr>
        <w:autoSpaceDE w:val="0"/>
        <w:autoSpaceDN w:val="0"/>
        <w:adjustRightInd w:val="0"/>
        <w:spacing w:after="0" w:line="240" w:lineRule="auto"/>
        <w:jc w:val="both"/>
        <w:rPr>
          <w:rFonts w:asciiTheme="majorBidi" w:hAnsiTheme="majorBidi" w:cstheme="majorBidi"/>
          <w:b/>
          <w:bCs/>
          <w:color w:val="FF0000"/>
          <w:sz w:val="26"/>
          <w:szCs w:val="26"/>
        </w:rPr>
      </w:pPr>
      <w:r w:rsidRPr="00371824">
        <w:rPr>
          <w:rFonts w:asciiTheme="majorBidi" w:hAnsiTheme="majorBidi" w:cstheme="majorBidi"/>
          <w:color w:val="2A2A2A"/>
          <w:sz w:val="26"/>
          <w:szCs w:val="26"/>
          <w:shd w:val="clear" w:color="auto" w:fill="FFFFFF"/>
        </w:rPr>
        <w:t xml:space="preserve">The cardinal symptoms of COPD exacerbations are </w:t>
      </w:r>
      <w:r w:rsidRPr="00371824">
        <w:rPr>
          <w:rFonts w:asciiTheme="majorBidi" w:hAnsiTheme="majorBidi" w:cstheme="majorBidi"/>
          <w:color w:val="FF0000"/>
          <w:sz w:val="26"/>
          <w:szCs w:val="26"/>
          <w:shd w:val="clear" w:color="auto" w:fill="FFFFFF"/>
        </w:rPr>
        <w:t>increased sputum production,</w:t>
      </w:r>
      <w:r w:rsidRPr="00371824">
        <w:rPr>
          <w:rFonts w:asciiTheme="majorBidi" w:hAnsiTheme="majorBidi" w:cstheme="majorBidi"/>
          <w:color w:val="2A2A2A"/>
          <w:sz w:val="26"/>
          <w:szCs w:val="26"/>
          <w:shd w:val="clear" w:color="auto" w:fill="FFFFFF"/>
        </w:rPr>
        <w:t xml:space="preserve"> </w:t>
      </w:r>
      <w:r w:rsidRPr="00371824">
        <w:rPr>
          <w:rFonts w:asciiTheme="majorBidi" w:hAnsiTheme="majorBidi" w:cstheme="majorBidi"/>
          <w:color w:val="FF0000"/>
          <w:sz w:val="26"/>
          <w:szCs w:val="26"/>
          <w:shd w:val="clear" w:color="auto" w:fill="FFFFFF"/>
        </w:rPr>
        <w:t xml:space="preserve">sputum purulence, and </w:t>
      </w:r>
      <w:proofErr w:type="spellStart"/>
      <w:r w:rsidRPr="00371824">
        <w:rPr>
          <w:rFonts w:asciiTheme="majorBidi" w:hAnsiTheme="majorBidi" w:cstheme="majorBidi"/>
          <w:color w:val="FF0000"/>
          <w:sz w:val="26"/>
          <w:szCs w:val="26"/>
          <w:shd w:val="clear" w:color="auto" w:fill="FFFFFF"/>
        </w:rPr>
        <w:t>dyspnea</w:t>
      </w:r>
      <w:proofErr w:type="spellEnd"/>
      <w:r w:rsidRPr="00371824">
        <w:rPr>
          <w:rFonts w:asciiTheme="majorBidi" w:hAnsiTheme="majorBidi" w:cstheme="majorBidi"/>
          <w:color w:val="FF0000"/>
          <w:sz w:val="26"/>
          <w:szCs w:val="26"/>
          <w:shd w:val="clear" w:color="auto" w:fill="FFFFFF"/>
        </w:rPr>
        <w:t xml:space="preserve">, </w:t>
      </w:r>
      <w:r w:rsidRPr="00371824">
        <w:rPr>
          <w:rFonts w:asciiTheme="majorBidi" w:hAnsiTheme="majorBidi" w:cstheme="majorBidi"/>
          <w:color w:val="000000" w:themeColor="text1"/>
          <w:sz w:val="26"/>
          <w:szCs w:val="26"/>
          <w:shd w:val="clear" w:color="auto" w:fill="FFFFFF"/>
        </w:rPr>
        <w:t>compared with baseline symptoms.</w:t>
      </w:r>
      <w:r w:rsidRPr="00371824">
        <w:rPr>
          <w:rFonts w:asciiTheme="majorBidi" w:hAnsiTheme="majorBidi" w:cstheme="majorBidi"/>
          <w:color w:val="FF0000"/>
          <w:sz w:val="26"/>
          <w:szCs w:val="26"/>
          <w:shd w:val="clear" w:color="auto" w:fill="FFFFFF"/>
        </w:rPr>
        <w:t xml:space="preserve"> Other features may include fever and fatigue.</w:t>
      </w:r>
    </w:p>
    <w:p w:rsidR="001F5C10" w:rsidRPr="00371824" w:rsidRDefault="001F5C10" w:rsidP="001F5C10">
      <w:pPr>
        <w:autoSpaceDE w:val="0"/>
        <w:autoSpaceDN w:val="0"/>
        <w:adjustRightInd w:val="0"/>
        <w:spacing w:after="0" w:line="240" w:lineRule="auto"/>
        <w:ind w:left="360"/>
        <w:jc w:val="both"/>
        <w:rPr>
          <w:rFonts w:asciiTheme="majorBidi" w:hAnsiTheme="majorBidi" w:cstheme="majorBidi"/>
          <w:b/>
          <w:bCs/>
          <w:sz w:val="26"/>
          <w:szCs w:val="26"/>
        </w:rPr>
      </w:pPr>
    </w:p>
    <w:p w:rsidR="002210C8" w:rsidRPr="00371824" w:rsidRDefault="00EE581B" w:rsidP="002210C8">
      <w:pPr>
        <w:pStyle w:val="ListParagraph"/>
        <w:numPr>
          <w:ilvl w:val="0"/>
          <w:numId w:val="11"/>
        </w:numPr>
        <w:autoSpaceDE w:val="0"/>
        <w:autoSpaceDN w:val="0"/>
        <w:adjustRightInd w:val="0"/>
        <w:spacing w:after="0" w:line="240" w:lineRule="auto"/>
        <w:jc w:val="both"/>
        <w:rPr>
          <w:rFonts w:asciiTheme="majorBidi" w:hAnsiTheme="majorBidi" w:cstheme="majorBidi"/>
          <w:b/>
          <w:bCs/>
          <w:sz w:val="26"/>
          <w:szCs w:val="26"/>
        </w:rPr>
      </w:pPr>
      <w:r w:rsidRPr="00371824">
        <w:rPr>
          <w:rFonts w:asciiTheme="majorBidi" w:hAnsiTheme="majorBidi" w:cstheme="majorBidi"/>
          <w:color w:val="2A2A2A"/>
          <w:sz w:val="26"/>
          <w:szCs w:val="26"/>
          <w:shd w:val="clear" w:color="auto" w:fill="FFFFFF"/>
        </w:rPr>
        <w:t xml:space="preserve"> There is much variability in the combination of symptoms that occurs with each exacerbation. </w:t>
      </w:r>
    </w:p>
    <w:p w:rsidR="001F5C10" w:rsidRDefault="001F5C10" w:rsidP="0092457E">
      <w:pPr>
        <w:autoSpaceDE w:val="0"/>
        <w:autoSpaceDN w:val="0"/>
        <w:adjustRightInd w:val="0"/>
        <w:spacing w:after="0" w:line="240" w:lineRule="auto"/>
        <w:ind w:left="360"/>
        <w:jc w:val="both"/>
        <w:rPr>
          <w:rFonts w:asciiTheme="majorBidi" w:hAnsiTheme="majorBidi" w:cstheme="majorBidi"/>
          <w:b/>
          <w:bCs/>
          <w:color w:val="FF0000"/>
          <w:sz w:val="28"/>
          <w:szCs w:val="28"/>
          <w:shd w:val="clear" w:color="auto" w:fill="FFFFFF"/>
        </w:rPr>
      </w:pPr>
    </w:p>
    <w:p w:rsidR="00EE581B" w:rsidRPr="00371824" w:rsidRDefault="0092457E" w:rsidP="00371824">
      <w:pPr>
        <w:autoSpaceDE w:val="0"/>
        <w:autoSpaceDN w:val="0"/>
        <w:adjustRightInd w:val="0"/>
        <w:spacing w:after="0" w:line="240" w:lineRule="auto"/>
        <w:ind w:left="360"/>
        <w:jc w:val="both"/>
        <w:rPr>
          <w:rFonts w:asciiTheme="majorBidi" w:hAnsiTheme="majorBidi" w:cstheme="majorBidi"/>
          <w:b/>
          <w:bCs/>
          <w:sz w:val="26"/>
          <w:szCs w:val="26"/>
        </w:rPr>
      </w:pPr>
      <w:r w:rsidRPr="001F5C10">
        <w:rPr>
          <w:rFonts w:asciiTheme="majorBidi" w:hAnsiTheme="majorBidi" w:cstheme="majorBidi"/>
          <w:b/>
          <w:bCs/>
          <w:color w:val="FF0000"/>
          <w:sz w:val="28"/>
          <w:szCs w:val="28"/>
          <w:shd w:val="clear" w:color="auto" w:fill="FFFFFF"/>
        </w:rPr>
        <w:t>Diagnosis:</w:t>
      </w:r>
      <w:r>
        <w:rPr>
          <w:rFonts w:asciiTheme="majorBidi" w:hAnsiTheme="majorBidi" w:cstheme="majorBidi"/>
          <w:color w:val="2A2A2A"/>
          <w:sz w:val="28"/>
          <w:szCs w:val="28"/>
          <w:shd w:val="clear" w:color="auto" w:fill="FFFFFF"/>
        </w:rPr>
        <w:t xml:space="preserve"> </w:t>
      </w:r>
      <w:r w:rsidR="00EE581B" w:rsidRPr="00371824">
        <w:rPr>
          <w:rFonts w:asciiTheme="majorBidi" w:hAnsiTheme="majorBidi" w:cstheme="majorBidi"/>
          <w:color w:val="2A2A2A"/>
          <w:sz w:val="26"/>
          <w:szCs w:val="26"/>
          <w:shd w:val="clear" w:color="auto" w:fill="FFFFFF"/>
        </w:rPr>
        <w:t xml:space="preserve">A Gram-stained smear of sputum </w:t>
      </w:r>
      <w:r w:rsidR="00371824">
        <w:rPr>
          <w:rFonts w:asciiTheme="majorBidi" w:hAnsiTheme="majorBidi" w:cstheme="majorBidi"/>
          <w:color w:val="2A2A2A"/>
          <w:sz w:val="26"/>
          <w:szCs w:val="26"/>
          <w:shd w:val="clear" w:color="auto" w:fill="FFFFFF"/>
        </w:rPr>
        <w:t xml:space="preserve">or middle ear discharge </w:t>
      </w:r>
      <w:r w:rsidR="00EE581B" w:rsidRPr="00371824">
        <w:rPr>
          <w:rFonts w:asciiTheme="majorBidi" w:hAnsiTheme="majorBidi" w:cstheme="majorBidi"/>
          <w:color w:val="2A2A2A"/>
          <w:sz w:val="26"/>
          <w:szCs w:val="26"/>
          <w:shd w:val="clear" w:color="auto" w:fill="FFFFFF"/>
        </w:rPr>
        <w:t xml:space="preserve">reveals </w:t>
      </w:r>
      <w:proofErr w:type="spellStart"/>
      <w:r w:rsidR="00EE581B" w:rsidRPr="00371824">
        <w:rPr>
          <w:rFonts w:asciiTheme="majorBidi" w:hAnsiTheme="majorBidi" w:cstheme="majorBidi"/>
          <w:color w:val="2A2A2A"/>
          <w:sz w:val="26"/>
          <w:szCs w:val="26"/>
          <w:shd w:val="clear" w:color="auto" w:fill="FFFFFF"/>
        </w:rPr>
        <w:t>neutrophils</w:t>
      </w:r>
      <w:proofErr w:type="spellEnd"/>
      <w:r w:rsidR="00EE581B" w:rsidRPr="00371824">
        <w:rPr>
          <w:rFonts w:asciiTheme="majorBidi" w:hAnsiTheme="majorBidi" w:cstheme="majorBidi"/>
          <w:color w:val="2A2A2A"/>
          <w:sz w:val="26"/>
          <w:szCs w:val="26"/>
          <w:shd w:val="clear" w:color="auto" w:fill="FFFFFF"/>
        </w:rPr>
        <w:t xml:space="preserve"> and abundant gram-negative </w:t>
      </w:r>
      <w:proofErr w:type="spellStart"/>
      <w:r w:rsidR="00EE581B" w:rsidRPr="00371824">
        <w:rPr>
          <w:rFonts w:asciiTheme="majorBidi" w:hAnsiTheme="majorBidi" w:cstheme="majorBidi"/>
          <w:color w:val="2A2A2A"/>
          <w:sz w:val="26"/>
          <w:szCs w:val="26"/>
          <w:shd w:val="clear" w:color="auto" w:fill="FFFFFF"/>
        </w:rPr>
        <w:t>diplococci</w:t>
      </w:r>
      <w:proofErr w:type="spellEnd"/>
      <w:r w:rsidR="00EE581B" w:rsidRPr="00371824">
        <w:rPr>
          <w:rFonts w:asciiTheme="majorBidi" w:hAnsiTheme="majorBidi" w:cstheme="majorBidi"/>
          <w:color w:val="2A2A2A"/>
          <w:sz w:val="26"/>
          <w:szCs w:val="26"/>
          <w:shd w:val="clear" w:color="auto" w:fill="FFFFFF"/>
        </w:rPr>
        <w:t>, including intracellular bacteria</w:t>
      </w:r>
    </w:p>
    <w:p w:rsidR="001A063A" w:rsidRPr="00371824" w:rsidRDefault="001A063A" w:rsidP="00B311FC">
      <w:pPr>
        <w:spacing w:after="0" w:line="240" w:lineRule="auto"/>
        <w:rPr>
          <w:rFonts w:ascii="Bodoni MT Black" w:hAnsi="Bodoni MT Black" w:cs="Bodoni MT Black"/>
          <w:b/>
          <w:i/>
          <w:color w:val="008080"/>
          <w:sz w:val="26"/>
          <w:szCs w:val="26"/>
        </w:rPr>
      </w:pPr>
    </w:p>
    <w:p w:rsidR="001A063A" w:rsidRPr="00371824" w:rsidRDefault="001A063A" w:rsidP="00B311FC">
      <w:pPr>
        <w:spacing w:after="0" w:line="240" w:lineRule="auto"/>
        <w:rPr>
          <w:rFonts w:ascii="Bodoni MT Black" w:hAnsi="Bodoni MT Black" w:cs="Bodoni MT Black"/>
          <w:b/>
          <w:i/>
          <w:color w:val="008080"/>
          <w:sz w:val="26"/>
          <w:szCs w:val="26"/>
        </w:rPr>
      </w:pPr>
    </w:p>
    <w:p w:rsidR="007236DA" w:rsidRDefault="007236DA" w:rsidP="00B311FC">
      <w:pPr>
        <w:spacing w:after="0" w:line="240" w:lineRule="auto"/>
        <w:rPr>
          <w:rFonts w:ascii="Bodoni MT Black" w:hAnsi="Bodoni MT Black" w:cs="Bodoni MT Black"/>
          <w:b/>
          <w:i/>
          <w:color w:val="008080"/>
          <w:sz w:val="36"/>
        </w:rPr>
      </w:pPr>
    </w:p>
    <w:p w:rsidR="00B311FC" w:rsidRPr="001A063A" w:rsidRDefault="00B311FC" w:rsidP="001A063A">
      <w:pPr>
        <w:spacing w:after="0" w:line="240" w:lineRule="auto"/>
        <w:jc w:val="center"/>
        <w:rPr>
          <w:rFonts w:ascii="Bodoni MT Black" w:hAnsi="Bodoni MT Black" w:cs="Bodoni MT Black"/>
          <w:b/>
          <w:i/>
          <w:color w:val="FF0000"/>
          <w:sz w:val="36"/>
        </w:rPr>
      </w:pPr>
      <w:r w:rsidRPr="001A063A">
        <w:rPr>
          <w:rFonts w:ascii="Bodoni MT Black" w:hAnsi="Bodoni MT Black" w:cs="Bodoni MT Black"/>
          <w:b/>
          <w:i/>
          <w:color w:val="FF0000"/>
          <w:sz w:val="36"/>
        </w:rPr>
        <w:t xml:space="preserve">Bacillus </w:t>
      </w:r>
      <w:proofErr w:type="spellStart"/>
      <w:r w:rsidRPr="001A063A">
        <w:rPr>
          <w:rFonts w:ascii="Bodoni MT Black" w:hAnsi="Bodoni MT Black" w:cs="Bodoni MT Black"/>
          <w:b/>
          <w:i/>
          <w:color w:val="FF0000"/>
          <w:sz w:val="36"/>
        </w:rPr>
        <w:t>anthracis</w:t>
      </w:r>
      <w:proofErr w:type="spellEnd"/>
    </w:p>
    <w:p w:rsidR="00FE2AAF" w:rsidRDefault="00FE2AAF" w:rsidP="00B311FC">
      <w:pPr>
        <w:spacing w:after="0" w:line="240" w:lineRule="auto"/>
        <w:rPr>
          <w:rFonts w:ascii="Bodoni MT Black" w:hAnsi="Bodoni MT Black" w:cs="Bodoni MT Black"/>
          <w:b/>
          <w:color w:val="0000E6"/>
          <w:sz w:val="36"/>
        </w:rPr>
      </w:pPr>
    </w:p>
    <w:p w:rsidR="00F74C34" w:rsidRPr="00F74C34" w:rsidRDefault="00F74C34" w:rsidP="00B311FC">
      <w:pPr>
        <w:numPr>
          <w:ilvl w:val="0"/>
          <w:numId w:val="2"/>
        </w:numPr>
        <w:spacing w:after="0" w:line="240" w:lineRule="auto"/>
        <w:ind w:left="720" w:hanging="360"/>
        <w:jc w:val="both"/>
        <w:rPr>
          <w:rFonts w:asciiTheme="majorBidi" w:hAnsiTheme="majorBidi" w:cstheme="majorBidi"/>
          <w:color w:val="000000"/>
          <w:sz w:val="26"/>
          <w:szCs w:val="26"/>
        </w:rPr>
      </w:pPr>
      <w:r w:rsidRPr="00F74C34">
        <w:rPr>
          <w:rFonts w:asciiTheme="majorBidi" w:hAnsiTheme="majorBidi" w:cstheme="majorBidi"/>
          <w:color w:val="222222"/>
          <w:sz w:val="26"/>
          <w:szCs w:val="26"/>
          <w:shd w:val="clear" w:color="auto" w:fill="FFFFFF"/>
        </w:rPr>
        <w:t>Anthrax is one of the most potential biological weapons in the world</w:t>
      </w:r>
      <w:r>
        <w:rPr>
          <w:rFonts w:asciiTheme="majorBidi" w:hAnsiTheme="majorBidi" w:cstheme="majorBidi"/>
          <w:color w:val="222222"/>
          <w:sz w:val="26"/>
          <w:szCs w:val="26"/>
          <w:shd w:val="clear" w:color="auto" w:fill="FFFFFF"/>
        </w:rPr>
        <w:t>.</w:t>
      </w:r>
    </w:p>
    <w:p w:rsidR="00CB06E6" w:rsidRPr="00F74C34" w:rsidRDefault="00CB06E6" w:rsidP="00B311FC">
      <w:pPr>
        <w:numPr>
          <w:ilvl w:val="0"/>
          <w:numId w:val="2"/>
        </w:numPr>
        <w:spacing w:after="0" w:line="240" w:lineRule="auto"/>
        <w:ind w:left="720" w:hanging="360"/>
        <w:jc w:val="both"/>
        <w:rPr>
          <w:rFonts w:asciiTheme="majorBidi" w:hAnsiTheme="majorBidi" w:cstheme="majorBidi"/>
          <w:color w:val="000000"/>
          <w:sz w:val="26"/>
          <w:szCs w:val="26"/>
        </w:rPr>
      </w:pPr>
      <w:r w:rsidRPr="00F74C34">
        <w:rPr>
          <w:rFonts w:asciiTheme="majorBidi" w:hAnsiTheme="majorBidi" w:cstheme="majorBidi"/>
          <w:color w:val="222222"/>
          <w:sz w:val="26"/>
          <w:szCs w:val="26"/>
          <w:shd w:val="clear" w:color="auto" w:fill="FFFFFF"/>
        </w:rPr>
        <w:t xml:space="preserve">Gram-positive, </w:t>
      </w:r>
      <w:proofErr w:type="spellStart"/>
      <w:r w:rsidRPr="00F74C34">
        <w:rPr>
          <w:rFonts w:asciiTheme="majorBidi" w:hAnsiTheme="majorBidi" w:cstheme="majorBidi"/>
          <w:color w:val="222222"/>
          <w:sz w:val="26"/>
          <w:szCs w:val="26"/>
          <w:shd w:val="clear" w:color="auto" w:fill="FFFFFF"/>
        </w:rPr>
        <w:t>endospore</w:t>
      </w:r>
      <w:proofErr w:type="spellEnd"/>
      <w:r w:rsidRPr="00F74C34">
        <w:rPr>
          <w:rFonts w:asciiTheme="majorBidi" w:hAnsiTheme="majorBidi" w:cstheme="majorBidi"/>
          <w:color w:val="222222"/>
          <w:sz w:val="26"/>
          <w:szCs w:val="26"/>
          <w:shd w:val="clear" w:color="auto" w:fill="FFFFFF"/>
        </w:rPr>
        <w:t xml:space="preserve">-forming, rod-shaped bacterium. It lives in soils worldwide at </w:t>
      </w:r>
      <w:proofErr w:type="spellStart"/>
      <w:r w:rsidRPr="00F74C34">
        <w:rPr>
          <w:rFonts w:asciiTheme="majorBidi" w:hAnsiTheme="majorBidi" w:cstheme="majorBidi"/>
          <w:color w:val="222222"/>
          <w:sz w:val="26"/>
          <w:szCs w:val="26"/>
          <w:shd w:val="clear" w:color="auto" w:fill="FFFFFF"/>
        </w:rPr>
        <w:t>mesophilic</w:t>
      </w:r>
      <w:proofErr w:type="spellEnd"/>
      <w:r w:rsidRPr="00F74C34">
        <w:rPr>
          <w:rFonts w:asciiTheme="majorBidi" w:hAnsiTheme="majorBidi" w:cstheme="majorBidi"/>
          <w:color w:val="222222"/>
          <w:sz w:val="26"/>
          <w:szCs w:val="26"/>
          <w:shd w:val="clear" w:color="auto" w:fill="FFFFFF"/>
        </w:rPr>
        <w:t xml:space="preserve"> temperatures</w:t>
      </w:r>
      <w:r w:rsidR="0092457E" w:rsidRPr="00F74C34">
        <w:rPr>
          <w:rFonts w:asciiTheme="majorBidi" w:hAnsiTheme="majorBidi" w:cstheme="majorBidi"/>
          <w:color w:val="222222"/>
          <w:sz w:val="26"/>
          <w:szCs w:val="26"/>
          <w:shd w:val="clear" w:color="auto" w:fill="FFFFFF"/>
        </w:rPr>
        <w:t xml:space="preserve">, </w:t>
      </w:r>
      <w:r w:rsidRPr="00F74C34">
        <w:rPr>
          <w:rFonts w:asciiTheme="majorBidi" w:hAnsiTheme="majorBidi" w:cstheme="majorBidi"/>
          <w:color w:val="222222"/>
          <w:sz w:val="26"/>
          <w:szCs w:val="26"/>
          <w:shd w:val="clear" w:color="auto" w:fill="FFFFFF"/>
        </w:rPr>
        <w:t>facultative anaerobe</w:t>
      </w:r>
      <w:r w:rsidR="0092457E" w:rsidRPr="00F74C34">
        <w:rPr>
          <w:rFonts w:asciiTheme="majorBidi" w:hAnsiTheme="majorBidi" w:cstheme="majorBidi"/>
          <w:color w:val="222222"/>
          <w:sz w:val="26"/>
          <w:szCs w:val="26"/>
          <w:shd w:val="clear" w:color="auto" w:fill="FFFFFF"/>
        </w:rPr>
        <w:t xml:space="preserve">. </w:t>
      </w:r>
      <w:r w:rsidRPr="00F74C34">
        <w:rPr>
          <w:rFonts w:asciiTheme="majorBidi" w:hAnsiTheme="majorBidi" w:cstheme="majorBidi"/>
          <w:color w:val="222222"/>
          <w:sz w:val="26"/>
          <w:szCs w:val="26"/>
          <w:shd w:val="clear" w:color="auto" w:fill="FFFFFF"/>
        </w:rPr>
        <w:t xml:space="preserve"> </w:t>
      </w:r>
    </w:p>
    <w:p w:rsidR="00B311FC" w:rsidRPr="00093D52" w:rsidRDefault="00B311FC" w:rsidP="0092457E">
      <w:pPr>
        <w:numPr>
          <w:ilvl w:val="0"/>
          <w:numId w:val="2"/>
        </w:numPr>
        <w:spacing w:after="0" w:line="240" w:lineRule="auto"/>
        <w:ind w:left="720" w:hanging="360"/>
        <w:jc w:val="both"/>
        <w:rPr>
          <w:rFonts w:asciiTheme="majorBidi" w:hAnsiTheme="majorBidi" w:cstheme="majorBidi"/>
          <w:color w:val="000000"/>
          <w:sz w:val="26"/>
          <w:szCs w:val="26"/>
        </w:rPr>
      </w:pPr>
      <w:r w:rsidRPr="00093D52">
        <w:rPr>
          <w:rFonts w:asciiTheme="majorBidi" w:hAnsiTheme="majorBidi" w:cstheme="majorBidi"/>
          <w:color w:val="000000"/>
          <w:sz w:val="26"/>
          <w:szCs w:val="26"/>
        </w:rPr>
        <w:lastRenderedPageBreak/>
        <w:t>Anthrax is primarily a disease of herbivores—goats, sheep, cattle, horses, and so on; other animals ( rats) are relatively resistant to the infection.</w:t>
      </w:r>
    </w:p>
    <w:p w:rsidR="00B311FC" w:rsidRPr="00093D52" w:rsidRDefault="00B311FC" w:rsidP="00B311FC">
      <w:pPr>
        <w:numPr>
          <w:ilvl w:val="0"/>
          <w:numId w:val="2"/>
        </w:numPr>
        <w:spacing w:after="0" w:line="240" w:lineRule="auto"/>
        <w:ind w:left="720" w:hanging="360"/>
        <w:jc w:val="both"/>
        <w:rPr>
          <w:rFonts w:asciiTheme="majorBidi" w:hAnsiTheme="majorBidi" w:cstheme="majorBidi"/>
          <w:color w:val="000000"/>
          <w:sz w:val="26"/>
          <w:szCs w:val="26"/>
        </w:rPr>
      </w:pPr>
      <w:r w:rsidRPr="00093D52">
        <w:rPr>
          <w:rFonts w:asciiTheme="majorBidi" w:hAnsiTheme="majorBidi" w:cstheme="majorBidi"/>
          <w:color w:val="000000"/>
          <w:sz w:val="26"/>
          <w:szCs w:val="26"/>
        </w:rPr>
        <w:t xml:space="preserve">Humans become infected incidentally by contact with infected animals or their products. </w:t>
      </w:r>
    </w:p>
    <w:p w:rsidR="00B311FC" w:rsidRPr="00093D52" w:rsidRDefault="00B311FC" w:rsidP="00B311FC">
      <w:pPr>
        <w:numPr>
          <w:ilvl w:val="0"/>
          <w:numId w:val="2"/>
        </w:numPr>
        <w:spacing w:after="0" w:line="240" w:lineRule="auto"/>
        <w:ind w:left="720" w:hanging="360"/>
        <w:jc w:val="both"/>
        <w:rPr>
          <w:rFonts w:asciiTheme="majorBidi" w:hAnsiTheme="majorBidi" w:cstheme="majorBidi"/>
          <w:b/>
          <w:color w:val="000000"/>
          <w:sz w:val="26"/>
          <w:szCs w:val="26"/>
        </w:rPr>
      </w:pPr>
      <w:r w:rsidRPr="00093D52">
        <w:rPr>
          <w:rFonts w:asciiTheme="majorBidi" w:hAnsiTheme="majorBidi" w:cstheme="majorBidi"/>
          <w:color w:val="000000"/>
          <w:sz w:val="26"/>
          <w:szCs w:val="26"/>
        </w:rPr>
        <w:t xml:space="preserve"> In humans, the infection is usually acquired by </w:t>
      </w:r>
    </w:p>
    <w:p w:rsidR="00B311FC" w:rsidRPr="00093D52" w:rsidRDefault="00B311FC" w:rsidP="0092457E">
      <w:pPr>
        <w:numPr>
          <w:ilvl w:val="0"/>
          <w:numId w:val="2"/>
        </w:numPr>
        <w:spacing w:after="0" w:line="240" w:lineRule="auto"/>
        <w:ind w:left="720" w:hanging="360"/>
        <w:jc w:val="both"/>
        <w:rPr>
          <w:rFonts w:asciiTheme="majorBidi" w:hAnsiTheme="majorBidi" w:cstheme="majorBidi"/>
          <w:b/>
          <w:color w:val="000000"/>
          <w:sz w:val="26"/>
          <w:szCs w:val="26"/>
        </w:rPr>
      </w:pPr>
      <w:proofErr w:type="spellStart"/>
      <w:r w:rsidRPr="00093D52">
        <w:rPr>
          <w:rFonts w:asciiTheme="majorBidi" w:hAnsiTheme="majorBidi" w:cstheme="majorBidi"/>
          <w:b/>
          <w:color w:val="000000"/>
          <w:sz w:val="26"/>
          <w:szCs w:val="26"/>
        </w:rPr>
        <w:t>cutaneous</w:t>
      </w:r>
      <w:proofErr w:type="spellEnd"/>
      <w:r w:rsidRPr="00093D52">
        <w:rPr>
          <w:rFonts w:asciiTheme="majorBidi" w:hAnsiTheme="majorBidi" w:cstheme="majorBidi"/>
          <w:b/>
          <w:color w:val="000000"/>
          <w:sz w:val="26"/>
          <w:szCs w:val="26"/>
        </w:rPr>
        <w:t xml:space="preserve"> </w:t>
      </w:r>
      <w:r w:rsidR="0092457E" w:rsidRPr="00093D52">
        <w:rPr>
          <w:rFonts w:asciiTheme="majorBidi" w:hAnsiTheme="majorBidi" w:cstheme="majorBidi"/>
          <w:b/>
          <w:color w:val="000000"/>
          <w:sz w:val="26"/>
          <w:szCs w:val="26"/>
        </w:rPr>
        <w:t>root</w:t>
      </w:r>
      <w:r w:rsidRPr="00093D52">
        <w:rPr>
          <w:rFonts w:asciiTheme="majorBidi" w:hAnsiTheme="majorBidi" w:cstheme="majorBidi"/>
          <w:b/>
          <w:color w:val="000000"/>
          <w:sz w:val="26"/>
          <w:szCs w:val="26"/>
        </w:rPr>
        <w:t xml:space="preserve"> </w:t>
      </w:r>
    </w:p>
    <w:p w:rsidR="00B311FC" w:rsidRPr="00093D52" w:rsidRDefault="00B311FC" w:rsidP="0092457E">
      <w:pPr>
        <w:numPr>
          <w:ilvl w:val="0"/>
          <w:numId w:val="2"/>
        </w:numPr>
        <w:spacing w:after="0" w:line="240" w:lineRule="auto"/>
        <w:ind w:left="720" w:hanging="360"/>
        <w:jc w:val="both"/>
        <w:rPr>
          <w:rFonts w:asciiTheme="majorBidi" w:hAnsiTheme="majorBidi" w:cstheme="majorBidi"/>
          <w:b/>
          <w:color w:val="000000"/>
          <w:sz w:val="26"/>
          <w:szCs w:val="26"/>
        </w:rPr>
      </w:pPr>
      <w:r w:rsidRPr="00093D52">
        <w:rPr>
          <w:rFonts w:asciiTheme="majorBidi" w:hAnsiTheme="majorBidi" w:cstheme="majorBidi"/>
          <w:b/>
          <w:color w:val="000000"/>
          <w:sz w:val="26"/>
          <w:szCs w:val="26"/>
        </w:rPr>
        <w:t xml:space="preserve">rarely gastrointestinal </w:t>
      </w:r>
      <w:r w:rsidR="0092457E" w:rsidRPr="00093D52">
        <w:rPr>
          <w:rFonts w:asciiTheme="majorBidi" w:hAnsiTheme="majorBidi" w:cstheme="majorBidi"/>
          <w:b/>
          <w:color w:val="000000"/>
          <w:sz w:val="26"/>
          <w:szCs w:val="26"/>
        </w:rPr>
        <w:t>root</w:t>
      </w:r>
      <w:r w:rsidRPr="00093D52">
        <w:rPr>
          <w:rFonts w:asciiTheme="majorBidi" w:hAnsiTheme="majorBidi" w:cstheme="majorBidi"/>
          <w:b/>
          <w:color w:val="000000"/>
          <w:sz w:val="26"/>
          <w:szCs w:val="26"/>
        </w:rPr>
        <w:t xml:space="preserve"> </w:t>
      </w:r>
    </w:p>
    <w:p w:rsidR="00B311FC" w:rsidRPr="00093D52" w:rsidRDefault="00B311FC" w:rsidP="00B311FC">
      <w:pPr>
        <w:numPr>
          <w:ilvl w:val="0"/>
          <w:numId w:val="2"/>
        </w:numPr>
        <w:spacing w:after="0" w:line="240" w:lineRule="auto"/>
        <w:ind w:left="720" w:hanging="360"/>
        <w:jc w:val="both"/>
        <w:rPr>
          <w:rFonts w:asciiTheme="majorBidi" w:hAnsiTheme="majorBidi" w:cstheme="majorBidi"/>
          <w:b/>
          <w:color w:val="000000"/>
          <w:sz w:val="26"/>
          <w:szCs w:val="26"/>
        </w:rPr>
      </w:pPr>
      <w:r w:rsidRPr="00093D52">
        <w:rPr>
          <w:rFonts w:asciiTheme="majorBidi" w:hAnsiTheme="majorBidi" w:cstheme="majorBidi"/>
          <w:b/>
          <w:color w:val="000000"/>
          <w:sz w:val="26"/>
          <w:szCs w:val="26"/>
        </w:rPr>
        <w:t>inhalation of spores into the lung</w:t>
      </w:r>
      <w:r w:rsidRPr="00093D52">
        <w:rPr>
          <w:rFonts w:asciiTheme="majorBidi" w:hAnsiTheme="majorBidi" w:cstheme="majorBidi"/>
          <w:color w:val="000000"/>
          <w:sz w:val="26"/>
          <w:szCs w:val="26"/>
        </w:rPr>
        <w:t xml:space="preserve"> (</w:t>
      </w:r>
      <w:r w:rsidRPr="00093D52">
        <w:rPr>
          <w:rFonts w:asciiTheme="majorBidi" w:hAnsiTheme="majorBidi" w:cstheme="majorBidi"/>
          <w:b/>
          <w:color w:val="000000"/>
          <w:sz w:val="26"/>
          <w:szCs w:val="26"/>
        </w:rPr>
        <w:t>inhalation anthrax).</w:t>
      </w:r>
    </w:p>
    <w:p w:rsidR="00FE2AAF" w:rsidRPr="00093D52" w:rsidRDefault="00FE2AAF" w:rsidP="0092457E">
      <w:pPr>
        <w:numPr>
          <w:ilvl w:val="0"/>
          <w:numId w:val="2"/>
        </w:numPr>
        <w:spacing w:after="0" w:line="240" w:lineRule="auto"/>
        <w:ind w:left="720" w:hanging="360"/>
        <w:jc w:val="both"/>
        <w:rPr>
          <w:rFonts w:asciiTheme="majorBidi" w:hAnsiTheme="majorBidi" w:cstheme="majorBidi"/>
          <w:color w:val="000000"/>
          <w:sz w:val="26"/>
          <w:szCs w:val="26"/>
        </w:rPr>
      </w:pPr>
      <w:r w:rsidRPr="00093D52">
        <w:rPr>
          <w:rFonts w:asciiTheme="majorBidi" w:hAnsiTheme="majorBidi" w:cstheme="majorBidi"/>
          <w:color w:val="000000"/>
          <w:sz w:val="26"/>
          <w:szCs w:val="26"/>
        </w:rPr>
        <w:t xml:space="preserve">spores germinate in the tissue at the site of entry, and growth of the vegetative organisms results in </w:t>
      </w:r>
      <w:r w:rsidR="0092457E" w:rsidRPr="00093D52">
        <w:rPr>
          <w:rFonts w:asciiTheme="majorBidi" w:hAnsiTheme="majorBidi" w:cstheme="majorBidi"/>
          <w:color w:val="000000"/>
          <w:sz w:val="26"/>
          <w:szCs w:val="26"/>
        </w:rPr>
        <w:t>the formation</w:t>
      </w:r>
      <w:r w:rsidRPr="00093D52">
        <w:rPr>
          <w:rFonts w:asciiTheme="majorBidi" w:hAnsiTheme="majorBidi" w:cstheme="majorBidi"/>
          <w:color w:val="000000"/>
          <w:sz w:val="26"/>
          <w:szCs w:val="26"/>
        </w:rPr>
        <w:t xml:space="preserve"> of  </w:t>
      </w:r>
      <w:r w:rsidRPr="00093D52">
        <w:rPr>
          <w:rFonts w:asciiTheme="majorBidi" w:hAnsiTheme="majorBidi" w:cstheme="majorBidi"/>
          <w:color w:val="FF0000"/>
          <w:sz w:val="26"/>
          <w:szCs w:val="26"/>
        </w:rPr>
        <w:t>edema and congestion</w:t>
      </w:r>
      <w:r w:rsidRPr="00093D52">
        <w:rPr>
          <w:rFonts w:asciiTheme="majorBidi" w:hAnsiTheme="majorBidi" w:cstheme="majorBidi"/>
          <w:color w:val="000000"/>
          <w:sz w:val="26"/>
          <w:szCs w:val="26"/>
        </w:rPr>
        <w:t>.</w:t>
      </w:r>
    </w:p>
    <w:p w:rsidR="0092457E" w:rsidRPr="00093D52" w:rsidRDefault="0092457E" w:rsidP="0092457E">
      <w:pPr>
        <w:spacing w:after="0" w:line="240" w:lineRule="auto"/>
        <w:jc w:val="both"/>
        <w:rPr>
          <w:rFonts w:asciiTheme="majorBidi" w:hAnsiTheme="majorBidi" w:cstheme="majorBidi"/>
          <w:color w:val="000000"/>
          <w:sz w:val="26"/>
          <w:szCs w:val="26"/>
        </w:rPr>
      </w:pPr>
      <w:r w:rsidRPr="00093D52">
        <w:rPr>
          <w:rFonts w:asciiTheme="majorBidi" w:hAnsiTheme="majorBidi" w:cstheme="majorBidi"/>
          <w:color w:val="000000"/>
          <w:sz w:val="26"/>
          <w:szCs w:val="26"/>
        </w:rPr>
        <w:t xml:space="preserve">  </w:t>
      </w:r>
    </w:p>
    <w:p w:rsidR="00FE2AAF" w:rsidRPr="00093D52" w:rsidRDefault="00FE2AAF" w:rsidP="00EF2AB9">
      <w:pPr>
        <w:spacing w:after="0" w:line="240" w:lineRule="auto"/>
        <w:jc w:val="both"/>
        <w:rPr>
          <w:rFonts w:asciiTheme="majorBidi" w:hAnsiTheme="majorBidi" w:cstheme="majorBidi"/>
          <w:color w:val="000000"/>
          <w:sz w:val="26"/>
          <w:szCs w:val="26"/>
        </w:rPr>
      </w:pPr>
      <w:r w:rsidRPr="00093D52">
        <w:rPr>
          <w:rFonts w:asciiTheme="majorBidi" w:hAnsiTheme="majorBidi" w:cstheme="majorBidi"/>
          <w:color w:val="000000"/>
          <w:sz w:val="26"/>
          <w:szCs w:val="26"/>
        </w:rPr>
        <w:t xml:space="preserve"> </w:t>
      </w:r>
      <w:r w:rsidRPr="00093D52">
        <w:rPr>
          <w:rFonts w:asciiTheme="majorBidi" w:hAnsiTheme="majorBidi" w:cstheme="majorBidi"/>
          <w:iCs/>
          <w:color w:val="FF0000"/>
          <w:sz w:val="26"/>
          <w:szCs w:val="26"/>
        </w:rPr>
        <w:t>B</w:t>
      </w:r>
      <w:r w:rsidR="00CB06E6" w:rsidRPr="00093D52">
        <w:rPr>
          <w:rFonts w:asciiTheme="majorBidi" w:hAnsiTheme="majorBidi" w:cstheme="majorBidi"/>
          <w:iCs/>
          <w:color w:val="FF0000"/>
          <w:sz w:val="26"/>
          <w:szCs w:val="26"/>
        </w:rPr>
        <w:t>.</w:t>
      </w:r>
      <w:r w:rsidR="00EF2AB9" w:rsidRPr="00093D52">
        <w:rPr>
          <w:rFonts w:asciiTheme="majorBidi" w:hAnsiTheme="majorBidi" w:cstheme="majorBidi"/>
          <w:iCs/>
          <w:color w:val="FF0000"/>
          <w:sz w:val="26"/>
          <w:szCs w:val="26"/>
        </w:rPr>
        <w:t xml:space="preserve"> </w:t>
      </w:r>
      <w:proofErr w:type="spellStart"/>
      <w:r w:rsidRPr="00093D52">
        <w:rPr>
          <w:rFonts w:asciiTheme="majorBidi" w:hAnsiTheme="majorBidi" w:cstheme="majorBidi"/>
          <w:iCs/>
          <w:color w:val="FF0000"/>
          <w:sz w:val="26"/>
          <w:szCs w:val="26"/>
        </w:rPr>
        <w:t>anthracis</w:t>
      </w:r>
      <w:proofErr w:type="spellEnd"/>
      <w:r w:rsidRPr="00093D52">
        <w:rPr>
          <w:rFonts w:asciiTheme="majorBidi" w:hAnsiTheme="majorBidi" w:cstheme="majorBidi"/>
          <w:i/>
          <w:color w:val="000000"/>
          <w:sz w:val="26"/>
          <w:szCs w:val="26"/>
        </w:rPr>
        <w:t xml:space="preserve"> </w:t>
      </w:r>
      <w:r w:rsidRPr="00093D52">
        <w:rPr>
          <w:rFonts w:asciiTheme="majorBidi" w:hAnsiTheme="majorBidi" w:cstheme="majorBidi"/>
          <w:color w:val="000000"/>
          <w:sz w:val="26"/>
          <w:szCs w:val="26"/>
        </w:rPr>
        <w:t xml:space="preserve">isolates that do not produce a capsule are not virulent and do not induce anthrax in test animals. </w:t>
      </w:r>
    </w:p>
    <w:p w:rsidR="00FE2AAF" w:rsidRPr="0092457E" w:rsidRDefault="00FE2AAF" w:rsidP="00FE2AAF">
      <w:pPr>
        <w:spacing w:after="0" w:line="240" w:lineRule="auto"/>
        <w:ind w:left="360"/>
        <w:jc w:val="both"/>
        <w:rPr>
          <w:rFonts w:asciiTheme="majorBidi" w:hAnsiTheme="majorBidi" w:cstheme="majorBidi"/>
          <w:b/>
          <w:color w:val="000000"/>
          <w:sz w:val="28"/>
        </w:rPr>
      </w:pPr>
    </w:p>
    <w:p w:rsidR="00B311FC" w:rsidRDefault="00FE2AAF" w:rsidP="00F74C34">
      <w:pPr>
        <w:spacing w:after="0" w:line="240" w:lineRule="auto"/>
        <w:jc w:val="center"/>
        <w:rPr>
          <w:rFonts w:ascii="Calibri" w:hAnsi="Calibri" w:cs="Calibri"/>
          <w:b/>
          <w:color w:val="000000"/>
          <w:sz w:val="28"/>
        </w:rPr>
      </w:pPr>
      <w:r>
        <w:rPr>
          <w:rFonts w:ascii="Arial" w:hAnsi="Arial" w:cs="Arial"/>
          <w:noProof/>
          <w:color w:val="660099"/>
          <w:bdr w:val="none" w:sz="0" w:space="0" w:color="auto" w:frame="1"/>
          <w:shd w:val="clear" w:color="auto" w:fill="222222"/>
        </w:rPr>
        <w:drawing>
          <wp:inline distT="0" distB="0" distL="0" distR="0">
            <wp:extent cx="2748033" cy="2252345"/>
            <wp:effectExtent l="19050" t="19050" r="14217" b="14605"/>
            <wp:docPr id="29" name="Picture 29" descr="Related image">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lated image">
                      <a:hlinkClick r:id="rId21" tgtFrame="&quot;_blank&quot;"/>
                    </pic:cNvPr>
                    <pic:cNvPicPr>
                      <a:picLocks noChangeAspect="1" noChangeArrowheads="1"/>
                    </pic:cNvPicPr>
                  </pic:nvPicPr>
                  <pic:blipFill>
                    <a:blip r:embed="rId22"/>
                    <a:srcRect/>
                    <a:stretch>
                      <a:fillRect/>
                    </a:stretch>
                  </pic:blipFill>
                  <pic:spPr bwMode="auto">
                    <a:xfrm>
                      <a:off x="0" y="0"/>
                      <a:ext cx="2756142" cy="2258991"/>
                    </a:xfrm>
                    <a:prstGeom prst="rect">
                      <a:avLst/>
                    </a:prstGeom>
                    <a:noFill/>
                    <a:ln w="19050">
                      <a:solidFill>
                        <a:schemeClr val="tx1"/>
                      </a:solidFill>
                      <a:miter lim="800000"/>
                      <a:headEnd/>
                      <a:tailEnd/>
                    </a:ln>
                  </pic:spPr>
                </pic:pic>
              </a:graphicData>
            </a:graphic>
          </wp:inline>
        </w:drawing>
      </w:r>
      <w:r w:rsidR="00F74C34">
        <w:rPr>
          <w:noProof/>
        </w:rPr>
        <w:drawing>
          <wp:inline distT="0" distB="0" distL="0" distR="0">
            <wp:extent cx="2800350" cy="2266950"/>
            <wp:effectExtent l="57150" t="38100" r="38100" b="19050"/>
            <wp:docPr id="5" name="Picture 5" descr="نتيجة بحث الصور عن ‪bacillus anthr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نتيجة بحث الصور عن ‪bacillus anthrax‬‏"/>
                    <pic:cNvPicPr>
                      <a:picLocks noChangeAspect="1" noChangeArrowheads="1"/>
                    </pic:cNvPicPr>
                  </pic:nvPicPr>
                  <pic:blipFill>
                    <a:blip r:embed="rId23"/>
                    <a:srcRect/>
                    <a:stretch>
                      <a:fillRect/>
                    </a:stretch>
                  </pic:blipFill>
                  <pic:spPr bwMode="auto">
                    <a:xfrm>
                      <a:off x="0" y="0"/>
                      <a:ext cx="2800350" cy="2266950"/>
                    </a:xfrm>
                    <a:prstGeom prst="rect">
                      <a:avLst/>
                    </a:prstGeom>
                    <a:noFill/>
                    <a:ln w="28575">
                      <a:solidFill>
                        <a:schemeClr val="tx1"/>
                      </a:solidFill>
                      <a:miter lim="800000"/>
                      <a:headEnd/>
                      <a:tailEnd/>
                    </a:ln>
                  </pic:spPr>
                </pic:pic>
              </a:graphicData>
            </a:graphic>
          </wp:inline>
        </w:drawing>
      </w:r>
    </w:p>
    <w:p w:rsidR="00B311FC" w:rsidRDefault="00B311FC" w:rsidP="00B311FC">
      <w:pPr>
        <w:spacing w:after="0" w:line="240" w:lineRule="auto"/>
        <w:ind w:left="1080" w:firstLine="810"/>
        <w:jc w:val="both"/>
        <w:rPr>
          <w:rFonts w:ascii="Calibri" w:hAnsi="Calibri" w:cs="Calibri"/>
          <w:b/>
          <w:color w:val="000000"/>
          <w:sz w:val="28"/>
        </w:rPr>
      </w:pPr>
    </w:p>
    <w:p w:rsidR="00B311FC" w:rsidRPr="00093D52" w:rsidRDefault="00B311FC" w:rsidP="00FE2AAF">
      <w:pPr>
        <w:spacing w:after="0" w:line="240" w:lineRule="auto"/>
        <w:ind w:left="360"/>
        <w:jc w:val="both"/>
        <w:rPr>
          <w:rFonts w:asciiTheme="majorBidi" w:hAnsiTheme="majorBidi" w:cstheme="majorBidi"/>
          <w:color w:val="000000"/>
          <w:sz w:val="26"/>
          <w:szCs w:val="26"/>
        </w:rPr>
      </w:pPr>
      <w:r>
        <w:rPr>
          <w:rFonts w:ascii="Calibri" w:hAnsi="Calibri" w:cs="Calibri"/>
          <w:b/>
          <w:color w:val="000000"/>
          <w:sz w:val="28"/>
        </w:rPr>
        <w:t xml:space="preserve"> </w:t>
      </w:r>
      <w:r>
        <w:rPr>
          <w:rFonts w:ascii="Calibri" w:hAnsi="Calibri" w:cs="Calibri"/>
          <w:color w:val="000000"/>
          <w:sz w:val="28"/>
        </w:rPr>
        <w:t xml:space="preserve"> </w:t>
      </w:r>
    </w:p>
    <w:p w:rsidR="00B311FC" w:rsidRPr="00093D52" w:rsidRDefault="00B311FC" w:rsidP="00B311FC">
      <w:pPr>
        <w:numPr>
          <w:ilvl w:val="0"/>
          <w:numId w:val="3"/>
        </w:numPr>
        <w:spacing w:after="0" w:line="240" w:lineRule="auto"/>
        <w:ind w:left="720" w:hanging="360"/>
        <w:jc w:val="both"/>
        <w:rPr>
          <w:rFonts w:asciiTheme="majorBidi" w:hAnsiTheme="majorBidi" w:cstheme="majorBidi"/>
          <w:b/>
          <w:bCs/>
          <w:sz w:val="26"/>
          <w:szCs w:val="26"/>
        </w:rPr>
      </w:pPr>
      <w:r w:rsidRPr="00093D52">
        <w:rPr>
          <w:rFonts w:asciiTheme="majorBidi" w:hAnsiTheme="majorBidi" w:cstheme="majorBidi"/>
          <w:b/>
          <w:bCs/>
          <w:sz w:val="26"/>
          <w:szCs w:val="26"/>
        </w:rPr>
        <w:t>The poly-d-</w:t>
      </w:r>
      <w:proofErr w:type="spellStart"/>
      <w:r w:rsidRPr="00093D52">
        <w:rPr>
          <w:rFonts w:asciiTheme="majorBidi" w:hAnsiTheme="majorBidi" w:cstheme="majorBidi"/>
          <w:b/>
          <w:bCs/>
          <w:sz w:val="26"/>
          <w:szCs w:val="26"/>
        </w:rPr>
        <w:t>glutamic</w:t>
      </w:r>
      <w:proofErr w:type="spellEnd"/>
      <w:r w:rsidRPr="00093D52">
        <w:rPr>
          <w:rFonts w:asciiTheme="majorBidi" w:hAnsiTheme="majorBidi" w:cstheme="majorBidi"/>
          <w:b/>
          <w:bCs/>
          <w:sz w:val="26"/>
          <w:szCs w:val="26"/>
        </w:rPr>
        <w:t xml:space="preserve"> acid capsule is </w:t>
      </w:r>
      <w:proofErr w:type="spellStart"/>
      <w:r w:rsidRPr="00093D52">
        <w:rPr>
          <w:rFonts w:asciiTheme="majorBidi" w:hAnsiTheme="majorBidi" w:cstheme="majorBidi"/>
          <w:b/>
          <w:bCs/>
          <w:sz w:val="26"/>
          <w:szCs w:val="26"/>
        </w:rPr>
        <w:t>antiphagocytic</w:t>
      </w:r>
      <w:proofErr w:type="spellEnd"/>
      <w:r w:rsidRPr="00093D52">
        <w:rPr>
          <w:rFonts w:asciiTheme="majorBidi" w:hAnsiTheme="majorBidi" w:cstheme="majorBidi"/>
          <w:b/>
          <w:bCs/>
          <w:sz w:val="26"/>
          <w:szCs w:val="26"/>
        </w:rPr>
        <w:t>.</w:t>
      </w:r>
    </w:p>
    <w:p w:rsidR="00B311FC" w:rsidRPr="00093D52" w:rsidRDefault="00B311FC" w:rsidP="00B311FC">
      <w:pPr>
        <w:numPr>
          <w:ilvl w:val="0"/>
          <w:numId w:val="3"/>
        </w:numPr>
        <w:spacing w:after="0" w:line="240" w:lineRule="auto"/>
        <w:ind w:left="720" w:hanging="360"/>
        <w:jc w:val="both"/>
        <w:rPr>
          <w:rFonts w:asciiTheme="majorBidi" w:hAnsiTheme="majorBidi" w:cstheme="majorBidi"/>
          <w:b/>
          <w:color w:val="000000"/>
          <w:sz w:val="26"/>
          <w:szCs w:val="26"/>
        </w:rPr>
      </w:pPr>
      <w:r w:rsidRPr="00093D52">
        <w:rPr>
          <w:rFonts w:asciiTheme="majorBidi" w:hAnsiTheme="majorBidi" w:cstheme="majorBidi"/>
          <w:color w:val="000000"/>
          <w:sz w:val="26"/>
          <w:szCs w:val="26"/>
        </w:rPr>
        <w:t xml:space="preserve"> </w:t>
      </w:r>
      <w:r w:rsidRPr="00093D52">
        <w:rPr>
          <w:rFonts w:asciiTheme="majorBidi" w:hAnsiTheme="majorBidi" w:cstheme="majorBidi"/>
          <w:b/>
          <w:color w:val="000000"/>
          <w:sz w:val="26"/>
          <w:szCs w:val="26"/>
        </w:rPr>
        <w:t>Anthrax toxins are made up of three proteins</w:t>
      </w:r>
    </w:p>
    <w:p w:rsidR="00B311FC" w:rsidRPr="00093D52" w:rsidRDefault="00B311FC" w:rsidP="00B311FC">
      <w:pPr>
        <w:numPr>
          <w:ilvl w:val="0"/>
          <w:numId w:val="3"/>
        </w:numPr>
        <w:spacing w:after="0" w:line="240" w:lineRule="auto"/>
        <w:ind w:left="720" w:hanging="360"/>
        <w:jc w:val="both"/>
        <w:rPr>
          <w:rFonts w:asciiTheme="majorBidi" w:hAnsiTheme="majorBidi" w:cstheme="majorBidi"/>
          <w:b/>
          <w:color w:val="FF0000"/>
          <w:sz w:val="26"/>
          <w:szCs w:val="26"/>
        </w:rPr>
      </w:pPr>
      <w:r w:rsidRPr="00093D52">
        <w:rPr>
          <w:rFonts w:asciiTheme="majorBidi" w:hAnsiTheme="majorBidi" w:cstheme="majorBidi"/>
          <w:b/>
          <w:color w:val="FF0000"/>
          <w:sz w:val="26"/>
          <w:szCs w:val="26"/>
        </w:rPr>
        <w:t>protective antigen (PA)</w:t>
      </w:r>
    </w:p>
    <w:p w:rsidR="00B311FC" w:rsidRPr="00093D52" w:rsidRDefault="00B311FC" w:rsidP="00B311FC">
      <w:pPr>
        <w:numPr>
          <w:ilvl w:val="0"/>
          <w:numId w:val="3"/>
        </w:numPr>
        <w:spacing w:after="0" w:line="240" w:lineRule="auto"/>
        <w:ind w:left="720" w:hanging="360"/>
        <w:jc w:val="both"/>
        <w:rPr>
          <w:rFonts w:asciiTheme="majorBidi" w:hAnsiTheme="majorBidi" w:cstheme="majorBidi"/>
          <w:b/>
          <w:color w:val="FF0000"/>
          <w:sz w:val="26"/>
          <w:szCs w:val="26"/>
        </w:rPr>
      </w:pPr>
      <w:r w:rsidRPr="00093D52">
        <w:rPr>
          <w:rFonts w:asciiTheme="majorBidi" w:hAnsiTheme="majorBidi" w:cstheme="majorBidi"/>
          <w:b/>
          <w:color w:val="FF0000"/>
          <w:sz w:val="26"/>
          <w:szCs w:val="26"/>
        </w:rPr>
        <w:t>edema factor (EF)</w:t>
      </w:r>
    </w:p>
    <w:p w:rsidR="00B311FC" w:rsidRPr="00093D52" w:rsidRDefault="00B311FC" w:rsidP="00B311FC">
      <w:pPr>
        <w:numPr>
          <w:ilvl w:val="0"/>
          <w:numId w:val="3"/>
        </w:numPr>
        <w:spacing w:after="0" w:line="240" w:lineRule="auto"/>
        <w:ind w:left="720" w:hanging="360"/>
        <w:jc w:val="both"/>
        <w:rPr>
          <w:rFonts w:asciiTheme="majorBidi" w:hAnsiTheme="majorBidi" w:cstheme="majorBidi"/>
          <w:b/>
          <w:color w:val="000000"/>
          <w:sz w:val="26"/>
          <w:szCs w:val="26"/>
        </w:rPr>
      </w:pPr>
      <w:r w:rsidRPr="00093D52">
        <w:rPr>
          <w:rFonts w:asciiTheme="majorBidi" w:hAnsiTheme="majorBidi" w:cstheme="majorBidi"/>
          <w:b/>
          <w:color w:val="FF0000"/>
          <w:sz w:val="26"/>
          <w:szCs w:val="26"/>
        </w:rPr>
        <w:t>lethal factor (LF).</w:t>
      </w:r>
      <w:r w:rsidRPr="00093D52">
        <w:rPr>
          <w:rFonts w:asciiTheme="majorBidi" w:hAnsiTheme="majorBidi" w:cstheme="majorBidi"/>
          <w:b/>
          <w:color w:val="000000"/>
          <w:sz w:val="26"/>
          <w:szCs w:val="26"/>
        </w:rPr>
        <w:t xml:space="preserve"> </w:t>
      </w:r>
    </w:p>
    <w:p w:rsidR="00B311FC" w:rsidRPr="00093D52" w:rsidRDefault="00B311FC" w:rsidP="00B311FC">
      <w:pPr>
        <w:numPr>
          <w:ilvl w:val="0"/>
          <w:numId w:val="3"/>
        </w:numPr>
        <w:spacing w:after="0" w:line="240" w:lineRule="auto"/>
        <w:ind w:left="720" w:hanging="360"/>
        <w:jc w:val="both"/>
        <w:rPr>
          <w:rFonts w:asciiTheme="majorBidi" w:hAnsiTheme="majorBidi" w:cstheme="majorBidi"/>
          <w:color w:val="000000"/>
          <w:sz w:val="26"/>
          <w:szCs w:val="26"/>
        </w:rPr>
      </w:pPr>
      <w:r w:rsidRPr="00093D52">
        <w:rPr>
          <w:rFonts w:asciiTheme="majorBidi" w:hAnsiTheme="majorBidi" w:cstheme="majorBidi"/>
          <w:color w:val="000000"/>
          <w:sz w:val="26"/>
          <w:szCs w:val="26"/>
        </w:rPr>
        <w:t xml:space="preserve">PA binds to specific cell receptors, and it forms a channel that mediates entry of  EF and LF into the cell. </w:t>
      </w:r>
    </w:p>
    <w:p w:rsidR="00B311FC" w:rsidRPr="00093D52" w:rsidRDefault="00B311FC" w:rsidP="00B311FC">
      <w:pPr>
        <w:numPr>
          <w:ilvl w:val="0"/>
          <w:numId w:val="3"/>
        </w:numPr>
        <w:spacing w:after="0" w:line="240" w:lineRule="auto"/>
        <w:ind w:left="720" w:hanging="360"/>
        <w:jc w:val="both"/>
        <w:rPr>
          <w:rFonts w:asciiTheme="majorBidi" w:hAnsiTheme="majorBidi" w:cstheme="majorBidi"/>
          <w:color w:val="000000"/>
          <w:sz w:val="26"/>
          <w:szCs w:val="26"/>
        </w:rPr>
      </w:pPr>
      <w:r w:rsidRPr="00093D52">
        <w:rPr>
          <w:rFonts w:asciiTheme="majorBidi" w:hAnsiTheme="majorBidi" w:cstheme="majorBidi"/>
          <w:color w:val="000000"/>
          <w:sz w:val="26"/>
          <w:szCs w:val="26"/>
        </w:rPr>
        <w:t xml:space="preserve">EF is an </w:t>
      </w:r>
      <w:proofErr w:type="spellStart"/>
      <w:r w:rsidRPr="00093D52">
        <w:rPr>
          <w:rFonts w:asciiTheme="majorBidi" w:hAnsiTheme="majorBidi" w:cstheme="majorBidi"/>
          <w:color w:val="000000"/>
          <w:sz w:val="26"/>
          <w:szCs w:val="26"/>
        </w:rPr>
        <w:t>adenylate</w:t>
      </w:r>
      <w:proofErr w:type="spellEnd"/>
      <w:r w:rsidRPr="00093D52">
        <w:rPr>
          <w:rFonts w:asciiTheme="majorBidi" w:hAnsiTheme="majorBidi" w:cstheme="majorBidi"/>
          <w:color w:val="000000"/>
          <w:sz w:val="26"/>
          <w:szCs w:val="26"/>
        </w:rPr>
        <w:t xml:space="preserve"> </w:t>
      </w:r>
      <w:proofErr w:type="spellStart"/>
      <w:r w:rsidRPr="00093D52">
        <w:rPr>
          <w:rFonts w:asciiTheme="majorBidi" w:hAnsiTheme="majorBidi" w:cstheme="majorBidi"/>
          <w:color w:val="000000"/>
          <w:sz w:val="26"/>
          <w:szCs w:val="26"/>
        </w:rPr>
        <w:t>cyclase</w:t>
      </w:r>
      <w:proofErr w:type="spellEnd"/>
      <w:r w:rsidRPr="00093D52">
        <w:rPr>
          <w:rFonts w:asciiTheme="majorBidi" w:hAnsiTheme="majorBidi" w:cstheme="majorBidi"/>
          <w:color w:val="000000"/>
          <w:sz w:val="26"/>
          <w:szCs w:val="26"/>
        </w:rPr>
        <w:t xml:space="preserve"> ( edema toxin). </w:t>
      </w:r>
    </w:p>
    <w:p w:rsidR="00B311FC" w:rsidRPr="00093D52" w:rsidRDefault="00B311FC" w:rsidP="00B311FC">
      <w:pPr>
        <w:numPr>
          <w:ilvl w:val="0"/>
          <w:numId w:val="3"/>
        </w:numPr>
        <w:spacing w:after="0" w:line="240" w:lineRule="auto"/>
        <w:ind w:left="720" w:hanging="360"/>
        <w:jc w:val="both"/>
        <w:rPr>
          <w:rFonts w:asciiTheme="majorBidi" w:hAnsiTheme="majorBidi" w:cstheme="majorBidi"/>
          <w:color w:val="000000"/>
          <w:sz w:val="26"/>
          <w:szCs w:val="26"/>
        </w:rPr>
      </w:pPr>
      <w:r w:rsidRPr="00093D52">
        <w:rPr>
          <w:rFonts w:asciiTheme="majorBidi" w:hAnsiTheme="majorBidi" w:cstheme="majorBidi"/>
          <w:color w:val="000000"/>
          <w:sz w:val="26"/>
          <w:szCs w:val="26"/>
        </w:rPr>
        <w:t xml:space="preserve">LF plus PA form lethal toxin, which is a major virulence factor and cause of death in infected animals and humans. </w:t>
      </w:r>
    </w:p>
    <w:p w:rsidR="00B311FC" w:rsidRPr="00093D52" w:rsidRDefault="00B311FC" w:rsidP="00B311FC">
      <w:pPr>
        <w:spacing w:after="0" w:line="240" w:lineRule="auto"/>
        <w:rPr>
          <w:rFonts w:asciiTheme="majorBidi" w:hAnsiTheme="majorBidi" w:cstheme="majorBidi"/>
          <w:color w:val="000000"/>
          <w:sz w:val="26"/>
          <w:szCs w:val="26"/>
        </w:rPr>
      </w:pPr>
    </w:p>
    <w:p w:rsidR="00B311FC" w:rsidRPr="00F74C34" w:rsidRDefault="00B311FC" w:rsidP="00B311FC">
      <w:pPr>
        <w:numPr>
          <w:ilvl w:val="0"/>
          <w:numId w:val="4"/>
        </w:numPr>
        <w:spacing w:after="0" w:line="240" w:lineRule="auto"/>
        <w:ind w:left="720" w:hanging="360"/>
        <w:jc w:val="both"/>
        <w:rPr>
          <w:rFonts w:asciiTheme="majorBidi" w:hAnsiTheme="majorBidi" w:cstheme="majorBidi"/>
          <w:color w:val="000000"/>
          <w:sz w:val="26"/>
          <w:szCs w:val="26"/>
        </w:rPr>
      </w:pPr>
      <w:r w:rsidRPr="00093D52">
        <w:rPr>
          <w:rFonts w:asciiTheme="majorBidi" w:hAnsiTheme="majorBidi" w:cstheme="majorBidi"/>
          <w:color w:val="000000"/>
          <w:sz w:val="26"/>
          <w:szCs w:val="26"/>
        </w:rPr>
        <w:t xml:space="preserve">inhalation anthrax </w:t>
      </w:r>
      <w:r w:rsidRPr="00093D52">
        <w:rPr>
          <w:rFonts w:asciiTheme="majorBidi" w:hAnsiTheme="majorBidi" w:cstheme="majorBidi"/>
          <w:b/>
          <w:color w:val="000000"/>
          <w:sz w:val="26"/>
          <w:szCs w:val="26"/>
          <w:u w:val="single"/>
        </w:rPr>
        <w:t>(</w:t>
      </w:r>
      <w:proofErr w:type="spellStart"/>
      <w:r w:rsidRPr="00093D52">
        <w:rPr>
          <w:rFonts w:asciiTheme="majorBidi" w:hAnsiTheme="majorBidi" w:cstheme="majorBidi"/>
          <w:b/>
          <w:color w:val="000000"/>
          <w:sz w:val="26"/>
          <w:szCs w:val="26"/>
          <w:u w:val="single"/>
        </w:rPr>
        <w:t>woolsorters</w:t>
      </w:r>
      <w:proofErr w:type="spellEnd"/>
      <w:r w:rsidRPr="00093D52">
        <w:rPr>
          <w:rFonts w:asciiTheme="majorBidi" w:hAnsiTheme="majorBidi" w:cstheme="majorBidi"/>
          <w:b/>
          <w:color w:val="000000"/>
          <w:sz w:val="26"/>
          <w:szCs w:val="26"/>
          <w:u w:val="single"/>
        </w:rPr>
        <w:t>’ disease)</w:t>
      </w:r>
      <w:r w:rsidRPr="00093D52">
        <w:rPr>
          <w:rFonts w:asciiTheme="majorBidi" w:hAnsiTheme="majorBidi" w:cstheme="majorBidi"/>
          <w:color w:val="000000"/>
          <w:sz w:val="26"/>
          <w:szCs w:val="26"/>
        </w:rPr>
        <w:t xml:space="preserve">, the </w:t>
      </w:r>
      <w:r w:rsidRPr="00093D52">
        <w:rPr>
          <w:rFonts w:asciiTheme="majorBidi" w:hAnsiTheme="majorBidi" w:cstheme="majorBidi"/>
          <w:color w:val="000000"/>
          <w:sz w:val="26"/>
          <w:szCs w:val="26"/>
          <w:u w:val="single"/>
        </w:rPr>
        <w:t>spores</w:t>
      </w:r>
      <w:r w:rsidRPr="00093D52">
        <w:rPr>
          <w:rFonts w:asciiTheme="majorBidi" w:hAnsiTheme="majorBidi" w:cstheme="majorBidi"/>
          <w:color w:val="000000"/>
          <w:sz w:val="26"/>
          <w:szCs w:val="26"/>
        </w:rPr>
        <w:t xml:space="preserve"> from the dust of  wool, hair, or hides are </w:t>
      </w:r>
      <w:r w:rsidRPr="00093D52">
        <w:rPr>
          <w:rFonts w:asciiTheme="majorBidi" w:hAnsiTheme="majorBidi" w:cstheme="majorBidi"/>
          <w:color w:val="000000"/>
          <w:sz w:val="26"/>
          <w:szCs w:val="26"/>
          <w:u w:val="single"/>
        </w:rPr>
        <w:t>inhaled</w:t>
      </w:r>
      <w:r w:rsidRPr="00093D52">
        <w:rPr>
          <w:rFonts w:asciiTheme="majorBidi" w:hAnsiTheme="majorBidi" w:cstheme="majorBidi"/>
          <w:color w:val="000000"/>
          <w:sz w:val="26"/>
          <w:szCs w:val="26"/>
        </w:rPr>
        <w:t xml:space="preserve">; </w:t>
      </w:r>
      <w:proofErr w:type="spellStart"/>
      <w:r w:rsidRPr="00093D52">
        <w:rPr>
          <w:rFonts w:asciiTheme="majorBidi" w:hAnsiTheme="majorBidi" w:cstheme="majorBidi"/>
          <w:color w:val="000000"/>
          <w:sz w:val="26"/>
          <w:szCs w:val="26"/>
          <w:u w:val="single"/>
        </w:rPr>
        <w:t>phagocytosed</w:t>
      </w:r>
      <w:proofErr w:type="spellEnd"/>
      <w:r w:rsidRPr="00093D52">
        <w:rPr>
          <w:rFonts w:asciiTheme="majorBidi" w:hAnsiTheme="majorBidi" w:cstheme="majorBidi"/>
          <w:color w:val="000000"/>
          <w:sz w:val="26"/>
          <w:szCs w:val="26"/>
          <w:u w:val="single"/>
        </w:rPr>
        <w:t xml:space="preserve"> in the lungs</w:t>
      </w:r>
      <w:r w:rsidRPr="00093D52">
        <w:rPr>
          <w:rFonts w:asciiTheme="majorBidi" w:hAnsiTheme="majorBidi" w:cstheme="majorBidi"/>
          <w:color w:val="000000"/>
          <w:sz w:val="26"/>
          <w:szCs w:val="26"/>
        </w:rPr>
        <w:t xml:space="preserve">; and transported to </w:t>
      </w:r>
      <w:r w:rsidRPr="00093D52">
        <w:rPr>
          <w:rFonts w:asciiTheme="majorBidi" w:hAnsiTheme="majorBidi" w:cstheme="majorBidi"/>
          <w:color w:val="000000"/>
          <w:sz w:val="26"/>
          <w:szCs w:val="26"/>
          <w:u w:val="single"/>
        </w:rPr>
        <w:t xml:space="preserve">lymph node  </w:t>
      </w:r>
      <w:r w:rsidRPr="00093D52">
        <w:rPr>
          <w:rFonts w:asciiTheme="majorBidi" w:hAnsiTheme="majorBidi" w:cstheme="majorBidi"/>
          <w:color w:val="000000"/>
          <w:sz w:val="26"/>
          <w:szCs w:val="26"/>
        </w:rPr>
        <w:lastRenderedPageBreak/>
        <w:t xml:space="preserve">where </w:t>
      </w:r>
      <w:r w:rsidRPr="00093D52">
        <w:rPr>
          <w:rFonts w:asciiTheme="majorBidi" w:hAnsiTheme="majorBidi" w:cstheme="majorBidi"/>
          <w:color w:val="000000"/>
          <w:sz w:val="26"/>
          <w:szCs w:val="26"/>
          <w:u w:val="single"/>
        </w:rPr>
        <w:t>germination</w:t>
      </w:r>
      <w:r w:rsidRPr="00F74C34">
        <w:rPr>
          <w:rFonts w:asciiTheme="majorBidi" w:hAnsiTheme="majorBidi" w:cstheme="majorBidi"/>
          <w:color w:val="000000"/>
          <w:sz w:val="26"/>
          <w:szCs w:val="26"/>
        </w:rPr>
        <w:t xml:space="preserve"> occurs.</w:t>
      </w:r>
      <w:r w:rsidR="00F74C34" w:rsidRPr="00F74C34">
        <w:rPr>
          <w:rFonts w:asciiTheme="majorBidi" w:hAnsiTheme="majorBidi" w:cstheme="majorBidi"/>
          <w:color w:val="222222"/>
          <w:sz w:val="26"/>
          <w:szCs w:val="26"/>
          <w:shd w:val="clear" w:color="auto" w:fill="FFFFFF"/>
        </w:rPr>
        <w:t xml:space="preserve"> Infection usually develops from 1 to 7 days after exposure.</w:t>
      </w:r>
    </w:p>
    <w:p w:rsidR="00B311FC" w:rsidRPr="00093D52" w:rsidRDefault="00B311FC" w:rsidP="00B311FC">
      <w:pPr>
        <w:numPr>
          <w:ilvl w:val="0"/>
          <w:numId w:val="4"/>
        </w:numPr>
        <w:spacing w:after="0" w:line="240" w:lineRule="auto"/>
        <w:ind w:left="720" w:hanging="360"/>
        <w:jc w:val="both"/>
        <w:rPr>
          <w:rFonts w:asciiTheme="majorBidi" w:hAnsiTheme="majorBidi" w:cstheme="majorBidi"/>
          <w:color w:val="000000"/>
          <w:sz w:val="26"/>
          <w:szCs w:val="26"/>
        </w:rPr>
      </w:pPr>
      <w:r w:rsidRPr="00093D52">
        <w:rPr>
          <w:rFonts w:asciiTheme="majorBidi" w:hAnsiTheme="majorBidi" w:cstheme="majorBidi"/>
          <w:color w:val="000000"/>
          <w:sz w:val="26"/>
          <w:szCs w:val="26"/>
        </w:rPr>
        <w:t xml:space="preserve">This is followed by </w:t>
      </w:r>
      <w:r w:rsidRPr="00093D52">
        <w:rPr>
          <w:rFonts w:asciiTheme="majorBidi" w:hAnsiTheme="majorBidi" w:cstheme="majorBidi"/>
          <w:color w:val="000000"/>
          <w:sz w:val="26"/>
          <w:szCs w:val="26"/>
          <w:u w:val="single"/>
        </w:rPr>
        <w:t>toxin production</w:t>
      </w:r>
      <w:r w:rsidRPr="00093D52">
        <w:rPr>
          <w:rFonts w:asciiTheme="majorBidi" w:hAnsiTheme="majorBidi" w:cstheme="majorBidi"/>
          <w:color w:val="000000"/>
          <w:sz w:val="26"/>
          <w:szCs w:val="26"/>
        </w:rPr>
        <w:t xml:space="preserve"> and the development of hemorrhagic </w:t>
      </w:r>
      <w:proofErr w:type="spellStart"/>
      <w:r w:rsidRPr="00093D52">
        <w:rPr>
          <w:rFonts w:asciiTheme="majorBidi" w:hAnsiTheme="majorBidi" w:cstheme="majorBidi"/>
          <w:color w:val="000000"/>
          <w:sz w:val="26"/>
          <w:szCs w:val="26"/>
        </w:rPr>
        <w:t>mediastinitis</w:t>
      </w:r>
      <w:proofErr w:type="spellEnd"/>
      <w:r w:rsidRPr="00093D52">
        <w:rPr>
          <w:rFonts w:asciiTheme="majorBidi" w:hAnsiTheme="majorBidi" w:cstheme="majorBidi"/>
          <w:color w:val="000000"/>
          <w:sz w:val="26"/>
          <w:szCs w:val="26"/>
        </w:rPr>
        <w:t xml:space="preserve"> and sepsis, which are rapidly fatal. </w:t>
      </w:r>
    </w:p>
    <w:p w:rsidR="00EF2AB9" w:rsidRDefault="00EF2AB9" w:rsidP="00EF2AB9">
      <w:pPr>
        <w:spacing w:after="0" w:line="240" w:lineRule="auto"/>
        <w:ind w:left="360"/>
        <w:jc w:val="both"/>
        <w:rPr>
          <w:rFonts w:ascii="Calibri" w:hAnsi="Calibri" w:cs="Calibri"/>
          <w:color w:val="000000"/>
          <w:sz w:val="28"/>
        </w:rPr>
      </w:pPr>
    </w:p>
    <w:p w:rsidR="00FE2AAF" w:rsidRDefault="00FE2AAF" w:rsidP="00142945">
      <w:pPr>
        <w:spacing w:after="0" w:line="240" w:lineRule="auto"/>
        <w:ind w:left="360"/>
        <w:jc w:val="center"/>
        <w:rPr>
          <w:rFonts w:ascii="Calibri" w:hAnsi="Calibri" w:cs="Calibri"/>
          <w:color w:val="000000"/>
          <w:sz w:val="28"/>
        </w:rPr>
      </w:pPr>
      <w:r>
        <w:rPr>
          <w:rFonts w:ascii="Arial" w:hAnsi="Arial" w:cs="Arial"/>
          <w:noProof/>
          <w:color w:val="660099"/>
          <w:bdr w:val="none" w:sz="0" w:space="0" w:color="auto" w:frame="1"/>
          <w:shd w:val="clear" w:color="auto" w:fill="222222"/>
        </w:rPr>
        <w:drawing>
          <wp:inline distT="0" distB="0" distL="0" distR="0">
            <wp:extent cx="4762500" cy="2133600"/>
            <wp:effectExtent l="19050" t="19050" r="19050" b="19050"/>
            <wp:docPr id="33" name="Picture 33" descr="Related image">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lated image">
                      <a:hlinkClick r:id="rId24" tgtFrame="&quot;_blank&quot;"/>
                    </pic:cNvPr>
                    <pic:cNvPicPr>
                      <a:picLocks noChangeAspect="1" noChangeArrowheads="1"/>
                    </pic:cNvPicPr>
                  </pic:nvPicPr>
                  <pic:blipFill>
                    <a:blip r:embed="rId25"/>
                    <a:srcRect/>
                    <a:stretch>
                      <a:fillRect/>
                    </a:stretch>
                  </pic:blipFill>
                  <pic:spPr bwMode="auto">
                    <a:xfrm>
                      <a:off x="0" y="0"/>
                      <a:ext cx="4762500" cy="2133600"/>
                    </a:xfrm>
                    <a:prstGeom prst="rect">
                      <a:avLst/>
                    </a:prstGeom>
                    <a:noFill/>
                    <a:ln w="9525">
                      <a:solidFill>
                        <a:schemeClr val="tx1"/>
                      </a:solidFill>
                      <a:miter lim="800000"/>
                      <a:headEnd/>
                      <a:tailEnd/>
                    </a:ln>
                  </pic:spPr>
                </pic:pic>
              </a:graphicData>
            </a:graphic>
          </wp:inline>
        </w:drawing>
      </w:r>
    </w:p>
    <w:p w:rsidR="00EF2AB9" w:rsidRDefault="00EF2AB9" w:rsidP="00B311FC">
      <w:pPr>
        <w:spacing w:after="0" w:line="240" w:lineRule="auto"/>
        <w:ind w:left="360"/>
        <w:jc w:val="both"/>
        <w:rPr>
          <w:rFonts w:ascii="Calibri" w:hAnsi="Calibri" w:cs="Calibri"/>
          <w:b/>
          <w:color w:val="0000E6"/>
          <w:sz w:val="28"/>
        </w:rPr>
      </w:pPr>
    </w:p>
    <w:p w:rsidR="00F74C34" w:rsidRDefault="00F74C34" w:rsidP="00B311FC">
      <w:pPr>
        <w:spacing w:after="0" w:line="240" w:lineRule="auto"/>
        <w:ind w:left="360"/>
        <w:jc w:val="both"/>
        <w:rPr>
          <w:rFonts w:ascii="Calibri" w:hAnsi="Calibri" w:cs="Calibri"/>
          <w:b/>
          <w:color w:val="0000E6"/>
          <w:sz w:val="28"/>
        </w:rPr>
      </w:pPr>
    </w:p>
    <w:p w:rsidR="00B311FC" w:rsidRDefault="00B311FC" w:rsidP="00B311FC">
      <w:pPr>
        <w:spacing w:after="0" w:line="240" w:lineRule="auto"/>
        <w:ind w:left="360"/>
        <w:jc w:val="both"/>
        <w:rPr>
          <w:rFonts w:ascii="Calibri" w:hAnsi="Calibri" w:cs="Calibri"/>
          <w:b/>
          <w:color w:val="0000E6"/>
          <w:sz w:val="28"/>
        </w:rPr>
      </w:pPr>
      <w:r>
        <w:rPr>
          <w:rFonts w:ascii="Calibri" w:hAnsi="Calibri" w:cs="Calibri"/>
          <w:b/>
          <w:color w:val="0000E6"/>
          <w:sz w:val="28"/>
        </w:rPr>
        <w:t>Clinical Findings</w:t>
      </w:r>
    </w:p>
    <w:p w:rsidR="00B311FC" w:rsidRPr="00142945" w:rsidRDefault="00B311FC" w:rsidP="00B311FC">
      <w:pPr>
        <w:numPr>
          <w:ilvl w:val="0"/>
          <w:numId w:val="6"/>
        </w:numPr>
        <w:spacing w:after="0" w:line="240" w:lineRule="auto"/>
        <w:ind w:left="720" w:hanging="360"/>
        <w:jc w:val="both"/>
        <w:rPr>
          <w:rFonts w:ascii="Calibri" w:hAnsi="Calibri" w:cs="Calibri"/>
          <w:color w:val="000000"/>
          <w:sz w:val="26"/>
          <w:szCs w:val="26"/>
        </w:rPr>
      </w:pPr>
      <w:proofErr w:type="spellStart"/>
      <w:r w:rsidRPr="00142945">
        <w:rPr>
          <w:rFonts w:ascii="Calibri" w:hAnsi="Calibri" w:cs="Calibri"/>
          <w:color w:val="000000"/>
          <w:sz w:val="26"/>
          <w:szCs w:val="26"/>
        </w:rPr>
        <w:t>Lymphangitis</w:t>
      </w:r>
      <w:proofErr w:type="spellEnd"/>
      <w:r w:rsidRPr="00142945">
        <w:rPr>
          <w:rFonts w:ascii="Calibri" w:hAnsi="Calibri" w:cs="Calibri"/>
          <w:color w:val="000000"/>
          <w:sz w:val="26"/>
          <w:szCs w:val="26"/>
        </w:rPr>
        <w:t xml:space="preserve"> and </w:t>
      </w:r>
      <w:proofErr w:type="spellStart"/>
      <w:r w:rsidRPr="00142945">
        <w:rPr>
          <w:rFonts w:ascii="Calibri" w:hAnsi="Calibri" w:cs="Calibri"/>
          <w:color w:val="000000"/>
          <w:sz w:val="26"/>
          <w:szCs w:val="26"/>
        </w:rPr>
        <w:t>lymphadenopathy</w:t>
      </w:r>
      <w:proofErr w:type="spellEnd"/>
      <w:r w:rsidRPr="00142945">
        <w:rPr>
          <w:rFonts w:ascii="Calibri" w:hAnsi="Calibri" w:cs="Calibri"/>
          <w:color w:val="000000"/>
          <w:sz w:val="26"/>
          <w:szCs w:val="26"/>
        </w:rPr>
        <w:t xml:space="preserve"> and systemic signs and symptoms of fever, malaise, and headache may occur.</w:t>
      </w:r>
    </w:p>
    <w:p w:rsidR="00963285" w:rsidRPr="00142945" w:rsidRDefault="00B311FC" w:rsidP="00963285">
      <w:pPr>
        <w:numPr>
          <w:ilvl w:val="0"/>
          <w:numId w:val="7"/>
        </w:numPr>
        <w:spacing w:after="0" w:line="240" w:lineRule="auto"/>
        <w:ind w:left="720" w:hanging="360"/>
        <w:jc w:val="both"/>
        <w:rPr>
          <w:rFonts w:ascii="Calibri" w:hAnsi="Calibri" w:cs="Calibri"/>
          <w:color w:val="000000"/>
          <w:sz w:val="26"/>
          <w:szCs w:val="26"/>
        </w:rPr>
      </w:pPr>
      <w:r w:rsidRPr="00142945">
        <w:rPr>
          <w:rFonts w:ascii="Calibri" w:hAnsi="Calibri" w:cs="Calibri"/>
          <w:color w:val="000000"/>
          <w:sz w:val="26"/>
          <w:szCs w:val="26"/>
        </w:rPr>
        <w:t xml:space="preserve">The early clinical manifestations are associated with marked hemorrhagic necrosis and edema of the </w:t>
      </w:r>
      <w:proofErr w:type="spellStart"/>
      <w:r w:rsidRPr="00142945">
        <w:rPr>
          <w:rFonts w:ascii="Calibri" w:hAnsi="Calibri" w:cs="Calibri"/>
          <w:color w:val="000000"/>
          <w:sz w:val="26"/>
          <w:szCs w:val="26"/>
        </w:rPr>
        <w:t>mediastinum</w:t>
      </w:r>
      <w:proofErr w:type="spellEnd"/>
      <w:r w:rsidRPr="00142945">
        <w:rPr>
          <w:rFonts w:ascii="Calibri" w:hAnsi="Calibri" w:cs="Calibri"/>
          <w:color w:val="000000"/>
          <w:sz w:val="26"/>
          <w:szCs w:val="26"/>
        </w:rPr>
        <w:t>.</w:t>
      </w:r>
    </w:p>
    <w:p w:rsidR="00963285" w:rsidRDefault="00963285" w:rsidP="00963285">
      <w:pPr>
        <w:spacing w:after="0" w:line="240" w:lineRule="auto"/>
        <w:jc w:val="both"/>
        <w:rPr>
          <w:rFonts w:ascii="Calibri" w:hAnsi="Calibri" w:cs="Calibri"/>
          <w:color w:val="000000"/>
          <w:sz w:val="28"/>
        </w:rPr>
      </w:pPr>
    </w:p>
    <w:p w:rsidR="00963285" w:rsidRDefault="00C53B63" w:rsidP="00F74C34">
      <w:pPr>
        <w:spacing w:after="0" w:line="240" w:lineRule="auto"/>
        <w:rPr>
          <w:rFonts w:ascii="Calibri" w:hAnsi="Calibri" w:cs="Calibri"/>
          <w:b/>
          <w:color w:val="0000E6"/>
          <w:sz w:val="28"/>
        </w:rPr>
      </w:pPr>
      <w:r>
        <w:rPr>
          <w:rFonts w:ascii="Arial" w:hAnsi="Arial" w:cs="Arial"/>
          <w:noProof/>
          <w:color w:val="660099"/>
          <w:bdr w:val="none" w:sz="0" w:space="0" w:color="auto" w:frame="1"/>
          <w:shd w:val="clear" w:color="auto" w:fill="222222"/>
        </w:rPr>
        <w:drawing>
          <wp:inline distT="0" distB="0" distL="0" distR="0">
            <wp:extent cx="3352800" cy="2819400"/>
            <wp:effectExtent l="19050" t="19050" r="19050" b="19050"/>
            <wp:docPr id="14" name="Picture 14" descr="Image result for respiratory anthrax">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respiratory anthrax">
                      <a:hlinkClick r:id="rId26" tgtFrame="&quot;_blank&quot;"/>
                    </pic:cNvPr>
                    <pic:cNvPicPr>
                      <a:picLocks noChangeAspect="1" noChangeArrowheads="1"/>
                    </pic:cNvPicPr>
                  </pic:nvPicPr>
                  <pic:blipFill>
                    <a:blip r:embed="rId27"/>
                    <a:srcRect/>
                    <a:stretch>
                      <a:fillRect/>
                    </a:stretch>
                  </pic:blipFill>
                  <pic:spPr bwMode="auto">
                    <a:xfrm>
                      <a:off x="0" y="0"/>
                      <a:ext cx="3352800" cy="2819400"/>
                    </a:xfrm>
                    <a:prstGeom prst="rect">
                      <a:avLst/>
                    </a:prstGeom>
                    <a:noFill/>
                    <a:ln w="9525">
                      <a:solidFill>
                        <a:schemeClr val="tx1"/>
                      </a:solidFill>
                      <a:miter lim="800000"/>
                      <a:headEnd/>
                      <a:tailEnd/>
                    </a:ln>
                  </pic:spPr>
                </pic:pic>
              </a:graphicData>
            </a:graphic>
          </wp:inline>
        </w:drawing>
      </w:r>
      <w:r w:rsidR="00F74C34" w:rsidRPr="00F74C34">
        <w:drawing>
          <wp:inline distT="0" distB="0" distL="0" distR="0">
            <wp:extent cx="2400300" cy="2809875"/>
            <wp:effectExtent l="57150" t="38100" r="38100" b="28575"/>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2400300" cy="2809875"/>
                    </a:xfrm>
                    <a:prstGeom prst="rect">
                      <a:avLst/>
                    </a:prstGeom>
                    <a:noFill/>
                    <a:ln w="28575">
                      <a:solidFill>
                        <a:schemeClr val="tx1"/>
                      </a:solidFill>
                      <a:miter lim="800000"/>
                      <a:headEnd/>
                      <a:tailEnd/>
                    </a:ln>
                  </pic:spPr>
                </pic:pic>
              </a:graphicData>
            </a:graphic>
          </wp:inline>
        </w:drawing>
      </w:r>
    </w:p>
    <w:p w:rsidR="00A010D2" w:rsidRDefault="00A010D2" w:rsidP="00B311FC">
      <w:pPr>
        <w:spacing w:after="0" w:line="240" w:lineRule="auto"/>
        <w:rPr>
          <w:rFonts w:ascii="Calibri" w:hAnsi="Calibri" w:cs="Calibri"/>
          <w:b/>
          <w:color w:val="0000E6"/>
          <w:sz w:val="28"/>
        </w:rPr>
      </w:pPr>
    </w:p>
    <w:p w:rsidR="00F74C34" w:rsidRDefault="00F74C34" w:rsidP="00B311FC">
      <w:pPr>
        <w:spacing w:after="0" w:line="240" w:lineRule="auto"/>
        <w:rPr>
          <w:rFonts w:ascii="Calibri" w:hAnsi="Calibri" w:cs="Calibri"/>
          <w:b/>
          <w:color w:val="0000E6"/>
          <w:sz w:val="28"/>
        </w:rPr>
      </w:pPr>
    </w:p>
    <w:p w:rsidR="00F74C34" w:rsidRDefault="00F74C34" w:rsidP="00F74C34">
      <w:pPr>
        <w:spacing w:after="0" w:line="240" w:lineRule="auto"/>
        <w:jc w:val="center"/>
        <w:rPr>
          <w:rFonts w:ascii="Calibri" w:hAnsi="Calibri" w:cs="Calibri"/>
          <w:b/>
          <w:color w:val="0000E6"/>
          <w:sz w:val="28"/>
        </w:rPr>
      </w:pPr>
      <w:r>
        <w:rPr>
          <w:noProof/>
        </w:rPr>
        <w:lastRenderedPageBreak/>
        <w:drawing>
          <wp:inline distT="0" distB="0" distL="0" distR="0">
            <wp:extent cx="2609850" cy="2324100"/>
            <wp:effectExtent l="57150" t="38100" r="38100" b="19050"/>
            <wp:docPr id="13" name="Picture 11" descr="نتيجة بحث الصور عن ‪anthrax in the 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نتيجة بحث الصور عن ‪anthrax in the lung‬‏"/>
                    <pic:cNvPicPr>
                      <a:picLocks noChangeAspect="1" noChangeArrowheads="1"/>
                    </pic:cNvPicPr>
                  </pic:nvPicPr>
                  <pic:blipFill>
                    <a:blip r:embed="rId29"/>
                    <a:srcRect/>
                    <a:stretch>
                      <a:fillRect/>
                    </a:stretch>
                  </pic:blipFill>
                  <pic:spPr bwMode="auto">
                    <a:xfrm>
                      <a:off x="0" y="0"/>
                      <a:ext cx="2609850" cy="2324100"/>
                    </a:xfrm>
                    <a:prstGeom prst="rect">
                      <a:avLst/>
                    </a:prstGeom>
                    <a:noFill/>
                    <a:ln w="28575">
                      <a:solidFill>
                        <a:schemeClr val="tx1"/>
                      </a:solidFill>
                      <a:miter lim="800000"/>
                      <a:headEnd/>
                      <a:tailEnd/>
                    </a:ln>
                  </pic:spPr>
                </pic:pic>
              </a:graphicData>
            </a:graphic>
          </wp:inline>
        </w:drawing>
      </w:r>
      <w:r>
        <w:rPr>
          <w:noProof/>
        </w:rPr>
        <w:drawing>
          <wp:inline distT="0" distB="0" distL="0" distR="0">
            <wp:extent cx="2686050" cy="2324100"/>
            <wp:effectExtent l="57150" t="38100" r="38100" b="19050"/>
            <wp:docPr id="15" name="Picture 14"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صورة ذات صلة"/>
                    <pic:cNvPicPr>
                      <a:picLocks noChangeAspect="1" noChangeArrowheads="1"/>
                    </pic:cNvPicPr>
                  </pic:nvPicPr>
                  <pic:blipFill>
                    <a:blip r:embed="rId30" cstate="print"/>
                    <a:srcRect/>
                    <a:stretch>
                      <a:fillRect/>
                    </a:stretch>
                  </pic:blipFill>
                  <pic:spPr bwMode="auto">
                    <a:xfrm>
                      <a:off x="0" y="0"/>
                      <a:ext cx="2695321" cy="2332122"/>
                    </a:xfrm>
                    <a:prstGeom prst="rect">
                      <a:avLst/>
                    </a:prstGeom>
                    <a:noFill/>
                    <a:ln w="38100">
                      <a:solidFill>
                        <a:schemeClr val="tx1"/>
                      </a:solidFill>
                      <a:miter lim="800000"/>
                      <a:headEnd/>
                      <a:tailEnd/>
                    </a:ln>
                  </pic:spPr>
                </pic:pic>
              </a:graphicData>
            </a:graphic>
          </wp:inline>
        </w:drawing>
      </w:r>
    </w:p>
    <w:p w:rsidR="00F74C34" w:rsidRDefault="00F74C34" w:rsidP="00B311FC">
      <w:pPr>
        <w:spacing w:after="0" w:line="240" w:lineRule="auto"/>
        <w:rPr>
          <w:rFonts w:ascii="Calibri" w:hAnsi="Calibri" w:cs="Calibri"/>
          <w:b/>
          <w:color w:val="0000E6"/>
          <w:sz w:val="28"/>
        </w:rPr>
      </w:pPr>
    </w:p>
    <w:p w:rsidR="00F74C34" w:rsidRDefault="00F74C34" w:rsidP="00B311FC">
      <w:pPr>
        <w:spacing w:after="0" w:line="240" w:lineRule="auto"/>
        <w:rPr>
          <w:rFonts w:ascii="Calibri" w:hAnsi="Calibri" w:cs="Calibri"/>
          <w:b/>
          <w:color w:val="0000E6"/>
          <w:sz w:val="28"/>
        </w:rPr>
      </w:pPr>
    </w:p>
    <w:p w:rsidR="00B311FC" w:rsidRDefault="00B311FC" w:rsidP="00B311FC">
      <w:pPr>
        <w:spacing w:after="0" w:line="240" w:lineRule="auto"/>
        <w:rPr>
          <w:rFonts w:ascii="Calibri" w:hAnsi="Calibri" w:cs="Calibri"/>
          <w:b/>
          <w:color w:val="0000E6"/>
          <w:sz w:val="28"/>
        </w:rPr>
      </w:pPr>
      <w:r>
        <w:rPr>
          <w:rFonts w:ascii="Calibri" w:hAnsi="Calibri" w:cs="Calibri"/>
          <w:b/>
          <w:color w:val="0000E6"/>
          <w:sz w:val="28"/>
        </w:rPr>
        <w:t>Diagnostic Laboratory Tests</w:t>
      </w:r>
    </w:p>
    <w:p w:rsidR="00963285" w:rsidRPr="00A010D2" w:rsidRDefault="00EF2AB9" w:rsidP="00EF2AB9">
      <w:pPr>
        <w:pStyle w:val="ListParagraph"/>
        <w:numPr>
          <w:ilvl w:val="0"/>
          <w:numId w:val="19"/>
        </w:numPr>
        <w:spacing w:after="0" w:line="240" w:lineRule="auto"/>
        <w:jc w:val="both"/>
        <w:rPr>
          <w:rFonts w:cs="Calibri"/>
          <w:color w:val="000000"/>
          <w:sz w:val="26"/>
          <w:szCs w:val="26"/>
        </w:rPr>
      </w:pPr>
      <w:r w:rsidRPr="00A010D2">
        <w:rPr>
          <w:rFonts w:cs="Calibri"/>
          <w:color w:val="000000"/>
          <w:sz w:val="26"/>
          <w:szCs w:val="26"/>
        </w:rPr>
        <w:t>F</w:t>
      </w:r>
      <w:r w:rsidR="00B311FC" w:rsidRPr="00A010D2">
        <w:rPr>
          <w:rFonts w:cs="Calibri"/>
          <w:color w:val="000000"/>
          <w:sz w:val="26"/>
          <w:szCs w:val="26"/>
        </w:rPr>
        <w:t xml:space="preserve">luid or pus, blood, pleural fluid, and </w:t>
      </w:r>
      <w:r w:rsidRPr="00A010D2">
        <w:rPr>
          <w:rFonts w:cs="Calibri"/>
          <w:color w:val="000000"/>
          <w:sz w:val="26"/>
          <w:szCs w:val="26"/>
        </w:rPr>
        <w:t>CSF</w:t>
      </w:r>
      <w:r w:rsidR="00B311FC" w:rsidRPr="00A010D2">
        <w:rPr>
          <w:rFonts w:cs="Calibri"/>
          <w:color w:val="000000"/>
          <w:sz w:val="26"/>
          <w:szCs w:val="26"/>
        </w:rPr>
        <w:t xml:space="preserve"> in inhalational anthrax associated with sepsis </w:t>
      </w:r>
    </w:p>
    <w:p w:rsidR="00B311FC" w:rsidRPr="00A010D2" w:rsidRDefault="00B311FC" w:rsidP="00EF2AB9">
      <w:pPr>
        <w:pStyle w:val="ListParagraph"/>
        <w:numPr>
          <w:ilvl w:val="0"/>
          <w:numId w:val="19"/>
        </w:numPr>
        <w:spacing w:after="0" w:line="240" w:lineRule="auto"/>
        <w:jc w:val="both"/>
        <w:rPr>
          <w:rFonts w:cs="Calibri"/>
          <w:color w:val="000000"/>
          <w:sz w:val="26"/>
          <w:szCs w:val="26"/>
        </w:rPr>
      </w:pPr>
      <w:r w:rsidRPr="00A010D2">
        <w:rPr>
          <w:rFonts w:cs="Calibri"/>
          <w:color w:val="000000"/>
          <w:sz w:val="26"/>
          <w:szCs w:val="26"/>
        </w:rPr>
        <w:t xml:space="preserve">Comma-shaped outgrowths (Medusa head, “curled hair”) may project from the colony. </w:t>
      </w:r>
    </w:p>
    <w:p w:rsidR="00B311FC" w:rsidRDefault="00B311FC" w:rsidP="00B311FC">
      <w:pPr>
        <w:spacing w:after="0" w:line="240" w:lineRule="auto"/>
        <w:rPr>
          <w:rFonts w:ascii="Calibri" w:hAnsi="Calibri" w:cs="Calibri"/>
          <w:color w:val="000000"/>
          <w:sz w:val="28"/>
        </w:rPr>
      </w:pPr>
    </w:p>
    <w:p w:rsidR="00B311FC" w:rsidRDefault="00F74C34" w:rsidP="00CB06E6">
      <w:pPr>
        <w:spacing w:after="0" w:line="240" w:lineRule="auto"/>
        <w:ind w:left="1710" w:hanging="810"/>
        <w:jc w:val="center"/>
        <w:rPr>
          <w:rFonts w:ascii="Calibri" w:hAnsi="Calibri" w:cs="Calibri"/>
          <w:color w:val="000000"/>
          <w:sz w:val="28"/>
        </w:rPr>
      </w:pPr>
      <w:r>
        <w:object w:dxaOrig="7156" w:dyaOrig="4478">
          <v:rect id="rectole0000000002" o:spid="_x0000_i1025" style="width:301.5pt;height:160.5pt" o:ole="" o:preferrelative="t" stroked="f">
            <v:imagedata r:id="rId31" o:title=""/>
          </v:rect>
          <o:OLEObject Type="Embed" ProgID="StaticMetafile" ShapeID="rectole0000000002" DrawAspect="Content" ObjectID="_1635578677" r:id="rId32"/>
        </w:object>
      </w:r>
    </w:p>
    <w:p w:rsidR="00B311FC" w:rsidRDefault="00B311FC" w:rsidP="00B311FC">
      <w:pPr>
        <w:spacing w:after="0" w:line="240" w:lineRule="auto"/>
        <w:ind w:left="360"/>
        <w:jc w:val="both"/>
        <w:rPr>
          <w:rFonts w:ascii="Calibri" w:hAnsi="Calibri" w:cs="Calibri"/>
          <w:color w:val="000000"/>
          <w:sz w:val="28"/>
        </w:rPr>
      </w:pPr>
    </w:p>
    <w:p w:rsidR="00B311FC" w:rsidRPr="00A010D2" w:rsidRDefault="00B311FC" w:rsidP="00CB06E6">
      <w:pPr>
        <w:spacing w:after="0" w:line="240" w:lineRule="auto"/>
        <w:ind w:left="360"/>
        <w:jc w:val="both"/>
        <w:rPr>
          <w:rFonts w:ascii="Calibri" w:hAnsi="Calibri" w:cs="Calibri"/>
          <w:b/>
          <w:color w:val="0000E6"/>
          <w:sz w:val="26"/>
          <w:szCs w:val="26"/>
        </w:rPr>
      </w:pPr>
      <w:r w:rsidRPr="00A010D2">
        <w:rPr>
          <w:rFonts w:ascii="Calibri" w:hAnsi="Calibri" w:cs="Calibri"/>
          <w:color w:val="000000"/>
          <w:sz w:val="26"/>
          <w:szCs w:val="26"/>
        </w:rPr>
        <w:t xml:space="preserve">Gram stain shows large gram-positive rods,  </w:t>
      </w:r>
      <w:proofErr w:type="spellStart"/>
      <w:r w:rsidRPr="00A010D2">
        <w:rPr>
          <w:rFonts w:ascii="Calibri" w:hAnsi="Calibri" w:cs="Calibri"/>
          <w:color w:val="000000"/>
          <w:sz w:val="26"/>
          <w:szCs w:val="26"/>
        </w:rPr>
        <w:t>nonmotile</w:t>
      </w:r>
      <w:proofErr w:type="spellEnd"/>
    </w:p>
    <w:p w:rsidR="00963285" w:rsidRDefault="00963285" w:rsidP="00B311FC">
      <w:pPr>
        <w:spacing w:after="0" w:line="240" w:lineRule="auto"/>
        <w:rPr>
          <w:rFonts w:ascii="Calibri" w:hAnsi="Calibri" w:cs="Calibri"/>
          <w:b/>
          <w:color w:val="0000E6"/>
          <w:sz w:val="28"/>
        </w:rPr>
      </w:pPr>
    </w:p>
    <w:p w:rsidR="00B311FC" w:rsidRDefault="00B311FC" w:rsidP="00B311FC">
      <w:pPr>
        <w:spacing w:after="0" w:line="240" w:lineRule="auto"/>
        <w:rPr>
          <w:rFonts w:ascii="Calibri" w:hAnsi="Calibri" w:cs="Calibri"/>
          <w:b/>
          <w:color w:val="0000E6"/>
          <w:sz w:val="28"/>
        </w:rPr>
      </w:pPr>
      <w:r>
        <w:rPr>
          <w:rFonts w:ascii="Calibri" w:hAnsi="Calibri" w:cs="Calibri"/>
          <w:b/>
          <w:color w:val="0000E6"/>
          <w:sz w:val="28"/>
        </w:rPr>
        <w:t>Epidemiology, Prevention, and Control</w:t>
      </w:r>
    </w:p>
    <w:p w:rsidR="00A010D2" w:rsidRPr="00A010D2" w:rsidRDefault="00A010D2" w:rsidP="00F74C34">
      <w:pPr>
        <w:rPr>
          <w:rFonts w:ascii="Times New Roman" w:eastAsia="Times New Roman" w:hAnsi="Times New Roman" w:cs="Times New Roman"/>
          <w:sz w:val="24"/>
          <w:szCs w:val="24"/>
        </w:rPr>
      </w:pPr>
      <w:r>
        <w:rPr>
          <w:rFonts w:asciiTheme="majorHAnsi" w:hAnsiTheme="majorHAnsi" w:cs="Calibri"/>
          <w:color w:val="000000"/>
          <w:sz w:val="26"/>
          <w:szCs w:val="26"/>
        </w:rPr>
        <w:t xml:space="preserve">        </w:t>
      </w:r>
      <w:r w:rsidR="00B311FC" w:rsidRPr="00A010D2">
        <w:rPr>
          <w:rFonts w:asciiTheme="majorHAnsi" w:hAnsiTheme="majorHAnsi" w:cs="Calibri"/>
          <w:color w:val="000000"/>
          <w:sz w:val="26"/>
          <w:szCs w:val="26"/>
        </w:rPr>
        <w:t>Soil is contaminated with anthrax spores from the carcasses of dead animals.</w:t>
      </w:r>
      <w:r w:rsidRPr="00A010D2">
        <w:rPr>
          <w:rFonts w:asciiTheme="majorHAnsi" w:hAnsiTheme="majorHAnsi" w:cs="Arial"/>
          <w:color w:val="222222"/>
          <w:sz w:val="26"/>
          <w:szCs w:val="26"/>
          <w:shd w:val="clear" w:color="auto" w:fill="FFFFFF"/>
        </w:rPr>
        <w:t xml:space="preserve">  This disease can be classified as a </w:t>
      </w:r>
      <w:proofErr w:type="spellStart"/>
      <w:r w:rsidRPr="00A010D2">
        <w:rPr>
          <w:rFonts w:asciiTheme="majorHAnsi" w:hAnsiTheme="majorHAnsi" w:cs="Arial"/>
          <w:color w:val="222222"/>
          <w:sz w:val="26"/>
          <w:szCs w:val="26"/>
          <w:shd w:val="clear" w:color="auto" w:fill="FFFFFF"/>
        </w:rPr>
        <w:t>zoonosis</w:t>
      </w:r>
      <w:proofErr w:type="spellEnd"/>
      <w:r w:rsidRPr="00A010D2">
        <w:rPr>
          <w:rFonts w:asciiTheme="majorHAnsi" w:hAnsiTheme="majorHAnsi" w:cs="Arial"/>
          <w:color w:val="222222"/>
          <w:sz w:val="26"/>
          <w:szCs w:val="26"/>
          <w:shd w:val="clear" w:color="auto" w:fill="FFFFFF"/>
        </w:rPr>
        <w:t>, causing infected animals to transmit the disease to humans</w:t>
      </w:r>
      <w:r>
        <w:rPr>
          <w:rFonts w:asciiTheme="majorHAnsi" w:hAnsiTheme="majorHAnsi" w:cs="Arial"/>
          <w:color w:val="222222"/>
          <w:sz w:val="26"/>
          <w:szCs w:val="26"/>
          <w:shd w:val="clear" w:color="auto" w:fill="FFFFFF"/>
        </w:rPr>
        <w:t>.</w:t>
      </w:r>
      <w:r w:rsidR="00B311FC" w:rsidRPr="00A010D2">
        <w:rPr>
          <w:rFonts w:asciiTheme="majorHAnsi" w:hAnsiTheme="majorHAnsi" w:cs="Calibri"/>
          <w:color w:val="000000"/>
          <w:sz w:val="26"/>
          <w:szCs w:val="26"/>
        </w:rPr>
        <w:t xml:space="preserve"> Contact with infected animals or with their hair is the source of infection in humans.</w:t>
      </w:r>
      <w:r w:rsidRPr="00A010D2">
        <w:t xml:space="preserve"> </w:t>
      </w:r>
    </w:p>
    <w:p w:rsidR="00A010D2" w:rsidRPr="00A010D2" w:rsidRDefault="00A010D2" w:rsidP="00A010D2">
      <w:pPr>
        <w:shd w:val="clear" w:color="auto" w:fill="FFFFFF"/>
        <w:spacing w:after="0" w:line="240" w:lineRule="auto"/>
        <w:jc w:val="both"/>
        <w:rPr>
          <w:rFonts w:asciiTheme="majorHAnsi" w:eastAsia="Times New Roman" w:hAnsiTheme="majorHAnsi" w:cs="Arial"/>
          <w:color w:val="222222"/>
          <w:sz w:val="26"/>
          <w:szCs w:val="26"/>
        </w:rPr>
      </w:pPr>
      <w:r>
        <w:rPr>
          <w:rFonts w:asciiTheme="majorHAnsi" w:eastAsia="Times New Roman" w:hAnsiTheme="majorHAnsi" w:cs="Arial"/>
          <w:color w:val="222222"/>
          <w:sz w:val="26"/>
          <w:szCs w:val="26"/>
        </w:rPr>
        <w:lastRenderedPageBreak/>
        <w:t xml:space="preserve">          </w:t>
      </w:r>
      <w:r w:rsidRPr="00A010D2">
        <w:rPr>
          <w:rFonts w:asciiTheme="majorHAnsi" w:eastAsia="Times New Roman" w:hAnsiTheme="majorHAnsi" w:cs="Arial"/>
          <w:color w:val="222222"/>
          <w:sz w:val="26"/>
          <w:szCs w:val="26"/>
        </w:rPr>
        <w:t>Inhalation </w:t>
      </w:r>
      <w:r w:rsidRPr="00F74C34">
        <w:rPr>
          <w:rFonts w:asciiTheme="majorHAnsi" w:eastAsia="Times New Roman" w:hAnsiTheme="majorHAnsi" w:cs="Arial"/>
          <w:color w:val="222222"/>
          <w:sz w:val="26"/>
          <w:szCs w:val="26"/>
        </w:rPr>
        <w:t>anthrax does not cause a true pneumonia. However, the spores get picked in the lungs up by the macrophages. The antibiotics are effective in killing the bacteria, but they do not destroy the deadly toxins that have already been released by the anthrax bacteria.</w:t>
      </w:r>
    </w:p>
    <w:p w:rsidR="00B311FC" w:rsidRPr="00F74C34" w:rsidRDefault="00B311FC" w:rsidP="00A010D2">
      <w:pPr>
        <w:spacing w:after="0" w:line="240" w:lineRule="auto"/>
        <w:jc w:val="both"/>
        <w:rPr>
          <w:rFonts w:asciiTheme="majorHAnsi" w:hAnsiTheme="majorHAnsi" w:cs="Calibri"/>
          <w:color w:val="000000"/>
          <w:sz w:val="26"/>
          <w:szCs w:val="26"/>
        </w:rPr>
      </w:pPr>
    </w:p>
    <w:p w:rsidR="00B311FC" w:rsidRPr="00A010D2" w:rsidRDefault="00B311FC" w:rsidP="00A010D2">
      <w:pPr>
        <w:jc w:val="both"/>
        <w:rPr>
          <w:rFonts w:asciiTheme="majorHAnsi" w:hAnsiTheme="majorHAnsi"/>
          <w:sz w:val="26"/>
          <w:szCs w:val="26"/>
        </w:rPr>
      </w:pPr>
    </w:p>
    <w:sectPr w:rsidR="00B311FC" w:rsidRPr="00A010D2" w:rsidSect="00457E88">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7B28" w:rsidRDefault="009F7B28" w:rsidP="00D47BFC">
      <w:pPr>
        <w:spacing w:after="0" w:line="240" w:lineRule="auto"/>
      </w:pPr>
      <w:r>
        <w:separator/>
      </w:r>
    </w:p>
  </w:endnote>
  <w:endnote w:type="continuationSeparator" w:id="1">
    <w:p w:rsidR="009F7B28" w:rsidRDefault="009F7B28" w:rsidP="00D47B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Pro-Regular">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Times-Roman">
    <w:altName w:val="MS Gothic"/>
    <w:panose1 w:val="00000000000000000000"/>
    <w:charset w:val="80"/>
    <w:family w:val="auto"/>
    <w:notTrueType/>
    <w:pitch w:val="default"/>
    <w:sig w:usb0="00000000" w:usb1="08070000" w:usb2="00000010" w:usb3="00000000" w:csb0="00020000" w:csb1="00000000"/>
  </w:font>
  <w:font w:name="MyriadPro-Bold">
    <w:altName w:val="Arial"/>
    <w:panose1 w:val="00000000000000000000"/>
    <w:charset w:val="00"/>
    <w:family w:val="swiss"/>
    <w:notTrueType/>
    <w:pitch w:val="default"/>
    <w:sig w:usb0="00000003" w:usb1="00000000" w:usb2="00000000" w:usb3="00000000" w:csb0="00000001" w:csb1="00000000"/>
  </w:font>
  <w:font w:name="Minion-Italic">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BFC" w:rsidRDefault="00D47BF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BFC" w:rsidRDefault="00D47BF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BFC" w:rsidRDefault="00D47BF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7B28" w:rsidRDefault="009F7B28" w:rsidP="00D47BFC">
      <w:pPr>
        <w:spacing w:after="0" w:line="240" w:lineRule="auto"/>
      </w:pPr>
      <w:r>
        <w:separator/>
      </w:r>
    </w:p>
  </w:footnote>
  <w:footnote w:type="continuationSeparator" w:id="1">
    <w:p w:rsidR="009F7B28" w:rsidRDefault="009F7B28" w:rsidP="00D47BF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BFC" w:rsidRDefault="00D47BF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BFC" w:rsidRPr="002210C8" w:rsidRDefault="00D47BFC" w:rsidP="00D47BFC">
    <w:pPr>
      <w:pStyle w:val="Header"/>
      <w:rPr>
        <w:color w:val="000000" w:themeColor="text1"/>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BFC" w:rsidRDefault="00D47BF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44FAD"/>
    <w:multiLevelType w:val="hybridMultilevel"/>
    <w:tmpl w:val="87122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46592F"/>
    <w:multiLevelType w:val="hybridMultilevel"/>
    <w:tmpl w:val="680E4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26741D"/>
    <w:multiLevelType w:val="hybridMultilevel"/>
    <w:tmpl w:val="86CA97B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3">
    <w:nsid w:val="137E057C"/>
    <w:multiLevelType w:val="hybridMultilevel"/>
    <w:tmpl w:val="C478DEA6"/>
    <w:lvl w:ilvl="0" w:tplc="A3488A14">
      <w:start w:val="1"/>
      <w:numFmt w:val="bullet"/>
      <w:lvlText w:val="-"/>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7B23C74"/>
    <w:multiLevelType w:val="multilevel"/>
    <w:tmpl w:val="E554607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2529430C"/>
    <w:multiLevelType w:val="multilevel"/>
    <w:tmpl w:val="D8223D1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26386730"/>
    <w:multiLevelType w:val="multilevel"/>
    <w:tmpl w:val="BFA6B6DA"/>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374D455F"/>
    <w:multiLevelType w:val="hybridMultilevel"/>
    <w:tmpl w:val="CE2849A8"/>
    <w:lvl w:ilvl="0" w:tplc="B1E08410">
      <w:start w:val="8"/>
      <w:numFmt w:val="bullet"/>
      <w:lvlText w:val="-"/>
      <w:lvlJc w:val="left"/>
      <w:pPr>
        <w:ind w:left="360" w:hanging="360"/>
      </w:pPr>
      <w:rPr>
        <w:rFonts w:ascii="Times New Roman" w:eastAsia="MinionPro-Regular"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EC3F3A"/>
    <w:multiLevelType w:val="hybridMultilevel"/>
    <w:tmpl w:val="A4C48B00"/>
    <w:lvl w:ilvl="0" w:tplc="5BE6F86C">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2222A7"/>
    <w:multiLevelType w:val="multilevel"/>
    <w:tmpl w:val="37DAF37A"/>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60B12DE6"/>
    <w:multiLevelType w:val="hybridMultilevel"/>
    <w:tmpl w:val="1DF47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271F2D"/>
    <w:multiLevelType w:val="hybridMultilevel"/>
    <w:tmpl w:val="F1249C44"/>
    <w:lvl w:ilvl="0" w:tplc="5BE6F86C">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58608D"/>
    <w:multiLevelType w:val="multilevel"/>
    <w:tmpl w:val="8C7E1E3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6A0D516A"/>
    <w:multiLevelType w:val="multilevel"/>
    <w:tmpl w:val="0AF4878A"/>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715341A6"/>
    <w:multiLevelType w:val="multilevel"/>
    <w:tmpl w:val="82CEA1E4"/>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72341243"/>
    <w:multiLevelType w:val="multilevel"/>
    <w:tmpl w:val="9CDE6B4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72F14F03"/>
    <w:multiLevelType w:val="multilevel"/>
    <w:tmpl w:val="DFEC0D0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76A155C0"/>
    <w:multiLevelType w:val="hybridMultilevel"/>
    <w:tmpl w:val="CB40EC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F203B8A"/>
    <w:multiLevelType w:val="hybridMultilevel"/>
    <w:tmpl w:val="9E9C3774"/>
    <w:lvl w:ilvl="0" w:tplc="A3488A14">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16"/>
  </w:num>
  <w:num w:numId="4">
    <w:abstractNumId w:val="15"/>
  </w:num>
  <w:num w:numId="5">
    <w:abstractNumId w:val="4"/>
  </w:num>
  <w:num w:numId="6">
    <w:abstractNumId w:val="13"/>
  </w:num>
  <w:num w:numId="7">
    <w:abstractNumId w:val="12"/>
  </w:num>
  <w:num w:numId="8">
    <w:abstractNumId w:val="5"/>
  </w:num>
  <w:num w:numId="9">
    <w:abstractNumId w:val="6"/>
  </w:num>
  <w:num w:numId="10">
    <w:abstractNumId w:val="9"/>
  </w:num>
  <w:num w:numId="11">
    <w:abstractNumId w:val="11"/>
  </w:num>
  <w:num w:numId="12">
    <w:abstractNumId w:val="17"/>
  </w:num>
  <w:num w:numId="13">
    <w:abstractNumId w:val="1"/>
  </w:num>
  <w:num w:numId="14">
    <w:abstractNumId w:val="0"/>
  </w:num>
  <w:num w:numId="15">
    <w:abstractNumId w:val="18"/>
  </w:num>
  <w:num w:numId="16">
    <w:abstractNumId w:val="10"/>
  </w:num>
  <w:num w:numId="17">
    <w:abstractNumId w:val="2"/>
  </w:num>
  <w:num w:numId="18">
    <w:abstractNumId w:val="3"/>
  </w:num>
  <w:num w:numId="1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defaultTabStop w:val="720"/>
  <w:characterSpacingControl w:val="doNotCompress"/>
  <w:footnotePr>
    <w:footnote w:id="0"/>
    <w:footnote w:id="1"/>
  </w:footnotePr>
  <w:endnotePr>
    <w:endnote w:id="0"/>
    <w:endnote w:id="1"/>
  </w:endnotePr>
  <w:compat>
    <w:useFELayout/>
  </w:compat>
  <w:rsids>
    <w:rsidRoot w:val="00B311FC"/>
    <w:rsid w:val="00093D52"/>
    <w:rsid w:val="000B3B54"/>
    <w:rsid w:val="000C48E3"/>
    <w:rsid w:val="00142945"/>
    <w:rsid w:val="001A063A"/>
    <w:rsid w:val="001E24B6"/>
    <w:rsid w:val="001F5C10"/>
    <w:rsid w:val="00206B97"/>
    <w:rsid w:val="002210C8"/>
    <w:rsid w:val="00254590"/>
    <w:rsid w:val="002B73EF"/>
    <w:rsid w:val="003472E0"/>
    <w:rsid w:val="003674E1"/>
    <w:rsid w:val="00371824"/>
    <w:rsid w:val="003C76D4"/>
    <w:rsid w:val="00457E88"/>
    <w:rsid w:val="004A7A2B"/>
    <w:rsid w:val="004C416F"/>
    <w:rsid w:val="00581E3D"/>
    <w:rsid w:val="00591EF2"/>
    <w:rsid w:val="0061071B"/>
    <w:rsid w:val="00633E21"/>
    <w:rsid w:val="0065526A"/>
    <w:rsid w:val="007236DA"/>
    <w:rsid w:val="00783914"/>
    <w:rsid w:val="007F340E"/>
    <w:rsid w:val="008562EE"/>
    <w:rsid w:val="0092457E"/>
    <w:rsid w:val="00963285"/>
    <w:rsid w:val="00996524"/>
    <w:rsid w:val="009F2339"/>
    <w:rsid w:val="009F7B28"/>
    <w:rsid w:val="00A010D2"/>
    <w:rsid w:val="00AD60BC"/>
    <w:rsid w:val="00B311FC"/>
    <w:rsid w:val="00BD5091"/>
    <w:rsid w:val="00BD6C76"/>
    <w:rsid w:val="00C23363"/>
    <w:rsid w:val="00C53B63"/>
    <w:rsid w:val="00CB06E6"/>
    <w:rsid w:val="00CF1C56"/>
    <w:rsid w:val="00D2107E"/>
    <w:rsid w:val="00D47BFC"/>
    <w:rsid w:val="00D567B3"/>
    <w:rsid w:val="00DA6464"/>
    <w:rsid w:val="00E21F51"/>
    <w:rsid w:val="00E244A7"/>
    <w:rsid w:val="00E3676A"/>
    <w:rsid w:val="00E45A0F"/>
    <w:rsid w:val="00EE581B"/>
    <w:rsid w:val="00EF2AB9"/>
    <w:rsid w:val="00F12BF5"/>
    <w:rsid w:val="00F74C34"/>
    <w:rsid w:val="00FB2CC4"/>
    <w:rsid w:val="00FE2AAF"/>
    <w:rsid w:val="00FE604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E8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11FC"/>
    <w:pPr>
      <w:spacing w:after="240" w:line="480" w:lineRule="auto"/>
      <w:ind w:left="720" w:firstLine="360"/>
      <w:contextualSpacing/>
    </w:pPr>
    <w:rPr>
      <w:rFonts w:ascii="Calibri" w:eastAsia="Times New Roman" w:hAnsi="Calibri" w:cs="Arial"/>
      <w:lang w:bidi="en-US"/>
    </w:rPr>
  </w:style>
  <w:style w:type="paragraph" w:styleId="BalloonText">
    <w:name w:val="Balloon Text"/>
    <w:basedOn w:val="Normal"/>
    <w:link w:val="BalloonTextChar"/>
    <w:uiPriority w:val="99"/>
    <w:semiHidden/>
    <w:unhideWhenUsed/>
    <w:rsid w:val="00B311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11FC"/>
    <w:rPr>
      <w:rFonts w:ascii="Tahoma" w:hAnsi="Tahoma" w:cs="Tahoma"/>
      <w:sz w:val="16"/>
      <w:szCs w:val="16"/>
    </w:rPr>
  </w:style>
  <w:style w:type="character" w:styleId="Emphasis">
    <w:name w:val="Emphasis"/>
    <w:basedOn w:val="DefaultParagraphFont"/>
    <w:uiPriority w:val="20"/>
    <w:qFormat/>
    <w:rsid w:val="00581E3D"/>
    <w:rPr>
      <w:i/>
      <w:iCs/>
    </w:rPr>
  </w:style>
  <w:style w:type="paragraph" w:styleId="Header">
    <w:name w:val="header"/>
    <w:basedOn w:val="Normal"/>
    <w:link w:val="HeaderChar"/>
    <w:uiPriority w:val="99"/>
    <w:semiHidden/>
    <w:unhideWhenUsed/>
    <w:rsid w:val="00D47BF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47BFC"/>
  </w:style>
  <w:style w:type="paragraph" w:styleId="Footer">
    <w:name w:val="footer"/>
    <w:basedOn w:val="Normal"/>
    <w:link w:val="FooterChar"/>
    <w:uiPriority w:val="99"/>
    <w:semiHidden/>
    <w:unhideWhenUsed/>
    <w:rsid w:val="00D47BF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47BFC"/>
  </w:style>
  <w:style w:type="character" w:customStyle="1" w:styleId="e24kjd">
    <w:name w:val="e24kjd"/>
    <w:basedOn w:val="DefaultParagraphFont"/>
    <w:rsid w:val="00A010D2"/>
  </w:style>
</w:styles>
</file>

<file path=word/webSettings.xml><?xml version="1.0" encoding="utf-8"?>
<w:webSettings xmlns:r="http://schemas.openxmlformats.org/officeDocument/2006/relationships" xmlns:w="http://schemas.openxmlformats.org/wordprocessingml/2006/main">
  <w:divs>
    <w:div w:id="508788010">
      <w:bodyDiv w:val="1"/>
      <w:marLeft w:val="0"/>
      <w:marRight w:val="0"/>
      <w:marTop w:val="0"/>
      <w:marBottom w:val="0"/>
      <w:divBdr>
        <w:top w:val="none" w:sz="0" w:space="0" w:color="auto"/>
        <w:left w:val="none" w:sz="0" w:space="0" w:color="auto"/>
        <w:bottom w:val="none" w:sz="0" w:space="0" w:color="auto"/>
        <w:right w:val="none" w:sz="0" w:space="0" w:color="auto"/>
      </w:divBdr>
      <w:divsChild>
        <w:div w:id="2105346054">
          <w:marLeft w:val="0"/>
          <w:marRight w:val="0"/>
          <w:marTop w:val="0"/>
          <w:marBottom w:val="0"/>
          <w:divBdr>
            <w:top w:val="none" w:sz="0" w:space="0" w:color="auto"/>
            <w:left w:val="none" w:sz="0" w:space="0" w:color="auto"/>
            <w:bottom w:val="none" w:sz="0" w:space="0" w:color="auto"/>
            <w:right w:val="none" w:sz="0" w:space="0" w:color="auto"/>
          </w:divBdr>
          <w:divsChild>
            <w:div w:id="1966547543">
              <w:marLeft w:val="0"/>
              <w:marRight w:val="0"/>
              <w:marTop w:val="0"/>
              <w:marBottom w:val="0"/>
              <w:divBdr>
                <w:top w:val="single" w:sz="6" w:space="7" w:color="E5E5E5"/>
                <w:left w:val="none" w:sz="0" w:space="0" w:color="auto"/>
                <w:bottom w:val="none" w:sz="0" w:space="0" w:color="auto"/>
                <w:right w:val="none" w:sz="0" w:space="0" w:color="auto"/>
              </w:divBdr>
            </w:div>
          </w:divsChild>
        </w:div>
        <w:div w:id="1185048707">
          <w:marLeft w:val="0"/>
          <w:marRight w:val="0"/>
          <w:marTop w:val="0"/>
          <w:marBottom w:val="0"/>
          <w:divBdr>
            <w:top w:val="none" w:sz="0" w:space="0" w:color="auto"/>
            <w:left w:val="none" w:sz="0" w:space="0" w:color="auto"/>
            <w:bottom w:val="none" w:sz="0" w:space="0" w:color="auto"/>
            <w:right w:val="none" w:sz="0" w:space="0" w:color="auto"/>
          </w:divBdr>
          <w:divsChild>
            <w:div w:id="159319329">
              <w:marLeft w:val="0"/>
              <w:marRight w:val="0"/>
              <w:marTop w:val="0"/>
              <w:marBottom w:val="0"/>
              <w:divBdr>
                <w:top w:val="none" w:sz="0" w:space="0" w:color="auto"/>
                <w:left w:val="none" w:sz="0" w:space="0" w:color="auto"/>
                <w:bottom w:val="none" w:sz="0" w:space="0" w:color="auto"/>
                <w:right w:val="none" w:sz="0" w:space="0" w:color="auto"/>
              </w:divBdr>
              <w:divsChild>
                <w:div w:id="1068848314">
                  <w:marLeft w:val="0"/>
                  <w:marRight w:val="0"/>
                  <w:marTop w:val="0"/>
                  <w:marBottom w:val="0"/>
                  <w:divBdr>
                    <w:top w:val="none" w:sz="0" w:space="0" w:color="auto"/>
                    <w:left w:val="none" w:sz="0" w:space="0" w:color="auto"/>
                    <w:bottom w:val="none" w:sz="0" w:space="0" w:color="auto"/>
                    <w:right w:val="none" w:sz="0" w:space="0" w:color="auto"/>
                  </w:divBdr>
                  <w:divsChild>
                    <w:div w:id="139273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297912">
      <w:bodyDiv w:val="1"/>
      <w:marLeft w:val="0"/>
      <w:marRight w:val="0"/>
      <w:marTop w:val="0"/>
      <w:marBottom w:val="0"/>
      <w:divBdr>
        <w:top w:val="none" w:sz="0" w:space="0" w:color="auto"/>
        <w:left w:val="none" w:sz="0" w:space="0" w:color="auto"/>
        <w:bottom w:val="none" w:sz="0" w:space="0" w:color="auto"/>
        <w:right w:val="none" w:sz="0" w:space="0" w:color="auto"/>
      </w:divBdr>
    </w:div>
    <w:div w:id="1141460273">
      <w:bodyDiv w:val="1"/>
      <w:marLeft w:val="0"/>
      <w:marRight w:val="0"/>
      <w:marTop w:val="0"/>
      <w:marBottom w:val="0"/>
      <w:divBdr>
        <w:top w:val="none" w:sz="0" w:space="0" w:color="auto"/>
        <w:left w:val="none" w:sz="0" w:space="0" w:color="auto"/>
        <w:bottom w:val="none" w:sz="0" w:space="0" w:color="auto"/>
        <w:right w:val="none" w:sz="0" w:space="0" w:color="auto"/>
      </w:divBdr>
      <w:divsChild>
        <w:div w:id="969629408">
          <w:marLeft w:val="0"/>
          <w:marRight w:val="94"/>
          <w:marTop w:val="0"/>
          <w:marBottom w:val="0"/>
          <w:divBdr>
            <w:top w:val="none" w:sz="0" w:space="0" w:color="auto"/>
            <w:left w:val="none" w:sz="0" w:space="0" w:color="auto"/>
            <w:bottom w:val="none" w:sz="0" w:space="0" w:color="auto"/>
            <w:right w:val="none" w:sz="0" w:space="0" w:color="auto"/>
          </w:divBdr>
          <w:divsChild>
            <w:div w:id="778187814">
              <w:marLeft w:val="0"/>
              <w:marRight w:val="0"/>
              <w:marTop w:val="0"/>
              <w:marBottom w:val="0"/>
              <w:divBdr>
                <w:top w:val="none" w:sz="0" w:space="0" w:color="auto"/>
                <w:left w:val="none" w:sz="0" w:space="0" w:color="auto"/>
                <w:bottom w:val="none" w:sz="0" w:space="0" w:color="auto"/>
                <w:right w:val="none" w:sz="0" w:space="0" w:color="auto"/>
              </w:divBdr>
              <w:divsChild>
                <w:div w:id="1321155190">
                  <w:marLeft w:val="0"/>
                  <w:marRight w:val="0"/>
                  <w:marTop w:val="0"/>
                  <w:marBottom w:val="0"/>
                  <w:divBdr>
                    <w:top w:val="none" w:sz="0" w:space="0" w:color="auto"/>
                    <w:left w:val="none" w:sz="0" w:space="0" w:color="auto"/>
                    <w:bottom w:val="none" w:sz="0" w:space="0" w:color="auto"/>
                    <w:right w:val="none" w:sz="0" w:space="0" w:color="auto"/>
                  </w:divBdr>
                </w:div>
                <w:div w:id="162045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860329">
          <w:marLeft w:val="0"/>
          <w:marRight w:val="94"/>
          <w:marTop w:val="374"/>
          <w:marBottom w:val="150"/>
          <w:divBdr>
            <w:top w:val="none" w:sz="0" w:space="0" w:color="auto"/>
            <w:left w:val="none" w:sz="0" w:space="0" w:color="auto"/>
            <w:bottom w:val="none" w:sz="0" w:space="0" w:color="auto"/>
            <w:right w:val="none" w:sz="0" w:space="0" w:color="auto"/>
          </w:divBdr>
          <w:divsChild>
            <w:div w:id="1435828580">
              <w:marLeft w:val="374"/>
              <w:marRight w:val="0"/>
              <w:marTop w:val="0"/>
              <w:marBottom w:val="0"/>
              <w:divBdr>
                <w:top w:val="none" w:sz="0" w:space="0" w:color="auto"/>
                <w:left w:val="none" w:sz="0" w:space="0" w:color="auto"/>
                <w:bottom w:val="none" w:sz="0" w:space="0" w:color="auto"/>
                <w:right w:val="none" w:sz="0" w:space="0" w:color="auto"/>
              </w:divBdr>
            </w:div>
          </w:divsChild>
        </w:div>
      </w:divsChild>
    </w:div>
    <w:div w:id="1464498440">
      <w:bodyDiv w:val="1"/>
      <w:marLeft w:val="0"/>
      <w:marRight w:val="0"/>
      <w:marTop w:val="0"/>
      <w:marBottom w:val="0"/>
      <w:divBdr>
        <w:top w:val="none" w:sz="0" w:space="0" w:color="auto"/>
        <w:left w:val="none" w:sz="0" w:space="0" w:color="auto"/>
        <w:bottom w:val="none" w:sz="0" w:space="0" w:color="auto"/>
        <w:right w:val="none" w:sz="0" w:space="0" w:color="auto"/>
      </w:divBdr>
    </w:div>
    <w:div w:id="1489983649">
      <w:bodyDiv w:val="1"/>
      <w:marLeft w:val="0"/>
      <w:marRight w:val="0"/>
      <w:marTop w:val="0"/>
      <w:marBottom w:val="0"/>
      <w:divBdr>
        <w:top w:val="none" w:sz="0" w:space="0" w:color="auto"/>
        <w:left w:val="none" w:sz="0" w:space="0" w:color="auto"/>
        <w:bottom w:val="none" w:sz="0" w:space="0" w:color="auto"/>
        <w:right w:val="none" w:sz="0" w:space="0" w:color="auto"/>
      </w:divBdr>
    </w:div>
    <w:div w:id="1972398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lideshare.net/doctorrao/pseudomonas-an-update" TargetMode="External"/><Relationship Id="rId18" Type="http://schemas.openxmlformats.org/officeDocument/2006/relationships/hyperlink" Target="https://www.frontiersin.org/articles/10.3389/fmicb.2013.00293/full" TargetMode="External"/><Relationship Id="rId26" Type="http://schemas.openxmlformats.org/officeDocument/2006/relationships/hyperlink" Target="http://encyclopediaofhealth.blogspot.com/2011/03/anthrax-definition-anthrax-is-disease.html"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michigananimalhospital.com/page/468957594"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siason.org/what-is-cf" TargetMode="External"/><Relationship Id="rId24" Type="http://schemas.openxmlformats.org/officeDocument/2006/relationships/hyperlink" Target="https://commons.wikimedia.org/wiki/File:Anthraxtoxins_diagram_en.png" TargetMode="External"/><Relationship Id="rId32" Type="http://schemas.openxmlformats.org/officeDocument/2006/relationships/oleObject" Target="embeddings/oleObject1.bin"/><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haikudeck.com/moraxella-catarrhalis-science-and-technology-presentation-oQXx7Qsp8F" TargetMode="External"/><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DD757-EBDF-451E-B099-8341B283C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872</TotalTime>
  <Pages>9</Pages>
  <Words>1276</Words>
  <Characters>7276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hala</dc:creator>
  <cp:keywords/>
  <dc:description/>
  <cp:lastModifiedBy>D.dagistani</cp:lastModifiedBy>
  <cp:revision>15</cp:revision>
  <dcterms:created xsi:type="dcterms:W3CDTF">2017-10-26T19:21:00Z</dcterms:created>
  <dcterms:modified xsi:type="dcterms:W3CDTF">2019-11-18T08:38:00Z</dcterms:modified>
</cp:coreProperties>
</file>