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E50A5" w:rsidRPr="008E50A5" w:rsidRDefault="008E50A5" w:rsidP="00D04048">
      <w:pPr>
        <w:pStyle w:val="NoSpacing"/>
        <w:jc w:val="lowKashida"/>
        <w:rPr>
          <w:rFonts w:ascii="Arial Narrow" w:hAnsi="Arial Narrow"/>
          <w:b/>
          <w:bCs/>
          <w:sz w:val="28"/>
          <w:szCs w:val="28"/>
        </w:rPr>
      </w:pPr>
      <w:r w:rsidRPr="008E50A5">
        <w:rPr>
          <w:rFonts w:ascii="Arial Narrow" w:hAnsi="Arial Narrow"/>
          <w:b/>
          <w:bCs/>
          <w:sz w:val="28"/>
          <w:szCs w:val="28"/>
        </w:rPr>
        <w:t>Ingestion of food:</w:t>
      </w:r>
    </w:p>
    <w:p w:rsidR="008E50A5" w:rsidRDefault="008E50A5" w:rsidP="00D04048">
      <w:pPr>
        <w:pStyle w:val="NoSpacing"/>
        <w:jc w:val="lowKashida"/>
        <w:rPr>
          <w:rFonts w:ascii="Arial Narrow" w:hAnsi="Arial Narrow"/>
          <w:sz w:val="28"/>
          <w:szCs w:val="28"/>
        </w:rPr>
      </w:pPr>
      <w:r w:rsidRPr="008E50A5">
        <w:rPr>
          <w:rFonts w:ascii="Arial Narrow" w:hAnsi="Arial Narrow"/>
          <w:sz w:val="28"/>
          <w:szCs w:val="28"/>
        </w:rPr>
        <w:t xml:space="preserve">The amount of food that a person ingests is determined principally by an intrinsic desire for food called </w:t>
      </w:r>
      <w:r w:rsidRPr="008E50A5">
        <w:rPr>
          <w:rFonts w:ascii="Arial Narrow" w:hAnsi="Arial Narrow"/>
          <w:sz w:val="28"/>
          <w:szCs w:val="28"/>
          <w:u w:val="dotted"/>
        </w:rPr>
        <w:t>hunger</w:t>
      </w:r>
      <w:r w:rsidRPr="008E50A5">
        <w:rPr>
          <w:rFonts w:ascii="Arial Narrow" w:hAnsi="Arial Narrow"/>
          <w:sz w:val="28"/>
          <w:szCs w:val="28"/>
        </w:rPr>
        <w:t xml:space="preserve">. </w:t>
      </w:r>
    </w:p>
    <w:p w:rsidR="00CC2C27" w:rsidRPr="008E50A5" w:rsidRDefault="008E50A5" w:rsidP="00D04048">
      <w:pPr>
        <w:pStyle w:val="NoSpacing"/>
        <w:jc w:val="lowKashida"/>
        <w:rPr>
          <w:rFonts w:ascii="Arial Narrow" w:eastAsiaTheme="minorHAnsi" w:hAnsi="Arial Narrow"/>
          <w:sz w:val="28"/>
          <w:szCs w:val="28"/>
        </w:rPr>
      </w:pPr>
      <w:r w:rsidRPr="008E50A5">
        <w:rPr>
          <w:rFonts w:ascii="Arial Narrow" w:hAnsi="Arial Narrow"/>
          <w:sz w:val="28"/>
          <w:szCs w:val="28"/>
        </w:rPr>
        <w:t xml:space="preserve">The type of food that a person preferentially </w:t>
      </w:r>
      <w:r>
        <w:rPr>
          <w:rFonts w:ascii="Arial Narrow" w:hAnsi="Arial Narrow" w:hint="cs"/>
          <w:sz w:val="28"/>
          <w:szCs w:val="28"/>
          <w:rtl/>
          <w:lang w:bidi="ar-JO"/>
        </w:rPr>
        <w:t>تفضيل</w:t>
      </w:r>
      <w:r w:rsidR="00E73AA2">
        <w:rPr>
          <w:rFonts w:ascii="Arial Narrow" w:hAnsi="Arial Narrow"/>
          <w:sz w:val="28"/>
          <w:szCs w:val="28"/>
          <w:lang w:bidi="ar-JO"/>
        </w:rPr>
        <w:t xml:space="preserve"> </w:t>
      </w:r>
      <w:r w:rsidRPr="008E50A5">
        <w:rPr>
          <w:rFonts w:ascii="Arial Narrow" w:hAnsi="Arial Narrow"/>
          <w:sz w:val="28"/>
          <w:szCs w:val="28"/>
        </w:rPr>
        <w:t xml:space="preserve">seeks </w:t>
      </w:r>
      <w:r>
        <w:rPr>
          <w:rFonts w:ascii="Arial" w:hAnsi="Arial" w:cs="Arial" w:hint="cs"/>
          <w:sz w:val="28"/>
          <w:szCs w:val="28"/>
          <w:rtl/>
          <w:lang w:bidi="ar-SA"/>
        </w:rPr>
        <w:t>بحث</w:t>
      </w:r>
      <w:r w:rsidRPr="008E50A5">
        <w:rPr>
          <w:rFonts w:ascii="Arial Narrow" w:hAnsi="Arial Narrow"/>
          <w:sz w:val="28"/>
          <w:szCs w:val="28"/>
        </w:rPr>
        <w:t xml:space="preserve">is determined by </w:t>
      </w:r>
      <w:r w:rsidRPr="008E50A5">
        <w:rPr>
          <w:rFonts w:ascii="Arial Narrow" w:hAnsi="Arial Narrow"/>
          <w:sz w:val="28"/>
          <w:szCs w:val="28"/>
          <w:u w:val="dotted"/>
        </w:rPr>
        <w:t>appetite</w:t>
      </w:r>
      <w:r w:rsidRPr="008E50A5">
        <w:rPr>
          <w:rFonts w:ascii="Arial Narrow" w:hAnsi="Arial Narrow"/>
          <w:sz w:val="28"/>
          <w:szCs w:val="28"/>
        </w:rPr>
        <w:t>.</w:t>
      </w:r>
    </w:p>
    <w:p w:rsidR="005F15CB" w:rsidRPr="001D7057" w:rsidRDefault="005F15CB" w:rsidP="00D04048">
      <w:pPr>
        <w:pStyle w:val="NoSpacing"/>
        <w:jc w:val="lowKashida"/>
        <w:rPr>
          <w:rFonts w:ascii="Arial Narrow" w:hAnsi="Arial Narrow" w:cs="Arial"/>
          <w:b/>
          <w:bCs/>
          <w:sz w:val="28"/>
          <w:szCs w:val="28"/>
          <w:lang w:bidi="ar-SA"/>
        </w:rPr>
      </w:pPr>
      <w:r w:rsidRPr="001D7057">
        <w:rPr>
          <w:rFonts w:ascii="Arial Narrow" w:hAnsi="Arial Narrow" w:cs="Arial"/>
          <w:b/>
          <w:bCs/>
          <w:sz w:val="28"/>
          <w:szCs w:val="28"/>
          <w:lang w:bidi="ar-SA"/>
        </w:rPr>
        <w:t>Oral Cavity:</w:t>
      </w:r>
    </w:p>
    <w:p w:rsidR="008E50A5" w:rsidRPr="001D7057" w:rsidRDefault="008E50A5" w:rsidP="00D04048">
      <w:pPr>
        <w:pStyle w:val="NoSpacing"/>
        <w:jc w:val="lowKashida"/>
        <w:rPr>
          <w:rFonts w:ascii="Arial Narrow" w:hAnsi="Arial Narrow" w:cs="Arial"/>
          <w:sz w:val="28"/>
          <w:szCs w:val="28"/>
          <w:lang w:bidi="ar-SA"/>
        </w:rPr>
      </w:pPr>
      <w:r w:rsidRPr="001D7057">
        <w:rPr>
          <w:rFonts w:ascii="Arial Narrow" w:hAnsi="Arial Narrow" w:cs="Arial"/>
          <w:sz w:val="28"/>
          <w:szCs w:val="28"/>
          <w:lang w:bidi="ar-SA"/>
        </w:rPr>
        <w:t>Mastication (chewing)</w:t>
      </w:r>
      <w:r w:rsidRPr="001D7057">
        <w:rPr>
          <w:rFonts w:ascii="Arial Narrow" w:hAnsi="Arial Narrow" w:cs="Arial"/>
          <w:sz w:val="28"/>
          <w:szCs w:val="28"/>
          <w:rtl/>
          <w:lang w:bidi="ar-SA"/>
        </w:rPr>
        <w:t xml:space="preserve"> مضغ</w:t>
      </w:r>
    </w:p>
    <w:p w:rsidR="008E50A5" w:rsidRDefault="008E50A5" w:rsidP="00D04048">
      <w:pPr>
        <w:pStyle w:val="NoSpacing"/>
        <w:jc w:val="lowKashida"/>
        <w:rPr>
          <w:rFonts w:ascii="Arial Narrow" w:hAnsi="Arial Narrow"/>
          <w:sz w:val="28"/>
          <w:szCs w:val="28"/>
        </w:rPr>
      </w:pPr>
      <w:r w:rsidRPr="008E50A5">
        <w:rPr>
          <w:rFonts w:ascii="Arial Narrow" w:hAnsi="Arial Narrow"/>
          <w:sz w:val="28"/>
          <w:szCs w:val="28"/>
        </w:rPr>
        <w:t xml:space="preserve">The teeth are admirably designed for chewing. </w:t>
      </w:r>
    </w:p>
    <w:p w:rsidR="00D04048" w:rsidRDefault="008E50A5" w:rsidP="00D04048">
      <w:pPr>
        <w:pStyle w:val="NoSpacing"/>
        <w:jc w:val="lowKashida"/>
        <w:rPr>
          <w:rFonts w:ascii="Times New Roman" w:hAnsi="Arial Narrow"/>
          <w:sz w:val="28"/>
          <w:szCs w:val="28"/>
          <w:rtl/>
        </w:rPr>
      </w:pPr>
      <w:r w:rsidRPr="008E50A5">
        <w:rPr>
          <w:rFonts w:ascii="Arial Narrow" w:hAnsi="Arial Narrow"/>
          <w:sz w:val="28"/>
          <w:szCs w:val="28"/>
        </w:rPr>
        <w:t>The ante</w:t>
      </w:r>
      <w:r w:rsidRPr="008E50A5">
        <w:rPr>
          <w:rFonts w:ascii="Arial Narrow" w:hAnsi="Arial Narrow"/>
          <w:sz w:val="28"/>
          <w:szCs w:val="28"/>
        </w:rPr>
        <w:softHyphen/>
        <w:t>rior teeth (incisors</w:t>
      </w:r>
      <w:r>
        <w:rPr>
          <w:rFonts w:ascii="Arial Narrow" w:hAnsi="Arial Narrow" w:hint="cs"/>
          <w:sz w:val="28"/>
          <w:szCs w:val="28"/>
          <w:rtl/>
          <w:lang w:bidi="ar-JO"/>
        </w:rPr>
        <w:t>قواطع</w:t>
      </w:r>
      <w:r w:rsidRPr="008E50A5">
        <w:rPr>
          <w:rFonts w:ascii="Arial Narrow" w:hAnsi="Arial Narrow"/>
          <w:sz w:val="28"/>
          <w:szCs w:val="28"/>
        </w:rPr>
        <w:t>) provide a strong cutting action, and the posterior teeth (molars</w:t>
      </w:r>
      <w:r>
        <w:rPr>
          <w:rFonts w:ascii="Arial" w:hAnsi="Arial" w:cs="Arial" w:hint="cs"/>
          <w:sz w:val="28"/>
          <w:szCs w:val="28"/>
          <w:rtl/>
          <w:lang w:bidi="ar-SA"/>
        </w:rPr>
        <w:t>طواحن</w:t>
      </w:r>
      <w:r w:rsidRPr="008E50A5">
        <w:rPr>
          <w:rFonts w:ascii="Arial Narrow" w:hAnsi="Arial Narrow"/>
          <w:sz w:val="28"/>
          <w:szCs w:val="28"/>
        </w:rPr>
        <w:t xml:space="preserve">) provide a grinding action. </w:t>
      </w:r>
    </w:p>
    <w:p w:rsidR="00177848" w:rsidRDefault="00177848" w:rsidP="00177848">
      <w:pPr>
        <w:pStyle w:val="NoSpacing"/>
        <w:jc w:val="center"/>
        <w:rPr>
          <w:rFonts w:ascii="Arial Narrow" w:hAnsi="Arial Narrow"/>
          <w:sz w:val="28"/>
          <w:szCs w:val="28"/>
        </w:rPr>
      </w:pPr>
      <w:r>
        <w:rPr>
          <w:rFonts w:ascii="Arial Narrow" w:hAnsi="Arial Narrow"/>
          <w:noProof/>
          <w:sz w:val="28"/>
          <w:szCs w:val="28"/>
          <w:lang w:bidi="ar-SA"/>
        </w:rPr>
        <w:drawing>
          <wp:inline distT="0" distB="0" distL="0" distR="0">
            <wp:extent cx="2905125" cy="14763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5125" cy="1476375"/>
                    </a:xfrm>
                    <a:prstGeom prst="rect">
                      <a:avLst/>
                    </a:prstGeom>
                    <a:noFill/>
                    <a:ln>
                      <a:noFill/>
                    </a:ln>
                  </pic:spPr>
                </pic:pic>
              </a:graphicData>
            </a:graphic>
          </wp:inline>
        </w:drawing>
      </w:r>
    </w:p>
    <w:p w:rsidR="008E50A5" w:rsidRPr="008E50A5" w:rsidRDefault="008E50A5" w:rsidP="00D04048">
      <w:pPr>
        <w:pStyle w:val="NoSpacing"/>
        <w:jc w:val="lowKashida"/>
        <w:rPr>
          <w:rFonts w:ascii="Arial Narrow" w:hAnsi="Arial Narrow"/>
          <w:sz w:val="28"/>
          <w:szCs w:val="28"/>
        </w:rPr>
      </w:pPr>
      <w:r w:rsidRPr="008E50A5">
        <w:rPr>
          <w:rFonts w:ascii="Arial Narrow" w:hAnsi="Arial Narrow"/>
          <w:sz w:val="28"/>
          <w:szCs w:val="28"/>
        </w:rPr>
        <w:t xml:space="preserve">All the jaw muscles working together can close the teeth with a force as great as 55 pounds on the incisors and 200 pounds on the molars. </w:t>
      </w:r>
    </w:p>
    <w:p w:rsidR="00D04048" w:rsidRDefault="008E50A5" w:rsidP="00D04048">
      <w:pPr>
        <w:pStyle w:val="NoSpacing"/>
        <w:jc w:val="lowKashida"/>
        <w:rPr>
          <w:rFonts w:ascii="Arial Narrow" w:hAnsi="Arial Narrow"/>
          <w:sz w:val="28"/>
          <w:szCs w:val="28"/>
        </w:rPr>
      </w:pPr>
      <w:r w:rsidRPr="008E50A5">
        <w:rPr>
          <w:rFonts w:ascii="Arial Narrow" w:hAnsi="Arial Narrow"/>
          <w:sz w:val="28"/>
          <w:szCs w:val="28"/>
        </w:rPr>
        <w:t xml:space="preserve">Most of the muscles of chewing are innervated by the motor branch of the fifth cranial nerve, and the chewing process is controlled by nuclei in the brain stem. </w:t>
      </w:r>
    </w:p>
    <w:p w:rsidR="00D04048" w:rsidRDefault="00D04048" w:rsidP="00D04048">
      <w:pPr>
        <w:pStyle w:val="NoSpacing"/>
        <w:jc w:val="lowKashida"/>
        <w:rPr>
          <w:rFonts w:ascii="Arial Narrow" w:hAnsi="Arial Narrow"/>
          <w:sz w:val="28"/>
          <w:szCs w:val="28"/>
        </w:rPr>
      </w:pPr>
      <w:r>
        <w:rPr>
          <w:rFonts w:ascii="Arial Narrow" w:hAnsi="Arial Narrow"/>
          <w:sz w:val="28"/>
          <w:szCs w:val="28"/>
        </w:rPr>
        <w:t>Causing of chewing</w:t>
      </w:r>
    </w:p>
    <w:p w:rsidR="00D04048" w:rsidRDefault="00D04048" w:rsidP="00D04048">
      <w:pPr>
        <w:pStyle w:val="NoSpacing"/>
        <w:jc w:val="lowKashida"/>
        <w:rPr>
          <w:rFonts w:ascii="Arial Narrow" w:hAnsi="Arial Narrow"/>
          <w:sz w:val="28"/>
          <w:szCs w:val="28"/>
        </w:rPr>
      </w:pPr>
      <w:r>
        <w:rPr>
          <w:rFonts w:ascii="Arial Narrow" w:hAnsi="Arial Narrow"/>
          <w:sz w:val="28"/>
          <w:szCs w:val="28"/>
        </w:rPr>
        <w:sym w:font="Wingdings 2" w:char="F075"/>
      </w:r>
      <w:r w:rsidR="008E50A5" w:rsidRPr="008E50A5">
        <w:rPr>
          <w:rFonts w:ascii="Arial Narrow" w:hAnsi="Arial Narrow"/>
          <w:sz w:val="28"/>
          <w:szCs w:val="28"/>
        </w:rPr>
        <w:t xml:space="preserve">Stimulation of specific reticular areas in the brain stem taste centers will cause rhythmical chewing movements. </w:t>
      </w:r>
    </w:p>
    <w:p w:rsidR="008E50A5" w:rsidRPr="008E50A5" w:rsidRDefault="00D04048" w:rsidP="00D04048">
      <w:pPr>
        <w:pStyle w:val="NoSpacing"/>
        <w:jc w:val="lowKashida"/>
        <w:rPr>
          <w:rFonts w:ascii="Arial Narrow" w:hAnsi="Arial Narrow"/>
          <w:sz w:val="28"/>
          <w:szCs w:val="28"/>
        </w:rPr>
      </w:pPr>
      <w:r>
        <w:rPr>
          <w:rFonts w:ascii="Arial Narrow" w:hAnsi="Arial Narrow"/>
          <w:sz w:val="28"/>
          <w:szCs w:val="28"/>
        </w:rPr>
        <w:sym w:font="Wingdings 2" w:char="F076"/>
      </w:r>
      <w:r w:rsidRPr="008E50A5">
        <w:rPr>
          <w:rFonts w:ascii="Arial Narrow" w:hAnsi="Arial Narrow"/>
          <w:sz w:val="28"/>
          <w:szCs w:val="28"/>
        </w:rPr>
        <w:t>Stimulation</w:t>
      </w:r>
      <w:r w:rsidR="008E50A5" w:rsidRPr="008E50A5">
        <w:rPr>
          <w:rFonts w:ascii="Arial Narrow" w:hAnsi="Arial Narrow"/>
          <w:sz w:val="28"/>
          <w:szCs w:val="28"/>
        </w:rPr>
        <w:t xml:space="preserve"> of areas in the hypothalamus, amygdala, and even the cerebral cortex near the sensory areas for taste and smell can cause chewing. </w:t>
      </w:r>
    </w:p>
    <w:p w:rsidR="00147ADB" w:rsidRDefault="008E50A5" w:rsidP="00147ADB">
      <w:pPr>
        <w:pStyle w:val="NoSpacing"/>
        <w:jc w:val="lowKashida"/>
        <w:rPr>
          <w:rFonts w:ascii="Arial Narrow" w:hAnsi="Arial Narrow"/>
          <w:sz w:val="28"/>
          <w:szCs w:val="28"/>
          <w:u w:val="dotted"/>
        </w:rPr>
      </w:pPr>
      <w:r w:rsidRPr="00D04048">
        <w:rPr>
          <w:rFonts w:ascii="Arial Narrow" w:hAnsi="Arial Narrow"/>
          <w:sz w:val="28"/>
          <w:szCs w:val="28"/>
          <w:u w:val="dotted"/>
        </w:rPr>
        <w:t>Much of the chewing process is caused by a chewing reflex</w:t>
      </w:r>
      <w:r w:rsidR="00147ADB">
        <w:rPr>
          <w:rFonts w:ascii="Arial Narrow" w:hAnsi="Arial Narrow"/>
          <w:sz w:val="28"/>
          <w:szCs w:val="28"/>
          <w:u w:val="dotted"/>
        </w:rPr>
        <w:t xml:space="preserve">: </w:t>
      </w:r>
    </w:p>
    <w:p w:rsidR="00D04048" w:rsidRDefault="008E50A5" w:rsidP="00147ADB">
      <w:pPr>
        <w:pStyle w:val="NoSpacing"/>
        <w:jc w:val="lowKashida"/>
        <w:rPr>
          <w:rFonts w:ascii="Arial Narrow" w:hAnsi="Arial Narrow"/>
          <w:sz w:val="28"/>
          <w:szCs w:val="28"/>
        </w:rPr>
      </w:pPr>
      <w:r w:rsidRPr="008E50A5">
        <w:rPr>
          <w:rFonts w:ascii="Arial Narrow" w:hAnsi="Arial Narrow"/>
          <w:sz w:val="28"/>
          <w:szCs w:val="28"/>
        </w:rPr>
        <w:t>The presence of a bolus of food in the mouth at first initiates reflex inhibition of the muscles of mastica</w:t>
      </w:r>
      <w:r w:rsidRPr="008E50A5">
        <w:rPr>
          <w:rFonts w:ascii="Arial Narrow" w:hAnsi="Arial Narrow"/>
          <w:sz w:val="28"/>
          <w:szCs w:val="28"/>
        </w:rPr>
        <w:softHyphen/>
        <w:t xml:space="preserve">tion, which allows the lower jaw to drop. </w:t>
      </w:r>
    </w:p>
    <w:p w:rsidR="00D04048" w:rsidRDefault="00D04048" w:rsidP="00D04048">
      <w:pPr>
        <w:pStyle w:val="NoSpacing"/>
        <w:jc w:val="center"/>
        <w:rPr>
          <w:rFonts w:ascii="Arial Narrow" w:hAnsi="Arial Narrow"/>
          <w:sz w:val="28"/>
          <w:szCs w:val="28"/>
        </w:rPr>
      </w:pPr>
      <w:r>
        <w:rPr>
          <w:rFonts w:ascii="Arial Narrow" w:hAnsi="Arial Narrow"/>
          <w:sz w:val="28"/>
          <w:szCs w:val="28"/>
        </w:rPr>
        <w:sym w:font="Wingdings 2" w:char="F04B"/>
      </w:r>
    </w:p>
    <w:p w:rsidR="00D04048" w:rsidRDefault="008E50A5" w:rsidP="00D04048">
      <w:pPr>
        <w:pStyle w:val="NoSpacing"/>
        <w:jc w:val="lowKashida"/>
        <w:rPr>
          <w:rFonts w:ascii="Arial Narrow" w:hAnsi="Arial Narrow"/>
          <w:sz w:val="28"/>
          <w:szCs w:val="28"/>
          <w:rtl/>
          <w:lang w:bidi="ar-SA"/>
        </w:rPr>
      </w:pPr>
      <w:r w:rsidRPr="008E50A5">
        <w:rPr>
          <w:rFonts w:ascii="Arial Narrow" w:hAnsi="Arial Narrow"/>
          <w:sz w:val="28"/>
          <w:szCs w:val="28"/>
        </w:rPr>
        <w:t>This drop in turn initiates a stretch reflex of the jaw muscles that leads to</w:t>
      </w:r>
      <w:r w:rsidR="00D04048">
        <w:rPr>
          <w:rFonts w:ascii="Arial Narrow" w:hAnsi="Arial Narrow"/>
          <w:sz w:val="28"/>
          <w:szCs w:val="28"/>
        </w:rPr>
        <w:t xml:space="preserve"> </w:t>
      </w:r>
      <w:r w:rsidRPr="008E50A5">
        <w:rPr>
          <w:rFonts w:ascii="Arial Narrow" w:hAnsi="Arial Narrow"/>
          <w:sz w:val="28"/>
          <w:szCs w:val="28"/>
          <w:lang w:bidi="ar-SA"/>
        </w:rPr>
        <w:t xml:space="preserve">rebound </w:t>
      </w:r>
      <w:r w:rsidR="00D04048">
        <w:rPr>
          <w:rFonts w:ascii="Arial Narrow" w:hAnsi="Arial Narrow" w:hint="cs"/>
          <w:sz w:val="28"/>
          <w:szCs w:val="28"/>
          <w:rtl/>
          <w:lang w:bidi="ar-JO"/>
        </w:rPr>
        <w:t>ارتداد</w:t>
      </w:r>
      <w:r w:rsidRPr="008E50A5">
        <w:rPr>
          <w:rFonts w:ascii="Arial Narrow" w:hAnsi="Arial Narrow"/>
          <w:sz w:val="28"/>
          <w:szCs w:val="28"/>
          <w:lang w:bidi="ar-SA"/>
        </w:rPr>
        <w:t xml:space="preserve">contraction. </w:t>
      </w:r>
    </w:p>
    <w:p w:rsidR="00D04048" w:rsidRDefault="00D04048" w:rsidP="00D04048">
      <w:pPr>
        <w:pStyle w:val="NoSpacing"/>
        <w:jc w:val="center"/>
        <w:rPr>
          <w:rFonts w:ascii="Arial Narrow" w:hAnsi="Arial Narrow"/>
          <w:sz w:val="28"/>
          <w:szCs w:val="28"/>
          <w:rtl/>
          <w:lang w:bidi="ar-SA"/>
        </w:rPr>
      </w:pPr>
      <w:r>
        <w:rPr>
          <w:rFonts w:ascii="Arial Narrow" w:hAnsi="Arial Narrow"/>
          <w:sz w:val="28"/>
          <w:szCs w:val="28"/>
          <w:lang w:bidi="ar-SA"/>
        </w:rPr>
        <w:sym w:font="Wingdings 2" w:char="F04B"/>
      </w:r>
    </w:p>
    <w:p w:rsidR="00D04048" w:rsidRDefault="008E50A5" w:rsidP="00D04048">
      <w:pPr>
        <w:pStyle w:val="NoSpacing"/>
        <w:jc w:val="lowKashida"/>
        <w:rPr>
          <w:rFonts w:ascii="Arial Narrow" w:hAnsi="Arial Narrow"/>
          <w:sz w:val="28"/>
          <w:szCs w:val="28"/>
          <w:lang w:bidi="ar-SA"/>
        </w:rPr>
      </w:pPr>
      <w:r w:rsidRPr="008E50A5">
        <w:rPr>
          <w:rFonts w:ascii="Arial Narrow" w:hAnsi="Arial Narrow"/>
          <w:sz w:val="28"/>
          <w:szCs w:val="28"/>
          <w:lang w:bidi="ar-SA"/>
        </w:rPr>
        <w:t xml:space="preserve">This action automatically raises the jaw to cause closure of the teeth, but </w:t>
      </w:r>
    </w:p>
    <w:p w:rsidR="00D04048" w:rsidRDefault="00D04048" w:rsidP="00D04048">
      <w:pPr>
        <w:pStyle w:val="NoSpacing"/>
        <w:jc w:val="center"/>
        <w:rPr>
          <w:rFonts w:ascii="Arial Narrow" w:hAnsi="Arial Narrow"/>
          <w:sz w:val="28"/>
          <w:szCs w:val="28"/>
          <w:lang w:bidi="ar-SA"/>
        </w:rPr>
      </w:pPr>
      <w:r>
        <w:rPr>
          <w:rFonts w:ascii="Arial Narrow" w:hAnsi="Arial Narrow"/>
          <w:sz w:val="28"/>
          <w:szCs w:val="28"/>
          <w:lang w:bidi="ar-SA"/>
        </w:rPr>
        <w:sym w:font="Wingdings 2" w:char="F04B"/>
      </w:r>
    </w:p>
    <w:p w:rsidR="008E50A5" w:rsidRPr="008E50A5" w:rsidRDefault="008E50A5" w:rsidP="00D04048">
      <w:pPr>
        <w:pStyle w:val="NoSpacing"/>
        <w:jc w:val="lowKashida"/>
        <w:rPr>
          <w:rFonts w:ascii="Arial Narrow" w:hAnsi="Arial Narrow"/>
          <w:sz w:val="28"/>
          <w:szCs w:val="28"/>
          <w:lang w:bidi="ar-SA"/>
        </w:rPr>
      </w:pPr>
      <w:proofErr w:type="gramStart"/>
      <w:r w:rsidRPr="008E50A5">
        <w:rPr>
          <w:rFonts w:ascii="Arial Narrow" w:hAnsi="Arial Narrow"/>
          <w:sz w:val="28"/>
          <w:szCs w:val="28"/>
          <w:lang w:bidi="ar-SA"/>
        </w:rPr>
        <w:t>it</w:t>
      </w:r>
      <w:proofErr w:type="gramEnd"/>
      <w:r w:rsidRPr="008E50A5">
        <w:rPr>
          <w:rFonts w:ascii="Arial Narrow" w:hAnsi="Arial Narrow"/>
          <w:sz w:val="28"/>
          <w:szCs w:val="28"/>
          <w:lang w:bidi="ar-SA"/>
        </w:rPr>
        <w:t xml:space="preserve"> also compresses the bolus again against the linings of the mouth, which inhibits the jaw muscles once again, allowing the jaw to drop and rebound another time; this process is repeated again and again. </w:t>
      </w:r>
    </w:p>
    <w:p w:rsidR="00D04048" w:rsidRPr="00D04048" w:rsidRDefault="008E50A5" w:rsidP="00D04048">
      <w:pPr>
        <w:pStyle w:val="NoSpacing"/>
        <w:jc w:val="lowKashida"/>
        <w:rPr>
          <w:rFonts w:ascii="Arial Narrow" w:hAnsi="Arial Narrow"/>
          <w:sz w:val="28"/>
          <w:szCs w:val="28"/>
          <w:u w:val="dotted"/>
          <w:lang w:bidi="ar-SA"/>
        </w:rPr>
      </w:pPr>
      <w:r w:rsidRPr="00D04048">
        <w:rPr>
          <w:rFonts w:ascii="Arial Narrow" w:hAnsi="Arial Narrow"/>
          <w:sz w:val="28"/>
          <w:szCs w:val="28"/>
          <w:u w:val="dotted"/>
          <w:lang w:bidi="ar-SA"/>
        </w:rPr>
        <w:t xml:space="preserve">Chewing is important for </w:t>
      </w:r>
    </w:p>
    <w:p w:rsidR="00D04048" w:rsidRDefault="00D04048" w:rsidP="00D04048">
      <w:pPr>
        <w:pStyle w:val="NoSpacing"/>
        <w:jc w:val="lowKashida"/>
        <w:rPr>
          <w:rFonts w:ascii="Arial Narrow" w:hAnsi="Arial Narrow"/>
          <w:sz w:val="28"/>
          <w:szCs w:val="28"/>
          <w:lang w:bidi="ar-SA"/>
        </w:rPr>
      </w:pPr>
      <w:r>
        <w:rPr>
          <w:rFonts w:ascii="Arial Narrow" w:hAnsi="Arial Narrow"/>
          <w:sz w:val="28"/>
          <w:szCs w:val="28"/>
          <w:lang w:bidi="ar-SA"/>
        </w:rPr>
        <w:sym w:font="Wingdings 2" w:char="F075"/>
      </w:r>
      <w:r w:rsidR="001D7057" w:rsidRPr="008E50A5">
        <w:rPr>
          <w:rFonts w:ascii="Arial Narrow" w:hAnsi="Arial Narrow"/>
          <w:sz w:val="28"/>
          <w:szCs w:val="28"/>
          <w:lang w:bidi="ar-SA"/>
        </w:rPr>
        <w:t>Digestion</w:t>
      </w:r>
      <w:r w:rsidR="008E50A5" w:rsidRPr="008E50A5">
        <w:rPr>
          <w:rFonts w:ascii="Arial Narrow" w:hAnsi="Arial Narrow"/>
          <w:sz w:val="28"/>
          <w:szCs w:val="28"/>
          <w:lang w:bidi="ar-SA"/>
        </w:rPr>
        <w:t xml:space="preserve"> of all foods, but it is especially important for most fruits and raw vegetables because they have indigestible cellulose membranes around their nutrient portions that must be broken before the food can be digested. </w:t>
      </w:r>
    </w:p>
    <w:p w:rsidR="00D04048" w:rsidRDefault="00D04048" w:rsidP="00D04048">
      <w:pPr>
        <w:pStyle w:val="NoSpacing"/>
        <w:jc w:val="lowKashida"/>
        <w:rPr>
          <w:rFonts w:ascii="Arial Narrow" w:hAnsi="Arial Narrow"/>
          <w:sz w:val="28"/>
          <w:szCs w:val="28"/>
          <w:lang w:bidi="ar-SA"/>
        </w:rPr>
      </w:pPr>
      <w:r>
        <w:rPr>
          <w:rFonts w:ascii="Arial Narrow" w:hAnsi="Arial Narrow"/>
          <w:sz w:val="28"/>
          <w:szCs w:val="28"/>
          <w:lang w:bidi="ar-SA"/>
        </w:rPr>
        <w:sym w:font="Wingdings 2" w:char="F076"/>
      </w:r>
      <w:r w:rsidR="008E50A5" w:rsidRPr="008E50A5">
        <w:rPr>
          <w:rFonts w:ascii="Arial Narrow" w:hAnsi="Arial Narrow"/>
          <w:sz w:val="28"/>
          <w:szCs w:val="28"/>
          <w:lang w:bidi="ar-SA"/>
        </w:rPr>
        <w:t>Digestive enzymes act only on the surfaces of food particles; there</w:t>
      </w:r>
      <w:r w:rsidR="008E50A5" w:rsidRPr="008E50A5">
        <w:rPr>
          <w:rFonts w:ascii="Arial Narrow" w:hAnsi="Arial Narrow"/>
          <w:sz w:val="28"/>
          <w:szCs w:val="28"/>
          <w:lang w:bidi="ar-SA"/>
        </w:rPr>
        <w:softHyphen/>
        <w:t xml:space="preserve">fore, the rate of digestion is dependent on the total surface area exposed to the digestive secretions. </w:t>
      </w:r>
    </w:p>
    <w:p w:rsidR="000B58A3" w:rsidRPr="00BB30F0" w:rsidRDefault="00D04048" w:rsidP="001D7057">
      <w:pPr>
        <w:pStyle w:val="NoSpacing"/>
        <w:jc w:val="lowKashida"/>
        <w:rPr>
          <w:rFonts w:ascii="Arial Narrow" w:hAnsi="Arial Narrow"/>
          <w:sz w:val="28"/>
          <w:szCs w:val="28"/>
          <w:lang w:bidi="ar-SA"/>
        </w:rPr>
      </w:pPr>
      <w:r>
        <w:rPr>
          <w:rFonts w:ascii="Arial Narrow" w:hAnsi="Arial Narrow"/>
          <w:sz w:val="28"/>
          <w:szCs w:val="28"/>
          <w:lang w:bidi="ar-SA"/>
        </w:rPr>
        <w:sym w:font="Wingdings 2" w:char="F077"/>
      </w:r>
      <w:r w:rsidR="001D7057" w:rsidRPr="008E50A5">
        <w:rPr>
          <w:rFonts w:ascii="Arial Narrow" w:hAnsi="Arial Narrow"/>
          <w:sz w:val="28"/>
          <w:szCs w:val="28"/>
          <w:lang w:bidi="ar-SA"/>
        </w:rPr>
        <w:t>Grinding</w:t>
      </w:r>
      <w:r w:rsidR="008E50A5" w:rsidRPr="008E50A5">
        <w:rPr>
          <w:rFonts w:ascii="Arial Narrow" w:hAnsi="Arial Narrow"/>
          <w:sz w:val="28"/>
          <w:szCs w:val="28"/>
          <w:lang w:bidi="ar-SA"/>
        </w:rPr>
        <w:t xml:space="preserve"> </w:t>
      </w:r>
      <w:r>
        <w:rPr>
          <w:rFonts w:ascii="Arial Narrow" w:hAnsi="Arial Narrow" w:hint="cs"/>
          <w:sz w:val="28"/>
          <w:szCs w:val="28"/>
          <w:rtl/>
          <w:lang w:bidi="ar-JO"/>
        </w:rPr>
        <w:t>طحن</w:t>
      </w:r>
      <w:r w:rsidR="008E50A5" w:rsidRPr="008E50A5">
        <w:rPr>
          <w:rFonts w:ascii="Arial Narrow" w:hAnsi="Arial Narrow"/>
          <w:sz w:val="28"/>
          <w:szCs w:val="28"/>
          <w:lang w:bidi="ar-SA"/>
        </w:rPr>
        <w:t xml:space="preserve">the food to a very fine particulate consistency </w:t>
      </w:r>
      <w:r w:rsidR="00F66933">
        <w:rPr>
          <w:rFonts w:ascii="Arial Narrow" w:hAnsi="Arial Narrow"/>
          <w:sz w:val="28"/>
          <w:szCs w:val="28"/>
          <w:lang w:bidi="ar-SA"/>
        </w:rPr>
        <w:t xml:space="preserve">and wetting by saliva </w:t>
      </w:r>
      <w:r w:rsidR="008E50A5" w:rsidRPr="008E50A5">
        <w:rPr>
          <w:rFonts w:ascii="Arial Narrow" w:hAnsi="Arial Narrow"/>
          <w:sz w:val="28"/>
          <w:szCs w:val="28"/>
          <w:lang w:bidi="ar-SA"/>
        </w:rPr>
        <w:t>prevents excoriation of the gastrointestinal tract</w:t>
      </w:r>
      <w:r w:rsidR="00F66933">
        <w:rPr>
          <w:rFonts w:ascii="Arial Narrow" w:hAnsi="Arial Narrow"/>
          <w:sz w:val="28"/>
          <w:szCs w:val="28"/>
          <w:lang w:bidi="ar-SA"/>
        </w:rPr>
        <w:t xml:space="preserve">; the </w:t>
      </w:r>
      <w:r w:rsidR="000B58A3" w:rsidRPr="00BB30F0">
        <w:rPr>
          <w:rFonts w:ascii="Arial Narrow" w:hAnsi="Arial Narrow"/>
          <w:sz w:val="28"/>
          <w:szCs w:val="28"/>
          <w:lang w:bidi="ar-SA"/>
        </w:rPr>
        <w:t>wetting and homogenizing action (i.e. formation of bolus) aids swallowing and subsequent digestion</w:t>
      </w:r>
    </w:p>
    <w:p w:rsidR="000B58A3" w:rsidRPr="00BB30F0" w:rsidRDefault="000B58A3" w:rsidP="001D7057">
      <w:pPr>
        <w:bidi w:val="0"/>
        <w:jc w:val="both"/>
        <w:rPr>
          <w:rFonts w:ascii="Arial Narrow" w:hAnsi="Arial Narrow"/>
          <w:b/>
          <w:bCs/>
          <w:sz w:val="28"/>
          <w:szCs w:val="28"/>
          <w:lang w:bidi="ar-SA"/>
        </w:rPr>
      </w:pPr>
      <w:r w:rsidRPr="00BB30F0">
        <w:rPr>
          <w:rFonts w:ascii="Arial Narrow" w:hAnsi="Arial Narrow"/>
          <w:b/>
          <w:bCs/>
          <w:sz w:val="28"/>
          <w:szCs w:val="28"/>
          <w:lang w:bidi="ar-SA"/>
        </w:rPr>
        <w:lastRenderedPageBreak/>
        <w:t xml:space="preserve">Swallowing (Deglutition): </w:t>
      </w:r>
    </w:p>
    <w:p w:rsidR="00F60197" w:rsidRPr="00BB30F0" w:rsidRDefault="00F60197" w:rsidP="00F60197">
      <w:pPr>
        <w:bidi w:val="0"/>
        <w:jc w:val="both"/>
        <w:rPr>
          <w:rFonts w:ascii="Arial Narrow" w:hAnsi="Arial Narrow" w:cs="Arial Narrow"/>
          <w:sz w:val="28"/>
          <w:szCs w:val="28"/>
          <w:u w:val="double"/>
          <w:lang w:bidi="ar-SA"/>
        </w:rPr>
      </w:pPr>
      <w:r w:rsidRPr="00BB30F0">
        <w:rPr>
          <w:rFonts w:ascii="Arial Narrow" w:hAnsi="Arial Narrow" w:cs="Arial Narrow"/>
          <w:sz w:val="28"/>
          <w:szCs w:val="28"/>
          <w:u w:val="double"/>
          <w:lang w:bidi="ar-SA"/>
        </w:rPr>
        <w:t>Swallowing is sequentially programmed all-or-none law:</w:t>
      </w:r>
    </w:p>
    <w:p w:rsidR="00F60197" w:rsidRPr="00BB30F0" w:rsidRDefault="00F60197" w:rsidP="00E8135A">
      <w:pPr>
        <w:numPr>
          <w:ilvl w:val="0"/>
          <w:numId w:val="27"/>
        </w:numPr>
        <w:bidi w:val="0"/>
        <w:jc w:val="both"/>
        <w:rPr>
          <w:rFonts w:ascii="Arial Narrow" w:hAnsi="Arial Narrow" w:cs="Arial Narrow"/>
          <w:sz w:val="28"/>
          <w:szCs w:val="28"/>
          <w:lang w:bidi="ar-SA"/>
        </w:rPr>
      </w:pPr>
      <w:r w:rsidRPr="00BB30F0">
        <w:rPr>
          <w:rFonts w:ascii="Arial Narrow" w:hAnsi="Arial Narrow" w:cs="Arial Narrow"/>
          <w:sz w:val="28"/>
          <w:szCs w:val="28"/>
          <w:lang w:bidi="ar-SA"/>
        </w:rPr>
        <w:t>Swallowing is initiated when a bolus, or ball of food, is volun</w:t>
      </w:r>
      <w:r w:rsidRPr="00BB30F0">
        <w:rPr>
          <w:rFonts w:ascii="Arial Narrow" w:hAnsi="Arial Narrow" w:cs="Arial Narrow"/>
          <w:sz w:val="28"/>
          <w:szCs w:val="28"/>
          <w:lang w:bidi="ar-SA"/>
        </w:rPr>
        <w:softHyphen/>
        <w:t xml:space="preserve">tarily forced by the tongue to the rear of the mouth into the pharynx. </w:t>
      </w:r>
    </w:p>
    <w:p w:rsidR="00F60197" w:rsidRPr="00BB30F0" w:rsidRDefault="00F60197" w:rsidP="00E8135A">
      <w:pPr>
        <w:numPr>
          <w:ilvl w:val="0"/>
          <w:numId w:val="27"/>
        </w:numPr>
        <w:bidi w:val="0"/>
        <w:jc w:val="both"/>
        <w:rPr>
          <w:rFonts w:ascii="Arial Narrow" w:hAnsi="Arial Narrow" w:cs="Arial Narrow"/>
          <w:sz w:val="28"/>
          <w:szCs w:val="28"/>
          <w:lang w:bidi="ar-SA"/>
        </w:rPr>
      </w:pPr>
      <w:r w:rsidRPr="00BB30F0">
        <w:rPr>
          <w:rFonts w:ascii="Arial Narrow" w:hAnsi="Arial Narrow" w:cs="Arial Narrow"/>
          <w:sz w:val="28"/>
          <w:szCs w:val="28"/>
          <w:lang w:bidi="ar-SA"/>
        </w:rPr>
        <w:t>The pressure of the bolus stimulates pharyngeal pressure receptors, which send afferent impulses to the swal</w:t>
      </w:r>
      <w:r w:rsidRPr="00BB30F0">
        <w:rPr>
          <w:rFonts w:ascii="Arial Narrow" w:hAnsi="Arial Narrow" w:cs="Arial Narrow"/>
          <w:sz w:val="28"/>
          <w:szCs w:val="28"/>
          <w:lang w:bidi="ar-SA"/>
        </w:rPr>
        <w:softHyphen/>
        <w:t xml:space="preserve">lowing center located in the medulla. The swallowing center then </w:t>
      </w:r>
      <w:proofErr w:type="spellStart"/>
      <w:r w:rsidRPr="00BB30F0">
        <w:rPr>
          <w:rFonts w:ascii="Arial Narrow" w:hAnsi="Arial Narrow" w:cs="Arial Narrow"/>
          <w:sz w:val="28"/>
          <w:szCs w:val="28"/>
          <w:lang w:bidi="ar-SA"/>
        </w:rPr>
        <w:t>reflexly</w:t>
      </w:r>
      <w:proofErr w:type="spellEnd"/>
      <w:r w:rsidRPr="00BB30F0">
        <w:rPr>
          <w:rFonts w:ascii="Arial Narrow" w:hAnsi="Arial Narrow" w:cs="Arial Narrow"/>
          <w:sz w:val="28"/>
          <w:szCs w:val="28"/>
          <w:lang w:bidi="ar-SA"/>
        </w:rPr>
        <w:t xml:space="preserve"> activates in the appropriate sequence the muscles that are involved in swallowing. </w:t>
      </w:r>
    </w:p>
    <w:p w:rsidR="00F60197" w:rsidRPr="00BB30F0" w:rsidRDefault="00F60197" w:rsidP="00E8135A">
      <w:pPr>
        <w:numPr>
          <w:ilvl w:val="0"/>
          <w:numId w:val="27"/>
        </w:numPr>
        <w:bidi w:val="0"/>
        <w:jc w:val="both"/>
        <w:rPr>
          <w:rFonts w:ascii="Arial Narrow" w:hAnsi="Arial Narrow" w:cs="Arial Narrow"/>
          <w:sz w:val="28"/>
          <w:szCs w:val="28"/>
          <w:lang w:bidi="ar-SA"/>
        </w:rPr>
      </w:pPr>
      <w:r w:rsidRPr="00BB30F0">
        <w:rPr>
          <w:rFonts w:ascii="Arial Narrow" w:hAnsi="Arial Narrow" w:cs="Arial Narrow"/>
          <w:sz w:val="28"/>
          <w:szCs w:val="28"/>
          <w:lang w:bidi="ar-SA"/>
        </w:rPr>
        <w:t xml:space="preserve">Multiple highly coordinated responses are triggered in a specific all-or-none pattern over a period of time to accomplish the act of swallowing. </w:t>
      </w:r>
    </w:p>
    <w:p w:rsidR="00F60197" w:rsidRPr="00BB30F0" w:rsidRDefault="00F60197" w:rsidP="00E8135A">
      <w:pPr>
        <w:numPr>
          <w:ilvl w:val="0"/>
          <w:numId w:val="27"/>
        </w:numPr>
        <w:bidi w:val="0"/>
        <w:jc w:val="both"/>
        <w:rPr>
          <w:rFonts w:ascii="Arial Narrow" w:hAnsi="Arial Narrow" w:cs="Arial Narrow"/>
          <w:sz w:val="28"/>
          <w:szCs w:val="28"/>
          <w:lang w:bidi="ar-SA"/>
        </w:rPr>
      </w:pPr>
      <w:r w:rsidRPr="00BB30F0">
        <w:rPr>
          <w:rFonts w:ascii="Arial Narrow" w:hAnsi="Arial Narrow" w:cs="Arial Narrow"/>
          <w:sz w:val="28"/>
          <w:szCs w:val="28"/>
          <w:lang w:bidi="ar-SA"/>
        </w:rPr>
        <w:t>Swallowing is initi</w:t>
      </w:r>
      <w:r w:rsidRPr="00BB30F0">
        <w:rPr>
          <w:rFonts w:ascii="Arial Narrow" w:hAnsi="Arial Narrow" w:cs="Arial Narrow"/>
          <w:sz w:val="28"/>
          <w:szCs w:val="28"/>
          <w:lang w:bidi="ar-SA"/>
        </w:rPr>
        <w:softHyphen/>
        <w:t>ated voluntarily, but once begun it cannot be stopped.</w:t>
      </w:r>
    </w:p>
    <w:p w:rsidR="000B58A3" w:rsidRPr="00BB30F0" w:rsidRDefault="000B58A3" w:rsidP="00F60197">
      <w:pPr>
        <w:bidi w:val="0"/>
        <w:jc w:val="both"/>
        <w:rPr>
          <w:rFonts w:ascii="Arial Narrow" w:hAnsi="Arial Narrow"/>
          <w:sz w:val="28"/>
          <w:szCs w:val="28"/>
          <w:lang w:bidi="ar-SA"/>
        </w:rPr>
      </w:pPr>
      <w:r w:rsidRPr="00BB30F0">
        <w:rPr>
          <w:rFonts w:ascii="Arial Narrow" w:hAnsi="Arial Narrow"/>
          <w:sz w:val="28"/>
          <w:szCs w:val="28"/>
          <w:lang w:bidi="ar-SA"/>
        </w:rPr>
        <w:t>In general, swallowing can be divided into:</w:t>
      </w:r>
    </w:p>
    <w:p w:rsidR="000B58A3" w:rsidRPr="00BB30F0" w:rsidRDefault="000B58A3" w:rsidP="00F60197">
      <w:pPr>
        <w:bidi w:val="0"/>
        <w:jc w:val="both"/>
        <w:rPr>
          <w:rFonts w:ascii="Arial Narrow" w:hAnsi="Arial Narrow"/>
          <w:sz w:val="28"/>
          <w:szCs w:val="28"/>
          <w:u w:val="double"/>
          <w:lang w:bidi="ar-SA"/>
        </w:rPr>
      </w:pPr>
      <w:r w:rsidRPr="00BB30F0">
        <w:rPr>
          <w:rFonts w:ascii="Arial Narrow" w:hAnsi="Arial Narrow"/>
          <w:sz w:val="28"/>
          <w:szCs w:val="28"/>
          <w:u w:val="double"/>
          <w:lang w:bidi="ar-SA"/>
        </w:rPr>
        <w:t>1. Voluntary stage:</w:t>
      </w:r>
    </w:p>
    <w:p w:rsidR="000B58A3" w:rsidRPr="00BB30F0" w:rsidRDefault="000B58A3" w:rsidP="000B58A3">
      <w:pPr>
        <w:bidi w:val="0"/>
        <w:jc w:val="both"/>
        <w:rPr>
          <w:rFonts w:ascii="Arial Narrow" w:hAnsi="Arial Narrow"/>
          <w:sz w:val="28"/>
          <w:szCs w:val="28"/>
          <w:lang w:bidi="ar-SA"/>
        </w:rPr>
      </w:pPr>
      <w:r w:rsidRPr="00BB30F0">
        <w:rPr>
          <w:rFonts w:ascii="Arial Narrow" w:hAnsi="Arial Narrow"/>
          <w:sz w:val="28"/>
          <w:szCs w:val="28"/>
          <w:lang w:bidi="ar-SA"/>
        </w:rPr>
        <w:t>It is voluntarily squeezed or rolled posteriorly into the pharynx by pressure of the tongue upward and backward against the palate. From here on, swallowing become entirely automatic and ordinarily cannot be stopped.</w:t>
      </w:r>
    </w:p>
    <w:p w:rsidR="000B58A3" w:rsidRPr="00BB30F0" w:rsidRDefault="000B58A3" w:rsidP="000B58A3">
      <w:pPr>
        <w:bidi w:val="0"/>
        <w:jc w:val="both"/>
        <w:rPr>
          <w:rFonts w:ascii="Arial Narrow" w:hAnsi="Arial Narrow"/>
          <w:sz w:val="28"/>
          <w:szCs w:val="28"/>
          <w:u w:val="double"/>
          <w:lang w:bidi="ar-SA"/>
        </w:rPr>
      </w:pPr>
      <w:r w:rsidRPr="00BB30F0">
        <w:rPr>
          <w:rFonts w:ascii="Arial Narrow" w:hAnsi="Arial Narrow"/>
          <w:sz w:val="28"/>
          <w:szCs w:val="28"/>
          <w:u w:val="double"/>
          <w:lang w:bidi="ar-SA"/>
        </w:rPr>
        <w:t>2. Pharyngeal stage:</w:t>
      </w:r>
    </w:p>
    <w:p w:rsidR="000B58A3" w:rsidRDefault="000B58A3" w:rsidP="000B58A3">
      <w:pPr>
        <w:bidi w:val="0"/>
        <w:jc w:val="both"/>
        <w:rPr>
          <w:rFonts w:ascii="Arial Narrow" w:hAnsi="Arial Narrow"/>
          <w:sz w:val="28"/>
          <w:szCs w:val="28"/>
          <w:u w:val="single"/>
          <w:lang w:bidi="ar-SA"/>
        </w:rPr>
      </w:pPr>
      <w:r w:rsidRPr="00BB30F0">
        <w:rPr>
          <w:rFonts w:ascii="Arial Narrow" w:hAnsi="Arial Narrow"/>
          <w:sz w:val="28"/>
          <w:szCs w:val="28"/>
          <w:u w:val="single"/>
          <w:lang w:bidi="ar-SA"/>
        </w:rPr>
        <w:t xml:space="preserve">A. Associated actions with pharyngeal stage: </w:t>
      </w:r>
    </w:p>
    <w:p w:rsidR="00283B5D" w:rsidRPr="00BB30F0" w:rsidRDefault="00283B5D" w:rsidP="00283B5D">
      <w:pPr>
        <w:bidi w:val="0"/>
        <w:jc w:val="both"/>
        <w:rPr>
          <w:rFonts w:ascii="Arial Narrow" w:hAnsi="Arial Narrow"/>
          <w:sz w:val="28"/>
          <w:szCs w:val="28"/>
          <w:u w:val="single"/>
          <w:lang w:bidi="ar-SA"/>
        </w:rPr>
      </w:pPr>
      <w:r>
        <w:rPr>
          <w:rFonts w:ascii="Arial Narrow" w:hAnsi="Arial Narrow"/>
          <w:noProof/>
          <w:sz w:val="28"/>
          <w:szCs w:val="28"/>
          <w:u w:val="single"/>
          <w:lang w:bidi="ar-SA"/>
        </w:rPr>
        <w:drawing>
          <wp:inline distT="0" distB="0" distL="0" distR="0" wp14:anchorId="43CA47B1">
            <wp:extent cx="6480810" cy="190182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80810" cy="1901825"/>
                    </a:xfrm>
                    <a:prstGeom prst="rect">
                      <a:avLst/>
                    </a:prstGeom>
                    <a:noFill/>
                  </pic:spPr>
                </pic:pic>
              </a:graphicData>
            </a:graphic>
          </wp:inline>
        </w:drawing>
      </w:r>
    </w:p>
    <w:p w:rsidR="000B58A3" w:rsidRPr="00BB30F0" w:rsidRDefault="000B58A3" w:rsidP="00D06296">
      <w:pPr>
        <w:numPr>
          <w:ilvl w:val="0"/>
          <w:numId w:val="5"/>
        </w:numPr>
        <w:bidi w:val="0"/>
        <w:jc w:val="both"/>
        <w:rPr>
          <w:rFonts w:ascii="Arial Narrow" w:hAnsi="Arial Narrow"/>
          <w:sz w:val="28"/>
          <w:szCs w:val="28"/>
          <w:lang w:bidi="ar-SA"/>
        </w:rPr>
      </w:pPr>
      <w:r w:rsidRPr="00BB30F0">
        <w:rPr>
          <w:rFonts w:ascii="Arial Narrow" w:hAnsi="Arial Narrow"/>
          <w:sz w:val="28"/>
          <w:szCs w:val="28"/>
          <w:u w:val="dotted"/>
          <w:lang w:bidi="ar-SA"/>
        </w:rPr>
        <w:t>The soft palate</w:t>
      </w:r>
      <w:r w:rsidRPr="00BB30F0">
        <w:rPr>
          <w:rFonts w:ascii="Arial Narrow" w:hAnsi="Arial Narrow"/>
          <w:sz w:val="28"/>
          <w:szCs w:val="28"/>
          <w:lang w:bidi="ar-SA"/>
        </w:rPr>
        <w:t xml:space="preserve">: it is pulled upward to close the posterior nares, in this way preventing reflex of food into the nasal cavities.  </w:t>
      </w:r>
    </w:p>
    <w:p w:rsidR="000B58A3" w:rsidRPr="00BB30F0" w:rsidRDefault="000B58A3" w:rsidP="00D06296">
      <w:pPr>
        <w:numPr>
          <w:ilvl w:val="0"/>
          <w:numId w:val="5"/>
        </w:numPr>
        <w:bidi w:val="0"/>
        <w:jc w:val="both"/>
        <w:rPr>
          <w:rFonts w:ascii="Arial Narrow" w:hAnsi="Arial Narrow"/>
          <w:sz w:val="28"/>
          <w:szCs w:val="28"/>
          <w:lang w:bidi="ar-SA"/>
        </w:rPr>
      </w:pPr>
      <w:r w:rsidRPr="00BB30F0">
        <w:rPr>
          <w:rFonts w:ascii="Arial Narrow" w:hAnsi="Arial Narrow"/>
          <w:sz w:val="28"/>
          <w:szCs w:val="28"/>
          <w:u w:val="dotted"/>
          <w:lang w:bidi="ar-SA"/>
        </w:rPr>
        <w:t xml:space="preserve">The </w:t>
      </w:r>
      <w:proofErr w:type="spellStart"/>
      <w:r w:rsidRPr="00BB30F0">
        <w:rPr>
          <w:rFonts w:ascii="Arial Narrow" w:hAnsi="Arial Narrow"/>
          <w:sz w:val="28"/>
          <w:szCs w:val="28"/>
          <w:u w:val="dotted"/>
          <w:lang w:bidi="ar-SA"/>
        </w:rPr>
        <w:t>palato</w:t>
      </w:r>
      <w:proofErr w:type="spellEnd"/>
      <w:r w:rsidRPr="00BB30F0">
        <w:rPr>
          <w:rFonts w:ascii="Arial Narrow" w:hAnsi="Arial Narrow"/>
          <w:sz w:val="28"/>
          <w:szCs w:val="28"/>
          <w:u w:val="dotted"/>
          <w:lang w:bidi="ar-SA"/>
        </w:rPr>
        <w:t>-pharyngeal folds:</w:t>
      </w:r>
      <w:r w:rsidRPr="00BB30F0">
        <w:rPr>
          <w:rFonts w:ascii="Arial Narrow" w:hAnsi="Arial Narrow"/>
          <w:sz w:val="28"/>
          <w:szCs w:val="28"/>
          <w:lang w:bidi="ar-SA"/>
        </w:rPr>
        <w:t xml:space="preserve"> it is found on each side of the pharynx are pulled medially to approximate each other forming a sagittal slit. This slit performs a selective action, allowing food that has been masticated sufficiently.</w:t>
      </w:r>
    </w:p>
    <w:p w:rsidR="000B58A3" w:rsidRPr="00BB30F0" w:rsidRDefault="000B58A3" w:rsidP="00D06296">
      <w:pPr>
        <w:numPr>
          <w:ilvl w:val="0"/>
          <w:numId w:val="5"/>
        </w:numPr>
        <w:bidi w:val="0"/>
        <w:jc w:val="both"/>
        <w:rPr>
          <w:rFonts w:ascii="Arial Narrow" w:hAnsi="Arial Narrow"/>
          <w:sz w:val="28"/>
          <w:szCs w:val="28"/>
          <w:lang w:bidi="ar-SA"/>
        </w:rPr>
      </w:pPr>
      <w:r w:rsidRPr="00BB30F0">
        <w:rPr>
          <w:rFonts w:ascii="Arial Narrow" w:hAnsi="Arial Narrow"/>
          <w:sz w:val="28"/>
          <w:szCs w:val="28"/>
          <w:u w:val="dotted"/>
          <w:lang w:bidi="ar-SA"/>
        </w:rPr>
        <w:t>The vocal cords of the larynx:</w:t>
      </w:r>
      <w:r w:rsidRPr="00BB30F0">
        <w:rPr>
          <w:rFonts w:ascii="Arial Narrow" w:hAnsi="Arial Narrow"/>
          <w:sz w:val="28"/>
          <w:szCs w:val="28"/>
          <w:lang w:bidi="ar-SA"/>
        </w:rPr>
        <w:t xml:space="preserve"> they are strongly approximated this action in addition to the action of epiglottis, both prevent passage of food into the trachea.    </w:t>
      </w:r>
    </w:p>
    <w:p w:rsidR="000B58A3" w:rsidRPr="00BB30F0" w:rsidRDefault="000B58A3" w:rsidP="00D06296">
      <w:pPr>
        <w:numPr>
          <w:ilvl w:val="0"/>
          <w:numId w:val="5"/>
        </w:numPr>
        <w:bidi w:val="0"/>
        <w:jc w:val="both"/>
        <w:rPr>
          <w:rFonts w:ascii="Arial Narrow" w:hAnsi="Arial Narrow"/>
          <w:sz w:val="28"/>
          <w:szCs w:val="28"/>
          <w:lang w:bidi="ar-SA"/>
        </w:rPr>
      </w:pPr>
      <w:r w:rsidRPr="00BB30F0">
        <w:rPr>
          <w:rFonts w:ascii="Arial Narrow" w:hAnsi="Arial Narrow"/>
          <w:sz w:val="28"/>
          <w:szCs w:val="28"/>
          <w:u w:val="dotted"/>
          <w:lang w:bidi="ar-SA"/>
        </w:rPr>
        <w:t>The upward movement of the larynx</w:t>
      </w:r>
      <w:r w:rsidRPr="00BB30F0">
        <w:rPr>
          <w:rFonts w:ascii="Arial Narrow" w:hAnsi="Arial Narrow"/>
          <w:sz w:val="28"/>
          <w:szCs w:val="28"/>
          <w:lang w:bidi="ar-SA"/>
        </w:rPr>
        <w:t xml:space="preserve"> also pulls up and enlarges the opening of the esophagus. At the same time, the upper 3 to 4 centimeters of the esophageal muscular wall, an area called either the (upper esophageal sphincter or the </w:t>
      </w:r>
      <w:proofErr w:type="spellStart"/>
      <w:r w:rsidRPr="00BB30F0">
        <w:rPr>
          <w:rFonts w:ascii="Arial Narrow" w:hAnsi="Arial Narrow"/>
          <w:sz w:val="28"/>
          <w:szCs w:val="28"/>
          <w:lang w:bidi="ar-SA"/>
        </w:rPr>
        <w:t>pharyngeo</w:t>
      </w:r>
      <w:proofErr w:type="spellEnd"/>
      <w:r w:rsidRPr="00BB30F0">
        <w:rPr>
          <w:rFonts w:ascii="Arial Narrow" w:hAnsi="Arial Narrow"/>
          <w:sz w:val="28"/>
          <w:szCs w:val="28"/>
          <w:lang w:bidi="ar-SA"/>
        </w:rPr>
        <w:t>-esophageal sphincter) relaxes, thus allowing food to move easily and freely from pharynx to esophagus.</w:t>
      </w:r>
    </w:p>
    <w:p w:rsidR="000B58A3" w:rsidRPr="00BB30F0" w:rsidRDefault="000B58A3" w:rsidP="000B58A3">
      <w:pPr>
        <w:bidi w:val="0"/>
        <w:jc w:val="both"/>
        <w:rPr>
          <w:rFonts w:ascii="Arial Narrow" w:hAnsi="Arial Narrow"/>
          <w:sz w:val="28"/>
          <w:szCs w:val="28"/>
          <w:u w:val="single"/>
          <w:lang w:bidi="ar-SA"/>
        </w:rPr>
      </w:pPr>
      <w:r w:rsidRPr="00BB30F0">
        <w:rPr>
          <w:rFonts w:ascii="Arial Narrow" w:hAnsi="Arial Narrow"/>
          <w:sz w:val="28"/>
          <w:szCs w:val="28"/>
          <w:u w:val="single"/>
          <w:lang w:bidi="ar-SA"/>
        </w:rPr>
        <w:t>B. Neural control of pharyngeal stage:</w:t>
      </w:r>
    </w:p>
    <w:p w:rsidR="000B58A3" w:rsidRPr="00BB30F0" w:rsidRDefault="000B58A3" w:rsidP="000B58A3">
      <w:pPr>
        <w:bidi w:val="0"/>
        <w:jc w:val="both"/>
        <w:rPr>
          <w:rFonts w:ascii="Arial Narrow" w:hAnsi="Arial Narrow"/>
          <w:sz w:val="28"/>
          <w:szCs w:val="28"/>
          <w:lang w:bidi="ar-SA"/>
        </w:rPr>
      </w:pPr>
      <w:r w:rsidRPr="00BB30F0">
        <w:rPr>
          <w:rFonts w:ascii="Arial Narrow" w:hAnsi="Arial Narrow"/>
          <w:sz w:val="28"/>
          <w:szCs w:val="28"/>
          <w:lang w:bidi="ar-SA"/>
        </w:rPr>
        <w:t>The pharyngeal swallowing is a reflex act with the following parts:</w:t>
      </w:r>
    </w:p>
    <w:p w:rsidR="000B58A3" w:rsidRPr="00BB30F0" w:rsidRDefault="000B58A3" w:rsidP="00D06296">
      <w:pPr>
        <w:numPr>
          <w:ilvl w:val="0"/>
          <w:numId w:val="6"/>
        </w:numPr>
        <w:bidi w:val="0"/>
        <w:jc w:val="both"/>
        <w:rPr>
          <w:rFonts w:ascii="Arial Narrow" w:hAnsi="Arial Narrow"/>
          <w:sz w:val="28"/>
          <w:szCs w:val="28"/>
          <w:lang w:bidi="ar-SA"/>
        </w:rPr>
      </w:pPr>
      <w:r w:rsidRPr="00BB30F0">
        <w:rPr>
          <w:rFonts w:ascii="Arial Narrow" w:hAnsi="Arial Narrow"/>
          <w:sz w:val="28"/>
          <w:szCs w:val="28"/>
          <w:u w:val="dotted"/>
          <w:lang w:bidi="ar-SA"/>
        </w:rPr>
        <w:t>Receptors:</w:t>
      </w:r>
      <w:r w:rsidRPr="00BB30F0">
        <w:rPr>
          <w:rFonts w:ascii="Arial Narrow" w:hAnsi="Arial Narrow"/>
          <w:sz w:val="28"/>
          <w:szCs w:val="28"/>
          <w:lang w:bidi="ar-SA"/>
        </w:rPr>
        <w:t xml:space="preserve"> epithelial swallowing receptor area all around the opening of the pharynx.</w:t>
      </w:r>
    </w:p>
    <w:p w:rsidR="000B58A3" w:rsidRPr="00BB30F0" w:rsidRDefault="000B58A3" w:rsidP="00D06296">
      <w:pPr>
        <w:numPr>
          <w:ilvl w:val="0"/>
          <w:numId w:val="6"/>
        </w:numPr>
        <w:bidi w:val="0"/>
        <w:jc w:val="both"/>
        <w:rPr>
          <w:rFonts w:ascii="Arial Narrow" w:hAnsi="Arial Narrow"/>
          <w:sz w:val="28"/>
          <w:szCs w:val="28"/>
          <w:lang w:bidi="ar-SA"/>
        </w:rPr>
      </w:pPr>
      <w:r w:rsidRPr="00BB30F0">
        <w:rPr>
          <w:rFonts w:ascii="Arial Narrow" w:hAnsi="Arial Narrow"/>
          <w:sz w:val="28"/>
          <w:szCs w:val="28"/>
          <w:u w:val="dotted"/>
          <w:lang w:bidi="ar-SA"/>
        </w:rPr>
        <w:t>Afferent nerve</w:t>
      </w:r>
      <w:r w:rsidRPr="00BB30F0">
        <w:rPr>
          <w:rFonts w:ascii="Arial Narrow" w:hAnsi="Arial Narrow"/>
          <w:sz w:val="28"/>
          <w:szCs w:val="28"/>
          <w:lang w:bidi="ar-SA"/>
        </w:rPr>
        <w:t xml:space="preserve">: the sensory portion of the trigeminal and </w:t>
      </w:r>
      <w:proofErr w:type="spellStart"/>
      <w:r w:rsidRPr="00BB30F0">
        <w:rPr>
          <w:rFonts w:ascii="Arial Narrow" w:hAnsi="Arial Narrow"/>
          <w:sz w:val="28"/>
          <w:szCs w:val="28"/>
          <w:lang w:bidi="ar-SA"/>
        </w:rPr>
        <w:t>glosso</w:t>
      </w:r>
      <w:proofErr w:type="spellEnd"/>
      <w:r w:rsidRPr="00BB30F0">
        <w:rPr>
          <w:rFonts w:ascii="Arial Narrow" w:hAnsi="Arial Narrow"/>
          <w:sz w:val="28"/>
          <w:szCs w:val="28"/>
          <w:lang w:bidi="ar-SA"/>
        </w:rPr>
        <w:t>-pharyngeal nerve.</w:t>
      </w:r>
    </w:p>
    <w:p w:rsidR="000B58A3" w:rsidRPr="00BB30F0" w:rsidRDefault="000B58A3" w:rsidP="00D06296">
      <w:pPr>
        <w:numPr>
          <w:ilvl w:val="0"/>
          <w:numId w:val="6"/>
        </w:numPr>
        <w:bidi w:val="0"/>
        <w:jc w:val="both"/>
        <w:rPr>
          <w:rFonts w:ascii="Arial Narrow" w:hAnsi="Arial Narrow"/>
          <w:sz w:val="28"/>
          <w:szCs w:val="28"/>
          <w:lang w:bidi="ar-SA"/>
        </w:rPr>
      </w:pPr>
      <w:r w:rsidRPr="00BB30F0">
        <w:rPr>
          <w:rFonts w:ascii="Arial Narrow" w:hAnsi="Arial Narrow"/>
          <w:sz w:val="28"/>
          <w:szCs w:val="28"/>
          <w:u w:val="dotted"/>
          <w:lang w:bidi="ar-SA"/>
        </w:rPr>
        <w:t>Center:</w:t>
      </w:r>
      <w:r w:rsidRPr="00BB30F0">
        <w:rPr>
          <w:rFonts w:ascii="Arial Narrow" w:hAnsi="Arial Narrow"/>
          <w:sz w:val="28"/>
          <w:szCs w:val="28"/>
          <w:lang w:bidi="ar-SA"/>
        </w:rPr>
        <w:t xml:space="preserve"> swallowing center in the medulla and lower portion of pons.</w:t>
      </w:r>
    </w:p>
    <w:p w:rsidR="000B58A3" w:rsidRPr="00BB30F0" w:rsidRDefault="000B58A3" w:rsidP="00D06296">
      <w:pPr>
        <w:numPr>
          <w:ilvl w:val="0"/>
          <w:numId w:val="6"/>
        </w:numPr>
        <w:bidi w:val="0"/>
        <w:jc w:val="both"/>
        <w:rPr>
          <w:rFonts w:ascii="Arial Narrow" w:hAnsi="Arial Narrow"/>
          <w:sz w:val="28"/>
          <w:szCs w:val="28"/>
          <w:lang w:bidi="ar-SA"/>
        </w:rPr>
      </w:pPr>
      <w:r w:rsidRPr="00BB30F0">
        <w:rPr>
          <w:rFonts w:ascii="Arial Narrow" w:hAnsi="Arial Narrow"/>
          <w:sz w:val="28"/>
          <w:szCs w:val="28"/>
          <w:u w:val="dotted"/>
          <w:lang w:bidi="ar-SA"/>
        </w:rPr>
        <w:t>Efferent nerve</w:t>
      </w:r>
      <w:r w:rsidRPr="00BB30F0">
        <w:rPr>
          <w:rFonts w:ascii="Arial Narrow" w:hAnsi="Arial Narrow"/>
          <w:sz w:val="28"/>
          <w:szCs w:val="28"/>
          <w:lang w:bidi="ar-SA"/>
        </w:rPr>
        <w:t>: 5</w:t>
      </w:r>
      <w:r w:rsidRPr="00BB30F0">
        <w:rPr>
          <w:rFonts w:ascii="Arial Narrow" w:hAnsi="Arial Narrow"/>
          <w:b/>
          <w:bCs/>
          <w:sz w:val="28"/>
          <w:szCs w:val="28"/>
          <w:vertAlign w:val="superscript"/>
          <w:lang w:bidi="ar-SA"/>
        </w:rPr>
        <w:t>th</w:t>
      </w:r>
      <w:r w:rsidRPr="00BB30F0">
        <w:rPr>
          <w:rFonts w:ascii="Arial Narrow" w:hAnsi="Arial Narrow"/>
          <w:sz w:val="28"/>
          <w:szCs w:val="28"/>
          <w:lang w:bidi="ar-SA"/>
        </w:rPr>
        <w:t>, 9</w:t>
      </w:r>
      <w:r w:rsidRPr="00BB30F0">
        <w:rPr>
          <w:rFonts w:ascii="Arial Narrow" w:hAnsi="Arial Narrow"/>
          <w:b/>
          <w:bCs/>
          <w:sz w:val="28"/>
          <w:szCs w:val="28"/>
          <w:vertAlign w:val="superscript"/>
          <w:lang w:bidi="ar-SA"/>
        </w:rPr>
        <w:t>th</w:t>
      </w:r>
      <w:r w:rsidRPr="00BB30F0">
        <w:rPr>
          <w:rFonts w:ascii="Arial Narrow" w:hAnsi="Arial Narrow"/>
          <w:sz w:val="28"/>
          <w:szCs w:val="28"/>
          <w:lang w:bidi="ar-SA"/>
        </w:rPr>
        <w:t>, 10</w:t>
      </w:r>
      <w:r w:rsidRPr="00BB30F0">
        <w:rPr>
          <w:rFonts w:ascii="Arial Narrow" w:hAnsi="Arial Narrow"/>
          <w:b/>
          <w:bCs/>
          <w:sz w:val="28"/>
          <w:szCs w:val="28"/>
          <w:vertAlign w:val="superscript"/>
          <w:lang w:bidi="ar-SA"/>
        </w:rPr>
        <w:t>th</w:t>
      </w:r>
      <w:r w:rsidRPr="00BB30F0">
        <w:rPr>
          <w:rFonts w:ascii="Arial Narrow" w:hAnsi="Arial Narrow"/>
          <w:sz w:val="28"/>
          <w:szCs w:val="28"/>
          <w:lang w:bidi="ar-SA"/>
        </w:rPr>
        <w:t>, and 12</w:t>
      </w:r>
      <w:r w:rsidRPr="00BB30F0">
        <w:rPr>
          <w:rFonts w:ascii="Arial Narrow" w:hAnsi="Arial Narrow"/>
          <w:b/>
          <w:bCs/>
          <w:sz w:val="28"/>
          <w:szCs w:val="28"/>
          <w:vertAlign w:val="superscript"/>
          <w:lang w:bidi="ar-SA"/>
        </w:rPr>
        <w:t>th</w:t>
      </w:r>
      <w:r w:rsidRPr="00BB30F0">
        <w:rPr>
          <w:rFonts w:ascii="Arial Narrow" w:hAnsi="Arial Narrow"/>
          <w:sz w:val="28"/>
          <w:szCs w:val="28"/>
          <w:lang w:bidi="ar-SA"/>
        </w:rPr>
        <w:t xml:space="preserve"> cranial nerve.</w:t>
      </w:r>
    </w:p>
    <w:p w:rsidR="000B58A3" w:rsidRPr="00BB30F0" w:rsidRDefault="000B58A3" w:rsidP="00D06296">
      <w:pPr>
        <w:numPr>
          <w:ilvl w:val="0"/>
          <w:numId w:val="6"/>
        </w:numPr>
        <w:bidi w:val="0"/>
        <w:jc w:val="both"/>
        <w:rPr>
          <w:rFonts w:ascii="Arial Narrow" w:hAnsi="Arial Narrow"/>
          <w:sz w:val="28"/>
          <w:szCs w:val="28"/>
          <w:lang w:bidi="ar-SA"/>
        </w:rPr>
      </w:pPr>
      <w:r w:rsidRPr="00BB30F0">
        <w:rPr>
          <w:rFonts w:ascii="Arial Narrow" w:hAnsi="Arial Narrow"/>
          <w:sz w:val="28"/>
          <w:szCs w:val="28"/>
          <w:u w:val="dotted"/>
          <w:lang w:bidi="ar-SA"/>
        </w:rPr>
        <w:t>Affecter organ</w:t>
      </w:r>
      <w:r w:rsidRPr="00BB30F0">
        <w:rPr>
          <w:rFonts w:ascii="Arial Narrow" w:hAnsi="Arial Narrow"/>
          <w:sz w:val="28"/>
          <w:szCs w:val="28"/>
          <w:lang w:bidi="ar-SA"/>
        </w:rPr>
        <w:t xml:space="preserve">: contraction of pharyngeal muscles. </w:t>
      </w:r>
    </w:p>
    <w:p w:rsidR="000B58A3" w:rsidRPr="00BB30F0" w:rsidRDefault="000B58A3" w:rsidP="000B58A3">
      <w:pPr>
        <w:bidi w:val="0"/>
        <w:jc w:val="both"/>
        <w:rPr>
          <w:rFonts w:ascii="Arial Narrow" w:hAnsi="Arial Narrow"/>
          <w:sz w:val="28"/>
          <w:szCs w:val="28"/>
          <w:u w:val="single"/>
          <w:lang w:bidi="ar-SA"/>
        </w:rPr>
      </w:pPr>
      <w:r w:rsidRPr="00BB30F0">
        <w:rPr>
          <w:rFonts w:ascii="Arial Narrow" w:hAnsi="Arial Narrow"/>
          <w:sz w:val="28"/>
          <w:szCs w:val="28"/>
          <w:u w:val="single"/>
          <w:lang w:bidi="ar-SA"/>
        </w:rPr>
        <w:t>Pharyngeal stage and respiration:</w:t>
      </w:r>
    </w:p>
    <w:p w:rsidR="000B58A3" w:rsidRPr="00BB30F0" w:rsidRDefault="000B58A3" w:rsidP="000B58A3">
      <w:pPr>
        <w:bidi w:val="0"/>
        <w:jc w:val="both"/>
        <w:rPr>
          <w:rFonts w:ascii="Arial Narrow" w:hAnsi="Arial Narrow"/>
          <w:sz w:val="28"/>
          <w:szCs w:val="28"/>
          <w:lang w:bidi="ar-SA"/>
        </w:rPr>
      </w:pPr>
      <w:r w:rsidRPr="00BB30F0">
        <w:rPr>
          <w:rFonts w:ascii="Arial Narrow" w:hAnsi="Arial Narrow"/>
          <w:sz w:val="28"/>
          <w:szCs w:val="28"/>
          <w:lang w:bidi="ar-SA"/>
        </w:rPr>
        <w:lastRenderedPageBreak/>
        <w:t>The entire pharyngeal stage of swallowing occurs in less than 2 seconds, thereby interrupting respiration for only a fraction of a usual respiratory cycle; this because the swallowing center inhibits the respiratory center of the medulla.</w:t>
      </w:r>
    </w:p>
    <w:p w:rsidR="000B58A3" w:rsidRPr="00BB30F0" w:rsidRDefault="000B58A3" w:rsidP="000B58A3">
      <w:pPr>
        <w:bidi w:val="0"/>
        <w:jc w:val="both"/>
        <w:rPr>
          <w:rFonts w:ascii="Arial Narrow" w:hAnsi="Arial Narrow"/>
          <w:sz w:val="28"/>
          <w:szCs w:val="28"/>
          <w:u w:val="double"/>
          <w:lang w:bidi="ar-SA"/>
        </w:rPr>
      </w:pPr>
      <w:r w:rsidRPr="00BB30F0">
        <w:rPr>
          <w:rFonts w:ascii="Arial Narrow" w:hAnsi="Arial Narrow"/>
          <w:sz w:val="28"/>
          <w:szCs w:val="28"/>
          <w:u w:val="double"/>
          <w:lang w:bidi="ar-SA"/>
        </w:rPr>
        <w:t>3. Esophageal stage</w:t>
      </w:r>
      <w:r w:rsidR="001325A9" w:rsidRPr="00BB30F0">
        <w:rPr>
          <w:rFonts w:ascii="Arial Narrow" w:hAnsi="Arial Narrow"/>
          <w:sz w:val="28"/>
          <w:szCs w:val="28"/>
          <w:u w:val="double"/>
          <w:lang w:bidi="ar-SA"/>
        </w:rPr>
        <w:t xml:space="preserve"> (or </w:t>
      </w:r>
      <w:r w:rsidR="001325A9" w:rsidRPr="00BB30F0">
        <w:rPr>
          <w:rFonts w:ascii="Arial Narrow" w:hAnsi="Arial Narrow"/>
          <w:b/>
          <w:bCs/>
          <w:sz w:val="28"/>
          <w:szCs w:val="28"/>
          <w:u w:val="double"/>
        </w:rPr>
        <w:t>esophageal motility)</w:t>
      </w:r>
      <w:r w:rsidRPr="00BB30F0">
        <w:rPr>
          <w:rFonts w:ascii="Arial Narrow" w:hAnsi="Arial Narrow"/>
          <w:sz w:val="28"/>
          <w:szCs w:val="28"/>
          <w:u w:val="double"/>
          <w:lang w:bidi="ar-SA"/>
        </w:rPr>
        <w:t>:</w:t>
      </w:r>
    </w:p>
    <w:p w:rsidR="001325A9" w:rsidRPr="00BB30F0" w:rsidRDefault="001325A9" w:rsidP="001325A9">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The esophagus propels the swallowed food into the stomach.</w:t>
      </w:r>
    </w:p>
    <w:p w:rsidR="001325A9" w:rsidRPr="00BB30F0" w:rsidRDefault="001325A9" w:rsidP="001325A9">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Sphincters at either end of the esophagus prevent air from entering the upper esophagus and gastric acid from entering the lower esophagus.</w:t>
      </w:r>
    </w:p>
    <w:p w:rsidR="001325A9" w:rsidRPr="00BB30F0" w:rsidRDefault="008757CB" w:rsidP="00F66933">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Because</w:t>
      </w:r>
      <w:r w:rsidR="001325A9" w:rsidRPr="00BB30F0">
        <w:rPr>
          <w:rFonts w:ascii="Arial Narrow" w:hAnsi="Arial Narrow"/>
          <w:sz w:val="28"/>
          <w:szCs w:val="28"/>
        </w:rPr>
        <w:t xml:space="preserve"> the esophagus is located in the thorax, intra-esophageal pressure equals thoracic pressure, which is lower than atmospheric pressure. In fact, a balloon catheter placed in the esophagus can be used to measure intra-thoracic pressure.</w:t>
      </w:r>
    </w:p>
    <w:p w:rsidR="001325A9" w:rsidRPr="00BB30F0" w:rsidRDefault="001325A9" w:rsidP="00F66933">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The following sequence of events occurs as food moves into and down the esophagus:</w:t>
      </w:r>
    </w:p>
    <w:p w:rsidR="001325A9" w:rsidRPr="00BB30F0" w:rsidRDefault="001325A9" w:rsidP="00F66933">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a. As part of the swallowing reflex, the upper esophageal sphincter relaxes to permit swallowed food to enter the esophagus.</w:t>
      </w:r>
    </w:p>
    <w:p w:rsidR="001325A9" w:rsidRPr="00BB30F0" w:rsidRDefault="001325A9" w:rsidP="00F66933">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b. The upper esophageal sphincter then contracts so that food will not reflux into the pharynx.</w:t>
      </w:r>
    </w:p>
    <w:p w:rsidR="001D7057" w:rsidRDefault="00B7212E" w:rsidP="00F66933">
      <w:pPr>
        <w:bidi w:val="0"/>
        <w:jc w:val="lowKashida"/>
        <w:rPr>
          <w:rFonts w:ascii="Arial Narrow" w:hAnsi="Arial Narrow" w:cs="Arial Narrow"/>
          <w:sz w:val="28"/>
          <w:szCs w:val="28"/>
          <w:lang w:bidi="ar-SA"/>
        </w:rPr>
      </w:pPr>
      <w:r w:rsidRPr="00BB30F0">
        <w:rPr>
          <w:rFonts w:ascii="Arial Narrow" w:hAnsi="Arial Narrow" w:cs="Arial Narrow"/>
          <w:sz w:val="28"/>
          <w:szCs w:val="28"/>
          <w:lang w:bidi="ar-SA"/>
        </w:rPr>
        <w:t xml:space="preserve">The esophageal stage of the swallow now begins. The term peristalsis </w:t>
      </w:r>
      <w:r w:rsidRPr="00BB30F0">
        <w:rPr>
          <w:rFonts w:ascii="Arial Narrow" w:hAnsi="Arial Narrow" w:cs="Arial Narrow"/>
          <w:sz w:val="28"/>
          <w:szCs w:val="28"/>
          <w:u w:val="single"/>
          <w:lang w:bidi="ar-SA"/>
        </w:rPr>
        <w:t xml:space="preserve">refers to ring like contractions of the circular smooth muscle that move progressively forward, pushing </w:t>
      </w:r>
      <w:r w:rsidR="00B96B81">
        <w:rPr>
          <w:rFonts w:ascii="Arial Narrow" w:hAnsi="Arial Narrow" w:cs="Arial Narrow"/>
          <w:sz w:val="28"/>
          <w:szCs w:val="28"/>
          <w:u w:val="single"/>
          <w:lang w:bidi="ar-SA"/>
        </w:rPr>
        <w:t>t</w:t>
      </w:r>
      <w:r w:rsidRPr="00BB30F0">
        <w:rPr>
          <w:rFonts w:ascii="Arial Narrow" w:hAnsi="Arial Narrow" w:cs="Arial Narrow"/>
          <w:sz w:val="28"/>
          <w:szCs w:val="28"/>
          <w:u w:val="single"/>
          <w:lang w:bidi="ar-SA"/>
        </w:rPr>
        <w:t>he bolus into a relaxed area ahead of the contraction</w:t>
      </w:r>
      <w:r w:rsidRPr="00BB30F0">
        <w:rPr>
          <w:rFonts w:ascii="Arial Narrow" w:hAnsi="Arial Narrow" w:cs="Arial Narrow"/>
          <w:sz w:val="28"/>
          <w:szCs w:val="28"/>
          <w:lang w:bidi="ar-SA"/>
        </w:rPr>
        <w:t xml:space="preserve">. </w:t>
      </w:r>
    </w:p>
    <w:p w:rsidR="00B7212E" w:rsidRPr="00BB30F0" w:rsidRDefault="00B7212E" w:rsidP="001D7057">
      <w:pPr>
        <w:bidi w:val="0"/>
        <w:jc w:val="lowKashida"/>
        <w:rPr>
          <w:rFonts w:ascii="Arial Narrow" w:hAnsi="Arial Narrow" w:cs="Arial Narrow"/>
          <w:sz w:val="28"/>
          <w:szCs w:val="28"/>
          <w:lang w:bidi="ar-SA"/>
        </w:rPr>
      </w:pPr>
      <w:r w:rsidRPr="00BB30F0">
        <w:rPr>
          <w:rFonts w:ascii="Arial Narrow" w:hAnsi="Arial Narrow" w:cs="Arial Narrow"/>
          <w:sz w:val="28"/>
          <w:szCs w:val="28"/>
          <w:lang w:bidi="ar-SA"/>
        </w:rPr>
        <w:t>The types of esophageal peristalsis are:</w:t>
      </w:r>
    </w:p>
    <w:p w:rsidR="000B58A3" w:rsidRDefault="001D7057" w:rsidP="00F66933">
      <w:pPr>
        <w:bidi w:val="0"/>
        <w:jc w:val="lowKashida"/>
        <w:rPr>
          <w:rFonts w:ascii="Arial Narrow" w:hAnsi="Arial Narrow"/>
          <w:sz w:val="28"/>
          <w:szCs w:val="28"/>
          <w:u w:val="single"/>
          <w:lang w:bidi="ar-SA"/>
        </w:rPr>
      </w:pPr>
      <w:r>
        <w:rPr>
          <w:rFonts w:ascii="Arial Narrow" w:hAnsi="Arial Narrow"/>
          <w:sz w:val="28"/>
          <w:szCs w:val="28"/>
          <w:u w:val="single"/>
          <w:lang w:bidi="ar-SA"/>
        </w:rPr>
        <w:t>A</w:t>
      </w:r>
      <w:r w:rsidR="000B58A3" w:rsidRPr="00BB30F0">
        <w:rPr>
          <w:rFonts w:ascii="Arial Narrow" w:hAnsi="Arial Narrow"/>
          <w:sz w:val="28"/>
          <w:szCs w:val="28"/>
          <w:u w:val="single"/>
          <w:lang w:bidi="ar-SA"/>
        </w:rPr>
        <w:t>. Primary peristalsis:</w:t>
      </w:r>
    </w:p>
    <w:p w:rsidR="001D7057" w:rsidRPr="00BB30F0" w:rsidRDefault="001D7057" w:rsidP="004364A7">
      <w:pPr>
        <w:bidi w:val="0"/>
        <w:jc w:val="lowKashida"/>
        <w:rPr>
          <w:rFonts w:ascii="Arial Narrow" w:hAnsi="Arial Narrow"/>
          <w:sz w:val="28"/>
          <w:szCs w:val="28"/>
          <w:lang w:bidi="ar-SA"/>
        </w:rPr>
      </w:pPr>
      <w:r w:rsidRPr="00BB30F0">
        <w:rPr>
          <w:rFonts w:ascii="Arial Narrow" w:hAnsi="Arial Narrow"/>
          <w:sz w:val="28"/>
          <w:szCs w:val="28"/>
        </w:rPr>
        <w:t xml:space="preserve">A primary peristaltic </w:t>
      </w:r>
      <w:r w:rsidRPr="00BB30F0">
        <w:rPr>
          <w:rFonts w:ascii="Arial Narrow" w:hAnsi="Arial Narrow"/>
          <w:sz w:val="28"/>
          <w:szCs w:val="28"/>
          <w:lang w:bidi="ar-SA"/>
        </w:rPr>
        <w:t>is simply a continuation of the peristaltic wave that begins in the pharynx.</w:t>
      </w:r>
    </w:p>
    <w:p w:rsidR="001D7057" w:rsidRPr="00BB30F0" w:rsidRDefault="001D7057" w:rsidP="004364A7">
      <w:pPr>
        <w:bidi w:val="0"/>
        <w:jc w:val="lowKashida"/>
        <w:rPr>
          <w:rFonts w:ascii="Arial Narrow" w:hAnsi="Arial Narrow"/>
          <w:sz w:val="28"/>
          <w:szCs w:val="28"/>
          <w:lang w:bidi="ar-SA"/>
        </w:rPr>
      </w:pPr>
      <w:r w:rsidRPr="00BB30F0">
        <w:rPr>
          <w:rFonts w:ascii="Arial Narrow" w:hAnsi="Arial Narrow"/>
          <w:sz w:val="28"/>
          <w:szCs w:val="28"/>
        </w:rPr>
        <w:t>A primary peristaltic</w:t>
      </w:r>
      <w:r w:rsidRPr="00BB30F0">
        <w:rPr>
          <w:rFonts w:ascii="Arial Narrow" w:hAnsi="Arial Narrow"/>
          <w:sz w:val="28"/>
          <w:szCs w:val="28"/>
          <w:lang w:bidi="ar-SA"/>
        </w:rPr>
        <w:t xml:space="preserve"> takes its place with the aid of gravity.</w:t>
      </w:r>
    </w:p>
    <w:p w:rsidR="004364A7" w:rsidRDefault="001D7057" w:rsidP="004364A7">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 xml:space="preserve">A primary peristaltic contraction creates an area of high pressure behind the food bolus. </w:t>
      </w:r>
    </w:p>
    <w:p w:rsidR="001D7057" w:rsidRPr="00BB30F0" w:rsidRDefault="004364A7" w:rsidP="004364A7">
      <w:pPr>
        <w:autoSpaceDE w:val="0"/>
        <w:autoSpaceDN w:val="0"/>
        <w:bidi w:val="0"/>
        <w:adjustRightInd w:val="0"/>
        <w:jc w:val="lowKashida"/>
        <w:rPr>
          <w:rFonts w:ascii="Arial Narrow" w:hAnsi="Arial Narrow"/>
          <w:sz w:val="28"/>
          <w:szCs w:val="28"/>
        </w:rPr>
      </w:pPr>
      <w:r w:rsidRPr="004364A7">
        <w:rPr>
          <w:rFonts w:ascii="Arial Narrow" w:hAnsi="Arial Narrow"/>
          <w:sz w:val="28"/>
          <w:szCs w:val="28"/>
        </w:rPr>
        <w:t>A primary</w:t>
      </w:r>
      <w:r w:rsidR="001D7057" w:rsidRPr="00BB30F0">
        <w:rPr>
          <w:rFonts w:ascii="Arial Narrow" w:hAnsi="Arial Narrow"/>
          <w:sz w:val="28"/>
          <w:szCs w:val="28"/>
        </w:rPr>
        <w:t xml:space="preserve"> peristaltic contraction moves down the esophagus and propels the food bolus</w:t>
      </w:r>
    </w:p>
    <w:p w:rsidR="004364A7" w:rsidRDefault="001D7057" w:rsidP="004364A7">
      <w:pPr>
        <w:autoSpaceDE w:val="0"/>
        <w:autoSpaceDN w:val="0"/>
        <w:bidi w:val="0"/>
        <w:adjustRightInd w:val="0"/>
        <w:jc w:val="lowKashida"/>
        <w:rPr>
          <w:rFonts w:ascii="Arial Narrow" w:hAnsi="Arial Narrow" w:cs="Arial Narrow"/>
          <w:sz w:val="28"/>
          <w:szCs w:val="28"/>
        </w:rPr>
      </w:pPr>
      <w:r w:rsidRPr="00BB30F0">
        <w:rPr>
          <w:rFonts w:ascii="Arial Narrow" w:hAnsi="Arial Narrow" w:cs="Arial Narrow"/>
          <w:sz w:val="28"/>
          <w:szCs w:val="28"/>
        </w:rPr>
        <w:t>The swallowing center triggers a primary peristaltic wave that sweeps from the beginning to the end of the esophagus, forcing the bolus ahead of it through the esophagus to the stomach.</w:t>
      </w:r>
    </w:p>
    <w:p w:rsidR="004364A7" w:rsidRDefault="001D7057" w:rsidP="004364A7">
      <w:pPr>
        <w:autoSpaceDE w:val="0"/>
        <w:autoSpaceDN w:val="0"/>
        <w:bidi w:val="0"/>
        <w:adjustRightInd w:val="0"/>
        <w:jc w:val="lowKashida"/>
        <w:rPr>
          <w:rFonts w:ascii="Arial Narrow" w:hAnsi="Arial Narrow" w:cs="Arial Narrow"/>
          <w:sz w:val="28"/>
          <w:szCs w:val="28"/>
        </w:rPr>
      </w:pPr>
      <w:r w:rsidRPr="00BB30F0">
        <w:rPr>
          <w:rFonts w:ascii="Arial Narrow" w:hAnsi="Arial Narrow" w:cs="Arial Narrow"/>
          <w:sz w:val="28"/>
          <w:szCs w:val="28"/>
        </w:rPr>
        <w:t xml:space="preserve"> </w:t>
      </w:r>
    </w:p>
    <w:p w:rsidR="001D7057" w:rsidRPr="00BB30F0" w:rsidRDefault="009524C6" w:rsidP="004364A7">
      <w:pPr>
        <w:autoSpaceDE w:val="0"/>
        <w:autoSpaceDN w:val="0"/>
        <w:bidi w:val="0"/>
        <w:adjustRightInd w:val="0"/>
        <w:jc w:val="center"/>
        <w:rPr>
          <w:rFonts w:ascii="Arial Narrow" w:hAnsi="Arial Narrow"/>
          <w:sz w:val="28"/>
          <w:szCs w:val="28"/>
        </w:rPr>
      </w:pPr>
      <w:r>
        <w:rPr>
          <w:rFonts w:ascii="Arial Narrow" w:hAnsi="Arial Narrow" w:cs="Arial Narrow"/>
          <w:noProof/>
          <w:sz w:val="28"/>
          <w:szCs w:val="28"/>
          <w:lang w:bidi="ar-SA"/>
        </w:rPr>
        <w:drawing>
          <wp:inline distT="0" distB="0" distL="0" distR="0" wp14:anchorId="027EFFF6">
            <wp:extent cx="4249420" cy="10121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49420" cy="1012190"/>
                    </a:xfrm>
                    <a:prstGeom prst="rect">
                      <a:avLst/>
                    </a:prstGeom>
                    <a:noFill/>
                  </pic:spPr>
                </pic:pic>
              </a:graphicData>
            </a:graphic>
          </wp:inline>
        </w:drawing>
      </w:r>
    </w:p>
    <w:p w:rsidR="00283B5D" w:rsidRPr="00283B5D" w:rsidRDefault="00283B5D" w:rsidP="00283B5D">
      <w:pPr>
        <w:bidi w:val="0"/>
        <w:jc w:val="center"/>
        <w:rPr>
          <w:rFonts w:ascii="Arial Narrow" w:hAnsi="Arial Narrow"/>
          <w:sz w:val="28"/>
          <w:szCs w:val="28"/>
          <w:lang w:bidi="ar-SA"/>
        </w:rPr>
      </w:pPr>
      <w:r w:rsidRPr="00283B5D">
        <w:rPr>
          <w:rFonts w:ascii="Arial Narrow" w:hAnsi="Arial Narrow"/>
          <w:noProof/>
          <w:sz w:val="28"/>
          <w:szCs w:val="28"/>
          <w:lang w:bidi="ar-SA"/>
        </w:rPr>
        <w:drawing>
          <wp:inline distT="0" distB="0" distL="0" distR="0" wp14:anchorId="78D7C5A0">
            <wp:extent cx="2054225" cy="2414270"/>
            <wp:effectExtent l="0" t="0" r="3175"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4225" cy="2414270"/>
                    </a:xfrm>
                    <a:prstGeom prst="rect">
                      <a:avLst/>
                    </a:prstGeom>
                    <a:noFill/>
                  </pic:spPr>
                </pic:pic>
              </a:graphicData>
            </a:graphic>
          </wp:inline>
        </w:drawing>
      </w:r>
      <w:r>
        <w:rPr>
          <w:rFonts w:ascii="Arial Narrow" w:hAnsi="Arial Narrow"/>
          <w:noProof/>
          <w:sz w:val="28"/>
          <w:szCs w:val="28"/>
          <w:lang w:bidi="ar-SA"/>
        </w:rPr>
        <w:drawing>
          <wp:inline distT="0" distB="0" distL="0" distR="0" wp14:anchorId="73C60D76">
            <wp:extent cx="3572510" cy="2432685"/>
            <wp:effectExtent l="0" t="0" r="889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72510" cy="2432685"/>
                    </a:xfrm>
                    <a:prstGeom prst="rect">
                      <a:avLst/>
                    </a:prstGeom>
                    <a:noFill/>
                  </pic:spPr>
                </pic:pic>
              </a:graphicData>
            </a:graphic>
          </wp:inline>
        </w:drawing>
      </w:r>
    </w:p>
    <w:p w:rsidR="000B58A3" w:rsidRPr="00BB30F0" w:rsidRDefault="000B58A3" w:rsidP="00B3229E">
      <w:pPr>
        <w:bidi w:val="0"/>
        <w:jc w:val="both"/>
        <w:rPr>
          <w:rFonts w:ascii="Arial Narrow" w:hAnsi="Arial Narrow"/>
          <w:sz w:val="28"/>
          <w:szCs w:val="28"/>
          <w:u w:val="single"/>
          <w:lang w:bidi="ar-SA"/>
        </w:rPr>
      </w:pPr>
      <w:r w:rsidRPr="00BB30F0">
        <w:rPr>
          <w:rFonts w:ascii="Arial Narrow" w:hAnsi="Arial Narrow"/>
          <w:sz w:val="28"/>
          <w:szCs w:val="28"/>
          <w:u w:val="single"/>
          <w:lang w:bidi="ar-SA"/>
        </w:rPr>
        <w:t>B. Secondary peristalsis:</w:t>
      </w:r>
    </w:p>
    <w:p w:rsidR="000B58A3" w:rsidRPr="00BB30F0" w:rsidRDefault="00B3229E" w:rsidP="00B3229E">
      <w:pPr>
        <w:bidi w:val="0"/>
        <w:jc w:val="both"/>
        <w:rPr>
          <w:rFonts w:ascii="Arial Narrow" w:hAnsi="Arial Narrow"/>
          <w:sz w:val="28"/>
          <w:szCs w:val="28"/>
          <w:lang w:bidi="ar-SA"/>
        </w:rPr>
      </w:pPr>
      <w:r w:rsidRPr="00BB30F0">
        <w:rPr>
          <w:rFonts w:ascii="Arial Narrow" w:hAnsi="Arial Narrow"/>
          <w:sz w:val="28"/>
          <w:szCs w:val="28"/>
          <w:lang w:bidi="ar-SA"/>
        </w:rPr>
        <w:t>Secondary peristalsis</w:t>
      </w:r>
      <w:r w:rsidR="000B58A3" w:rsidRPr="00BB30F0">
        <w:rPr>
          <w:rFonts w:ascii="Arial Narrow" w:hAnsi="Arial Narrow"/>
          <w:sz w:val="28"/>
          <w:szCs w:val="28"/>
          <w:lang w:bidi="ar-SA"/>
        </w:rPr>
        <w:t xml:space="preserve"> is caused by the distention of the esophagus with food.</w:t>
      </w:r>
    </w:p>
    <w:p w:rsidR="009534C6" w:rsidRPr="00BB30F0" w:rsidRDefault="009534C6" w:rsidP="009534C6">
      <w:pPr>
        <w:bidi w:val="0"/>
        <w:jc w:val="both"/>
        <w:rPr>
          <w:rFonts w:ascii="Arial Narrow" w:hAnsi="Arial Narrow"/>
          <w:sz w:val="28"/>
          <w:szCs w:val="28"/>
          <w:lang w:bidi="ar-SA"/>
        </w:rPr>
      </w:pPr>
      <w:r w:rsidRPr="00BB30F0">
        <w:rPr>
          <w:rFonts w:ascii="Arial Narrow" w:hAnsi="Arial Narrow"/>
          <w:sz w:val="28"/>
          <w:szCs w:val="28"/>
        </w:rPr>
        <w:lastRenderedPageBreak/>
        <w:t>Secondary peristaltic contraction clears the esophagus of any remaining food</w:t>
      </w:r>
    </w:p>
    <w:p w:rsidR="000B58A3" w:rsidRPr="00BB30F0" w:rsidRDefault="00B3229E" w:rsidP="00B3229E">
      <w:pPr>
        <w:bidi w:val="0"/>
        <w:jc w:val="both"/>
        <w:rPr>
          <w:rFonts w:ascii="Arial Narrow" w:hAnsi="Arial Narrow"/>
          <w:sz w:val="28"/>
          <w:szCs w:val="28"/>
          <w:lang w:bidi="ar-SA"/>
        </w:rPr>
      </w:pPr>
      <w:r w:rsidRPr="00BB30F0">
        <w:rPr>
          <w:rFonts w:ascii="Arial Narrow" w:hAnsi="Arial Narrow"/>
          <w:sz w:val="28"/>
          <w:szCs w:val="28"/>
          <w:lang w:bidi="ar-SA"/>
        </w:rPr>
        <w:t>Secondary peristalsis</w:t>
      </w:r>
      <w:r w:rsidR="000B58A3" w:rsidRPr="00BB30F0">
        <w:rPr>
          <w:rFonts w:ascii="Arial Narrow" w:hAnsi="Arial Narrow"/>
          <w:sz w:val="28"/>
          <w:szCs w:val="28"/>
          <w:lang w:bidi="ar-SA"/>
        </w:rPr>
        <w:t xml:space="preserve"> is initiated partly by intrinsic neural circuits in the myenteric nervous system and partly by reflexes that begin in the pharynx, then are transmitted upward through </w:t>
      </w:r>
      <w:r w:rsidR="000B58A3" w:rsidRPr="00BB30F0">
        <w:rPr>
          <w:rFonts w:ascii="Arial Narrow" w:hAnsi="Arial Narrow"/>
          <w:sz w:val="28"/>
          <w:szCs w:val="28"/>
          <w:lang w:bidi="ar-SA"/>
        </w:rPr>
        <w:sym w:font="Wingdings" w:char="F08C"/>
      </w:r>
      <w:r w:rsidR="000B58A3" w:rsidRPr="00BB30F0">
        <w:rPr>
          <w:rFonts w:ascii="Arial Narrow" w:hAnsi="Arial Narrow"/>
          <w:sz w:val="28"/>
          <w:szCs w:val="28"/>
          <w:lang w:bidi="ar-SA"/>
        </w:rPr>
        <w:t xml:space="preserve">vagal afferent fibers to </w:t>
      </w:r>
      <w:r w:rsidR="000B58A3" w:rsidRPr="00BB30F0">
        <w:rPr>
          <w:rFonts w:ascii="Arial Narrow" w:hAnsi="Arial Narrow"/>
          <w:sz w:val="28"/>
          <w:szCs w:val="28"/>
          <w:lang w:bidi="ar-SA"/>
        </w:rPr>
        <w:sym w:font="Wingdings" w:char="F08D"/>
      </w:r>
      <w:r w:rsidR="000B58A3" w:rsidRPr="00BB30F0">
        <w:rPr>
          <w:rFonts w:ascii="Arial Narrow" w:hAnsi="Arial Narrow"/>
          <w:sz w:val="28"/>
          <w:szCs w:val="28"/>
          <w:lang w:bidi="ar-SA"/>
        </w:rPr>
        <w:t xml:space="preserve"> the medulla and then </w:t>
      </w:r>
      <w:r w:rsidR="000B58A3" w:rsidRPr="00BB30F0">
        <w:rPr>
          <w:rFonts w:ascii="Arial Narrow" w:hAnsi="Arial Narrow"/>
          <w:sz w:val="28"/>
          <w:szCs w:val="28"/>
          <w:lang w:bidi="ar-SA"/>
        </w:rPr>
        <w:sym w:font="Wingdings" w:char="F08E"/>
      </w:r>
      <w:r w:rsidR="000B58A3" w:rsidRPr="00BB30F0">
        <w:rPr>
          <w:rFonts w:ascii="Arial Narrow" w:hAnsi="Arial Narrow"/>
          <w:sz w:val="28"/>
          <w:szCs w:val="28"/>
          <w:lang w:bidi="ar-SA"/>
        </w:rPr>
        <w:t xml:space="preserve">back again to the esophagus through </w:t>
      </w:r>
      <w:proofErr w:type="spellStart"/>
      <w:r w:rsidR="000B58A3" w:rsidRPr="00BB30F0">
        <w:rPr>
          <w:rFonts w:ascii="Arial Narrow" w:hAnsi="Arial Narrow"/>
          <w:sz w:val="28"/>
          <w:szCs w:val="28"/>
          <w:lang w:bidi="ar-SA"/>
        </w:rPr>
        <w:t>glosso</w:t>
      </w:r>
      <w:proofErr w:type="spellEnd"/>
      <w:r w:rsidR="000B58A3" w:rsidRPr="00BB30F0">
        <w:rPr>
          <w:rFonts w:ascii="Arial Narrow" w:hAnsi="Arial Narrow"/>
          <w:sz w:val="28"/>
          <w:szCs w:val="28"/>
          <w:lang w:bidi="ar-SA"/>
        </w:rPr>
        <w:t>-pharyngeal and vagal efferent nerve.</w:t>
      </w:r>
    </w:p>
    <w:p w:rsidR="000B58A3" w:rsidRPr="00BB30F0" w:rsidRDefault="000B58A3" w:rsidP="00B3229E">
      <w:pPr>
        <w:bidi w:val="0"/>
        <w:jc w:val="both"/>
        <w:rPr>
          <w:rFonts w:ascii="Arial Narrow" w:hAnsi="Arial Narrow"/>
          <w:sz w:val="28"/>
          <w:szCs w:val="28"/>
          <w:lang w:bidi="ar-SA"/>
        </w:rPr>
      </w:pPr>
      <w:r w:rsidRPr="00BB30F0">
        <w:rPr>
          <w:rFonts w:ascii="Arial Narrow" w:hAnsi="Arial Narrow"/>
          <w:sz w:val="28"/>
          <w:szCs w:val="28"/>
          <w:lang w:bidi="ar-SA"/>
        </w:rPr>
        <w:t xml:space="preserve">When the </w:t>
      </w:r>
      <w:proofErr w:type="spellStart"/>
      <w:r w:rsidRPr="00BB30F0">
        <w:rPr>
          <w:rFonts w:ascii="Arial Narrow" w:hAnsi="Arial Narrow"/>
          <w:sz w:val="28"/>
          <w:szCs w:val="28"/>
          <w:lang w:bidi="ar-SA"/>
        </w:rPr>
        <w:t>vagus</w:t>
      </w:r>
      <w:proofErr w:type="spellEnd"/>
      <w:r w:rsidRPr="00BB30F0">
        <w:rPr>
          <w:rFonts w:ascii="Arial Narrow" w:hAnsi="Arial Narrow"/>
          <w:sz w:val="28"/>
          <w:szCs w:val="28"/>
          <w:lang w:bidi="ar-SA"/>
        </w:rPr>
        <w:t xml:space="preserve"> nerve to the esophagus is sectioned, the myenteric nerve plexus of the esophagus becomes excitable enough after several days to cause secondary peristaltic waves even without support from the vagal reflexes.</w:t>
      </w:r>
    </w:p>
    <w:p w:rsidR="00B7212E" w:rsidRPr="00BB30F0" w:rsidRDefault="00B7212E" w:rsidP="00B7212E">
      <w:pPr>
        <w:bidi w:val="0"/>
        <w:jc w:val="both"/>
        <w:rPr>
          <w:rFonts w:ascii="Arial Narrow" w:hAnsi="Arial Narrow"/>
          <w:sz w:val="28"/>
          <w:szCs w:val="28"/>
          <w:u w:val="single"/>
          <w:lang w:bidi="ar-SA"/>
        </w:rPr>
      </w:pPr>
      <w:r w:rsidRPr="00BB30F0">
        <w:rPr>
          <w:rFonts w:ascii="Arial Narrow" w:hAnsi="Arial Narrow" w:cs="Arial Narrow"/>
          <w:sz w:val="28"/>
          <w:szCs w:val="28"/>
          <w:lang w:bidi="ar-SA"/>
        </w:rPr>
        <w:t xml:space="preserve">Distension of the esophagus also </w:t>
      </w:r>
      <w:proofErr w:type="spellStart"/>
      <w:r w:rsidRPr="00BB30F0">
        <w:rPr>
          <w:rFonts w:ascii="Arial Narrow" w:hAnsi="Arial Narrow" w:cs="Arial Narrow"/>
          <w:sz w:val="28"/>
          <w:szCs w:val="28"/>
          <w:lang w:bidi="ar-SA"/>
        </w:rPr>
        <w:t>reflexly</w:t>
      </w:r>
      <w:proofErr w:type="spellEnd"/>
      <w:r w:rsidRPr="00BB30F0">
        <w:rPr>
          <w:rFonts w:ascii="Arial Narrow" w:hAnsi="Arial Narrow" w:cs="Arial Narrow"/>
          <w:sz w:val="28"/>
          <w:szCs w:val="28"/>
          <w:lang w:bidi="ar-SA"/>
        </w:rPr>
        <w:t xml:space="preserve"> increases salivary se</w:t>
      </w:r>
      <w:r w:rsidRPr="00BB30F0">
        <w:rPr>
          <w:rFonts w:ascii="Arial Narrow" w:hAnsi="Arial Narrow" w:cs="Arial Narrow"/>
          <w:sz w:val="28"/>
          <w:szCs w:val="28"/>
          <w:lang w:bidi="ar-SA"/>
        </w:rPr>
        <w:softHyphen/>
        <w:t>cretion</w:t>
      </w:r>
    </w:p>
    <w:p w:rsidR="00BA7A84" w:rsidRPr="00BA7A84" w:rsidRDefault="00BA7A84" w:rsidP="00BA7A84">
      <w:pPr>
        <w:bidi w:val="0"/>
        <w:jc w:val="both"/>
        <w:rPr>
          <w:rFonts w:ascii="Arial Narrow" w:hAnsi="Arial Narrow"/>
          <w:sz w:val="28"/>
          <w:szCs w:val="28"/>
          <w:u w:val="single"/>
          <w:lang w:bidi="ar-SA"/>
        </w:rPr>
      </w:pPr>
      <w:r w:rsidRPr="00BA7A84">
        <w:rPr>
          <w:rFonts w:ascii="Arial Narrow" w:hAnsi="Arial Narrow"/>
          <w:sz w:val="28"/>
          <w:szCs w:val="28"/>
          <w:u w:val="single"/>
          <w:lang w:bidi="ar-SA"/>
        </w:rPr>
        <w:t>Receptive relaxation of the stomach:</w:t>
      </w:r>
    </w:p>
    <w:p w:rsidR="00BA7A84" w:rsidRPr="00BA7A84" w:rsidRDefault="00BA7A84" w:rsidP="00BA7A84">
      <w:pPr>
        <w:bidi w:val="0"/>
        <w:jc w:val="both"/>
        <w:rPr>
          <w:rFonts w:ascii="Arial Narrow" w:hAnsi="Arial Narrow"/>
          <w:sz w:val="28"/>
          <w:szCs w:val="28"/>
          <w:lang w:bidi="ar-SA"/>
        </w:rPr>
      </w:pPr>
      <w:r w:rsidRPr="00BA7A84">
        <w:rPr>
          <w:rFonts w:ascii="Arial Narrow" w:hAnsi="Arial Narrow"/>
          <w:sz w:val="28"/>
          <w:szCs w:val="28"/>
          <w:lang w:bidi="ar-SA"/>
        </w:rPr>
        <w:t xml:space="preserve">Preparing the stomach to receive food.  </w:t>
      </w:r>
    </w:p>
    <w:p w:rsidR="00BA7A84" w:rsidRPr="00BA7A84" w:rsidRDefault="00BA7A84" w:rsidP="00BA7A84">
      <w:pPr>
        <w:bidi w:val="0"/>
        <w:jc w:val="both"/>
        <w:rPr>
          <w:rFonts w:ascii="Arial Narrow" w:hAnsi="Arial Narrow"/>
          <w:sz w:val="28"/>
          <w:szCs w:val="28"/>
          <w:lang w:bidi="ar-SA"/>
        </w:rPr>
      </w:pPr>
      <w:r w:rsidRPr="00BA7A84">
        <w:rPr>
          <w:rFonts w:ascii="Arial Narrow" w:hAnsi="Arial Narrow"/>
          <w:sz w:val="28"/>
          <w:szCs w:val="28"/>
          <w:lang w:bidi="ar-SA"/>
        </w:rPr>
        <w:t xml:space="preserve">The </w:t>
      </w:r>
      <w:proofErr w:type="spellStart"/>
      <w:r w:rsidRPr="00BA7A84">
        <w:rPr>
          <w:rFonts w:ascii="Arial Narrow" w:hAnsi="Arial Narrow"/>
          <w:sz w:val="28"/>
          <w:szCs w:val="28"/>
          <w:lang w:bidi="ar-SA"/>
        </w:rPr>
        <w:t>orad</w:t>
      </w:r>
      <w:proofErr w:type="spellEnd"/>
      <w:r w:rsidRPr="00BA7A84">
        <w:rPr>
          <w:rFonts w:ascii="Arial Narrow" w:hAnsi="Arial Narrow"/>
          <w:sz w:val="28"/>
          <w:szCs w:val="28"/>
          <w:lang w:bidi="ar-SA"/>
        </w:rPr>
        <w:t xml:space="preserve"> region of the stomach includes the fundus and the proximal body. </w:t>
      </w:r>
    </w:p>
    <w:p w:rsidR="00BA7A84" w:rsidRPr="00BA7A84" w:rsidRDefault="00BA7A84" w:rsidP="00BA7A84">
      <w:pPr>
        <w:bidi w:val="0"/>
        <w:jc w:val="both"/>
        <w:rPr>
          <w:rFonts w:ascii="Arial Narrow" w:hAnsi="Arial Narrow"/>
          <w:sz w:val="28"/>
          <w:szCs w:val="28"/>
          <w:lang w:bidi="ar-SA"/>
        </w:rPr>
      </w:pPr>
      <w:r w:rsidRPr="00BA7A84">
        <w:rPr>
          <w:rFonts w:ascii="Arial Narrow" w:hAnsi="Arial Narrow"/>
          <w:sz w:val="28"/>
          <w:szCs w:val="28"/>
          <w:lang w:bidi="ar-SA"/>
        </w:rPr>
        <w:t>This region contains oxyntic glands and is responsible for receiving the ingested meal.</w:t>
      </w:r>
    </w:p>
    <w:p w:rsidR="00BA7A84" w:rsidRPr="00BA7A84" w:rsidRDefault="00BA7A84" w:rsidP="00BA7A84">
      <w:pPr>
        <w:bidi w:val="0"/>
        <w:jc w:val="both"/>
        <w:rPr>
          <w:rFonts w:ascii="Arial Narrow" w:hAnsi="Arial Narrow"/>
          <w:sz w:val="28"/>
          <w:szCs w:val="28"/>
          <w:lang w:bidi="ar-SA"/>
        </w:rPr>
      </w:pPr>
      <w:r w:rsidRPr="00BA7A84">
        <w:rPr>
          <w:rFonts w:ascii="Arial Narrow" w:hAnsi="Arial Narrow"/>
          <w:sz w:val="28"/>
          <w:szCs w:val="28"/>
          <w:lang w:bidi="ar-SA"/>
        </w:rPr>
        <w:t xml:space="preserve">The </w:t>
      </w:r>
      <w:proofErr w:type="spellStart"/>
      <w:r w:rsidRPr="00BA7A84">
        <w:rPr>
          <w:rFonts w:ascii="Arial Narrow" w:hAnsi="Arial Narrow"/>
          <w:sz w:val="28"/>
          <w:szCs w:val="28"/>
          <w:lang w:bidi="ar-SA"/>
        </w:rPr>
        <w:t>orad</w:t>
      </w:r>
      <w:proofErr w:type="spellEnd"/>
      <w:r w:rsidRPr="00BA7A84">
        <w:rPr>
          <w:rFonts w:ascii="Arial Narrow" w:hAnsi="Arial Narrow"/>
          <w:sz w:val="28"/>
          <w:szCs w:val="28"/>
          <w:lang w:bidi="ar-SA"/>
        </w:rPr>
        <w:t xml:space="preserve"> region of the stomach relaxes without increase intra-gastric pressure to accommodate the ingested meal.</w:t>
      </w:r>
    </w:p>
    <w:p w:rsidR="00BA7A84" w:rsidRPr="00BA7A84" w:rsidRDefault="00BA7A84" w:rsidP="00BA7A84">
      <w:pPr>
        <w:bidi w:val="0"/>
        <w:jc w:val="both"/>
        <w:rPr>
          <w:rFonts w:ascii="Arial Narrow" w:hAnsi="Arial Narrow"/>
          <w:sz w:val="28"/>
          <w:szCs w:val="28"/>
          <w:lang w:bidi="ar-SA"/>
        </w:rPr>
      </w:pPr>
      <w:r w:rsidRPr="00BA7A84">
        <w:rPr>
          <w:rFonts w:ascii="Arial Narrow" w:hAnsi="Arial Narrow"/>
          <w:sz w:val="28"/>
          <w:szCs w:val="28"/>
          <w:lang w:bidi="ar-SA"/>
        </w:rPr>
        <w:t xml:space="preserve">As the esophageal peristaltic wave passes toward the stomach, a wave of relaxation, transmitted through myenteric inhibitory neurons, precedes the peristalsis causes relaxation of the stomach </w:t>
      </w:r>
    </w:p>
    <w:p w:rsidR="00BA7A84" w:rsidRPr="00BA7A84" w:rsidRDefault="00BA7A84" w:rsidP="00BA7A84">
      <w:pPr>
        <w:bidi w:val="0"/>
        <w:jc w:val="both"/>
        <w:rPr>
          <w:rFonts w:ascii="Arial Narrow" w:hAnsi="Arial Narrow"/>
          <w:sz w:val="28"/>
          <w:szCs w:val="28"/>
          <w:lang w:bidi="ar-SA"/>
        </w:rPr>
      </w:pPr>
      <w:r w:rsidRPr="00BA7A84">
        <w:rPr>
          <w:rFonts w:ascii="Arial Narrow" w:hAnsi="Arial Narrow"/>
          <w:sz w:val="28"/>
          <w:szCs w:val="28"/>
          <w:lang w:bidi="ar-SA"/>
        </w:rPr>
        <w:t xml:space="preserve">The </w:t>
      </w:r>
      <w:proofErr w:type="spellStart"/>
      <w:r w:rsidRPr="00BA7A84">
        <w:rPr>
          <w:rFonts w:ascii="Arial Narrow" w:hAnsi="Arial Narrow"/>
          <w:sz w:val="28"/>
          <w:szCs w:val="28"/>
          <w:lang w:bidi="ar-SA"/>
        </w:rPr>
        <w:t>vagovagal</w:t>
      </w:r>
      <w:proofErr w:type="spellEnd"/>
      <w:r w:rsidRPr="00BA7A84">
        <w:rPr>
          <w:rFonts w:ascii="Arial Narrow" w:hAnsi="Arial Narrow"/>
          <w:sz w:val="28"/>
          <w:szCs w:val="28"/>
          <w:lang w:bidi="ar-SA"/>
        </w:rPr>
        <w:t xml:space="preserve"> reflex is active during the receptive relaxation of the stomach in response to swallowing of food (prior to it reaching the stomach). When food enters the stomach a "</w:t>
      </w:r>
      <w:proofErr w:type="spellStart"/>
      <w:r w:rsidRPr="00BA7A84">
        <w:rPr>
          <w:rFonts w:ascii="Arial Narrow" w:hAnsi="Arial Narrow"/>
          <w:sz w:val="28"/>
          <w:szCs w:val="28"/>
          <w:lang w:bidi="ar-SA"/>
        </w:rPr>
        <w:t>vagovagal</w:t>
      </w:r>
      <w:proofErr w:type="spellEnd"/>
      <w:r w:rsidRPr="00BA7A84">
        <w:rPr>
          <w:rFonts w:ascii="Arial Narrow" w:hAnsi="Arial Narrow"/>
          <w:sz w:val="28"/>
          <w:szCs w:val="28"/>
          <w:lang w:bidi="ar-SA"/>
        </w:rPr>
        <w:t>" reflex goes from the stomach to the brain, and then back again to the stomach causing active relaxation of the smooth muscle in the stomach wall. If vagal innervation is interrupted then intra-gastric pressure increases. This is a potential cause of vomiting due to the inability of the proximal stomach smooth muscle to undergo receptive relaxation.</w:t>
      </w:r>
    </w:p>
    <w:p w:rsidR="00BA7A84" w:rsidRPr="00BA7A84" w:rsidRDefault="00BA7A84" w:rsidP="00BA7A84">
      <w:pPr>
        <w:bidi w:val="0"/>
        <w:jc w:val="both"/>
        <w:rPr>
          <w:rFonts w:ascii="Arial Narrow" w:hAnsi="Arial Narrow"/>
          <w:sz w:val="28"/>
          <w:szCs w:val="28"/>
          <w:lang w:bidi="ar-SA"/>
        </w:rPr>
      </w:pPr>
      <w:r w:rsidRPr="00BA7A84">
        <w:rPr>
          <w:rFonts w:ascii="Arial Narrow" w:hAnsi="Arial Narrow"/>
          <w:sz w:val="28"/>
          <w:szCs w:val="28"/>
          <w:lang w:bidi="ar-SA"/>
        </w:rPr>
        <w:t xml:space="preserve"> • CCK participates in "receptive relaxation" by increasing the </w:t>
      </w:r>
      <w:proofErr w:type="spellStart"/>
      <w:r w:rsidRPr="00BA7A84">
        <w:rPr>
          <w:rFonts w:ascii="Arial Narrow" w:hAnsi="Arial Narrow"/>
          <w:sz w:val="28"/>
          <w:szCs w:val="28"/>
          <w:lang w:bidi="ar-SA"/>
        </w:rPr>
        <w:t>distensibility</w:t>
      </w:r>
      <w:proofErr w:type="spellEnd"/>
      <w:r w:rsidRPr="00BA7A84">
        <w:rPr>
          <w:rFonts w:ascii="Arial Narrow" w:hAnsi="Arial Narrow"/>
          <w:sz w:val="28"/>
          <w:szCs w:val="28"/>
          <w:lang w:bidi="ar-SA"/>
        </w:rPr>
        <w:t xml:space="preserve"> of the </w:t>
      </w:r>
      <w:proofErr w:type="spellStart"/>
      <w:r w:rsidRPr="00BA7A84">
        <w:rPr>
          <w:rFonts w:ascii="Arial Narrow" w:hAnsi="Arial Narrow"/>
          <w:sz w:val="28"/>
          <w:szCs w:val="28"/>
          <w:lang w:bidi="ar-SA"/>
        </w:rPr>
        <w:t>orad</w:t>
      </w:r>
      <w:proofErr w:type="spellEnd"/>
      <w:r w:rsidRPr="00BA7A84">
        <w:rPr>
          <w:rFonts w:ascii="Arial Narrow" w:hAnsi="Arial Narrow"/>
          <w:sz w:val="28"/>
          <w:szCs w:val="28"/>
          <w:lang w:bidi="ar-SA"/>
        </w:rPr>
        <w:t xml:space="preserve"> stomach.</w:t>
      </w:r>
    </w:p>
    <w:p w:rsidR="001D7057" w:rsidRDefault="009534C6" w:rsidP="001D7057">
      <w:pPr>
        <w:bidi w:val="0"/>
        <w:jc w:val="both"/>
        <w:rPr>
          <w:rFonts w:ascii="Arial Narrow" w:hAnsi="Arial Narrow"/>
          <w:b/>
          <w:bCs/>
          <w:sz w:val="28"/>
          <w:szCs w:val="28"/>
          <w:lang w:bidi="ar-SA"/>
        </w:rPr>
      </w:pPr>
      <w:r w:rsidRPr="00BB30F0">
        <w:rPr>
          <w:rFonts w:ascii="Arial Narrow" w:hAnsi="Arial Narrow"/>
          <w:b/>
          <w:bCs/>
          <w:sz w:val="28"/>
          <w:szCs w:val="28"/>
          <w:lang w:bidi="ar-SA"/>
        </w:rPr>
        <w:t>Lower esophageal sphincter:</w:t>
      </w:r>
    </w:p>
    <w:p w:rsidR="00283B5D" w:rsidRDefault="009534C6" w:rsidP="001D7057">
      <w:pPr>
        <w:bidi w:val="0"/>
        <w:jc w:val="both"/>
        <w:rPr>
          <w:rFonts w:ascii="Arial Narrow" w:hAnsi="Arial Narrow"/>
          <w:sz w:val="28"/>
          <w:szCs w:val="28"/>
          <w:lang w:bidi="ar-SA"/>
        </w:rPr>
      </w:pPr>
      <w:r w:rsidRPr="001D7057">
        <w:rPr>
          <w:rFonts w:ascii="Arial Narrow" w:hAnsi="Arial Narrow"/>
          <w:sz w:val="28"/>
          <w:szCs w:val="28"/>
          <w:lang w:bidi="ar-SA"/>
        </w:rPr>
        <w:t xml:space="preserve">The musculature of the gastro-esophageal junction (lower esophageal sphincter: LES) is </w:t>
      </w:r>
      <w:proofErr w:type="spellStart"/>
      <w:r w:rsidRPr="001D7057">
        <w:rPr>
          <w:rFonts w:ascii="Arial Narrow" w:hAnsi="Arial Narrow"/>
          <w:sz w:val="28"/>
          <w:szCs w:val="28"/>
          <w:lang w:bidi="ar-SA"/>
        </w:rPr>
        <w:t>tonically</w:t>
      </w:r>
      <w:proofErr w:type="spellEnd"/>
      <w:r w:rsidRPr="001D7057">
        <w:rPr>
          <w:rFonts w:ascii="Arial Narrow" w:hAnsi="Arial Narrow"/>
          <w:sz w:val="28"/>
          <w:szCs w:val="28"/>
          <w:lang w:bidi="ar-SA"/>
        </w:rPr>
        <w:t xml:space="preserve"> active but relaxes upon swallowing.</w:t>
      </w:r>
      <w:r w:rsidR="004267CD">
        <w:rPr>
          <w:rFonts w:ascii="Arial Narrow" w:hAnsi="Arial Narrow"/>
          <w:sz w:val="28"/>
          <w:szCs w:val="28"/>
          <w:lang w:bidi="ar-SA"/>
        </w:rPr>
        <w:t xml:space="preserve"> </w:t>
      </w:r>
      <w:r w:rsidRPr="001D7057">
        <w:rPr>
          <w:rFonts w:ascii="Arial Narrow" w:hAnsi="Arial Narrow"/>
          <w:sz w:val="28"/>
          <w:szCs w:val="28"/>
          <w:lang w:bidi="ar-SA"/>
        </w:rPr>
        <w:t>The tonic activity of the LES between meals prevents reflex of gastric contents into the esophagus.</w:t>
      </w:r>
    </w:p>
    <w:p w:rsidR="00BA7A84" w:rsidRDefault="00BA7A84" w:rsidP="001D7057">
      <w:pPr>
        <w:bidi w:val="0"/>
        <w:jc w:val="both"/>
        <w:rPr>
          <w:rFonts w:ascii="Arial Narrow" w:hAnsi="Arial Narrow"/>
          <w:sz w:val="28"/>
          <w:szCs w:val="28"/>
          <w:lang w:bidi="ar-SA"/>
        </w:rPr>
      </w:pPr>
      <w:r>
        <w:rPr>
          <w:rFonts w:ascii="Arial Narrow" w:hAnsi="Arial Narrow"/>
          <w:noProof/>
          <w:sz w:val="28"/>
          <w:szCs w:val="28"/>
          <w:lang w:bidi="ar-SA"/>
        </w:rPr>
        <w:drawing>
          <wp:inline distT="0" distB="0" distL="0" distR="0" wp14:anchorId="19826C19">
            <wp:extent cx="3450590" cy="22987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50590" cy="2298700"/>
                    </a:xfrm>
                    <a:prstGeom prst="rect">
                      <a:avLst/>
                    </a:prstGeom>
                    <a:noFill/>
                  </pic:spPr>
                </pic:pic>
              </a:graphicData>
            </a:graphic>
          </wp:inline>
        </w:drawing>
      </w:r>
      <w:r>
        <w:rPr>
          <w:rFonts w:ascii="Arial Narrow" w:hAnsi="Arial Narrow"/>
          <w:noProof/>
          <w:sz w:val="28"/>
          <w:szCs w:val="28"/>
          <w:lang w:bidi="ar-SA"/>
        </w:rPr>
        <w:drawing>
          <wp:inline distT="0" distB="0" distL="0" distR="0" wp14:anchorId="64455D5E">
            <wp:extent cx="1767840" cy="2316480"/>
            <wp:effectExtent l="0" t="0" r="381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67840" cy="2316480"/>
                    </a:xfrm>
                    <a:prstGeom prst="rect">
                      <a:avLst/>
                    </a:prstGeom>
                    <a:noFill/>
                  </pic:spPr>
                </pic:pic>
              </a:graphicData>
            </a:graphic>
          </wp:inline>
        </w:drawing>
      </w:r>
    </w:p>
    <w:p w:rsidR="0015129F" w:rsidRPr="0015129F" w:rsidRDefault="0015129F" w:rsidP="0015129F">
      <w:pPr>
        <w:bidi w:val="0"/>
        <w:jc w:val="both"/>
        <w:rPr>
          <w:rFonts w:ascii="Arial Narrow" w:hAnsi="Arial Narrow"/>
          <w:sz w:val="28"/>
          <w:szCs w:val="28"/>
          <w:lang w:bidi="ar-SA"/>
        </w:rPr>
      </w:pPr>
      <w:r w:rsidRPr="0015129F">
        <w:rPr>
          <w:rFonts w:ascii="Arial Narrow" w:hAnsi="Arial Narrow"/>
          <w:b/>
          <w:bCs/>
          <w:sz w:val="28"/>
          <w:szCs w:val="28"/>
          <w:lang w:bidi="ar-SA"/>
        </w:rPr>
        <w:t>Muscular arrangements at the gastro</w:t>
      </w:r>
      <w:r>
        <w:rPr>
          <w:rFonts w:ascii="Arial Narrow" w:hAnsi="Arial Narrow"/>
          <w:b/>
          <w:bCs/>
          <w:sz w:val="28"/>
          <w:szCs w:val="28"/>
          <w:lang w:bidi="ar-SA"/>
        </w:rPr>
        <w:t>-</w:t>
      </w:r>
      <w:r w:rsidRPr="0015129F">
        <w:rPr>
          <w:rFonts w:ascii="Arial Narrow" w:hAnsi="Arial Narrow"/>
          <w:b/>
          <w:bCs/>
          <w:sz w:val="28"/>
          <w:szCs w:val="28"/>
          <w:lang w:bidi="ar-SA"/>
        </w:rPr>
        <w:t>esophageal junction</w:t>
      </w:r>
    </w:p>
    <w:p w:rsidR="0015129F" w:rsidRDefault="0015129F" w:rsidP="0015129F">
      <w:pPr>
        <w:bidi w:val="0"/>
        <w:jc w:val="both"/>
        <w:rPr>
          <w:rFonts w:ascii="Arial Narrow" w:hAnsi="Arial Narrow"/>
          <w:sz w:val="28"/>
          <w:szCs w:val="28"/>
          <w:lang w:bidi="ar-SA"/>
        </w:rPr>
      </w:pPr>
      <w:r>
        <w:rPr>
          <w:rFonts w:ascii="Arial Narrow" w:hAnsi="Arial Narrow"/>
          <w:sz w:val="28"/>
          <w:szCs w:val="28"/>
          <w:lang w:bidi="ar-SA"/>
        </w:rPr>
        <w:t xml:space="preserve">a. </w:t>
      </w:r>
      <w:r w:rsidRPr="0015129F">
        <w:rPr>
          <w:rFonts w:ascii="Arial Narrow" w:hAnsi="Arial Narrow"/>
          <w:sz w:val="28"/>
          <w:szCs w:val="28"/>
          <w:lang w:bidi="ar-SA"/>
        </w:rPr>
        <w:t xml:space="preserve">The muscle bundles of the external longitudinal layer ran straight down the esophagus to pass the junction with the stomach. </w:t>
      </w:r>
    </w:p>
    <w:p w:rsidR="0015129F" w:rsidRDefault="0015129F" w:rsidP="0015129F">
      <w:pPr>
        <w:bidi w:val="0"/>
        <w:jc w:val="both"/>
        <w:rPr>
          <w:rFonts w:ascii="Arial Narrow" w:hAnsi="Arial Narrow"/>
          <w:sz w:val="28"/>
          <w:szCs w:val="28"/>
          <w:lang w:bidi="ar-SA"/>
        </w:rPr>
      </w:pPr>
      <w:r>
        <w:rPr>
          <w:rFonts w:ascii="Arial Narrow" w:hAnsi="Arial Narrow"/>
          <w:sz w:val="28"/>
          <w:szCs w:val="28"/>
          <w:lang w:bidi="ar-SA"/>
        </w:rPr>
        <w:t xml:space="preserve">b. </w:t>
      </w:r>
      <w:r w:rsidRPr="0015129F">
        <w:rPr>
          <w:rFonts w:ascii="Arial Narrow" w:hAnsi="Arial Narrow"/>
          <w:sz w:val="28"/>
          <w:szCs w:val="28"/>
          <w:lang w:bidi="ar-SA"/>
        </w:rPr>
        <w:t xml:space="preserve">The much shorter bundles of the internal muscular sheath take their course perpendicular to the external layer and form incomplete circles around the esophageal lumen. These semicircles diverge </w:t>
      </w:r>
      <w:r w:rsidRPr="0015129F">
        <w:rPr>
          <w:rFonts w:ascii="Arial Narrow" w:hAnsi="Arial Narrow"/>
          <w:sz w:val="28"/>
          <w:szCs w:val="28"/>
          <w:lang w:bidi="ar-SA"/>
        </w:rPr>
        <w:lastRenderedPageBreak/>
        <w:t>abruptly at the level of the gastro</w:t>
      </w:r>
      <w:r>
        <w:rPr>
          <w:rFonts w:ascii="Arial Narrow" w:hAnsi="Arial Narrow"/>
          <w:sz w:val="28"/>
          <w:szCs w:val="28"/>
          <w:lang w:bidi="ar-SA"/>
        </w:rPr>
        <w:t>-</w:t>
      </w:r>
      <w:r w:rsidRPr="0015129F">
        <w:rPr>
          <w:rFonts w:ascii="Arial Narrow" w:hAnsi="Arial Narrow"/>
          <w:sz w:val="28"/>
          <w:szCs w:val="28"/>
          <w:lang w:bidi="ar-SA"/>
        </w:rPr>
        <w:t xml:space="preserve">esophageal junction into long and short bundles with opposite orientation. </w:t>
      </w:r>
    </w:p>
    <w:p w:rsidR="0015129F" w:rsidRDefault="0015129F" w:rsidP="0015129F">
      <w:pPr>
        <w:bidi w:val="0"/>
        <w:jc w:val="both"/>
        <w:rPr>
          <w:rFonts w:ascii="Arial Narrow" w:hAnsi="Arial Narrow"/>
          <w:sz w:val="28"/>
          <w:szCs w:val="28"/>
          <w:lang w:bidi="ar-SA"/>
        </w:rPr>
      </w:pPr>
      <w:proofErr w:type="gramStart"/>
      <w:r>
        <w:rPr>
          <w:rFonts w:ascii="Arial Narrow" w:hAnsi="Arial Narrow"/>
          <w:sz w:val="28"/>
          <w:szCs w:val="28"/>
          <w:lang w:bidi="ar-SA"/>
        </w:rPr>
        <w:t>c</w:t>
      </w:r>
      <w:proofErr w:type="gramEnd"/>
      <w:r>
        <w:rPr>
          <w:rFonts w:ascii="Arial Narrow" w:hAnsi="Arial Narrow"/>
          <w:sz w:val="28"/>
          <w:szCs w:val="28"/>
          <w:lang w:bidi="ar-SA"/>
        </w:rPr>
        <w:t xml:space="preserve">. </w:t>
      </w:r>
    </w:p>
    <w:p w:rsidR="0015129F" w:rsidRDefault="0015129F" w:rsidP="0015129F">
      <w:pPr>
        <w:bidi w:val="0"/>
        <w:jc w:val="both"/>
        <w:rPr>
          <w:rFonts w:ascii="Arial Narrow" w:hAnsi="Arial Narrow"/>
          <w:sz w:val="28"/>
          <w:szCs w:val="28"/>
          <w:lang w:bidi="ar-SA"/>
        </w:rPr>
      </w:pPr>
      <w:r>
        <w:rPr>
          <w:rFonts w:ascii="Arial Narrow" w:hAnsi="Arial Narrow"/>
          <w:sz w:val="28"/>
          <w:szCs w:val="28"/>
          <w:lang w:bidi="ar-SA"/>
        </w:rPr>
        <w:sym w:font="Wingdings 2" w:char="F075"/>
      </w:r>
      <w:r>
        <w:rPr>
          <w:rFonts w:ascii="Arial Narrow" w:hAnsi="Arial Narrow"/>
          <w:sz w:val="28"/>
          <w:szCs w:val="28"/>
          <w:lang w:bidi="ar-SA"/>
        </w:rPr>
        <w:t xml:space="preserve"> </w:t>
      </w:r>
      <w:r w:rsidRPr="0015129F">
        <w:rPr>
          <w:rFonts w:ascii="Arial Narrow" w:hAnsi="Arial Narrow"/>
          <w:sz w:val="28"/>
          <w:szCs w:val="28"/>
          <w:lang w:bidi="ar-SA"/>
        </w:rPr>
        <w:t xml:space="preserve">One part, the so-called gastric "sling" hooks around the gastric fundus, forms the cardiac notch and embraces the anterior and posterior wall of the stomach. </w:t>
      </w:r>
    </w:p>
    <w:p w:rsidR="0015129F" w:rsidRDefault="0015129F" w:rsidP="0015129F">
      <w:pPr>
        <w:bidi w:val="0"/>
        <w:jc w:val="both"/>
        <w:rPr>
          <w:rFonts w:ascii="Arial Narrow" w:hAnsi="Arial Narrow"/>
          <w:sz w:val="28"/>
          <w:szCs w:val="28"/>
          <w:lang w:bidi="ar-SA"/>
        </w:rPr>
      </w:pPr>
      <w:r>
        <w:rPr>
          <w:rFonts w:ascii="Arial Narrow" w:hAnsi="Arial Narrow"/>
          <w:sz w:val="28"/>
          <w:szCs w:val="28"/>
          <w:lang w:bidi="ar-SA"/>
        </w:rPr>
        <w:sym w:font="Wingdings 2" w:char="F076"/>
      </w:r>
      <w:r>
        <w:rPr>
          <w:rFonts w:ascii="Arial Narrow" w:hAnsi="Arial Narrow"/>
          <w:sz w:val="28"/>
          <w:szCs w:val="28"/>
          <w:lang w:bidi="ar-SA"/>
        </w:rPr>
        <w:t xml:space="preserve"> </w:t>
      </w:r>
      <w:r w:rsidRPr="0015129F">
        <w:rPr>
          <w:rFonts w:ascii="Arial Narrow" w:hAnsi="Arial Narrow"/>
          <w:sz w:val="28"/>
          <w:szCs w:val="28"/>
          <w:lang w:bidi="ar-SA"/>
        </w:rPr>
        <w:t xml:space="preserve">The other part, the so-called semi-circular "clasps" retain their orientation and hook around the lesser curvature over a distance of 3-4 cm. </w:t>
      </w:r>
    </w:p>
    <w:p w:rsidR="0015129F" w:rsidRPr="0015129F" w:rsidRDefault="0015129F" w:rsidP="0015129F">
      <w:pPr>
        <w:bidi w:val="0"/>
        <w:jc w:val="both"/>
        <w:rPr>
          <w:rFonts w:ascii="Arial Narrow" w:hAnsi="Arial Narrow"/>
          <w:sz w:val="28"/>
          <w:szCs w:val="28"/>
          <w:lang w:bidi="ar-SA"/>
        </w:rPr>
      </w:pPr>
      <w:r w:rsidRPr="0015129F">
        <w:rPr>
          <w:rFonts w:ascii="Arial Narrow" w:hAnsi="Arial Narrow"/>
          <w:sz w:val="28"/>
          <w:szCs w:val="28"/>
          <w:lang w:bidi="ar-SA"/>
        </w:rPr>
        <w:t>The ends of the "clasp" fibers border at almost right angles at the lateral margins of the gastric "sling" fibers. The muscular fibers of both the gastric "sling" and the "clasps" increase in number and concentration across the gastro</w:t>
      </w:r>
      <w:r>
        <w:rPr>
          <w:rFonts w:ascii="Arial Narrow" w:hAnsi="Arial Narrow"/>
          <w:sz w:val="28"/>
          <w:szCs w:val="28"/>
          <w:lang w:bidi="ar-SA"/>
        </w:rPr>
        <w:t>-</w:t>
      </w:r>
      <w:r w:rsidRPr="0015129F">
        <w:rPr>
          <w:rFonts w:ascii="Arial Narrow" w:hAnsi="Arial Narrow"/>
          <w:sz w:val="28"/>
          <w:szCs w:val="28"/>
          <w:lang w:bidi="ar-SA"/>
        </w:rPr>
        <w:t>esophageal junction.</w:t>
      </w:r>
    </w:p>
    <w:p w:rsidR="0015129F" w:rsidRDefault="0015129F" w:rsidP="001D7057">
      <w:pPr>
        <w:bidi w:val="0"/>
        <w:jc w:val="both"/>
        <w:rPr>
          <w:rFonts w:ascii="Arial Narrow" w:hAnsi="Arial Narrow"/>
          <w:sz w:val="28"/>
          <w:szCs w:val="28"/>
          <w:lang w:bidi="ar-SA"/>
        </w:rPr>
      </w:pPr>
      <w:r>
        <w:rPr>
          <w:rFonts w:ascii="Arial Narrow" w:hAnsi="Arial Narrow"/>
          <w:noProof/>
          <w:sz w:val="28"/>
          <w:szCs w:val="28"/>
          <w:lang w:bidi="ar-SA"/>
        </w:rPr>
        <w:drawing>
          <wp:inline distT="0" distB="0" distL="0" distR="0" wp14:anchorId="61957E50">
            <wp:extent cx="2794682" cy="2240280"/>
            <wp:effectExtent l="0" t="0" r="5715"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0697" cy="2245102"/>
                    </a:xfrm>
                    <a:prstGeom prst="rect">
                      <a:avLst/>
                    </a:prstGeom>
                    <a:noFill/>
                  </pic:spPr>
                </pic:pic>
              </a:graphicData>
            </a:graphic>
          </wp:inline>
        </w:drawing>
      </w:r>
      <w:r w:rsidRPr="0015129F">
        <w:rPr>
          <w:rFonts w:ascii="Arial Narrow" w:hAnsi="Arial Narrow"/>
          <w:noProof/>
          <w:sz w:val="28"/>
          <w:szCs w:val="28"/>
          <w:lang w:bidi="ar-SA"/>
        </w:rPr>
        <w:drawing>
          <wp:inline distT="0" distB="0" distL="0" distR="0">
            <wp:extent cx="3476625" cy="2276475"/>
            <wp:effectExtent l="0" t="0" r="9525"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76625" cy="2276475"/>
                    </a:xfrm>
                    <a:prstGeom prst="rect">
                      <a:avLst/>
                    </a:prstGeom>
                    <a:noFill/>
                    <a:ln>
                      <a:noFill/>
                    </a:ln>
                  </pic:spPr>
                </pic:pic>
              </a:graphicData>
            </a:graphic>
          </wp:inline>
        </w:drawing>
      </w:r>
    </w:p>
    <w:p w:rsidR="001D7057" w:rsidRPr="001D7057" w:rsidRDefault="001D7057" w:rsidP="0015129F">
      <w:pPr>
        <w:bidi w:val="0"/>
        <w:jc w:val="both"/>
        <w:rPr>
          <w:rFonts w:ascii="Arial Narrow" w:hAnsi="Arial Narrow"/>
          <w:sz w:val="28"/>
          <w:szCs w:val="28"/>
          <w:lang w:bidi="ar-SA"/>
        </w:rPr>
      </w:pPr>
      <w:r w:rsidRPr="001D7057">
        <w:rPr>
          <w:rFonts w:ascii="Arial Narrow" w:hAnsi="Arial Narrow"/>
          <w:sz w:val="28"/>
          <w:szCs w:val="28"/>
          <w:lang w:bidi="ar-SA"/>
        </w:rPr>
        <w:t>The tone of the LES is under neural:</w:t>
      </w:r>
    </w:p>
    <w:p w:rsidR="001D7057" w:rsidRPr="001D7057" w:rsidRDefault="001D7057" w:rsidP="001D7057">
      <w:pPr>
        <w:bidi w:val="0"/>
        <w:jc w:val="both"/>
        <w:rPr>
          <w:rFonts w:ascii="Arial Narrow" w:hAnsi="Arial Narrow"/>
          <w:sz w:val="28"/>
          <w:szCs w:val="28"/>
          <w:lang w:bidi="ar-SA"/>
        </w:rPr>
      </w:pPr>
      <w:r w:rsidRPr="001D7057">
        <w:rPr>
          <w:rFonts w:ascii="Arial Narrow" w:hAnsi="Arial Narrow"/>
          <w:sz w:val="28"/>
          <w:szCs w:val="28"/>
          <w:lang w:bidi="ar-SA"/>
        </w:rPr>
        <w:t>a)</w:t>
      </w:r>
      <w:r w:rsidRPr="001D7057">
        <w:rPr>
          <w:rFonts w:ascii="Arial Narrow" w:hAnsi="Arial Narrow"/>
          <w:sz w:val="28"/>
          <w:szCs w:val="28"/>
          <w:lang w:bidi="ar-SA"/>
        </w:rPr>
        <w:tab/>
        <w:t>Release of acetylcholine from vagal endings causes the intrinsic sphincter to contract, and release of NO and VIP from inter-neurons innervated by other vagal fibers causes it to relax.</w:t>
      </w:r>
    </w:p>
    <w:p w:rsidR="001D7057" w:rsidRPr="001D7057" w:rsidRDefault="001D7057" w:rsidP="001D7057">
      <w:pPr>
        <w:bidi w:val="0"/>
        <w:jc w:val="both"/>
        <w:rPr>
          <w:rFonts w:ascii="Arial Narrow" w:hAnsi="Arial Narrow"/>
          <w:sz w:val="28"/>
          <w:szCs w:val="28"/>
          <w:lang w:bidi="ar-SA"/>
        </w:rPr>
      </w:pPr>
      <w:r w:rsidRPr="001D7057">
        <w:rPr>
          <w:rFonts w:ascii="Arial Narrow" w:hAnsi="Arial Narrow"/>
          <w:sz w:val="28"/>
          <w:szCs w:val="28"/>
          <w:lang w:bidi="ar-SA"/>
        </w:rPr>
        <w:t>b)</w:t>
      </w:r>
      <w:r w:rsidRPr="001D7057">
        <w:rPr>
          <w:rFonts w:ascii="Arial Narrow" w:hAnsi="Arial Narrow"/>
          <w:sz w:val="28"/>
          <w:szCs w:val="28"/>
          <w:lang w:bidi="ar-SA"/>
        </w:rPr>
        <w:tab/>
        <w:t xml:space="preserve">Contraction of the </w:t>
      </w:r>
      <w:proofErr w:type="spellStart"/>
      <w:r w:rsidRPr="001D7057">
        <w:rPr>
          <w:rFonts w:ascii="Arial Narrow" w:hAnsi="Arial Narrow"/>
          <w:sz w:val="28"/>
          <w:szCs w:val="28"/>
          <w:lang w:bidi="ar-SA"/>
        </w:rPr>
        <w:t>crural</w:t>
      </w:r>
      <w:proofErr w:type="spellEnd"/>
      <w:r w:rsidRPr="001D7057">
        <w:rPr>
          <w:rFonts w:ascii="Arial Narrow" w:hAnsi="Arial Narrow"/>
          <w:sz w:val="28"/>
          <w:szCs w:val="28"/>
          <w:lang w:bidi="ar-SA"/>
        </w:rPr>
        <w:t xml:space="preserve"> portion of the diaphragm, which is innervated by the phrenic nerve, is coordinated with respiration and contraction of chest and muscle.   </w:t>
      </w:r>
    </w:p>
    <w:p w:rsidR="001D7057" w:rsidRPr="001D7057" w:rsidRDefault="001D7057" w:rsidP="001D7057">
      <w:pPr>
        <w:bidi w:val="0"/>
        <w:jc w:val="both"/>
        <w:rPr>
          <w:rFonts w:ascii="Arial Narrow" w:hAnsi="Arial Narrow"/>
          <w:sz w:val="28"/>
          <w:szCs w:val="28"/>
          <w:lang w:bidi="ar-SA"/>
        </w:rPr>
      </w:pPr>
      <w:r w:rsidRPr="001D7057">
        <w:rPr>
          <w:rFonts w:ascii="Arial Narrow" w:hAnsi="Arial Narrow"/>
          <w:sz w:val="28"/>
          <w:szCs w:val="28"/>
          <w:lang w:bidi="ar-SA"/>
        </w:rPr>
        <w:t>The intrinsic and extrinsic sphincters operate together to permit orderly flow of food into the stomach and to prevent reflux of gastric contents into the esophagus.</w:t>
      </w:r>
    </w:p>
    <w:p w:rsidR="009534C6" w:rsidRPr="00BB30F0" w:rsidRDefault="009534C6" w:rsidP="00BA1413">
      <w:pPr>
        <w:bidi w:val="0"/>
        <w:jc w:val="lowKashida"/>
        <w:rPr>
          <w:rFonts w:ascii="Arial Narrow" w:hAnsi="Arial Narrow"/>
          <w:b/>
          <w:bCs/>
          <w:sz w:val="28"/>
          <w:szCs w:val="28"/>
          <w:lang w:bidi="ar-SA"/>
        </w:rPr>
      </w:pPr>
      <w:r w:rsidRPr="00BB30F0">
        <w:rPr>
          <w:rFonts w:ascii="Arial Narrow" w:hAnsi="Arial Narrow"/>
          <w:b/>
          <w:bCs/>
          <w:sz w:val="28"/>
          <w:szCs w:val="28"/>
          <w:lang w:bidi="ar-SA"/>
        </w:rPr>
        <w:t>Aero-</w:t>
      </w:r>
      <w:proofErr w:type="spellStart"/>
      <w:r w:rsidRPr="00BB30F0">
        <w:rPr>
          <w:rFonts w:ascii="Arial Narrow" w:hAnsi="Arial Narrow"/>
          <w:b/>
          <w:bCs/>
          <w:sz w:val="28"/>
          <w:szCs w:val="28"/>
          <w:lang w:bidi="ar-SA"/>
        </w:rPr>
        <w:t>phagia</w:t>
      </w:r>
      <w:proofErr w:type="spellEnd"/>
      <w:r w:rsidRPr="00BB30F0">
        <w:rPr>
          <w:rFonts w:ascii="Arial Narrow" w:hAnsi="Arial Narrow"/>
          <w:b/>
          <w:bCs/>
          <w:sz w:val="28"/>
          <w:szCs w:val="28"/>
          <w:lang w:bidi="ar-SA"/>
        </w:rPr>
        <w:t xml:space="preserve"> and intestinal gas:</w:t>
      </w:r>
    </w:p>
    <w:p w:rsidR="009534C6" w:rsidRPr="00BB30F0" w:rsidRDefault="009534C6" w:rsidP="00BA1413">
      <w:pPr>
        <w:numPr>
          <w:ilvl w:val="0"/>
          <w:numId w:val="9"/>
        </w:numPr>
        <w:bidi w:val="0"/>
        <w:jc w:val="lowKashida"/>
        <w:rPr>
          <w:rFonts w:ascii="Arial Narrow" w:hAnsi="Arial Narrow"/>
          <w:sz w:val="28"/>
          <w:szCs w:val="28"/>
          <w:lang w:bidi="ar-SA"/>
        </w:rPr>
      </w:pPr>
      <w:r w:rsidRPr="00BB30F0">
        <w:rPr>
          <w:rFonts w:ascii="Arial Narrow" w:hAnsi="Arial Narrow"/>
          <w:sz w:val="28"/>
          <w:szCs w:val="28"/>
          <w:lang w:bidi="ar-SA"/>
        </w:rPr>
        <w:t>Aero-</w:t>
      </w:r>
      <w:proofErr w:type="spellStart"/>
      <w:r w:rsidRPr="00BB30F0">
        <w:rPr>
          <w:rFonts w:ascii="Arial Narrow" w:hAnsi="Arial Narrow"/>
          <w:sz w:val="28"/>
          <w:szCs w:val="28"/>
          <w:lang w:bidi="ar-SA"/>
        </w:rPr>
        <w:t>phagia</w:t>
      </w:r>
      <w:proofErr w:type="spellEnd"/>
      <w:r w:rsidRPr="00BB30F0">
        <w:rPr>
          <w:rFonts w:ascii="Arial Narrow" w:hAnsi="Arial Narrow"/>
          <w:sz w:val="28"/>
          <w:szCs w:val="28"/>
          <w:lang w:bidi="ar-SA"/>
        </w:rPr>
        <w:t>: is air that is un-avoidably swallowed in the process of eating and drinking.</w:t>
      </w:r>
    </w:p>
    <w:p w:rsidR="009534C6" w:rsidRPr="00BB30F0" w:rsidRDefault="009534C6" w:rsidP="00BA1413">
      <w:pPr>
        <w:numPr>
          <w:ilvl w:val="0"/>
          <w:numId w:val="9"/>
        </w:numPr>
        <w:bidi w:val="0"/>
        <w:jc w:val="lowKashida"/>
        <w:rPr>
          <w:rFonts w:ascii="Arial Narrow" w:hAnsi="Arial Narrow"/>
          <w:sz w:val="28"/>
          <w:szCs w:val="28"/>
          <w:lang w:bidi="ar-SA"/>
        </w:rPr>
      </w:pPr>
      <w:r w:rsidRPr="00BB30F0">
        <w:rPr>
          <w:rFonts w:ascii="Arial Narrow" w:hAnsi="Arial Narrow"/>
          <w:sz w:val="28"/>
          <w:szCs w:val="28"/>
          <w:lang w:bidi="ar-SA"/>
        </w:rPr>
        <w:t>Some of the swallowed air is regurgitated (</w:t>
      </w:r>
      <w:proofErr w:type="spellStart"/>
      <w:r w:rsidRPr="00BB30F0">
        <w:rPr>
          <w:rFonts w:ascii="Arial Narrow" w:hAnsi="Arial Narrow"/>
          <w:sz w:val="28"/>
          <w:szCs w:val="28"/>
          <w:lang w:bidi="ar-SA"/>
        </w:rPr>
        <w:t>bleching</w:t>
      </w:r>
      <w:proofErr w:type="spellEnd"/>
      <w:r w:rsidRPr="00BB30F0">
        <w:rPr>
          <w:rFonts w:ascii="Arial Narrow" w:hAnsi="Arial Narrow"/>
          <w:sz w:val="28"/>
          <w:szCs w:val="28"/>
          <w:lang w:bidi="ar-SA"/>
        </w:rPr>
        <w:t>), and some of the gases it contains are absorbed, but much of it passes on to the colon.</w:t>
      </w:r>
    </w:p>
    <w:p w:rsidR="009534C6" w:rsidRPr="00BB30F0" w:rsidRDefault="009534C6" w:rsidP="00BA1413">
      <w:pPr>
        <w:numPr>
          <w:ilvl w:val="0"/>
          <w:numId w:val="9"/>
        </w:numPr>
        <w:bidi w:val="0"/>
        <w:jc w:val="lowKashida"/>
        <w:rPr>
          <w:rFonts w:ascii="Arial Narrow" w:hAnsi="Arial Narrow"/>
          <w:sz w:val="28"/>
          <w:szCs w:val="28"/>
          <w:lang w:bidi="ar-SA"/>
        </w:rPr>
      </w:pPr>
      <w:r w:rsidRPr="00BB30F0">
        <w:rPr>
          <w:rFonts w:ascii="Arial Narrow" w:hAnsi="Arial Narrow"/>
          <w:sz w:val="28"/>
          <w:szCs w:val="28"/>
          <w:lang w:bidi="ar-SA"/>
        </w:rPr>
        <w:t>Intestinal gases:</w:t>
      </w:r>
    </w:p>
    <w:p w:rsidR="009534C6" w:rsidRPr="00BB30F0" w:rsidRDefault="009534C6" w:rsidP="00BA1413">
      <w:pPr>
        <w:numPr>
          <w:ilvl w:val="1"/>
          <w:numId w:val="9"/>
        </w:numPr>
        <w:bidi w:val="0"/>
        <w:jc w:val="lowKashida"/>
        <w:rPr>
          <w:rFonts w:ascii="Arial Narrow" w:hAnsi="Arial Narrow"/>
          <w:sz w:val="28"/>
          <w:szCs w:val="28"/>
          <w:lang w:bidi="ar-SA"/>
        </w:rPr>
      </w:pPr>
      <w:r w:rsidRPr="00BB30F0">
        <w:rPr>
          <w:rFonts w:ascii="Arial Narrow" w:hAnsi="Arial Narrow"/>
          <w:sz w:val="28"/>
          <w:szCs w:val="28"/>
          <w:lang w:bidi="ar-SA"/>
        </w:rPr>
        <w:t xml:space="preserve">Sources: </w:t>
      </w:r>
      <w:r w:rsidRPr="00BB30F0">
        <w:rPr>
          <w:rFonts w:ascii="Arial Narrow" w:hAnsi="Arial Narrow"/>
          <w:sz w:val="28"/>
          <w:szCs w:val="28"/>
          <w:lang w:bidi="ar-SA"/>
        </w:rPr>
        <w:sym w:font="Wingdings" w:char="F08C"/>
      </w:r>
      <w:r w:rsidRPr="00BB30F0">
        <w:rPr>
          <w:rFonts w:ascii="Arial Narrow" w:hAnsi="Arial Narrow"/>
          <w:sz w:val="28"/>
          <w:szCs w:val="28"/>
          <w:lang w:bidi="ar-SA"/>
        </w:rPr>
        <w:t>Aero-</w:t>
      </w:r>
      <w:proofErr w:type="spellStart"/>
      <w:r w:rsidRPr="00BB30F0">
        <w:rPr>
          <w:rFonts w:ascii="Arial Narrow" w:hAnsi="Arial Narrow"/>
          <w:sz w:val="28"/>
          <w:szCs w:val="28"/>
          <w:lang w:bidi="ar-SA"/>
        </w:rPr>
        <w:t>phagia</w:t>
      </w:r>
      <w:proofErr w:type="spellEnd"/>
      <w:r w:rsidRPr="00BB30F0">
        <w:rPr>
          <w:rFonts w:ascii="Arial Narrow" w:hAnsi="Arial Narrow"/>
          <w:sz w:val="28"/>
          <w:szCs w:val="28"/>
          <w:lang w:bidi="ar-SA"/>
        </w:rPr>
        <w:sym w:font="Wingdings" w:char="F08D"/>
      </w:r>
      <w:r w:rsidRPr="00BB30F0">
        <w:rPr>
          <w:rFonts w:ascii="Arial Narrow" w:hAnsi="Arial Narrow"/>
          <w:sz w:val="28"/>
          <w:szCs w:val="28"/>
          <w:lang w:bidi="ar-SA"/>
        </w:rPr>
        <w:t>Colonic bacteria forms hydrogen sulfate (which cause for the s</w:t>
      </w:r>
      <w:r w:rsidR="00EB269D" w:rsidRPr="00BB30F0">
        <w:rPr>
          <w:rFonts w:ascii="Arial Narrow" w:hAnsi="Arial Narrow"/>
          <w:sz w:val="28"/>
          <w:szCs w:val="28"/>
          <w:lang w:bidi="ar-SA"/>
        </w:rPr>
        <w:t>m</w:t>
      </w:r>
      <w:r w:rsidRPr="00BB30F0">
        <w:rPr>
          <w:rFonts w:ascii="Arial Narrow" w:hAnsi="Arial Narrow"/>
          <w:sz w:val="28"/>
          <w:szCs w:val="28"/>
          <w:lang w:bidi="ar-SA"/>
        </w:rPr>
        <w:t>ell of the gases expelled: flatus), carbon dioxide, and hydrogen.</w:t>
      </w:r>
    </w:p>
    <w:p w:rsidR="00346F0B" w:rsidRPr="00346F0B" w:rsidRDefault="009534C6" w:rsidP="00346F0B">
      <w:pPr>
        <w:numPr>
          <w:ilvl w:val="1"/>
          <w:numId w:val="9"/>
        </w:numPr>
        <w:bidi w:val="0"/>
        <w:jc w:val="lowKashida"/>
        <w:rPr>
          <w:rFonts w:ascii="Arial Narrow" w:hAnsi="Arial Narrow" w:cs="Arial Narrow"/>
          <w:sz w:val="28"/>
          <w:szCs w:val="28"/>
          <w:u w:val="double"/>
          <w:lang w:bidi="ar-SA"/>
        </w:rPr>
      </w:pPr>
      <w:r w:rsidRPr="00BB30F0">
        <w:rPr>
          <w:rFonts w:ascii="Arial Narrow" w:hAnsi="Arial Narrow"/>
          <w:sz w:val="28"/>
          <w:szCs w:val="28"/>
          <w:lang w:bidi="ar-SA"/>
        </w:rPr>
        <w:t xml:space="preserve">Volume: the volume of gas normally found in the human GIT is about 200 mL, and the daily production is 500 to 1500 </w:t>
      </w:r>
      <w:proofErr w:type="spellStart"/>
      <w:r w:rsidRPr="00BB30F0">
        <w:rPr>
          <w:rFonts w:ascii="Arial Narrow" w:hAnsi="Arial Narrow"/>
          <w:sz w:val="28"/>
          <w:szCs w:val="28"/>
          <w:lang w:bidi="ar-SA"/>
        </w:rPr>
        <w:t>mL.</w:t>
      </w:r>
      <w:proofErr w:type="spellEnd"/>
      <w:r w:rsidRPr="00BB30F0">
        <w:rPr>
          <w:rFonts w:ascii="Arial Narrow" w:hAnsi="Arial Narrow"/>
          <w:sz w:val="28"/>
          <w:szCs w:val="28"/>
          <w:lang w:bidi="ar-SA"/>
        </w:rPr>
        <w:t xml:space="preserve"> </w:t>
      </w:r>
    </w:p>
    <w:p w:rsidR="00474D10" w:rsidRPr="00BB30F0" w:rsidRDefault="00474D10" w:rsidP="00346F0B">
      <w:pPr>
        <w:bidi w:val="0"/>
        <w:jc w:val="lowKashida"/>
        <w:rPr>
          <w:rFonts w:ascii="Arial Narrow" w:hAnsi="Arial Narrow" w:cs="Arial Narrow"/>
          <w:sz w:val="28"/>
          <w:szCs w:val="28"/>
          <w:u w:val="double"/>
          <w:lang w:bidi="ar-SA"/>
        </w:rPr>
      </w:pPr>
      <w:r w:rsidRPr="00BB30F0">
        <w:rPr>
          <w:rFonts w:ascii="Arial Narrow" w:hAnsi="Arial Narrow" w:cs="Arial Narrow"/>
          <w:sz w:val="28"/>
          <w:szCs w:val="28"/>
          <w:u w:val="double"/>
          <w:lang w:bidi="ar-SA"/>
        </w:rPr>
        <w:t>The gastro-esophageal sphincter prevents reflux of gastric contents:</w:t>
      </w:r>
    </w:p>
    <w:p w:rsidR="00474D10" w:rsidRPr="00BB30F0" w:rsidRDefault="00474D10" w:rsidP="00474D10">
      <w:pPr>
        <w:bidi w:val="0"/>
        <w:jc w:val="both"/>
        <w:rPr>
          <w:rFonts w:ascii="Arial Narrow" w:hAnsi="Arial Narrow" w:cs="Arial Narrow"/>
          <w:sz w:val="28"/>
          <w:szCs w:val="28"/>
          <w:lang w:bidi="ar-SA"/>
        </w:rPr>
      </w:pPr>
      <w:r w:rsidRPr="00BB30F0">
        <w:rPr>
          <w:rFonts w:ascii="Arial Narrow" w:hAnsi="Arial Narrow" w:cs="Arial Narrow"/>
          <w:sz w:val="28"/>
          <w:szCs w:val="28"/>
          <w:lang w:bidi="ar-SA"/>
        </w:rPr>
        <w:t>Except during swallowing, the gastro-esophageal sphincter stays contracted to keep a barrier between the stomach and esophagus, reducing the chance of reflux of acidic gastric con</w:t>
      </w:r>
      <w:r w:rsidRPr="00BB30F0">
        <w:rPr>
          <w:rFonts w:ascii="Arial Narrow" w:hAnsi="Arial Narrow" w:cs="Arial Narrow"/>
          <w:sz w:val="28"/>
          <w:szCs w:val="28"/>
          <w:lang w:bidi="ar-SA"/>
        </w:rPr>
        <w:softHyphen/>
        <w:t xml:space="preserve">tents into the esophagus. If gastric contents do flow backward despite the sphincter, the acidity of these contents irritates the esophagus, causing the esophageal discomfort known as heartburn. </w:t>
      </w:r>
    </w:p>
    <w:p w:rsidR="00474D10" w:rsidRPr="00BB30F0" w:rsidRDefault="00474D10" w:rsidP="00474D10">
      <w:pPr>
        <w:bidi w:val="0"/>
        <w:jc w:val="both"/>
        <w:rPr>
          <w:rFonts w:ascii="Arial Narrow" w:hAnsi="Arial Narrow" w:cs="Arial Narrow"/>
          <w:sz w:val="28"/>
          <w:szCs w:val="28"/>
          <w:u w:val="double"/>
          <w:lang w:bidi="ar-SA"/>
        </w:rPr>
      </w:pPr>
      <w:r w:rsidRPr="00BB30F0">
        <w:rPr>
          <w:rFonts w:ascii="Arial Narrow" w:hAnsi="Arial Narrow" w:cs="Arial Narrow"/>
          <w:sz w:val="28"/>
          <w:szCs w:val="28"/>
          <w:u w:val="double"/>
          <w:lang w:bidi="ar-SA"/>
        </w:rPr>
        <w:t>The esophageal secretion is entirely protective:</w:t>
      </w:r>
    </w:p>
    <w:p w:rsidR="00474D10" w:rsidRPr="00BB30F0" w:rsidRDefault="00474D10" w:rsidP="00474D10">
      <w:pPr>
        <w:autoSpaceDE w:val="0"/>
        <w:autoSpaceDN w:val="0"/>
        <w:bidi w:val="0"/>
        <w:adjustRightInd w:val="0"/>
        <w:jc w:val="lowKashida"/>
        <w:rPr>
          <w:rFonts w:ascii="Arial Narrow" w:hAnsi="Arial Narrow"/>
          <w:b/>
          <w:bCs/>
          <w:sz w:val="28"/>
          <w:szCs w:val="28"/>
        </w:rPr>
      </w:pPr>
      <w:r w:rsidRPr="00BB30F0">
        <w:rPr>
          <w:rFonts w:ascii="Arial Narrow" w:hAnsi="Arial Narrow" w:cs="Arial Narrow"/>
          <w:sz w:val="28"/>
          <w:szCs w:val="28"/>
          <w:lang w:bidi="ar-SA"/>
        </w:rPr>
        <w:t>Esophageal secretion is entirely mucus. In fact, mucus is se</w:t>
      </w:r>
      <w:r w:rsidRPr="00BB30F0">
        <w:rPr>
          <w:rFonts w:ascii="Arial Narrow" w:hAnsi="Arial Narrow" w:cs="Arial Narrow"/>
          <w:sz w:val="28"/>
          <w:szCs w:val="28"/>
          <w:lang w:bidi="ar-SA"/>
        </w:rPr>
        <w:softHyphen/>
        <w:t>creted throughout the length of the digestive tract. By lubri</w:t>
      </w:r>
      <w:r w:rsidRPr="00BB30F0">
        <w:rPr>
          <w:rFonts w:ascii="Arial Narrow" w:hAnsi="Arial Narrow" w:cs="Arial Narrow"/>
          <w:sz w:val="28"/>
          <w:szCs w:val="28"/>
          <w:lang w:bidi="ar-SA"/>
        </w:rPr>
        <w:softHyphen/>
        <w:t>cating the passage of food, esophageal mucus lessens the like</w:t>
      </w:r>
      <w:r w:rsidRPr="00BB30F0">
        <w:rPr>
          <w:rFonts w:ascii="Arial Narrow" w:hAnsi="Arial Narrow" w:cs="Arial Narrow"/>
          <w:sz w:val="28"/>
          <w:szCs w:val="28"/>
          <w:lang w:bidi="ar-SA"/>
        </w:rPr>
        <w:softHyphen/>
        <w:t xml:space="preserve">lihood that the </w:t>
      </w:r>
      <w:r w:rsidRPr="00BB30F0">
        <w:rPr>
          <w:rFonts w:ascii="Arial Narrow" w:hAnsi="Arial Narrow" w:cs="Arial Narrow"/>
          <w:sz w:val="28"/>
          <w:szCs w:val="28"/>
          <w:lang w:bidi="ar-SA"/>
        </w:rPr>
        <w:lastRenderedPageBreak/>
        <w:t>esophagus will be damaged by any sharp edges in the newly entering food. The entire transit time in the pharynx and esophagus av</w:t>
      </w:r>
      <w:r w:rsidRPr="00BB30F0">
        <w:rPr>
          <w:rFonts w:ascii="Arial Narrow" w:hAnsi="Arial Narrow" w:cs="Arial Narrow"/>
          <w:sz w:val="28"/>
          <w:szCs w:val="28"/>
          <w:lang w:bidi="ar-SA"/>
        </w:rPr>
        <w:softHyphen/>
        <w:t xml:space="preserve">erages a mere </w:t>
      </w:r>
      <w:r w:rsidR="00283B5D">
        <w:rPr>
          <w:rFonts w:ascii="Arial Narrow" w:hAnsi="Arial Narrow" w:cstheme="minorBidi" w:hint="cs"/>
          <w:sz w:val="28"/>
          <w:szCs w:val="28"/>
          <w:rtl/>
          <w:lang w:bidi="ar-JO"/>
        </w:rPr>
        <w:t>مجرد</w:t>
      </w:r>
      <w:r w:rsidRPr="00BB30F0">
        <w:rPr>
          <w:rFonts w:ascii="Arial Narrow" w:hAnsi="Arial Narrow" w:cs="Arial Narrow"/>
          <w:sz w:val="28"/>
          <w:szCs w:val="28"/>
          <w:lang w:bidi="ar-SA"/>
        </w:rPr>
        <w:t>6 to 10 seconds</w:t>
      </w:r>
    </w:p>
    <w:p w:rsidR="005F15CB" w:rsidRPr="005F15CB" w:rsidRDefault="005F15CB" w:rsidP="005F15CB">
      <w:pPr>
        <w:autoSpaceDE w:val="0"/>
        <w:autoSpaceDN w:val="0"/>
        <w:bidi w:val="0"/>
        <w:adjustRightInd w:val="0"/>
        <w:jc w:val="lowKashida"/>
        <w:rPr>
          <w:rFonts w:ascii="Arial Narrow" w:hAnsi="Arial Narrow"/>
          <w:b/>
          <w:bCs/>
          <w:sz w:val="28"/>
          <w:szCs w:val="28"/>
        </w:rPr>
      </w:pPr>
      <w:r w:rsidRPr="005F15CB">
        <w:rPr>
          <w:rFonts w:ascii="Arial Narrow" w:hAnsi="Arial Narrow"/>
          <w:b/>
          <w:bCs/>
          <w:sz w:val="28"/>
          <w:szCs w:val="28"/>
        </w:rPr>
        <w:t xml:space="preserve">Gastrointestinal Secretion </w:t>
      </w:r>
    </w:p>
    <w:p w:rsidR="005F15CB" w:rsidRPr="005F15CB" w:rsidRDefault="005F15CB" w:rsidP="005F15CB">
      <w:pPr>
        <w:autoSpaceDE w:val="0"/>
        <w:autoSpaceDN w:val="0"/>
        <w:bidi w:val="0"/>
        <w:adjustRightInd w:val="0"/>
        <w:jc w:val="lowKashida"/>
        <w:rPr>
          <w:rFonts w:ascii="Arial Narrow" w:hAnsi="Arial Narrow"/>
          <w:b/>
          <w:bCs/>
          <w:sz w:val="28"/>
          <w:szCs w:val="28"/>
        </w:rPr>
      </w:pPr>
      <w:r w:rsidRPr="005F15CB">
        <w:rPr>
          <w:rFonts w:ascii="Arial Narrow" w:hAnsi="Arial Narrow"/>
          <w:b/>
          <w:bCs/>
          <w:sz w:val="28"/>
          <w:szCs w:val="28"/>
        </w:rPr>
        <w:t xml:space="preserve">Types of Alimentary Tract Glands </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sym w:font="Wingdings 2" w:char="F075"/>
      </w:r>
      <w:r w:rsidRPr="005F15CB">
        <w:rPr>
          <w:rFonts w:ascii="Arial Narrow" w:hAnsi="Arial Narrow"/>
          <w:sz w:val="28"/>
          <w:szCs w:val="28"/>
        </w:rPr>
        <w:t xml:space="preserve"> </w:t>
      </w:r>
      <w:proofErr w:type="gramStart"/>
      <w:r w:rsidRPr="005F15CB">
        <w:rPr>
          <w:rFonts w:ascii="Arial Narrow" w:hAnsi="Arial Narrow"/>
          <w:sz w:val="28"/>
          <w:szCs w:val="28"/>
        </w:rPr>
        <w:t>single-cell</w:t>
      </w:r>
      <w:proofErr w:type="gramEnd"/>
      <w:r w:rsidRPr="005F15CB">
        <w:rPr>
          <w:rFonts w:ascii="Arial Narrow" w:hAnsi="Arial Narrow"/>
          <w:sz w:val="28"/>
          <w:szCs w:val="28"/>
        </w:rPr>
        <w:t xml:space="preserve"> mucous glands called simply mucous cells or sometimes goblet cells</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sym w:font="Wingdings 2" w:char="F076"/>
      </w:r>
      <w:r w:rsidRPr="005F15CB">
        <w:rPr>
          <w:rFonts w:ascii="Arial Narrow" w:hAnsi="Arial Narrow"/>
          <w:sz w:val="28"/>
          <w:szCs w:val="28"/>
        </w:rPr>
        <w:t xml:space="preserve"> </w:t>
      </w:r>
      <w:proofErr w:type="gramStart"/>
      <w:r w:rsidRPr="005F15CB">
        <w:rPr>
          <w:rFonts w:ascii="Arial Narrow" w:hAnsi="Arial Narrow"/>
          <w:sz w:val="28"/>
          <w:szCs w:val="28"/>
        </w:rPr>
        <w:t>surface</w:t>
      </w:r>
      <w:proofErr w:type="gramEnd"/>
      <w:r w:rsidRPr="005F15CB">
        <w:rPr>
          <w:rFonts w:ascii="Arial Narrow" w:hAnsi="Arial Narrow"/>
          <w:sz w:val="28"/>
          <w:szCs w:val="28"/>
        </w:rPr>
        <w:t xml:space="preserve"> areas of the gastrointestinal tract are lined by pits that represent invaginations of the epithe</w:t>
      </w:r>
      <w:r w:rsidRPr="005F15CB">
        <w:rPr>
          <w:rFonts w:ascii="Arial Narrow" w:hAnsi="Arial Narrow"/>
          <w:sz w:val="28"/>
          <w:szCs w:val="28"/>
        </w:rPr>
        <w:softHyphen/>
        <w:t>lium into the submucosa called crypts of Lieberkühn</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sym w:font="Wingdings 2" w:char="F077"/>
      </w:r>
      <w:r w:rsidRPr="005F15CB">
        <w:rPr>
          <w:rFonts w:ascii="Arial Narrow" w:hAnsi="Arial Narrow"/>
          <w:sz w:val="28"/>
          <w:szCs w:val="28"/>
        </w:rPr>
        <w:t xml:space="preserve"> </w:t>
      </w:r>
      <w:proofErr w:type="gramStart"/>
      <w:r w:rsidRPr="005F15CB">
        <w:rPr>
          <w:rFonts w:ascii="Arial Narrow" w:hAnsi="Arial Narrow"/>
          <w:sz w:val="28"/>
          <w:szCs w:val="28"/>
        </w:rPr>
        <w:t>in</w:t>
      </w:r>
      <w:proofErr w:type="gramEnd"/>
      <w:r w:rsidRPr="005F15CB">
        <w:rPr>
          <w:rFonts w:ascii="Arial Narrow" w:hAnsi="Arial Narrow"/>
          <w:sz w:val="28"/>
          <w:szCs w:val="28"/>
        </w:rPr>
        <w:t xml:space="preserve"> the stomach and upper duodenum; are large numbers of deep tubular glands</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sym w:font="Wingdings 2" w:char="F078"/>
      </w:r>
      <w:proofErr w:type="gramStart"/>
      <w:r w:rsidRPr="005F15CB">
        <w:rPr>
          <w:rFonts w:ascii="Arial Narrow" w:hAnsi="Arial Narrow"/>
          <w:sz w:val="28"/>
          <w:szCs w:val="28"/>
        </w:rPr>
        <w:t>several</w:t>
      </w:r>
      <w:proofErr w:type="gramEnd"/>
      <w:r w:rsidRPr="005F15CB">
        <w:rPr>
          <w:rFonts w:ascii="Arial Narrow" w:hAnsi="Arial Narrow"/>
          <w:sz w:val="28"/>
          <w:szCs w:val="28"/>
        </w:rPr>
        <w:t xml:space="preserve"> complex glands(the salivary glands, pancreas, and liver)</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The types of stimuli that activate GI glands are </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A. Local epithelial stimulation</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(1) </w:t>
      </w:r>
      <w:proofErr w:type="gramStart"/>
      <w:r w:rsidRPr="005F15CB">
        <w:rPr>
          <w:rFonts w:ascii="Arial Narrow" w:hAnsi="Arial Narrow"/>
          <w:sz w:val="28"/>
          <w:szCs w:val="28"/>
        </w:rPr>
        <w:t>tactile</w:t>
      </w:r>
      <w:proofErr w:type="gramEnd"/>
      <w:r w:rsidRPr="005F15CB">
        <w:rPr>
          <w:rFonts w:ascii="Arial Narrow" w:hAnsi="Arial Narrow"/>
          <w:sz w:val="28"/>
          <w:szCs w:val="28"/>
        </w:rPr>
        <w:t xml:space="preserve"> stimulation, </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(2) </w:t>
      </w:r>
      <w:proofErr w:type="gramStart"/>
      <w:r w:rsidRPr="005F15CB">
        <w:rPr>
          <w:rFonts w:ascii="Arial Narrow" w:hAnsi="Arial Narrow"/>
          <w:sz w:val="28"/>
          <w:szCs w:val="28"/>
        </w:rPr>
        <w:t>chemical</w:t>
      </w:r>
      <w:proofErr w:type="gramEnd"/>
      <w:r w:rsidRPr="005F15CB">
        <w:rPr>
          <w:rFonts w:ascii="Arial Narrow" w:hAnsi="Arial Narrow"/>
          <w:sz w:val="28"/>
          <w:szCs w:val="28"/>
        </w:rPr>
        <w:t xml:space="preserve"> irritation, and </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(3) </w:t>
      </w:r>
      <w:proofErr w:type="gramStart"/>
      <w:r w:rsidRPr="005F15CB">
        <w:rPr>
          <w:rFonts w:ascii="Arial Narrow" w:hAnsi="Arial Narrow"/>
          <w:sz w:val="28"/>
          <w:szCs w:val="28"/>
        </w:rPr>
        <w:t>distention</w:t>
      </w:r>
      <w:proofErr w:type="gramEnd"/>
      <w:r w:rsidRPr="005F15CB">
        <w:rPr>
          <w:rFonts w:ascii="Arial Narrow" w:hAnsi="Arial Narrow"/>
          <w:sz w:val="28"/>
          <w:szCs w:val="28"/>
        </w:rPr>
        <w:t xml:space="preserve"> of the gut wall. </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The resulting nervous reflexes stimulate both the mucous cells on the gut epithelial surface and the deep glands in the gut wall to increase their secretion</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B. Neural stimulation</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(1) </w:t>
      </w:r>
      <w:proofErr w:type="gramStart"/>
      <w:r w:rsidRPr="005F15CB">
        <w:rPr>
          <w:rFonts w:ascii="Arial Narrow" w:hAnsi="Arial Narrow"/>
          <w:sz w:val="28"/>
          <w:szCs w:val="28"/>
        </w:rPr>
        <w:t>parasympathetic</w:t>
      </w:r>
      <w:proofErr w:type="gramEnd"/>
      <w:r w:rsidRPr="005F15CB">
        <w:rPr>
          <w:rFonts w:ascii="Arial Narrow" w:hAnsi="Arial Narrow"/>
          <w:sz w:val="28"/>
          <w:szCs w:val="28"/>
        </w:rPr>
        <w:t xml:space="preserve"> stimulation increase gland secretion</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(2) </w:t>
      </w:r>
      <w:proofErr w:type="gramStart"/>
      <w:r w:rsidRPr="005F15CB">
        <w:rPr>
          <w:rFonts w:ascii="Arial Narrow" w:hAnsi="Arial Narrow"/>
          <w:sz w:val="28"/>
          <w:szCs w:val="28"/>
        </w:rPr>
        <w:t>sympathetic</w:t>
      </w:r>
      <w:proofErr w:type="gramEnd"/>
      <w:r w:rsidRPr="005F15CB">
        <w:rPr>
          <w:rFonts w:ascii="Arial Narrow" w:hAnsi="Arial Narrow"/>
          <w:sz w:val="28"/>
          <w:szCs w:val="28"/>
        </w:rPr>
        <w:t xml:space="preserve"> stimula</w:t>
      </w:r>
      <w:r w:rsidRPr="005F15CB">
        <w:rPr>
          <w:rFonts w:ascii="Arial Narrow" w:hAnsi="Arial Narrow"/>
          <w:sz w:val="28"/>
          <w:szCs w:val="28"/>
        </w:rPr>
        <w:softHyphen/>
        <w:t xml:space="preserve">tion can have a dual effect: </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(a) </w:t>
      </w:r>
      <w:proofErr w:type="gramStart"/>
      <w:r w:rsidRPr="005F15CB">
        <w:rPr>
          <w:rFonts w:ascii="Arial Narrow" w:hAnsi="Arial Narrow"/>
          <w:sz w:val="28"/>
          <w:szCs w:val="28"/>
        </w:rPr>
        <w:t>sympathetic</w:t>
      </w:r>
      <w:proofErr w:type="gramEnd"/>
      <w:r w:rsidRPr="005F15CB">
        <w:rPr>
          <w:rFonts w:ascii="Arial Narrow" w:hAnsi="Arial Narrow"/>
          <w:sz w:val="28"/>
          <w:szCs w:val="28"/>
        </w:rPr>
        <w:t xml:space="preserve"> stimulation alone usually slightly increases secretion and </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(b) </w:t>
      </w:r>
      <w:proofErr w:type="gramStart"/>
      <w:r w:rsidRPr="005F15CB">
        <w:rPr>
          <w:rFonts w:ascii="Arial Narrow" w:hAnsi="Arial Narrow"/>
          <w:sz w:val="28"/>
          <w:szCs w:val="28"/>
        </w:rPr>
        <w:t>if</w:t>
      </w:r>
      <w:proofErr w:type="gramEnd"/>
      <w:r w:rsidRPr="005F15CB">
        <w:rPr>
          <w:rFonts w:ascii="Arial Narrow" w:hAnsi="Arial Narrow"/>
          <w:sz w:val="28"/>
          <w:szCs w:val="28"/>
        </w:rPr>
        <w:t xml:space="preserve"> para</w:t>
      </w:r>
      <w:r w:rsidRPr="005F15CB">
        <w:rPr>
          <w:rFonts w:ascii="Arial Narrow" w:hAnsi="Arial Narrow"/>
          <w:sz w:val="28"/>
          <w:szCs w:val="28"/>
        </w:rPr>
        <w:softHyphen/>
        <w:t>sympathetic or hormonal stimulation is already causing copious secretion by the glands, superimposed sympa</w:t>
      </w:r>
      <w:r w:rsidRPr="005F15CB">
        <w:rPr>
          <w:rFonts w:ascii="Arial Narrow" w:hAnsi="Arial Narrow"/>
          <w:sz w:val="28"/>
          <w:szCs w:val="28"/>
        </w:rPr>
        <w:softHyphen/>
        <w:t>thetic stimulation usually reduces the secretion, some</w:t>
      </w:r>
      <w:r w:rsidRPr="005F15CB">
        <w:rPr>
          <w:rFonts w:ascii="Arial Narrow" w:hAnsi="Arial Narrow"/>
          <w:sz w:val="28"/>
          <w:szCs w:val="28"/>
        </w:rPr>
        <w:softHyphen/>
        <w:t>times significantly so, mainly because of vasoconstrictive reduction of the blood supply.</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C. Humoral:</w:t>
      </w:r>
    </w:p>
    <w:p w:rsidR="005F15CB" w:rsidRPr="005F15CB" w:rsidRDefault="005F15CB" w:rsidP="005F15CB">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By different GI hormones</w:t>
      </w:r>
    </w:p>
    <w:p w:rsidR="00896EE4" w:rsidRPr="00896EE4" w:rsidRDefault="00896EE4" w:rsidP="00896EE4">
      <w:pPr>
        <w:autoSpaceDE w:val="0"/>
        <w:autoSpaceDN w:val="0"/>
        <w:bidi w:val="0"/>
        <w:adjustRightInd w:val="0"/>
        <w:jc w:val="lowKashida"/>
        <w:rPr>
          <w:rFonts w:ascii="Arial Narrow" w:hAnsi="Arial Narrow"/>
          <w:b/>
          <w:bCs/>
          <w:sz w:val="28"/>
          <w:szCs w:val="28"/>
        </w:rPr>
      </w:pPr>
      <w:r w:rsidRPr="00896EE4">
        <w:rPr>
          <w:rFonts w:ascii="Arial Narrow" w:hAnsi="Arial Narrow"/>
          <w:b/>
          <w:bCs/>
          <w:sz w:val="28"/>
          <w:szCs w:val="28"/>
        </w:rPr>
        <w:t xml:space="preserve">Main functions of mucous secretion </w:t>
      </w:r>
    </w:p>
    <w:p w:rsidR="00896EE4" w:rsidRPr="00896EE4" w:rsidRDefault="00896EE4" w:rsidP="00896EE4">
      <w:pPr>
        <w:autoSpaceDE w:val="0"/>
        <w:autoSpaceDN w:val="0"/>
        <w:bidi w:val="0"/>
        <w:adjustRightInd w:val="0"/>
        <w:jc w:val="lowKashida"/>
        <w:rPr>
          <w:rFonts w:ascii="Arial Narrow" w:hAnsi="Arial Narrow"/>
          <w:sz w:val="28"/>
          <w:szCs w:val="28"/>
        </w:rPr>
      </w:pPr>
      <w:r w:rsidRPr="00896EE4">
        <w:rPr>
          <w:rFonts w:ascii="Arial Narrow" w:hAnsi="Arial Narrow"/>
          <w:sz w:val="28"/>
          <w:szCs w:val="28"/>
        </w:rPr>
        <w:t>(1) Protect the surface of GIT from injure</w:t>
      </w:r>
    </w:p>
    <w:p w:rsidR="00896EE4" w:rsidRPr="00896EE4" w:rsidRDefault="00896EE4" w:rsidP="00896EE4">
      <w:pPr>
        <w:autoSpaceDE w:val="0"/>
        <w:autoSpaceDN w:val="0"/>
        <w:bidi w:val="0"/>
        <w:adjustRightInd w:val="0"/>
        <w:jc w:val="lowKashida"/>
        <w:rPr>
          <w:rFonts w:ascii="Arial Narrow" w:hAnsi="Arial Narrow"/>
          <w:sz w:val="28"/>
          <w:szCs w:val="28"/>
        </w:rPr>
      </w:pPr>
      <w:r w:rsidRPr="00896EE4">
        <w:rPr>
          <w:rFonts w:ascii="Arial Narrow" w:hAnsi="Arial Narrow"/>
          <w:sz w:val="28"/>
          <w:szCs w:val="28"/>
        </w:rPr>
        <w:t xml:space="preserve">(2) </w:t>
      </w:r>
      <w:proofErr w:type="gramStart"/>
      <w:r w:rsidRPr="00896EE4">
        <w:rPr>
          <w:rFonts w:ascii="Arial Narrow" w:hAnsi="Arial Narrow"/>
          <w:sz w:val="28"/>
          <w:szCs w:val="28"/>
        </w:rPr>
        <w:t>act</w:t>
      </w:r>
      <w:proofErr w:type="gramEnd"/>
      <w:r w:rsidRPr="00896EE4">
        <w:rPr>
          <w:rFonts w:ascii="Arial Narrow" w:hAnsi="Arial Narrow"/>
          <w:sz w:val="28"/>
          <w:szCs w:val="28"/>
        </w:rPr>
        <w:t xml:space="preserve"> as lubricant material </w:t>
      </w:r>
    </w:p>
    <w:p w:rsidR="00896EE4" w:rsidRPr="00896EE4" w:rsidRDefault="00896EE4" w:rsidP="00896EE4">
      <w:pPr>
        <w:autoSpaceDE w:val="0"/>
        <w:autoSpaceDN w:val="0"/>
        <w:bidi w:val="0"/>
        <w:adjustRightInd w:val="0"/>
        <w:jc w:val="lowKashida"/>
        <w:rPr>
          <w:rFonts w:ascii="Arial Narrow" w:hAnsi="Arial Narrow"/>
          <w:sz w:val="28"/>
          <w:szCs w:val="28"/>
        </w:rPr>
      </w:pPr>
      <w:r w:rsidRPr="00896EE4">
        <w:rPr>
          <w:rFonts w:ascii="Arial Narrow" w:hAnsi="Arial Narrow"/>
          <w:sz w:val="28"/>
          <w:szCs w:val="28"/>
        </w:rPr>
        <w:t xml:space="preserve">(3) </w:t>
      </w:r>
      <w:proofErr w:type="gramStart"/>
      <w:r w:rsidRPr="00896EE4">
        <w:rPr>
          <w:rFonts w:ascii="Arial Narrow" w:hAnsi="Arial Narrow"/>
          <w:sz w:val="28"/>
          <w:szCs w:val="28"/>
        </w:rPr>
        <w:t>make</w:t>
      </w:r>
      <w:proofErr w:type="gramEnd"/>
      <w:r w:rsidRPr="00896EE4">
        <w:rPr>
          <w:rFonts w:ascii="Arial Narrow" w:hAnsi="Arial Narrow"/>
          <w:sz w:val="28"/>
          <w:szCs w:val="28"/>
        </w:rPr>
        <w:t xml:space="preserve"> fecal material to adhere to each other </w:t>
      </w:r>
    </w:p>
    <w:p w:rsidR="00896EE4" w:rsidRPr="00896EE4" w:rsidRDefault="00896EE4" w:rsidP="00896EE4">
      <w:pPr>
        <w:autoSpaceDE w:val="0"/>
        <w:autoSpaceDN w:val="0"/>
        <w:bidi w:val="0"/>
        <w:adjustRightInd w:val="0"/>
        <w:jc w:val="lowKashida"/>
        <w:rPr>
          <w:rFonts w:ascii="Arial Narrow" w:hAnsi="Arial Narrow"/>
          <w:sz w:val="28"/>
          <w:szCs w:val="28"/>
        </w:rPr>
      </w:pPr>
      <w:r w:rsidRPr="00896EE4">
        <w:rPr>
          <w:rFonts w:ascii="Arial Narrow" w:hAnsi="Arial Narrow"/>
          <w:sz w:val="28"/>
          <w:szCs w:val="28"/>
        </w:rPr>
        <w:t xml:space="preserve">(4) are capable of buffering small amounts of either acids or </w:t>
      </w:r>
      <w:proofErr w:type="spellStart"/>
      <w:r w:rsidRPr="00896EE4">
        <w:rPr>
          <w:rFonts w:ascii="Arial Narrow" w:hAnsi="Arial Narrow"/>
          <w:sz w:val="28"/>
          <w:szCs w:val="28"/>
        </w:rPr>
        <w:t>alkalies</w:t>
      </w:r>
      <w:proofErr w:type="spellEnd"/>
    </w:p>
    <w:p w:rsidR="00896EE4" w:rsidRPr="00896EE4" w:rsidRDefault="00321B2C" w:rsidP="00896EE4">
      <w:pPr>
        <w:autoSpaceDE w:val="0"/>
        <w:autoSpaceDN w:val="0"/>
        <w:bidi w:val="0"/>
        <w:adjustRightInd w:val="0"/>
        <w:jc w:val="lowKashida"/>
        <w:rPr>
          <w:rFonts w:ascii="Arial Narrow" w:hAnsi="Arial Narrow"/>
          <w:sz w:val="28"/>
          <w:szCs w:val="28"/>
        </w:rPr>
      </w:pPr>
      <w:r>
        <w:rPr>
          <w:rFonts w:ascii="Arial Narrow" w:hAnsi="Arial Narrow"/>
          <w:sz w:val="28"/>
          <w:szCs w:val="28"/>
        </w:rPr>
        <w:t xml:space="preserve">(5) </w:t>
      </w:r>
      <w:r w:rsidR="00896EE4" w:rsidRPr="00896EE4">
        <w:rPr>
          <w:rFonts w:ascii="Arial Narrow" w:hAnsi="Arial Narrow"/>
          <w:sz w:val="28"/>
          <w:szCs w:val="28"/>
        </w:rPr>
        <w:t xml:space="preserve">Antibacterial and antifungal activity by </w:t>
      </w:r>
      <w:r w:rsidR="00896EE4" w:rsidRPr="00896EE4">
        <w:rPr>
          <w:rFonts w:ascii="Arial Narrow" w:hAnsi="Arial Narrow"/>
          <w:sz w:val="28"/>
          <w:szCs w:val="28"/>
        </w:rPr>
        <w:sym w:font="Wingdings" w:char="F08C"/>
      </w:r>
      <w:r w:rsidR="00896EE4" w:rsidRPr="00896EE4">
        <w:rPr>
          <w:rFonts w:ascii="Arial Narrow" w:hAnsi="Arial Narrow"/>
          <w:sz w:val="28"/>
          <w:szCs w:val="28"/>
        </w:rPr>
        <w:t xml:space="preserve">secretary immune globulin IgA </w:t>
      </w:r>
      <w:r w:rsidR="00896EE4" w:rsidRPr="00896EE4">
        <w:rPr>
          <w:rFonts w:ascii="Arial Narrow" w:hAnsi="Arial Narrow"/>
          <w:sz w:val="28"/>
          <w:szCs w:val="28"/>
        </w:rPr>
        <w:sym w:font="Wingdings" w:char="F08D"/>
      </w:r>
      <w:r w:rsidR="00896EE4" w:rsidRPr="00896EE4">
        <w:rPr>
          <w:rFonts w:ascii="Arial Narrow" w:hAnsi="Arial Narrow"/>
          <w:sz w:val="28"/>
          <w:szCs w:val="28"/>
        </w:rPr>
        <w:t xml:space="preserve">lysozyme, which attacks bacteria </w:t>
      </w:r>
      <w:r w:rsidR="00896EE4" w:rsidRPr="00896EE4">
        <w:rPr>
          <w:rFonts w:ascii="Arial Narrow" w:hAnsi="Arial Narrow"/>
          <w:sz w:val="28"/>
          <w:szCs w:val="28"/>
        </w:rPr>
        <w:sym w:font="Wingdings" w:char="F08E"/>
      </w:r>
      <w:proofErr w:type="spellStart"/>
      <w:r w:rsidR="00896EE4" w:rsidRPr="00896EE4">
        <w:rPr>
          <w:rFonts w:ascii="Arial Narrow" w:hAnsi="Arial Narrow"/>
          <w:sz w:val="28"/>
          <w:szCs w:val="28"/>
        </w:rPr>
        <w:t>Lacoferrin</w:t>
      </w:r>
      <w:proofErr w:type="spellEnd"/>
      <w:r w:rsidR="00896EE4" w:rsidRPr="00896EE4">
        <w:rPr>
          <w:rFonts w:ascii="Arial Narrow" w:hAnsi="Arial Narrow"/>
          <w:sz w:val="28"/>
          <w:szCs w:val="28"/>
        </w:rPr>
        <w:t xml:space="preserve">, which bind iron and is </w:t>
      </w:r>
      <w:proofErr w:type="spellStart"/>
      <w:r w:rsidR="00896EE4" w:rsidRPr="00896EE4">
        <w:rPr>
          <w:rFonts w:ascii="Arial Narrow" w:hAnsi="Arial Narrow"/>
          <w:sz w:val="28"/>
          <w:szCs w:val="28"/>
        </w:rPr>
        <w:t>bactero</w:t>
      </w:r>
      <w:proofErr w:type="spellEnd"/>
      <w:r w:rsidR="00896EE4" w:rsidRPr="00896EE4">
        <w:rPr>
          <w:rFonts w:ascii="Arial Narrow" w:hAnsi="Arial Narrow"/>
          <w:sz w:val="28"/>
          <w:szCs w:val="28"/>
        </w:rPr>
        <w:t>-static</w:t>
      </w:r>
      <w:r w:rsidR="00896EE4" w:rsidRPr="00896EE4">
        <w:rPr>
          <w:rFonts w:ascii="Arial Narrow" w:hAnsi="Arial Narrow"/>
          <w:sz w:val="28"/>
          <w:szCs w:val="28"/>
        </w:rPr>
        <w:sym w:font="Wingdings" w:char="F08F"/>
      </w:r>
      <w:r w:rsidR="00896EE4" w:rsidRPr="00896EE4">
        <w:rPr>
          <w:rFonts w:ascii="Arial Narrow" w:hAnsi="Arial Narrow"/>
          <w:sz w:val="28"/>
          <w:szCs w:val="28"/>
        </w:rPr>
        <w:t xml:space="preserve"> proline rich protein that protect tooth enamel and bind toxic tannins</w:t>
      </w:r>
    </w:p>
    <w:p w:rsidR="00896EE4" w:rsidRPr="00896EE4" w:rsidRDefault="00896EE4" w:rsidP="00896EE4">
      <w:pPr>
        <w:autoSpaceDE w:val="0"/>
        <w:autoSpaceDN w:val="0"/>
        <w:bidi w:val="0"/>
        <w:adjustRightInd w:val="0"/>
        <w:jc w:val="lowKashida"/>
        <w:rPr>
          <w:rFonts w:ascii="Arial Narrow" w:hAnsi="Arial Narrow"/>
          <w:sz w:val="28"/>
          <w:szCs w:val="28"/>
        </w:rPr>
      </w:pPr>
      <w:r w:rsidRPr="00896EE4">
        <w:rPr>
          <w:rFonts w:ascii="Arial Narrow" w:hAnsi="Arial Narrow"/>
          <w:sz w:val="28"/>
          <w:szCs w:val="28"/>
        </w:rPr>
        <w:t>Mucus is a thick secretion composed mainly of water, elec</w:t>
      </w:r>
      <w:r w:rsidRPr="00896EE4">
        <w:rPr>
          <w:rFonts w:ascii="Arial Narrow" w:hAnsi="Arial Narrow"/>
          <w:sz w:val="28"/>
          <w:szCs w:val="28"/>
        </w:rPr>
        <w:softHyphen/>
        <w:t xml:space="preserve">trolytes, and a mixture of several glycoproteins that are composed of large polysaccharides bound with much smaller quantities of protein. </w:t>
      </w:r>
    </w:p>
    <w:p w:rsidR="00896EE4" w:rsidRPr="00896EE4" w:rsidRDefault="00896EE4" w:rsidP="00896EE4">
      <w:pPr>
        <w:autoSpaceDE w:val="0"/>
        <w:autoSpaceDN w:val="0"/>
        <w:bidi w:val="0"/>
        <w:adjustRightInd w:val="0"/>
        <w:jc w:val="lowKashida"/>
        <w:rPr>
          <w:rFonts w:ascii="Arial Narrow" w:hAnsi="Arial Narrow"/>
          <w:sz w:val="28"/>
          <w:szCs w:val="28"/>
        </w:rPr>
      </w:pPr>
      <w:r w:rsidRPr="00896EE4">
        <w:rPr>
          <w:rFonts w:ascii="Arial Narrow" w:hAnsi="Arial Narrow"/>
          <w:sz w:val="28"/>
          <w:szCs w:val="28"/>
        </w:rPr>
        <w:t>Mucus is strongly resistant to digestion by the gastrointes</w:t>
      </w:r>
      <w:r w:rsidRPr="00896EE4">
        <w:rPr>
          <w:rFonts w:ascii="Arial Narrow" w:hAnsi="Arial Narrow"/>
          <w:sz w:val="28"/>
          <w:szCs w:val="28"/>
        </w:rPr>
        <w:softHyphen/>
        <w:t>tinal enzymes</w:t>
      </w:r>
    </w:p>
    <w:p w:rsidR="00F26E69" w:rsidRPr="00896EE4" w:rsidRDefault="00F26E69" w:rsidP="00F26E69">
      <w:pPr>
        <w:autoSpaceDE w:val="0"/>
        <w:autoSpaceDN w:val="0"/>
        <w:bidi w:val="0"/>
        <w:adjustRightInd w:val="0"/>
        <w:jc w:val="lowKashida"/>
        <w:rPr>
          <w:rFonts w:ascii="Arial Narrow" w:hAnsi="Arial Narrow"/>
          <w:b/>
          <w:bCs/>
          <w:sz w:val="28"/>
          <w:szCs w:val="28"/>
        </w:rPr>
      </w:pPr>
      <w:r w:rsidRPr="00896EE4">
        <w:rPr>
          <w:rFonts w:ascii="Arial Narrow" w:hAnsi="Arial Narrow"/>
          <w:b/>
          <w:bCs/>
          <w:sz w:val="28"/>
          <w:szCs w:val="28"/>
        </w:rPr>
        <w:t>Saliva and salivary secretion</w:t>
      </w:r>
    </w:p>
    <w:p w:rsidR="00F26E69" w:rsidRPr="005F15CB" w:rsidRDefault="00F26E69" w:rsidP="00F26E69">
      <w:pPr>
        <w:autoSpaceDE w:val="0"/>
        <w:autoSpaceDN w:val="0"/>
        <w:bidi w:val="0"/>
        <w:adjustRightInd w:val="0"/>
        <w:jc w:val="lowKashida"/>
        <w:rPr>
          <w:rFonts w:ascii="Arial Narrow" w:hAnsi="Arial Narrow"/>
          <w:b/>
          <w:bCs/>
          <w:sz w:val="28"/>
          <w:szCs w:val="28"/>
        </w:rPr>
      </w:pPr>
      <w:r w:rsidRPr="005F15CB">
        <w:rPr>
          <w:rFonts w:ascii="Arial Narrow" w:hAnsi="Arial Narrow"/>
          <w:b/>
          <w:bCs/>
          <w:sz w:val="28"/>
          <w:szCs w:val="28"/>
        </w:rPr>
        <w:t xml:space="preserve">Formation of saliva </w:t>
      </w:r>
    </w:p>
    <w:p w:rsidR="00F26E69" w:rsidRPr="005F15CB" w:rsidRDefault="00F26E69" w:rsidP="00F26E69">
      <w:pPr>
        <w:autoSpaceDE w:val="0"/>
        <w:autoSpaceDN w:val="0"/>
        <w:bidi w:val="0"/>
        <w:adjustRightInd w:val="0"/>
        <w:jc w:val="lowKashida"/>
        <w:rPr>
          <w:rFonts w:ascii="Arial Narrow" w:hAnsi="Arial Narrow"/>
          <w:b/>
          <w:bCs/>
          <w:sz w:val="28"/>
          <w:szCs w:val="28"/>
        </w:rPr>
      </w:pPr>
      <w:r w:rsidRPr="005F15CB">
        <w:rPr>
          <w:rFonts w:ascii="Arial Narrow" w:hAnsi="Arial Narrow"/>
          <w:b/>
          <w:bCs/>
          <w:sz w:val="28"/>
          <w:szCs w:val="28"/>
        </w:rPr>
        <w:t>Saliva is formed by three major glands—the parotid, sub-maxillary, and sublingual glands.</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The structure of each gland is similar to a bunch of grapes. </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The acinus (the blind end of each duct) is lined with acinar cells and secretes initial saliva. </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A branching duct system is lined with columnar epithelial cells, which modify the initial saliva.</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When saliva production is stimulated, myoepithelial cells, which line the acinus and initial ducts, contract and eject saliva into the mouth.</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lastRenderedPageBreak/>
        <w:t>a. The acinus</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The acinus produces initial saliva with a composition similar to plasma</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This initial saliva is isotonic and has the same Na+, K+, Cl</w:t>
      </w:r>
      <w:r w:rsidRPr="005F15CB">
        <w:rPr>
          <w:rFonts w:ascii="Arial Narrow" w:hAnsi="Arial Narrow"/>
          <w:sz w:val="28"/>
          <w:szCs w:val="28"/>
          <w:vertAlign w:val="superscript"/>
        </w:rPr>
        <w:t>-</w:t>
      </w:r>
      <w:r w:rsidRPr="005F15CB">
        <w:rPr>
          <w:rFonts w:ascii="Arial Narrow" w:hAnsi="Arial Narrow"/>
          <w:sz w:val="28"/>
          <w:szCs w:val="28"/>
        </w:rPr>
        <w:t>, and HCO3- concentrations as plasma.</w:t>
      </w:r>
    </w:p>
    <w:p w:rsidR="00F26E69" w:rsidRPr="005F15CB" w:rsidRDefault="00F26E69" w:rsidP="00F26E69">
      <w:pPr>
        <w:autoSpaceDE w:val="0"/>
        <w:autoSpaceDN w:val="0"/>
        <w:bidi w:val="0"/>
        <w:adjustRightInd w:val="0"/>
        <w:jc w:val="center"/>
        <w:rPr>
          <w:rFonts w:ascii="Arial Narrow" w:hAnsi="Arial Narrow"/>
          <w:b/>
          <w:bCs/>
          <w:sz w:val="28"/>
          <w:szCs w:val="28"/>
        </w:rPr>
      </w:pPr>
      <w:r w:rsidRPr="005F15CB">
        <w:rPr>
          <w:rFonts w:ascii="Arial Narrow" w:hAnsi="Arial Narrow"/>
          <w:b/>
          <w:bCs/>
          <w:noProof/>
          <w:sz w:val="28"/>
          <w:szCs w:val="28"/>
          <w:lang w:bidi="ar-SA"/>
        </w:rPr>
        <w:drawing>
          <wp:inline distT="0" distB="0" distL="0" distR="0" wp14:anchorId="5B22DCBA" wp14:editId="637AC494">
            <wp:extent cx="1664948" cy="1900555"/>
            <wp:effectExtent l="0" t="0" r="0" b="4445"/>
            <wp:docPr id="4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 cstate="print"/>
                    <a:srcRect/>
                    <a:stretch>
                      <a:fillRect/>
                    </a:stretch>
                  </pic:blipFill>
                  <pic:spPr bwMode="auto">
                    <a:xfrm>
                      <a:off x="0" y="0"/>
                      <a:ext cx="1734676" cy="1980150"/>
                    </a:xfrm>
                    <a:prstGeom prst="rect">
                      <a:avLst/>
                    </a:prstGeom>
                    <a:noFill/>
                    <a:ln w="9525">
                      <a:noFill/>
                      <a:miter lim="800000"/>
                      <a:headEnd/>
                      <a:tailEnd/>
                    </a:ln>
                  </pic:spPr>
                </pic:pic>
              </a:graphicData>
            </a:graphic>
          </wp:inline>
        </w:drawing>
      </w:r>
      <w:r w:rsidRPr="005F15CB">
        <w:rPr>
          <w:rFonts w:ascii="Arial Narrow" w:hAnsi="Arial Narrow"/>
          <w:b/>
          <w:bCs/>
          <w:noProof/>
          <w:sz w:val="28"/>
          <w:szCs w:val="28"/>
          <w:lang w:bidi="ar-SA"/>
        </w:rPr>
        <w:drawing>
          <wp:inline distT="0" distB="0" distL="0" distR="0" wp14:anchorId="77D44904" wp14:editId="260203D5">
            <wp:extent cx="3482476" cy="1924050"/>
            <wp:effectExtent l="0" t="0" r="3810" b="0"/>
            <wp:docPr id="4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 cstate="print"/>
                    <a:srcRect/>
                    <a:stretch>
                      <a:fillRect/>
                    </a:stretch>
                  </pic:blipFill>
                  <pic:spPr bwMode="auto">
                    <a:xfrm>
                      <a:off x="0" y="0"/>
                      <a:ext cx="3514741" cy="1941876"/>
                    </a:xfrm>
                    <a:prstGeom prst="rect">
                      <a:avLst/>
                    </a:prstGeom>
                    <a:noFill/>
                    <a:ln w="9525">
                      <a:noFill/>
                      <a:miter lim="800000"/>
                      <a:headEnd/>
                      <a:tailEnd/>
                    </a:ln>
                  </pic:spPr>
                </pic:pic>
              </a:graphicData>
            </a:graphic>
          </wp:inline>
        </w:drawing>
      </w:r>
    </w:p>
    <w:p w:rsidR="00F26E69" w:rsidRPr="005F15CB" w:rsidRDefault="00F26E69" w:rsidP="00F26E69">
      <w:pPr>
        <w:autoSpaceDE w:val="0"/>
        <w:autoSpaceDN w:val="0"/>
        <w:bidi w:val="0"/>
        <w:adjustRightInd w:val="0"/>
        <w:jc w:val="lowKashida"/>
        <w:rPr>
          <w:rFonts w:ascii="Arial Narrow" w:hAnsi="Arial Narrow"/>
          <w:b/>
          <w:bCs/>
          <w:sz w:val="28"/>
          <w:szCs w:val="28"/>
        </w:rPr>
      </w:pPr>
      <w:r w:rsidRPr="005F15CB">
        <w:rPr>
          <w:rFonts w:ascii="Arial Narrow" w:hAnsi="Arial Narrow"/>
          <w:b/>
          <w:bCs/>
          <w:sz w:val="28"/>
          <w:szCs w:val="28"/>
        </w:rPr>
        <w:t>b. The ducts</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-modify the initial saliva by the following processes:</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(1) The ducts reabsorb Na+ and Cl</w:t>
      </w:r>
      <w:r w:rsidRPr="005F15CB">
        <w:rPr>
          <w:rFonts w:ascii="Arial Narrow" w:hAnsi="Arial Narrow"/>
          <w:sz w:val="28"/>
          <w:szCs w:val="28"/>
          <w:vertAlign w:val="superscript"/>
        </w:rPr>
        <w:t>-</w:t>
      </w:r>
      <w:r w:rsidRPr="005F15CB">
        <w:rPr>
          <w:rFonts w:ascii="Arial Narrow" w:hAnsi="Arial Narrow"/>
          <w:sz w:val="28"/>
          <w:szCs w:val="28"/>
        </w:rPr>
        <w:t>; therefore, the concentrations of these ions are lower than their plasma concentrations.</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(2) The ducts secrete K and HCO3-; therefore, the concentrations of these ions are higher than their plasma concentrations.</w:t>
      </w:r>
    </w:p>
    <w:p w:rsidR="00F26E69" w:rsidRDefault="00F26E69" w:rsidP="00F26E69">
      <w:pPr>
        <w:autoSpaceDE w:val="0"/>
        <w:autoSpaceDN w:val="0"/>
        <w:bidi w:val="0"/>
        <w:adjustRightInd w:val="0"/>
        <w:jc w:val="center"/>
        <w:rPr>
          <w:rFonts w:ascii="Arial Narrow" w:hAnsi="Arial Narrow"/>
          <w:sz w:val="28"/>
          <w:szCs w:val="28"/>
        </w:rPr>
      </w:pPr>
      <w:r w:rsidRPr="005F15CB">
        <w:rPr>
          <w:rFonts w:ascii="Arial Narrow" w:hAnsi="Arial Narrow"/>
          <w:noProof/>
          <w:sz w:val="28"/>
          <w:szCs w:val="28"/>
          <w:lang w:bidi="ar-SA"/>
        </w:rPr>
        <w:drawing>
          <wp:inline distT="0" distB="0" distL="0" distR="0" wp14:anchorId="3659D314" wp14:editId="2F0371CB">
            <wp:extent cx="4600575" cy="1198944"/>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22433" cy="1204640"/>
                    </a:xfrm>
                    <a:prstGeom prst="rect">
                      <a:avLst/>
                    </a:prstGeom>
                    <a:noFill/>
                  </pic:spPr>
                </pic:pic>
              </a:graphicData>
            </a:graphic>
          </wp:inline>
        </w:drawing>
      </w:r>
    </w:p>
    <w:p w:rsidR="00F26E69" w:rsidRPr="00B97FF8" w:rsidRDefault="00F26E69" w:rsidP="00F26E69">
      <w:pPr>
        <w:autoSpaceDE w:val="0"/>
        <w:autoSpaceDN w:val="0"/>
        <w:bidi w:val="0"/>
        <w:adjustRightInd w:val="0"/>
        <w:jc w:val="lowKashida"/>
        <w:rPr>
          <w:rFonts w:ascii="Arial Narrow" w:hAnsi="Arial Narrow"/>
          <w:sz w:val="28"/>
          <w:szCs w:val="28"/>
        </w:rPr>
      </w:pPr>
      <w:r w:rsidRPr="00B97FF8">
        <w:rPr>
          <w:rFonts w:ascii="Arial Narrow" w:hAnsi="Arial Narrow"/>
          <w:sz w:val="28"/>
          <w:szCs w:val="28"/>
        </w:rPr>
        <w:t xml:space="preserve">First, </w:t>
      </w:r>
      <w:r w:rsidRPr="00B97FF8">
        <w:rPr>
          <w:rFonts w:ascii="Arial Narrow" w:hAnsi="Arial Narrow"/>
          <w:i/>
          <w:iCs/>
          <w:sz w:val="28"/>
          <w:szCs w:val="28"/>
        </w:rPr>
        <w:t xml:space="preserve">sodium ions </w:t>
      </w:r>
      <w:r w:rsidRPr="00B97FF8">
        <w:rPr>
          <w:rFonts w:ascii="Arial Narrow" w:hAnsi="Arial Narrow"/>
          <w:sz w:val="28"/>
          <w:szCs w:val="28"/>
        </w:rPr>
        <w:t>are actively reabsorbed from all</w:t>
      </w:r>
      <w:r>
        <w:rPr>
          <w:rFonts w:ascii="Arial Narrow" w:hAnsi="Arial Narrow"/>
          <w:sz w:val="28"/>
          <w:szCs w:val="28"/>
        </w:rPr>
        <w:t xml:space="preserve"> </w:t>
      </w:r>
      <w:r w:rsidRPr="00B97FF8">
        <w:rPr>
          <w:rFonts w:ascii="Arial Narrow" w:hAnsi="Arial Narrow"/>
          <w:sz w:val="28"/>
          <w:szCs w:val="28"/>
        </w:rPr>
        <w:t xml:space="preserve">the salivary ducts and </w:t>
      </w:r>
      <w:r w:rsidRPr="00B97FF8">
        <w:rPr>
          <w:rFonts w:ascii="Arial Narrow" w:hAnsi="Arial Narrow"/>
          <w:i/>
          <w:iCs/>
          <w:sz w:val="28"/>
          <w:szCs w:val="28"/>
        </w:rPr>
        <w:t xml:space="preserve">potassium ions </w:t>
      </w:r>
      <w:r w:rsidRPr="00B97FF8">
        <w:rPr>
          <w:rFonts w:ascii="Arial Narrow" w:hAnsi="Arial Narrow"/>
          <w:sz w:val="28"/>
          <w:szCs w:val="28"/>
        </w:rPr>
        <w:t>are actively</w:t>
      </w:r>
      <w:r>
        <w:rPr>
          <w:rFonts w:ascii="Arial Narrow" w:hAnsi="Arial Narrow"/>
          <w:sz w:val="28"/>
          <w:szCs w:val="28"/>
        </w:rPr>
        <w:t xml:space="preserve"> </w:t>
      </w:r>
      <w:r w:rsidRPr="00B97FF8">
        <w:rPr>
          <w:rFonts w:ascii="Arial Narrow" w:hAnsi="Arial Narrow"/>
          <w:sz w:val="28"/>
          <w:szCs w:val="28"/>
        </w:rPr>
        <w:t>secreted in exchange for the sodium. Therefore, the</w:t>
      </w:r>
      <w:r>
        <w:rPr>
          <w:rFonts w:ascii="Arial Narrow" w:hAnsi="Arial Narrow"/>
          <w:sz w:val="28"/>
          <w:szCs w:val="28"/>
        </w:rPr>
        <w:t xml:space="preserve"> </w:t>
      </w:r>
      <w:r w:rsidRPr="00B97FF8">
        <w:rPr>
          <w:rFonts w:ascii="Arial Narrow" w:hAnsi="Arial Narrow"/>
          <w:sz w:val="28"/>
          <w:szCs w:val="28"/>
        </w:rPr>
        <w:t>sodium ion concentration of the saliva becomes</w:t>
      </w:r>
      <w:r>
        <w:rPr>
          <w:rFonts w:ascii="Arial Narrow" w:hAnsi="Arial Narrow"/>
          <w:sz w:val="28"/>
          <w:szCs w:val="28"/>
        </w:rPr>
        <w:t xml:space="preserve"> </w:t>
      </w:r>
      <w:r w:rsidRPr="00B97FF8">
        <w:rPr>
          <w:rFonts w:ascii="Arial Narrow" w:hAnsi="Arial Narrow"/>
          <w:sz w:val="28"/>
          <w:szCs w:val="28"/>
        </w:rPr>
        <w:t>greatly reduced, whereas the potassium ion concentration</w:t>
      </w:r>
      <w:r>
        <w:rPr>
          <w:rFonts w:ascii="Arial Narrow" w:hAnsi="Arial Narrow"/>
          <w:sz w:val="28"/>
          <w:szCs w:val="28"/>
        </w:rPr>
        <w:t xml:space="preserve"> </w:t>
      </w:r>
      <w:r w:rsidRPr="00B97FF8">
        <w:rPr>
          <w:rFonts w:ascii="Arial Narrow" w:hAnsi="Arial Narrow"/>
          <w:sz w:val="28"/>
          <w:szCs w:val="28"/>
        </w:rPr>
        <w:t>becomes increased. However, there is excess</w:t>
      </w:r>
      <w:r>
        <w:rPr>
          <w:rFonts w:ascii="Arial Narrow" w:hAnsi="Arial Narrow"/>
          <w:sz w:val="28"/>
          <w:szCs w:val="28"/>
        </w:rPr>
        <w:t xml:space="preserve"> </w:t>
      </w:r>
      <w:r w:rsidRPr="00B97FF8">
        <w:rPr>
          <w:rFonts w:ascii="Arial Narrow" w:hAnsi="Arial Narrow"/>
          <w:sz w:val="28"/>
          <w:szCs w:val="28"/>
        </w:rPr>
        <w:t>sodium reabsorption over potassium secretion, and</w:t>
      </w:r>
      <w:r>
        <w:rPr>
          <w:rFonts w:ascii="Arial Narrow" w:hAnsi="Arial Narrow"/>
          <w:sz w:val="28"/>
          <w:szCs w:val="28"/>
        </w:rPr>
        <w:t xml:space="preserve"> </w:t>
      </w:r>
      <w:r w:rsidRPr="00B97FF8">
        <w:rPr>
          <w:rFonts w:ascii="Arial Narrow" w:hAnsi="Arial Narrow"/>
          <w:sz w:val="28"/>
          <w:szCs w:val="28"/>
        </w:rPr>
        <w:t>this creates electrical negativity in the salivary ducts; this in turn causes chloride ions</w:t>
      </w:r>
      <w:r>
        <w:rPr>
          <w:rFonts w:ascii="Arial Narrow" w:hAnsi="Arial Narrow"/>
          <w:sz w:val="28"/>
          <w:szCs w:val="28"/>
        </w:rPr>
        <w:t xml:space="preserve"> </w:t>
      </w:r>
      <w:r w:rsidRPr="00B97FF8">
        <w:rPr>
          <w:rFonts w:ascii="Arial Narrow" w:hAnsi="Arial Narrow"/>
          <w:sz w:val="28"/>
          <w:szCs w:val="28"/>
        </w:rPr>
        <w:t>to be reabsorbed passively.</w:t>
      </w:r>
      <w:r>
        <w:rPr>
          <w:rFonts w:ascii="Arial Narrow" w:hAnsi="Arial Narrow"/>
          <w:sz w:val="28"/>
          <w:szCs w:val="28"/>
        </w:rPr>
        <w:t xml:space="preserve"> </w:t>
      </w:r>
      <w:r w:rsidRPr="00B97FF8">
        <w:rPr>
          <w:rFonts w:ascii="Arial Narrow" w:hAnsi="Arial Narrow"/>
          <w:sz w:val="28"/>
          <w:szCs w:val="28"/>
        </w:rPr>
        <w:t>Therefore, the chloride ion</w:t>
      </w:r>
      <w:r>
        <w:rPr>
          <w:rFonts w:ascii="Arial Narrow" w:hAnsi="Arial Narrow"/>
          <w:sz w:val="28"/>
          <w:szCs w:val="28"/>
        </w:rPr>
        <w:t xml:space="preserve"> </w:t>
      </w:r>
      <w:r w:rsidRPr="00B97FF8">
        <w:rPr>
          <w:rFonts w:ascii="Arial Narrow" w:hAnsi="Arial Narrow"/>
          <w:sz w:val="28"/>
          <w:szCs w:val="28"/>
        </w:rPr>
        <w:t>concentration in the salivary fluid falls to a very low</w:t>
      </w:r>
      <w:r>
        <w:rPr>
          <w:rFonts w:ascii="Arial Narrow" w:hAnsi="Arial Narrow"/>
          <w:sz w:val="28"/>
          <w:szCs w:val="28"/>
        </w:rPr>
        <w:t xml:space="preserve"> </w:t>
      </w:r>
      <w:r w:rsidRPr="00B97FF8">
        <w:rPr>
          <w:rFonts w:ascii="Arial Narrow" w:hAnsi="Arial Narrow"/>
          <w:sz w:val="28"/>
          <w:szCs w:val="28"/>
        </w:rPr>
        <w:t>level, matching the ductal decrease in sodium ion</w:t>
      </w:r>
      <w:r>
        <w:rPr>
          <w:rFonts w:ascii="Arial Narrow" w:hAnsi="Arial Narrow"/>
          <w:sz w:val="28"/>
          <w:szCs w:val="28"/>
        </w:rPr>
        <w:t xml:space="preserve"> </w:t>
      </w:r>
      <w:r w:rsidRPr="00B97FF8">
        <w:rPr>
          <w:rFonts w:ascii="Arial Narrow" w:hAnsi="Arial Narrow"/>
          <w:sz w:val="28"/>
          <w:szCs w:val="28"/>
        </w:rPr>
        <w:t>concentration.</w:t>
      </w:r>
    </w:p>
    <w:p w:rsidR="00F26E69" w:rsidRPr="00B97FF8" w:rsidRDefault="00F26E69" w:rsidP="00F26E69">
      <w:pPr>
        <w:autoSpaceDE w:val="0"/>
        <w:autoSpaceDN w:val="0"/>
        <w:bidi w:val="0"/>
        <w:adjustRightInd w:val="0"/>
        <w:jc w:val="lowKashida"/>
        <w:rPr>
          <w:rFonts w:ascii="Arial Narrow" w:hAnsi="Arial Narrow"/>
          <w:sz w:val="28"/>
          <w:szCs w:val="28"/>
        </w:rPr>
      </w:pPr>
      <w:r w:rsidRPr="00B97FF8">
        <w:rPr>
          <w:rFonts w:ascii="Arial Narrow" w:hAnsi="Arial Narrow"/>
          <w:sz w:val="28"/>
          <w:szCs w:val="28"/>
        </w:rPr>
        <w:t xml:space="preserve">Second, </w:t>
      </w:r>
      <w:r w:rsidRPr="00B97FF8">
        <w:rPr>
          <w:rFonts w:ascii="Arial Narrow" w:hAnsi="Arial Narrow"/>
          <w:i/>
          <w:iCs/>
          <w:sz w:val="28"/>
          <w:szCs w:val="28"/>
        </w:rPr>
        <w:t xml:space="preserve">bicarbonate ions </w:t>
      </w:r>
      <w:r w:rsidRPr="00B97FF8">
        <w:rPr>
          <w:rFonts w:ascii="Arial Narrow" w:hAnsi="Arial Narrow"/>
          <w:sz w:val="28"/>
          <w:szCs w:val="28"/>
        </w:rPr>
        <w:t>are secreted by the ductal</w:t>
      </w:r>
      <w:r>
        <w:rPr>
          <w:rFonts w:ascii="Arial Narrow" w:hAnsi="Arial Narrow"/>
          <w:sz w:val="28"/>
          <w:szCs w:val="28"/>
        </w:rPr>
        <w:t xml:space="preserve"> </w:t>
      </w:r>
      <w:r w:rsidRPr="00B97FF8">
        <w:rPr>
          <w:rFonts w:ascii="Arial Narrow" w:hAnsi="Arial Narrow"/>
          <w:sz w:val="28"/>
          <w:szCs w:val="28"/>
        </w:rPr>
        <w:t>epithelium into the lumen of the duct. This is at least</w:t>
      </w:r>
      <w:r>
        <w:rPr>
          <w:rFonts w:ascii="Arial Narrow" w:hAnsi="Arial Narrow"/>
          <w:sz w:val="28"/>
          <w:szCs w:val="28"/>
        </w:rPr>
        <w:t xml:space="preserve"> </w:t>
      </w:r>
      <w:r w:rsidRPr="00B97FF8">
        <w:rPr>
          <w:rFonts w:ascii="Arial Narrow" w:hAnsi="Arial Narrow"/>
          <w:sz w:val="28"/>
          <w:szCs w:val="28"/>
        </w:rPr>
        <w:t>partly caused by passive exchange of bicarbonate for</w:t>
      </w:r>
      <w:r>
        <w:rPr>
          <w:rFonts w:ascii="Arial Narrow" w:hAnsi="Arial Narrow"/>
          <w:sz w:val="28"/>
          <w:szCs w:val="28"/>
        </w:rPr>
        <w:t xml:space="preserve"> </w:t>
      </w:r>
      <w:r w:rsidRPr="00B97FF8">
        <w:rPr>
          <w:rFonts w:ascii="Arial Narrow" w:hAnsi="Arial Narrow"/>
          <w:sz w:val="28"/>
          <w:szCs w:val="28"/>
        </w:rPr>
        <w:t>chloride ions, but it may also result partly from an</w:t>
      </w:r>
      <w:r>
        <w:rPr>
          <w:rFonts w:ascii="Arial Narrow" w:hAnsi="Arial Narrow"/>
          <w:sz w:val="28"/>
          <w:szCs w:val="28"/>
        </w:rPr>
        <w:t xml:space="preserve"> </w:t>
      </w:r>
      <w:r w:rsidRPr="00B97FF8">
        <w:rPr>
          <w:rFonts w:ascii="Arial Narrow" w:hAnsi="Arial Narrow"/>
          <w:sz w:val="28"/>
          <w:szCs w:val="28"/>
        </w:rPr>
        <w:t>active secretory process.</w:t>
      </w:r>
    </w:p>
    <w:p w:rsidR="00F26E69" w:rsidRDefault="00F26E69" w:rsidP="00F26E69">
      <w:pPr>
        <w:autoSpaceDE w:val="0"/>
        <w:autoSpaceDN w:val="0"/>
        <w:bidi w:val="0"/>
        <w:adjustRightInd w:val="0"/>
        <w:jc w:val="center"/>
        <w:rPr>
          <w:rFonts w:ascii="Arial Narrow" w:hAnsi="Arial Narrow"/>
          <w:b/>
          <w:bCs/>
          <w:sz w:val="28"/>
          <w:szCs w:val="28"/>
        </w:rPr>
      </w:pPr>
      <w:r>
        <w:rPr>
          <w:rFonts w:ascii="Arial Narrow" w:hAnsi="Arial Narrow"/>
          <w:b/>
          <w:bCs/>
          <w:noProof/>
          <w:sz w:val="28"/>
          <w:szCs w:val="28"/>
          <w:lang w:bidi="ar-SA"/>
        </w:rPr>
        <w:drawing>
          <wp:inline distT="0" distB="0" distL="0" distR="0" wp14:anchorId="3231562F" wp14:editId="29C40FF5">
            <wp:extent cx="3098800" cy="23241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1480" cy="2326110"/>
                    </a:xfrm>
                    <a:prstGeom prst="rect">
                      <a:avLst/>
                    </a:prstGeom>
                    <a:noFill/>
                    <a:ln>
                      <a:noFill/>
                    </a:ln>
                  </pic:spPr>
                </pic:pic>
              </a:graphicData>
            </a:graphic>
          </wp:inline>
        </w:drawing>
      </w:r>
    </w:p>
    <w:p w:rsidR="00F26E69" w:rsidRPr="005F15CB" w:rsidRDefault="00F26E69" w:rsidP="00F26E69">
      <w:pPr>
        <w:autoSpaceDE w:val="0"/>
        <w:autoSpaceDN w:val="0"/>
        <w:bidi w:val="0"/>
        <w:adjustRightInd w:val="0"/>
        <w:jc w:val="lowKashida"/>
        <w:rPr>
          <w:rFonts w:ascii="Arial Narrow" w:hAnsi="Arial Narrow"/>
          <w:b/>
          <w:bCs/>
          <w:sz w:val="28"/>
          <w:szCs w:val="28"/>
        </w:rPr>
      </w:pPr>
      <w:r w:rsidRPr="005F15CB">
        <w:rPr>
          <w:rFonts w:ascii="Arial Narrow" w:hAnsi="Arial Narrow"/>
          <w:b/>
          <w:bCs/>
          <w:sz w:val="28"/>
          <w:szCs w:val="28"/>
        </w:rPr>
        <w:lastRenderedPageBreak/>
        <w:t>Composition of saliva</w:t>
      </w:r>
    </w:p>
    <w:p w:rsidR="00F26E69" w:rsidRPr="005F15CB" w:rsidRDefault="00F26E69" w:rsidP="00F26E69">
      <w:pPr>
        <w:autoSpaceDE w:val="0"/>
        <w:autoSpaceDN w:val="0"/>
        <w:bidi w:val="0"/>
        <w:adjustRightInd w:val="0"/>
        <w:jc w:val="lowKashida"/>
        <w:rPr>
          <w:rFonts w:ascii="Arial Narrow" w:hAnsi="Arial Narrow"/>
          <w:b/>
          <w:bCs/>
          <w:sz w:val="28"/>
          <w:szCs w:val="28"/>
        </w:rPr>
      </w:pPr>
      <w:r w:rsidRPr="005F15CB">
        <w:rPr>
          <w:rFonts w:ascii="Arial Narrow" w:hAnsi="Arial Narrow"/>
          <w:b/>
          <w:bCs/>
          <w:sz w:val="28"/>
          <w:szCs w:val="28"/>
        </w:rPr>
        <w:t>Saliva is characterized by:</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(1) High volume (relative to the small size of the salivary glands)</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(2) High K and HCO3- concentrations (than plasma)</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(3) Low Na+ and Cl- concentrations (than plasma)</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(4) </w:t>
      </w:r>
      <w:proofErr w:type="spellStart"/>
      <w:r w:rsidRPr="005F15CB">
        <w:rPr>
          <w:rFonts w:ascii="Arial Narrow" w:hAnsi="Arial Narrow"/>
          <w:sz w:val="28"/>
          <w:szCs w:val="28"/>
        </w:rPr>
        <w:t>Hypotonicity</w:t>
      </w:r>
      <w:proofErr w:type="spellEnd"/>
      <w:r w:rsidRPr="005F15CB">
        <w:rPr>
          <w:rFonts w:ascii="Arial Narrow" w:hAnsi="Arial Narrow"/>
          <w:sz w:val="28"/>
          <w:szCs w:val="28"/>
        </w:rPr>
        <w:t xml:space="preserve"> (than plasma): Saliva becomes hypotonic in the ducts because the ducts are relatively impermeable to water. Because more solute than water is reabsorbed by the ducts, the saliva becomes dilute relative to plasma.</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(5) Presence of ά-amylase, lingual lipase, and </w:t>
      </w:r>
      <w:proofErr w:type="spellStart"/>
      <w:r w:rsidRPr="005F15CB">
        <w:rPr>
          <w:rFonts w:ascii="Arial Narrow" w:hAnsi="Arial Narrow"/>
          <w:sz w:val="28"/>
          <w:szCs w:val="28"/>
        </w:rPr>
        <w:t>kallikrein</w:t>
      </w:r>
      <w:proofErr w:type="spellEnd"/>
    </w:p>
    <w:p w:rsidR="00F26E69" w:rsidRPr="005F15CB" w:rsidRDefault="00F26E69" w:rsidP="00F26E69">
      <w:pPr>
        <w:autoSpaceDE w:val="0"/>
        <w:autoSpaceDN w:val="0"/>
        <w:bidi w:val="0"/>
        <w:adjustRightInd w:val="0"/>
        <w:jc w:val="lowKashida"/>
        <w:rPr>
          <w:rFonts w:ascii="Arial Narrow" w:hAnsi="Arial Narrow"/>
          <w:b/>
          <w:bCs/>
          <w:sz w:val="28"/>
          <w:szCs w:val="28"/>
          <w:u w:val="double"/>
        </w:rPr>
      </w:pPr>
      <w:r w:rsidRPr="005F15CB">
        <w:rPr>
          <w:rFonts w:ascii="Arial Narrow" w:hAnsi="Arial Narrow"/>
          <w:b/>
          <w:bCs/>
          <w:sz w:val="28"/>
          <w:szCs w:val="28"/>
          <w:u w:val="double"/>
        </w:rPr>
        <w:t>Salivary secretion</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The salivary glands, secretary (zymogen) granule contain the salivary enzymes are discharged from </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Functions of saliva</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(1)Lubrication: </w:t>
      </w:r>
      <w:r w:rsidRPr="005F15CB">
        <w:rPr>
          <w:rFonts w:ascii="Arial Narrow" w:hAnsi="Arial Narrow"/>
          <w:sz w:val="28"/>
          <w:szCs w:val="28"/>
        </w:rPr>
        <w:br/>
        <w:t xml:space="preserve">As a </w:t>
      </w:r>
      <w:proofErr w:type="spellStart"/>
      <w:r w:rsidRPr="005F15CB">
        <w:rPr>
          <w:rFonts w:ascii="Arial Narrow" w:hAnsi="Arial Narrow"/>
          <w:sz w:val="28"/>
          <w:szCs w:val="28"/>
        </w:rPr>
        <w:t>sero</w:t>
      </w:r>
      <w:proofErr w:type="spellEnd"/>
      <w:r w:rsidRPr="005F15CB">
        <w:rPr>
          <w:rFonts w:ascii="Arial Narrow" w:hAnsi="Arial Narrow"/>
          <w:sz w:val="28"/>
          <w:szCs w:val="28"/>
        </w:rPr>
        <w:t xml:space="preserve">-mucous coating, saliva </w:t>
      </w:r>
      <w:r w:rsidRPr="005F15CB">
        <w:rPr>
          <w:rFonts w:ascii="Arial Narrow" w:hAnsi="Arial Narrow"/>
          <w:sz w:val="28"/>
          <w:szCs w:val="28"/>
        </w:rPr>
        <w:sym w:font="Wingdings 2" w:char="F06A"/>
      </w:r>
      <w:r w:rsidRPr="005F15CB">
        <w:rPr>
          <w:rFonts w:ascii="Arial Narrow" w:hAnsi="Arial Narrow"/>
          <w:sz w:val="28"/>
          <w:szCs w:val="28"/>
        </w:rPr>
        <w:t xml:space="preserve">lubricates and protects oral tissues </w:t>
      </w:r>
      <w:r w:rsidRPr="005F15CB">
        <w:rPr>
          <w:rFonts w:ascii="Arial Narrow" w:hAnsi="Arial Narrow"/>
          <w:sz w:val="28"/>
          <w:szCs w:val="28"/>
        </w:rPr>
        <w:sym w:font="Wingdings 2" w:char="F06B"/>
      </w:r>
      <w:r w:rsidRPr="005F15CB">
        <w:rPr>
          <w:rFonts w:ascii="Arial Narrow" w:hAnsi="Arial Narrow"/>
          <w:sz w:val="28"/>
          <w:szCs w:val="28"/>
        </w:rPr>
        <w:t xml:space="preserve">acting as a barrier against irritants </w:t>
      </w:r>
      <w:r w:rsidRPr="005F15CB">
        <w:rPr>
          <w:rFonts w:ascii="Arial Narrow" w:hAnsi="Arial Narrow"/>
          <w:sz w:val="28"/>
          <w:szCs w:val="28"/>
        </w:rPr>
        <w:sym w:font="Wingdings 2" w:char="F06C"/>
      </w:r>
      <w:r w:rsidRPr="005F15CB">
        <w:rPr>
          <w:rFonts w:ascii="Arial Narrow" w:hAnsi="Arial Narrow"/>
          <w:sz w:val="28"/>
          <w:szCs w:val="28"/>
        </w:rPr>
        <w:t xml:space="preserve">Aids speech by facilitating movements of the lips and tongue </w:t>
      </w:r>
      <w:r w:rsidRPr="005F15CB">
        <w:rPr>
          <w:rFonts w:ascii="Arial Narrow" w:hAnsi="Arial Narrow"/>
          <w:sz w:val="28"/>
          <w:szCs w:val="28"/>
        </w:rPr>
        <w:sym w:font="Wingdings 2" w:char="F06D"/>
      </w:r>
      <w:r w:rsidRPr="005F15CB">
        <w:rPr>
          <w:rFonts w:ascii="Arial Narrow" w:hAnsi="Arial Narrow"/>
          <w:sz w:val="28"/>
          <w:szCs w:val="28"/>
        </w:rPr>
        <w:t xml:space="preserve">facilitates swallowing </w:t>
      </w:r>
      <w:r w:rsidRPr="005F15CB">
        <w:rPr>
          <w:rFonts w:ascii="Arial Narrow" w:hAnsi="Arial Narrow"/>
          <w:sz w:val="28"/>
          <w:szCs w:val="28"/>
        </w:rPr>
        <w:sym w:font="Wingdings 2" w:char="F06E"/>
      </w:r>
      <w:r w:rsidRPr="005F15CB">
        <w:rPr>
          <w:rFonts w:ascii="Arial Narrow" w:hAnsi="Arial Narrow"/>
          <w:sz w:val="28"/>
          <w:szCs w:val="28"/>
        </w:rPr>
        <w:t>Keeps the mouth moist</w:t>
      </w:r>
    </w:p>
    <w:p w:rsidR="00F26E69" w:rsidRPr="005F15CB" w:rsidRDefault="00F26E69" w:rsidP="00F26E69">
      <w:pPr>
        <w:autoSpaceDE w:val="0"/>
        <w:autoSpaceDN w:val="0"/>
        <w:bidi w:val="0"/>
        <w:adjustRightInd w:val="0"/>
        <w:rPr>
          <w:rFonts w:ascii="Arial Narrow" w:hAnsi="Arial Narrow"/>
          <w:sz w:val="28"/>
          <w:szCs w:val="28"/>
        </w:rPr>
      </w:pPr>
      <w:r w:rsidRPr="005F15CB">
        <w:rPr>
          <w:rFonts w:ascii="Arial Narrow" w:hAnsi="Arial Narrow"/>
          <w:sz w:val="28"/>
          <w:szCs w:val="28"/>
        </w:rPr>
        <w:t>(2)Salivary</w:t>
      </w:r>
      <w:r>
        <w:rPr>
          <w:rFonts w:ascii="Arial Narrow" w:hAnsi="Arial Narrow"/>
          <w:sz w:val="28"/>
          <w:szCs w:val="28"/>
        </w:rPr>
        <w:t xml:space="preserve"> </w:t>
      </w:r>
      <w:r w:rsidRPr="005F15CB">
        <w:rPr>
          <w:rFonts w:ascii="Arial Narrow" w:hAnsi="Arial Narrow"/>
          <w:sz w:val="28"/>
          <w:szCs w:val="28"/>
        </w:rPr>
        <w:t xml:space="preserve">or oral clearance: </w:t>
      </w:r>
      <w:r w:rsidRPr="005F15CB">
        <w:rPr>
          <w:rFonts w:ascii="Arial Narrow" w:hAnsi="Arial Narrow"/>
          <w:sz w:val="28"/>
          <w:szCs w:val="28"/>
        </w:rPr>
        <w:br/>
        <w:t xml:space="preserve">Saliva dilutes and removes substances (oral debris, noxious agents) from the oral cavity </w:t>
      </w:r>
    </w:p>
    <w:p w:rsidR="00F26E69" w:rsidRPr="005F15CB" w:rsidRDefault="00F26E69" w:rsidP="00F26E69">
      <w:pPr>
        <w:autoSpaceDE w:val="0"/>
        <w:autoSpaceDN w:val="0"/>
        <w:bidi w:val="0"/>
        <w:adjustRightInd w:val="0"/>
        <w:jc w:val="lowKashida"/>
        <w:rPr>
          <w:rFonts w:ascii="Arial Narrow" w:hAnsi="Arial Narrow"/>
          <w:sz w:val="28"/>
          <w:szCs w:val="28"/>
          <w:rtl/>
          <w:lang w:bidi="ar-JO"/>
        </w:rPr>
      </w:pPr>
      <w:r w:rsidRPr="005F15CB">
        <w:rPr>
          <w:rFonts w:ascii="Arial Narrow" w:hAnsi="Arial Narrow"/>
          <w:sz w:val="28"/>
          <w:szCs w:val="28"/>
        </w:rPr>
        <w:t xml:space="preserve">(3) Buffering action and maintenance of tooth integrity </w:t>
      </w:r>
      <w:r w:rsidRPr="005F15CB">
        <w:rPr>
          <w:rFonts w:ascii="Arial Narrow" w:hAnsi="Arial Narrow"/>
          <w:sz w:val="28"/>
          <w:szCs w:val="28"/>
          <w:rtl/>
          <w:lang w:bidi="ar-JO"/>
        </w:rPr>
        <w:t>سلامة</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Facilitates the de-mineralization and re-mineralization process because the pH of saliva from resting gland is slightly less than 7.0, but during active secretion, it approaches 8.0.    </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(4) Taste: </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Serves as a solvent for the molecules that stimulates the taste buds</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(5) Digestion:</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Saliva contains two digestive enzymes </w:t>
      </w:r>
      <w:r w:rsidRPr="005F15CB">
        <w:rPr>
          <w:rFonts w:ascii="Arial Narrow" w:hAnsi="Arial Narrow"/>
          <w:sz w:val="28"/>
          <w:szCs w:val="28"/>
        </w:rPr>
        <w:sym w:font="Wingdings" w:char="F08C"/>
      </w:r>
      <w:r w:rsidRPr="005F15CB">
        <w:rPr>
          <w:rFonts w:ascii="Arial Narrow" w:hAnsi="Arial Narrow"/>
          <w:sz w:val="28"/>
          <w:szCs w:val="28"/>
        </w:rPr>
        <w:t>lingual lipase, secreted by glands on the tongue</w:t>
      </w:r>
      <w:r w:rsidRPr="005F15CB">
        <w:rPr>
          <w:rFonts w:ascii="Arial Narrow" w:hAnsi="Arial Narrow"/>
          <w:sz w:val="28"/>
          <w:szCs w:val="28"/>
        </w:rPr>
        <w:sym w:font="Wingdings" w:char="F08D"/>
      </w:r>
      <w:r w:rsidRPr="005F15CB">
        <w:rPr>
          <w:rFonts w:ascii="Arial Narrow" w:hAnsi="Arial Narrow"/>
          <w:sz w:val="28"/>
          <w:szCs w:val="28"/>
        </w:rPr>
        <w:t xml:space="preserve">salivary </w:t>
      </w:r>
      <w:r w:rsidRPr="005F15CB">
        <w:rPr>
          <w:rFonts w:ascii="Arial Narrow" w:hAnsi="Arial Narrow"/>
          <w:sz w:val="28"/>
          <w:szCs w:val="28"/>
        </w:rPr>
        <w:sym w:font="Symbol" w:char="F061"/>
      </w:r>
      <w:r w:rsidRPr="005F15CB">
        <w:rPr>
          <w:rFonts w:ascii="Arial Narrow" w:hAnsi="Arial Narrow"/>
          <w:sz w:val="28"/>
          <w:szCs w:val="28"/>
        </w:rPr>
        <w:t>-amylase, secreted by salivary glands</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(6) Protect the oral mucosa </w:t>
      </w:r>
    </w:p>
    <w:p w:rsidR="00F26E69" w:rsidRPr="005F15CB" w:rsidRDefault="00F26E69" w:rsidP="00F26E69">
      <w:pPr>
        <w:autoSpaceDE w:val="0"/>
        <w:autoSpaceDN w:val="0"/>
        <w:bidi w:val="0"/>
        <w:adjustRightInd w:val="0"/>
        <w:jc w:val="lowKashida"/>
        <w:rPr>
          <w:rFonts w:ascii="Arial Narrow" w:hAnsi="Arial Narrow"/>
          <w:b/>
          <w:bCs/>
          <w:sz w:val="28"/>
          <w:szCs w:val="28"/>
        </w:rPr>
      </w:pPr>
      <w:r w:rsidRPr="005F15CB">
        <w:rPr>
          <w:rFonts w:ascii="Arial Narrow" w:hAnsi="Arial Narrow"/>
          <w:b/>
          <w:bCs/>
          <w:sz w:val="28"/>
          <w:szCs w:val="28"/>
        </w:rPr>
        <w:t>Factors regulate salivary secretion:</w:t>
      </w:r>
    </w:p>
    <w:p w:rsidR="00F26E69" w:rsidRDefault="00F26E69" w:rsidP="00F26E69">
      <w:pPr>
        <w:autoSpaceDE w:val="0"/>
        <w:autoSpaceDN w:val="0"/>
        <w:bidi w:val="0"/>
        <w:adjustRightInd w:val="0"/>
        <w:jc w:val="lowKashida"/>
        <w:rPr>
          <w:rFonts w:ascii="Arial Narrow" w:hAnsi="Arial Narrow"/>
          <w:sz w:val="28"/>
          <w:szCs w:val="28"/>
          <w:u w:val="single"/>
        </w:rPr>
      </w:pPr>
      <w:r w:rsidRPr="0061314E">
        <w:rPr>
          <w:rFonts w:ascii="Arial Narrow" w:hAnsi="Arial Narrow"/>
          <w:sz w:val="28"/>
          <w:szCs w:val="28"/>
          <w:u w:val="single"/>
        </w:rPr>
        <w:t>I. Nervous regulation of salivary secretion:</w:t>
      </w:r>
    </w:p>
    <w:p w:rsidR="00F26E69" w:rsidRDefault="00F26E69" w:rsidP="00F26E69">
      <w:pPr>
        <w:autoSpaceDE w:val="0"/>
        <w:autoSpaceDN w:val="0"/>
        <w:bidi w:val="0"/>
        <w:adjustRightInd w:val="0"/>
        <w:jc w:val="lowKashida"/>
        <w:rPr>
          <w:rFonts w:ascii="Arial Narrow" w:hAnsi="Arial Narrow"/>
          <w:sz w:val="28"/>
          <w:szCs w:val="28"/>
          <w:u w:val="dotted"/>
        </w:rPr>
      </w:pPr>
      <w:r w:rsidRPr="005F15CB">
        <w:rPr>
          <w:rFonts w:ascii="Arial Narrow" w:hAnsi="Arial Narrow"/>
          <w:sz w:val="28"/>
          <w:szCs w:val="28"/>
          <w:u w:val="dotted"/>
        </w:rPr>
        <w:t>Salivary glands are controlled mainly by</w:t>
      </w:r>
      <w:r>
        <w:rPr>
          <w:rFonts w:ascii="Arial Narrow" w:hAnsi="Arial Narrow"/>
          <w:sz w:val="28"/>
          <w:szCs w:val="28"/>
          <w:u w:val="dotted"/>
        </w:rPr>
        <w:t>:</w:t>
      </w:r>
    </w:p>
    <w:p w:rsidR="00F26E69" w:rsidRPr="005F15CB" w:rsidRDefault="00F26E69" w:rsidP="00F26E69">
      <w:pPr>
        <w:autoSpaceDE w:val="0"/>
        <w:autoSpaceDN w:val="0"/>
        <w:bidi w:val="0"/>
        <w:adjustRightInd w:val="0"/>
        <w:jc w:val="lowKashida"/>
        <w:rPr>
          <w:rFonts w:ascii="Arial Narrow" w:hAnsi="Arial Narrow"/>
          <w:sz w:val="28"/>
          <w:szCs w:val="28"/>
        </w:rPr>
      </w:pPr>
      <w:r>
        <w:rPr>
          <w:rFonts w:ascii="Arial Narrow" w:hAnsi="Arial Narrow"/>
          <w:sz w:val="28"/>
          <w:szCs w:val="28"/>
          <w:u w:val="dotted"/>
        </w:rPr>
        <w:t xml:space="preserve">A. </w:t>
      </w:r>
      <w:r w:rsidRPr="005F15CB">
        <w:rPr>
          <w:rFonts w:ascii="Arial Narrow" w:hAnsi="Arial Narrow"/>
          <w:sz w:val="28"/>
          <w:szCs w:val="28"/>
          <w:u w:val="dotted"/>
        </w:rPr>
        <w:t>parasympathetic nervous</w:t>
      </w:r>
      <w:r w:rsidRPr="005F15CB">
        <w:rPr>
          <w:rFonts w:ascii="Arial Narrow" w:hAnsi="Arial Narrow"/>
          <w:sz w:val="28"/>
          <w:szCs w:val="28"/>
        </w:rPr>
        <w:t xml:space="preserve"> signals all the way from the superior and inferior </w:t>
      </w:r>
      <w:proofErr w:type="spellStart"/>
      <w:r w:rsidRPr="005F15CB">
        <w:rPr>
          <w:rFonts w:ascii="Arial Narrow" w:hAnsi="Arial Narrow"/>
          <w:sz w:val="28"/>
          <w:szCs w:val="28"/>
        </w:rPr>
        <w:t>salivatory</w:t>
      </w:r>
      <w:proofErr w:type="spellEnd"/>
      <w:r w:rsidRPr="005F15CB">
        <w:rPr>
          <w:rFonts w:ascii="Arial Narrow" w:hAnsi="Arial Narrow"/>
          <w:sz w:val="28"/>
          <w:szCs w:val="28"/>
        </w:rPr>
        <w:t xml:space="preserve"> nuclei in the brain stem</w:t>
      </w:r>
      <w:r>
        <w:rPr>
          <w:rFonts w:ascii="Arial Narrow" w:hAnsi="Arial Narrow"/>
          <w:sz w:val="28"/>
          <w:szCs w:val="28"/>
        </w:rPr>
        <w:t xml:space="preserve"> </w:t>
      </w:r>
      <w:r w:rsidRPr="005F15CB">
        <w:rPr>
          <w:rFonts w:ascii="Arial Narrow" w:hAnsi="Arial Narrow"/>
          <w:sz w:val="28"/>
          <w:szCs w:val="28"/>
        </w:rPr>
        <w:t xml:space="preserve">at the juncture of the medulla and pons. </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Parasympathetic stimulation (cranial nerves VII and IX) causes profuse secretion of watery saliva with a relatively low content of organic material by </w:t>
      </w:r>
      <w:r>
        <w:rPr>
          <w:rFonts w:ascii="Arial Narrow" w:hAnsi="Arial Narrow"/>
          <w:sz w:val="28"/>
          <w:szCs w:val="28"/>
        </w:rPr>
        <w:sym w:font="Wingdings 2" w:char="F075"/>
      </w:r>
      <w:r w:rsidRPr="005F15CB">
        <w:rPr>
          <w:rFonts w:ascii="Arial Narrow" w:hAnsi="Arial Narrow"/>
          <w:sz w:val="28"/>
          <w:szCs w:val="28"/>
        </w:rPr>
        <w:t xml:space="preserve">increasing transport processes in the acinar and ductal cells and </w:t>
      </w:r>
      <w:r>
        <w:rPr>
          <w:rFonts w:ascii="Arial Narrow" w:hAnsi="Arial Narrow"/>
          <w:sz w:val="28"/>
          <w:szCs w:val="28"/>
        </w:rPr>
        <w:sym w:font="Wingdings 2" w:char="F076"/>
      </w:r>
      <w:r w:rsidRPr="005F15CB">
        <w:rPr>
          <w:rFonts w:ascii="Arial Narrow" w:hAnsi="Arial Narrow"/>
          <w:sz w:val="28"/>
          <w:szCs w:val="28"/>
        </w:rPr>
        <w:t>by causing vasodilatation which appears to be due to the release of VIP</w:t>
      </w:r>
    </w:p>
    <w:p w:rsidR="00F26E69" w:rsidRPr="005F15CB" w:rsidRDefault="00F26E69" w:rsidP="00F26E69">
      <w:pPr>
        <w:autoSpaceDE w:val="0"/>
        <w:autoSpaceDN w:val="0"/>
        <w:bidi w:val="0"/>
        <w:adjustRightInd w:val="0"/>
        <w:jc w:val="lowKashida"/>
        <w:rPr>
          <w:rFonts w:ascii="Arial Narrow" w:hAnsi="Arial Narrow"/>
          <w:sz w:val="28"/>
          <w:szCs w:val="28"/>
        </w:rPr>
      </w:pPr>
      <w:r w:rsidRPr="0061314E">
        <w:rPr>
          <w:rFonts w:ascii="Arial Narrow" w:hAnsi="Arial Narrow"/>
          <w:sz w:val="28"/>
          <w:szCs w:val="28"/>
          <w:u w:val="single"/>
        </w:rPr>
        <w:t>Blood supply to the salivary glands</w:t>
      </w:r>
      <w:r w:rsidRPr="005F15CB">
        <w:rPr>
          <w:rFonts w:ascii="Arial Narrow" w:hAnsi="Arial Narrow"/>
          <w:sz w:val="28"/>
          <w:szCs w:val="28"/>
        </w:rPr>
        <w:t xml:space="preserve"> because secretion always requires adequate nutrients from the blood. The parasym</w:t>
      </w:r>
      <w:r w:rsidRPr="005F15CB">
        <w:rPr>
          <w:rFonts w:ascii="Arial Narrow" w:hAnsi="Arial Narrow"/>
          <w:sz w:val="28"/>
          <w:szCs w:val="28"/>
        </w:rPr>
        <w:softHyphen/>
        <w:t xml:space="preserve">pathetic nerve signals that induce copious salivation also moderately dilate the blood vessels. In addition, salivation directly dilates the blood vessels, thus providing increased salivary gland nutrition as needed by the secreting cells. </w:t>
      </w:r>
    </w:p>
    <w:p w:rsidR="00F26E69"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Part of this additional vasodilator effect is caused by </w:t>
      </w:r>
      <w:proofErr w:type="spellStart"/>
      <w:r w:rsidRPr="005F15CB">
        <w:rPr>
          <w:rFonts w:ascii="Arial Narrow" w:hAnsi="Arial Narrow"/>
          <w:sz w:val="28"/>
          <w:szCs w:val="28"/>
        </w:rPr>
        <w:t>kallikrein</w:t>
      </w:r>
      <w:proofErr w:type="spellEnd"/>
      <w:r w:rsidRPr="005F15CB">
        <w:rPr>
          <w:rFonts w:ascii="Arial Narrow" w:hAnsi="Arial Narrow"/>
          <w:sz w:val="28"/>
          <w:szCs w:val="28"/>
        </w:rPr>
        <w:t xml:space="preserve"> secreted by the activated salivary cells, which in turn acts as an enzyme to split one of the blood pro</w:t>
      </w:r>
      <w:r w:rsidRPr="005F15CB">
        <w:rPr>
          <w:rFonts w:ascii="Arial Narrow" w:hAnsi="Arial Narrow"/>
          <w:sz w:val="28"/>
          <w:szCs w:val="28"/>
        </w:rPr>
        <w:softHyphen/>
        <w:t>teins, an alpha2-globulin, to form bradykinin, a strong vasodilator.</w:t>
      </w:r>
    </w:p>
    <w:p w:rsidR="009524C6" w:rsidRPr="005F15CB" w:rsidRDefault="009524C6" w:rsidP="009524C6">
      <w:pPr>
        <w:autoSpaceDE w:val="0"/>
        <w:autoSpaceDN w:val="0"/>
        <w:bidi w:val="0"/>
        <w:adjustRightInd w:val="0"/>
        <w:jc w:val="center"/>
        <w:rPr>
          <w:rFonts w:ascii="Arial Narrow" w:hAnsi="Arial Narrow"/>
          <w:sz w:val="28"/>
          <w:szCs w:val="28"/>
        </w:rPr>
      </w:pPr>
      <w:r>
        <w:rPr>
          <w:rFonts w:ascii="Arial Narrow" w:hAnsi="Arial Narrow"/>
          <w:noProof/>
          <w:sz w:val="28"/>
          <w:szCs w:val="28"/>
          <w:lang w:bidi="ar-SA"/>
        </w:rPr>
        <w:drawing>
          <wp:inline distT="0" distB="0" distL="0" distR="0" wp14:anchorId="4A9D8947">
            <wp:extent cx="3106420" cy="739933"/>
            <wp:effectExtent l="0" t="0" r="0" b="317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1006" cy="745789"/>
                    </a:xfrm>
                    <a:prstGeom prst="rect">
                      <a:avLst/>
                    </a:prstGeom>
                    <a:noFill/>
                  </pic:spPr>
                </pic:pic>
              </a:graphicData>
            </a:graphic>
          </wp:inline>
        </w:drawing>
      </w:r>
    </w:p>
    <w:p w:rsidR="00F26E69" w:rsidRDefault="00F26E69" w:rsidP="00F26E69">
      <w:pPr>
        <w:autoSpaceDE w:val="0"/>
        <w:autoSpaceDN w:val="0"/>
        <w:bidi w:val="0"/>
        <w:adjustRightInd w:val="0"/>
        <w:jc w:val="center"/>
        <w:rPr>
          <w:rFonts w:ascii="Arial Narrow" w:hAnsi="Arial Narrow"/>
          <w:sz w:val="28"/>
          <w:szCs w:val="28"/>
          <w:u w:val="dotted"/>
        </w:rPr>
      </w:pPr>
      <w:r w:rsidRPr="009C1380">
        <w:rPr>
          <w:rFonts w:ascii="Arial Narrow" w:hAnsi="Arial Narrow"/>
          <w:noProof/>
          <w:sz w:val="28"/>
          <w:szCs w:val="28"/>
          <w:lang w:bidi="ar-SA"/>
        </w:rPr>
        <w:lastRenderedPageBreak/>
        <w:drawing>
          <wp:inline distT="0" distB="0" distL="0" distR="0" wp14:anchorId="61A4FD66" wp14:editId="119A1244">
            <wp:extent cx="3965608" cy="36004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974695" cy="3608700"/>
                    </a:xfrm>
                    <a:prstGeom prst="rect">
                      <a:avLst/>
                    </a:prstGeom>
                    <a:noFill/>
                  </pic:spPr>
                </pic:pic>
              </a:graphicData>
            </a:graphic>
          </wp:inline>
        </w:drawing>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Cholinergic receptors on acinar and ductal cells are muscarinic.</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The second messenger is inositol 1</w:t>
      </w:r>
      <w:proofErr w:type="gramStart"/>
      <w:r w:rsidRPr="005F15CB">
        <w:rPr>
          <w:rFonts w:ascii="Arial Narrow" w:hAnsi="Arial Narrow"/>
          <w:sz w:val="28"/>
          <w:szCs w:val="28"/>
        </w:rPr>
        <w:t>,4,5</w:t>
      </w:r>
      <w:proofErr w:type="gramEnd"/>
      <w:r w:rsidRPr="005F15CB">
        <w:rPr>
          <w:rFonts w:ascii="Arial Narrow" w:hAnsi="Arial Narrow"/>
          <w:sz w:val="28"/>
          <w:szCs w:val="28"/>
        </w:rPr>
        <w:t>-triphosphate (IP3) and increased intracellular [Ca2+].</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–Anti-cholinergic drugs (e.g., atropine) inhibit the production of saliva and cause dry mouth.</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 xml:space="preserve">The </w:t>
      </w:r>
      <w:proofErr w:type="spellStart"/>
      <w:r w:rsidRPr="005F15CB">
        <w:rPr>
          <w:rFonts w:ascii="Arial Narrow" w:hAnsi="Arial Narrow"/>
          <w:sz w:val="28"/>
          <w:szCs w:val="28"/>
        </w:rPr>
        <w:t>salivatory</w:t>
      </w:r>
      <w:proofErr w:type="spellEnd"/>
      <w:r w:rsidRPr="005F15CB">
        <w:rPr>
          <w:rFonts w:ascii="Arial Narrow" w:hAnsi="Arial Narrow"/>
          <w:sz w:val="28"/>
          <w:szCs w:val="28"/>
        </w:rPr>
        <w:t xml:space="preserve"> nuclei are excited by </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1. Test: Many taste stimuli, especially the sour taste (caused by acids), elicit copious secretion of saliva—often 8 to 20 times the basal rate of secretion</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2. Tactile stimuli: such as the presence of smooth objects in the mouth (e.g., a pebble), cause marked salivation, whereas rough objects cause less salivation and occasionally even inhibit salivation</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3. Higher centers of the central nervous system: as caused by smell or eat food</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4. Salivation also occurs in response to reflexes originat</w:t>
      </w:r>
      <w:r w:rsidRPr="005F15CB">
        <w:rPr>
          <w:rFonts w:ascii="Arial Narrow" w:hAnsi="Arial Narrow"/>
          <w:sz w:val="28"/>
          <w:szCs w:val="28"/>
        </w:rPr>
        <w:softHyphen/>
        <w:t>ing in the stomach and upper small intestines</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5. Nausea</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Inhibited by</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1. Fear</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2. Sleep</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3. Anti-cholinergic drug</w:t>
      </w:r>
    </w:p>
    <w:p w:rsidR="00F26E69" w:rsidRPr="002E1304" w:rsidRDefault="00F26E69" w:rsidP="00F26E69">
      <w:pPr>
        <w:autoSpaceDE w:val="0"/>
        <w:autoSpaceDN w:val="0"/>
        <w:bidi w:val="0"/>
        <w:adjustRightInd w:val="0"/>
        <w:jc w:val="lowKashida"/>
        <w:rPr>
          <w:rFonts w:ascii="Arial Narrow" w:hAnsi="Arial Narrow"/>
          <w:sz w:val="28"/>
          <w:szCs w:val="28"/>
        </w:rPr>
      </w:pPr>
      <w:r w:rsidRPr="002E1304">
        <w:rPr>
          <w:rFonts w:ascii="Arial Narrow" w:hAnsi="Arial Narrow"/>
          <w:sz w:val="28"/>
          <w:szCs w:val="28"/>
        </w:rPr>
        <w:t>4. Dehydration</w:t>
      </w:r>
    </w:p>
    <w:p w:rsidR="00F26E69" w:rsidRPr="005F15CB" w:rsidRDefault="00F26E69" w:rsidP="00F26E69">
      <w:pPr>
        <w:autoSpaceDE w:val="0"/>
        <w:autoSpaceDN w:val="0"/>
        <w:bidi w:val="0"/>
        <w:adjustRightInd w:val="0"/>
        <w:jc w:val="lowKashida"/>
        <w:rPr>
          <w:rFonts w:ascii="Arial Narrow" w:hAnsi="Arial Narrow"/>
          <w:sz w:val="28"/>
          <w:szCs w:val="28"/>
        </w:rPr>
      </w:pPr>
      <w:r w:rsidRPr="009C1380">
        <w:rPr>
          <w:rFonts w:ascii="Arial Narrow" w:hAnsi="Arial Narrow"/>
          <w:sz w:val="28"/>
          <w:szCs w:val="28"/>
          <w:u w:val="dotted"/>
        </w:rPr>
        <w:t>B. Sympathetic stimulation</w:t>
      </w:r>
      <w:r w:rsidRPr="005F15CB">
        <w:rPr>
          <w:rFonts w:ascii="Arial Narrow" w:hAnsi="Arial Narrow"/>
          <w:sz w:val="28"/>
          <w:szCs w:val="28"/>
        </w:rPr>
        <w:t xml:space="preserve"> can also increase salivation a slight amount</w:t>
      </w:r>
      <w:r>
        <w:rPr>
          <w:rFonts w:ascii="Arial Narrow" w:hAnsi="Arial Narrow"/>
          <w:sz w:val="28"/>
          <w:szCs w:val="28"/>
        </w:rPr>
        <w:t xml:space="preserve"> (</w:t>
      </w:r>
      <w:r w:rsidRPr="002E1304">
        <w:rPr>
          <w:rFonts w:ascii="Arial Narrow" w:hAnsi="Arial Narrow"/>
          <w:sz w:val="28"/>
          <w:szCs w:val="28"/>
        </w:rPr>
        <w:t>although the effects are smaller than those of parasympathetic stimulation</w:t>
      </w:r>
      <w:r>
        <w:rPr>
          <w:rFonts w:ascii="Arial Narrow" w:hAnsi="Arial Narrow"/>
          <w:sz w:val="28"/>
          <w:szCs w:val="28"/>
        </w:rPr>
        <w:t>)</w:t>
      </w:r>
      <w:r w:rsidRPr="005F15CB">
        <w:rPr>
          <w:rFonts w:ascii="Arial Narrow" w:hAnsi="Arial Narrow"/>
          <w:sz w:val="28"/>
          <w:szCs w:val="28"/>
        </w:rPr>
        <w:t xml:space="preserve"> and the growth of salivary glands, </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–Receptors on acinar and ductal cells are β-adrenergic.</w:t>
      </w:r>
    </w:p>
    <w:p w:rsidR="00F26E69" w:rsidRPr="005F15CB" w:rsidRDefault="00F26E69" w:rsidP="00F26E69">
      <w:pPr>
        <w:autoSpaceDE w:val="0"/>
        <w:autoSpaceDN w:val="0"/>
        <w:bidi w:val="0"/>
        <w:adjustRightInd w:val="0"/>
        <w:jc w:val="lowKashida"/>
        <w:rPr>
          <w:rFonts w:ascii="Arial Narrow" w:hAnsi="Arial Narrow"/>
          <w:sz w:val="28"/>
          <w:szCs w:val="28"/>
        </w:rPr>
      </w:pPr>
      <w:r w:rsidRPr="005F15CB">
        <w:rPr>
          <w:rFonts w:ascii="Arial Narrow" w:hAnsi="Arial Narrow"/>
          <w:sz w:val="28"/>
          <w:szCs w:val="28"/>
        </w:rPr>
        <w:t>–The second messenger is cyclic adenosine monophosphate (</w:t>
      </w:r>
      <w:proofErr w:type="spellStart"/>
      <w:r w:rsidRPr="005F15CB">
        <w:rPr>
          <w:rFonts w:ascii="Arial Narrow" w:hAnsi="Arial Narrow"/>
          <w:sz w:val="28"/>
          <w:szCs w:val="28"/>
        </w:rPr>
        <w:t>cAMP</w:t>
      </w:r>
      <w:proofErr w:type="spellEnd"/>
      <w:r w:rsidRPr="005F15CB">
        <w:rPr>
          <w:rFonts w:ascii="Arial Narrow" w:hAnsi="Arial Narrow"/>
          <w:sz w:val="28"/>
          <w:szCs w:val="28"/>
        </w:rPr>
        <w:t>).</w:t>
      </w:r>
    </w:p>
    <w:p w:rsidR="00F26E69" w:rsidRPr="0061314E" w:rsidRDefault="00F26E69" w:rsidP="00F26E69">
      <w:pPr>
        <w:autoSpaceDE w:val="0"/>
        <w:autoSpaceDN w:val="0"/>
        <w:bidi w:val="0"/>
        <w:adjustRightInd w:val="0"/>
        <w:jc w:val="lowKashida"/>
        <w:rPr>
          <w:rFonts w:ascii="Arial Narrow" w:hAnsi="Arial Narrow"/>
          <w:sz w:val="28"/>
          <w:szCs w:val="28"/>
        </w:rPr>
      </w:pPr>
      <w:r w:rsidRPr="0061314E">
        <w:rPr>
          <w:rFonts w:ascii="Arial Narrow" w:hAnsi="Arial Narrow"/>
          <w:sz w:val="28"/>
          <w:szCs w:val="28"/>
          <w:u w:val="single"/>
        </w:rPr>
        <w:t>II. Aldosterone</w:t>
      </w:r>
      <w:r w:rsidRPr="0061314E">
        <w:rPr>
          <w:rFonts w:ascii="Arial Narrow" w:hAnsi="Arial Narrow"/>
          <w:sz w:val="28"/>
          <w:szCs w:val="28"/>
        </w:rPr>
        <w:t xml:space="preserve"> acts on the ductal cells to increase the reabsorption of Na+ </w:t>
      </w:r>
      <w:r>
        <w:rPr>
          <w:rFonts w:ascii="Arial Narrow" w:hAnsi="Arial Narrow"/>
          <w:sz w:val="28"/>
          <w:szCs w:val="28"/>
        </w:rPr>
        <w:t xml:space="preserve">(and water) </w:t>
      </w:r>
      <w:r w:rsidRPr="0061314E">
        <w:rPr>
          <w:rFonts w:ascii="Arial Narrow" w:hAnsi="Arial Narrow"/>
          <w:sz w:val="28"/>
          <w:szCs w:val="28"/>
        </w:rPr>
        <w:t>and the secretion of K+ (analogous to its actions on the renal distal tubule).</w:t>
      </w:r>
    </w:p>
    <w:p w:rsidR="00F26E69" w:rsidRPr="0061314E" w:rsidRDefault="00F26E69" w:rsidP="00F26E69">
      <w:pPr>
        <w:autoSpaceDE w:val="0"/>
        <w:autoSpaceDN w:val="0"/>
        <w:bidi w:val="0"/>
        <w:adjustRightInd w:val="0"/>
        <w:jc w:val="lowKashida"/>
        <w:rPr>
          <w:rFonts w:ascii="Arial Narrow" w:hAnsi="Arial Narrow"/>
          <w:sz w:val="28"/>
          <w:szCs w:val="28"/>
          <w:u w:val="single"/>
        </w:rPr>
      </w:pPr>
      <w:r w:rsidRPr="0061314E">
        <w:rPr>
          <w:rFonts w:ascii="Arial Narrow" w:hAnsi="Arial Narrow"/>
          <w:sz w:val="28"/>
          <w:szCs w:val="28"/>
          <w:u w:val="single"/>
        </w:rPr>
        <w:t>The effect of flow rate on saliva composition</w:t>
      </w:r>
    </w:p>
    <w:p w:rsidR="00F26E69" w:rsidRDefault="00F26E69" w:rsidP="00F26E69">
      <w:pPr>
        <w:autoSpaceDE w:val="0"/>
        <w:autoSpaceDN w:val="0"/>
        <w:bidi w:val="0"/>
        <w:adjustRightInd w:val="0"/>
        <w:jc w:val="lowKashida"/>
        <w:rPr>
          <w:rFonts w:ascii="Arial Narrow" w:hAnsi="Arial Narrow"/>
          <w:b/>
          <w:bCs/>
          <w:sz w:val="28"/>
          <w:szCs w:val="28"/>
        </w:rPr>
      </w:pPr>
      <w:r>
        <w:rPr>
          <w:rFonts w:ascii="Arial Narrow" w:hAnsi="Arial Narrow"/>
          <w:sz w:val="28"/>
          <w:szCs w:val="28"/>
        </w:rPr>
        <w:t>Low flow rate(</w:t>
      </w:r>
      <w:r w:rsidRPr="00B97FF8">
        <w:rPr>
          <w:rFonts w:ascii="Arial Narrow" w:hAnsi="Arial Narrow"/>
          <w:i/>
          <w:iCs/>
          <w:sz w:val="28"/>
          <w:szCs w:val="28"/>
        </w:rPr>
        <w:t>under resting conditions</w:t>
      </w:r>
      <w:r>
        <w:rPr>
          <w:rFonts w:ascii="Arial Narrow" w:hAnsi="Arial Narrow"/>
          <w:i/>
          <w:iCs/>
          <w:sz w:val="28"/>
          <w:szCs w:val="28"/>
        </w:rPr>
        <w:t>):</w:t>
      </w:r>
      <w:r w:rsidRPr="00B97FF8">
        <w:rPr>
          <w:rFonts w:ascii="Arial Narrow" w:hAnsi="Arial Narrow"/>
          <w:sz w:val="28"/>
          <w:szCs w:val="28"/>
        </w:rPr>
        <w:t xml:space="preserve"> the concentrations of sodium</w:t>
      </w:r>
      <w:r>
        <w:rPr>
          <w:rFonts w:ascii="Arial Narrow" w:hAnsi="Arial Narrow"/>
          <w:sz w:val="28"/>
          <w:szCs w:val="28"/>
        </w:rPr>
        <w:t xml:space="preserve"> </w:t>
      </w:r>
      <w:r w:rsidRPr="00B97FF8">
        <w:rPr>
          <w:rFonts w:ascii="Arial Narrow" w:hAnsi="Arial Narrow"/>
          <w:sz w:val="28"/>
          <w:szCs w:val="28"/>
        </w:rPr>
        <w:t xml:space="preserve">and chloride ions in the saliva are only about 15 </w:t>
      </w:r>
      <w:proofErr w:type="spellStart"/>
      <w:r w:rsidRPr="00B97FF8">
        <w:rPr>
          <w:rFonts w:ascii="Arial Narrow" w:hAnsi="Arial Narrow"/>
          <w:sz w:val="28"/>
          <w:szCs w:val="28"/>
        </w:rPr>
        <w:t>mEq</w:t>
      </w:r>
      <w:proofErr w:type="spellEnd"/>
      <w:r w:rsidRPr="00B97FF8">
        <w:rPr>
          <w:rFonts w:ascii="Arial Narrow" w:hAnsi="Arial Narrow"/>
          <w:sz w:val="28"/>
          <w:szCs w:val="28"/>
        </w:rPr>
        <w:t>/L each, about one seventh to one tenth their concentrations</w:t>
      </w:r>
      <w:r>
        <w:rPr>
          <w:rFonts w:ascii="Arial Narrow" w:hAnsi="Arial Narrow"/>
          <w:sz w:val="28"/>
          <w:szCs w:val="28"/>
        </w:rPr>
        <w:t xml:space="preserve"> </w:t>
      </w:r>
      <w:r w:rsidRPr="00B97FF8">
        <w:rPr>
          <w:rFonts w:ascii="Arial Narrow" w:hAnsi="Arial Narrow"/>
          <w:sz w:val="28"/>
          <w:szCs w:val="28"/>
        </w:rPr>
        <w:t>in plasma. Conversely, the concentration of</w:t>
      </w:r>
      <w:r>
        <w:rPr>
          <w:rFonts w:ascii="Arial Narrow" w:hAnsi="Arial Narrow"/>
          <w:sz w:val="28"/>
          <w:szCs w:val="28"/>
        </w:rPr>
        <w:t xml:space="preserve"> </w:t>
      </w:r>
      <w:r w:rsidRPr="00B97FF8">
        <w:rPr>
          <w:rFonts w:ascii="Arial Narrow" w:hAnsi="Arial Narrow"/>
          <w:sz w:val="28"/>
          <w:szCs w:val="28"/>
        </w:rPr>
        <w:t xml:space="preserve">potassium ions is about 30 </w:t>
      </w:r>
      <w:proofErr w:type="spellStart"/>
      <w:r w:rsidRPr="00B97FF8">
        <w:rPr>
          <w:rFonts w:ascii="Arial Narrow" w:hAnsi="Arial Narrow"/>
          <w:sz w:val="28"/>
          <w:szCs w:val="28"/>
        </w:rPr>
        <w:t>mEq</w:t>
      </w:r>
      <w:proofErr w:type="spellEnd"/>
      <w:r w:rsidRPr="00B97FF8">
        <w:rPr>
          <w:rFonts w:ascii="Arial Narrow" w:hAnsi="Arial Narrow"/>
          <w:sz w:val="28"/>
          <w:szCs w:val="28"/>
        </w:rPr>
        <w:t>/L, seven times as great</w:t>
      </w:r>
      <w:r>
        <w:rPr>
          <w:rFonts w:ascii="Arial Narrow" w:hAnsi="Arial Narrow"/>
          <w:sz w:val="28"/>
          <w:szCs w:val="28"/>
        </w:rPr>
        <w:t xml:space="preserve"> </w:t>
      </w:r>
      <w:r w:rsidRPr="00B97FF8">
        <w:rPr>
          <w:rFonts w:ascii="Arial Narrow" w:hAnsi="Arial Narrow"/>
          <w:sz w:val="28"/>
          <w:szCs w:val="28"/>
        </w:rPr>
        <w:t>as in plasma; and the concentration of bicarbonate</w:t>
      </w:r>
      <w:r>
        <w:rPr>
          <w:rFonts w:ascii="Arial Narrow" w:hAnsi="Arial Narrow"/>
          <w:sz w:val="28"/>
          <w:szCs w:val="28"/>
        </w:rPr>
        <w:t xml:space="preserve"> </w:t>
      </w:r>
      <w:r w:rsidRPr="00B97FF8">
        <w:rPr>
          <w:rFonts w:ascii="Arial Narrow" w:hAnsi="Arial Narrow"/>
          <w:sz w:val="28"/>
          <w:szCs w:val="28"/>
        </w:rPr>
        <w:t xml:space="preserve">ions is 50 to 70 </w:t>
      </w:r>
      <w:proofErr w:type="spellStart"/>
      <w:r w:rsidRPr="00B97FF8">
        <w:rPr>
          <w:rFonts w:ascii="Arial Narrow" w:hAnsi="Arial Narrow"/>
          <w:sz w:val="28"/>
          <w:szCs w:val="28"/>
        </w:rPr>
        <w:t>mEq</w:t>
      </w:r>
      <w:proofErr w:type="spellEnd"/>
      <w:r w:rsidRPr="00B97FF8">
        <w:rPr>
          <w:rFonts w:ascii="Arial Narrow" w:hAnsi="Arial Narrow"/>
          <w:sz w:val="28"/>
          <w:szCs w:val="28"/>
        </w:rPr>
        <w:t>/L, about two to three times that</w:t>
      </w:r>
      <w:r>
        <w:rPr>
          <w:rFonts w:ascii="Arial Narrow" w:hAnsi="Arial Narrow"/>
          <w:sz w:val="28"/>
          <w:szCs w:val="28"/>
        </w:rPr>
        <w:t xml:space="preserve"> </w:t>
      </w:r>
      <w:r w:rsidRPr="00B97FF8">
        <w:rPr>
          <w:rFonts w:ascii="Arial Narrow" w:hAnsi="Arial Narrow"/>
          <w:sz w:val="28"/>
          <w:szCs w:val="28"/>
        </w:rPr>
        <w:t>of plasma</w:t>
      </w:r>
      <w:r>
        <w:rPr>
          <w:rFonts w:ascii="Arial Narrow" w:hAnsi="Arial Narrow"/>
          <w:sz w:val="28"/>
          <w:szCs w:val="28"/>
        </w:rPr>
        <w:t xml:space="preserve"> </w:t>
      </w:r>
      <w:r w:rsidRPr="005F15CB">
        <w:rPr>
          <w:rFonts w:ascii="Arial Narrow" w:hAnsi="Arial Narrow"/>
          <w:sz w:val="28"/>
          <w:szCs w:val="28"/>
        </w:rPr>
        <w:t>; it has the lowest Na+ and Cl- concentrations and the highest K+ concentration. </w:t>
      </w:r>
      <w:r w:rsidRPr="005F15CB">
        <w:rPr>
          <w:rFonts w:ascii="Arial Narrow" w:hAnsi="Arial Narrow"/>
          <w:sz w:val="28"/>
          <w:szCs w:val="28"/>
        </w:rPr>
        <w:br/>
      </w:r>
      <w:proofErr w:type="spellStart"/>
      <w:r>
        <w:rPr>
          <w:rFonts w:ascii="Arial Narrow" w:hAnsi="Arial Narrow"/>
          <w:i/>
          <w:iCs/>
          <w:sz w:val="28"/>
          <w:szCs w:val="28"/>
        </w:rPr>
        <w:lastRenderedPageBreak/>
        <w:t>Hight</w:t>
      </w:r>
      <w:proofErr w:type="spellEnd"/>
      <w:r>
        <w:rPr>
          <w:rFonts w:ascii="Arial Narrow" w:hAnsi="Arial Narrow"/>
          <w:i/>
          <w:iCs/>
          <w:sz w:val="28"/>
          <w:szCs w:val="28"/>
        </w:rPr>
        <w:t xml:space="preserve"> flow rate (</w:t>
      </w:r>
      <w:r w:rsidRPr="00B97FF8">
        <w:rPr>
          <w:rFonts w:ascii="Arial Narrow" w:hAnsi="Arial Narrow"/>
          <w:i/>
          <w:iCs/>
          <w:sz w:val="28"/>
          <w:szCs w:val="28"/>
        </w:rPr>
        <w:t>During maximal salivation</w:t>
      </w:r>
      <w:r>
        <w:rPr>
          <w:rFonts w:ascii="Arial Narrow" w:hAnsi="Arial Narrow"/>
          <w:i/>
          <w:iCs/>
          <w:sz w:val="28"/>
          <w:szCs w:val="28"/>
        </w:rPr>
        <w:t>):</w:t>
      </w:r>
      <w:r w:rsidRPr="00B97FF8">
        <w:rPr>
          <w:rFonts w:ascii="Arial Narrow" w:hAnsi="Arial Narrow"/>
          <w:sz w:val="28"/>
          <w:szCs w:val="28"/>
        </w:rPr>
        <w:t xml:space="preserve"> the salivary ionic concentrations</w:t>
      </w:r>
      <w:r>
        <w:rPr>
          <w:rFonts w:ascii="Arial Narrow" w:hAnsi="Arial Narrow"/>
          <w:sz w:val="28"/>
          <w:szCs w:val="28"/>
        </w:rPr>
        <w:t xml:space="preserve"> </w:t>
      </w:r>
      <w:r w:rsidRPr="00B97FF8">
        <w:rPr>
          <w:rFonts w:ascii="Arial Narrow" w:hAnsi="Arial Narrow"/>
          <w:sz w:val="28"/>
          <w:szCs w:val="28"/>
        </w:rPr>
        <w:t>change considerably because the rate of</w:t>
      </w:r>
      <w:r>
        <w:rPr>
          <w:rFonts w:ascii="Arial Narrow" w:hAnsi="Arial Narrow"/>
          <w:sz w:val="28"/>
          <w:szCs w:val="28"/>
        </w:rPr>
        <w:t xml:space="preserve"> </w:t>
      </w:r>
      <w:r w:rsidRPr="00B97FF8">
        <w:rPr>
          <w:rFonts w:ascii="Arial Narrow" w:hAnsi="Arial Narrow"/>
          <w:sz w:val="28"/>
          <w:szCs w:val="28"/>
        </w:rPr>
        <w:t>formation of primary secretion by the acini can</w:t>
      </w:r>
      <w:r>
        <w:rPr>
          <w:rFonts w:ascii="Arial Narrow" w:hAnsi="Arial Narrow"/>
          <w:sz w:val="28"/>
          <w:szCs w:val="28"/>
        </w:rPr>
        <w:t xml:space="preserve"> </w:t>
      </w:r>
      <w:r w:rsidRPr="00B97FF8">
        <w:rPr>
          <w:rFonts w:ascii="Arial Narrow" w:hAnsi="Arial Narrow"/>
          <w:sz w:val="28"/>
          <w:szCs w:val="28"/>
        </w:rPr>
        <w:t>increase as much as 20-fold. This acinar secretion</w:t>
      </w:r>
      <w:r>
        <w:rPr>
          <w:rFonts w:ascii="Arial Narrow" w:hAnsi="Arial Narrow"/>
          <w:sz w:val="28"/>
          <w:szCs w:val="28"/>
        </w:rPr>
        <w:t xml:space="preserve"> </w:t>
      </w:r>
      <w:r w:rsidRPr="00B97FF8">
        <w:rPr>
          <w:rFonts w:ascii="Arial Narrow" w:hAnsi="Arial Narrow"/>
          <w:sz w:val="28"/>
          <w:szCs w:val="28"/>
        </w:rPr>
        <w:t>then flows through the ducts so rapidly that the ductal</w:t>
      </w:r>
      <w:r>
        <w:rPr>
          <w:rFonts w:ascii="Arial Narrow" w:hAnsi="Arial Narrow"/>
          <w:sz w:val="28"/>
          <w:szCs w:val="28"/>
        </w:rPr>
        <w:t xml:space="preserve"> </w:t>
      </w:r>
      <w:r w:rsidRPr="00B97FF8">
        <w:rPr>
          <w:rFonts w:ascii="Arial Narrow" w:hAnsi="Arial Narrow"/>
          <w:sz w:val="28"/>
          <w:szCs w:val="28"/>
        </w:rPr>
        <w:t>reconditioning of the secretion is considerably</w:t>
      </w:r>
      <w:r>
        <w:rPr>
          <w:rFonts w:ascii="Arial Narrow" w:hAnsi="Arial Narrow"/>
          <w:sz w:val="28"/>
          <w:szCs w:val="28"/>
        </w:rPr>
        <w:t xml:space="preserve"> </w:t>
      </w:r>
      <w:r w:rsidRPr="00B97FF8">
        <w:rPr>
          <w:rFonts w:ascii="Arial Narrow" w:hAnsi="Arial Narrow"/>
          <w:sz w:val="28"/>
          <w:szCs w:val="28"/>
        </w:rPr>
        <w:t>reduced. Therefore, when copious quantities of saliva</w:t>
      </w:r>
      <w:r>
        <w:rPr>
          <w:rFonts w:ascii="Arial Narrow" w:hAnsi="Arial Narrow"/>
          <w:sz w:val="28"/>
          <w:szCs w:val="28"/>
        </w:rPr>
        <w:t xml:space="preserve"> </w:t>
      </w:r>
      <w:r w:rsidRPr="00B97FF8">
        <w:rPr>
          <w:rFonts w:ascii="Arial Narrow" w:hAnsi="Arial Narrow"/>
          <w:sz w:val="28"/>
          <w:szCs w:val="28"/>
        </w:rPr>
        <w:t>are being secreted, the sodium chloride concentration</w:t>
      </w:r>
      <w:r>
        <w:rPr>
          <w:rFonts w:ascii="Arial Narrow" w:hAnsi="Arial Narrow"/>
          <w:sz w:val="28"/>
          <w:szCs w:val="28"/>
        </w:rPr>
        <w:t xml:space="preserve"> </w:t>
      </w:r>
      <w:r w:rsidRPr="00B97FF8">
        <w:rPr>
          <w:rFonts w:ascii="Arial Narrow" w:hAnsi="Arial Narrow"/>
          <w:sz w:val="28"/>
          <w:szCs w:val="28"/>
        </w:rPr>
        <w:t>rises only to one half or two thirds that of plasma, and</w:t>
      </w:r>
      <w:r>
        <w:rPr>
          <w:rFonts w:ascii="Arial Narrow" w:hAnsi="Arial Narrow"/>
          <w:sz w:val="28"/>
          <w:szCs w:val="28"/>
        </w:rPr>
        <w:t xml:space="preserve"> </w:t>
      </w:r>
      <w:r w:rsidRPr="00B97FF8">
        <w:rPr>
          <w:rFonts w:ascii="Arial Narrow" w:hAnsi="Arial Narrow"/>
          <w:sz w:val="28"/>
          <w:szCs w:val="28"/>
        </w:rPr>
        <w:t>the potassium concentration rises to only four times</w:t>
      </w:r>
      <w:r>
        <w:rPr>
          <w:rFonts w:ascii="Arial Narrow" w:hAnsi="Arial Narrow"/>
          <w:sz w:val="28"/>
          <w:szCs w:val="28"/>
        </w:rPr>
        <w:t xml:space="preserve"> </w:t>
      </w:r>
      <w:r w:rsidRPr="00B97FF8">
        <w:rPr>
          <w:rFonts w:ascii="Arial Narrow" w:hAnsi="Arial Narrow"/>
          <w:sz w:val="28"/>
          <w:szCs w:val="28"/>
        </w:rPr>
        <w:t>that of plasma</w:t>
      </w:r>
      <w:r>
        <w:rPr>
          <w:rFonts w:ascii="Arial Narrow" w:hAnsi="Arial Narrow"/>
          <w:sz w:val="28"/>
          <w:szCs w:val="28"/>
        </w:rPr>
        <w:t xml:space="preserve"> </w:t>
      </w:r>
      <w:r w:rsidRPr="00E80F76">
        <w:rPr>
          <w:rFonts w:ascii="Arial Narrow" w:hAnsi="Arial Narrow"/>
          <w:sz w:val="28"/>
          <w:szCs w:val="28"/>
        </w:rPr>
        <w:t xml:space="preserve">; it has the highest Na+ and Cl- concentrations and the lowest K+ concentration. </w:t>
      </w:r>
      <w:r>
        <w:rPr>
          <w:rFonts w:ascii="Arial Narrow" w:hAnsi="Arial Narrow"/>
          <w:sz w:val="28"/>
          <w:szCs w:val="28"/>
        </w:rPr>
        <w:t xml:space="preserve"> </w:t>
      </w:r>
    </w:p>
    <w:p w:rsidR="00F26E69" w:rsidRPr="005F15CB" w:rsidRDefault="00F26E69" w:rsidP="00F26E69">
      <w:pPr>
        <w:autoSpaceDE w:val="0"/>
        <w:autoSpaceDN w:val="0"/>
        <w:bidi w:val="0"/>
        <w:adjustRightInd w:val="0"/>
        <w:jc w:val="center"/>
        <w:rPr>
          <w:rFonts w:ascii="Arial Narrow" w:hAnsi="Arial Narrow"/>
          <w:b/>
          <w:bCs/>
          <w:sz w:val="28"/>
          <w:szCs w:val="28"/>
        </w:rPr>
      </w:pPr>
      <w:r w:rsidRPr="005F15CB">
        <w:rPr>
          <w:rFonts w:ascii="Arial Narrow" w:hAnsi="Arial Narrow"/>
          <w:b/>
          <w:bCs/>
          <w:noProof/>
          <w:sz w:val="28"/>
          <w:szCs w:val="28"/>
          <w:lang w:bidi="ar-SA"/>
        </w:rPr>
        <w:drawing>
          <wp:inline distT="0" distB="0" distL="0" distR="0" wp14:anchorId="5EBB76DE" wp14:editId="58CC1D61">
            <wp:extent cx="4700987" cy="2954216"/>
            <wp:effectExtent l="0" t="0" r="4445" b="0"/>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Lst>
                    </a:blip>
                    <a:srcRect/>
                    <a:stretch>
                      <a:fillRect/>
                    </a:stretch>
                  </pic:blipFill>
                  <pic:spPr bwMode="auto">
                    <a:xfrm>
                      <a:off x="0" y="0"/>
                      <a:ext cx="4731435" cy="2973350"/>
                    </a:xfrm>
                    <a:prstGeom prst="rect">
                      <a:avLst/>
                    </a:prstGeom>
                    <a:noFill/>
                    <a:ln w="9525">
                      <a:noFill/>
                      <a:miter lim="800000"/>
                      <a:headEnd/>
                      <a:tailEnd/>
                    </a:ln>
                  </pic:spPr>
                </pic:pic>
              </a:graphicData>
            </a:graphic>
          </wp:inline>
        </w:drawing>
      </w:r>
    </w:p>
    <w:p w:rsidR="00F26E69" w:rsidRDefault="00F26E69" w:rsidP="006027F0">
      <w:pPr>
        <w:autoSpaceDE w:val="0"/>
        <w:autoSpaceDN w:val="0"/>
        <w:bidi w:val="0"/>
        <w:adjustRightInd w:val="0"/>
        <w:jc w:val="lowKashida"/>
        <w:rPr>
          <w:rFonts w:ascii="Arial Narrow" w:hAnsi="Arial Narrow"/>
          <w:b/>
          <w:bCs/>
          <w:sz w:val="28"/>
          <w:szCs w:val="28"/>
        </w:rPr>
      </w:pPr>
    </w:p>
    <w:p w:rsidR="00F609FA" w:rsidRPr="00F609FA" w:rsidRDefault="00F609FA" w:rsidP="006027F0">
      <w:pPr>
        <w:bidi w:val="0"/>
        <w:jc w:val="lowKashida"/>
        <w:rPr>
          <w:rFonts w:ascii="Arial Narrow" w:hAnsi="Arial Narrow"/>
          <w:b/>
          <w:bCs/>
          <w:sz w:val="28"/>
          <w:szCs w:val="28"/>
        </w:rPr>
      </w:pPr>
      <w:r w:rsidRPr="00F609FA">
        <w:rPr>
          <w:rFonts w:ascii="Arial Narrow" w:hAnsi="Arial Narrow"/>
          <w:b/>
          <w:bCs/>
          <w:sz w:val="28"/>
          <w:szCs w:val="28"/>
        </w:rPr>
        <w:t>Gastro-esophageal reflux disease (GERD)</w:t>
      </w:r>
    </w:p>
    <w:p w:rsidR="00F609FA" w:rsidRPr="00F609FA" w:rsidRDefault="00F609FA" w:rsidP="006027F0">
      <w:pPr>
        <w:bidi w:val="0"/>
        <w:jc w:val="lowKashida"/>
        <w:rPr>
          <w:rFonts w:ascii="Arial Narrow" w:hAnsi="Arial Narrow"/>
          <w:b/>
          <w:bCs/>
          <w:sz w:val="28"/>
          <w:szCs w:val="28"/>
        </w:rPr>
      </w:pPr>
      <w:r w:rsidRPr="00F609FA">
        <w:rPr>
          <w:rFonts w:ascii="Arial Narrow" w:hAnsi="Arial Narrow"/>
          <w:b/>
          <w:bCs/>
          <w:sz w:val="28"/>
          <w:szCs w:val="28"/>
        </w:rPr>
        <w:t xml:space="preserve">Definition: </w:t>
      </w:r>
    </w:p>
    <w:p w:rsidR="006027F0" w:rsidRDefault="00F609FA" w:rsidP="006027F0">
      <w:pPr>
        <w:bidi w:val="0"/>
        <w:jc w:val="lowKashida"/>
        <w:rPr>
          <w:rFonts w:ascii="Arial Narrow" w:hAnsi="Arial Narrow"/>
          <w:sz w:val="28"/>
          <w:szCs w:val="28"/>
        </w:rPr>
      </w:pPr>
      <w:r w:rsidRPr="00F609FA">
        <w:rPr>
          <w:rFonts w:ascii="Arial Narrow" w:hAnsi="Arial Narrow"/>
          <w:sz w:val="28"/>
          <w:szCs w:val="28"/>
        </w:rPr>
        <w:t xml:space="preserve">Gastro-esophageal reflux disease (GERD) as troublesome symptoms and/or complications caused by refluxing the stomach content into the esophagus. </w:t>
      </w:r>
    </w:p>
    <w:p w:rsidR="00F609FA" w:rsidRPr="00F609FA" w:rsidRDefault="00F609FA" w:rsidP="006027F0">
      <w:pPr>
        <w:bidi w:val="0"/>
        <w:jc w:val="lowKashida"/>
        <w:rPr>
          <w:rFonts w:ascii="Arial Narrow" w:hAnsi="Arial Narrow"/>
          <w:sz w:val="28"/>
          <w:szCs w:val="28"/>
          <w:u w:val="thick"/>
        </w:rPr>
      </w:pPr>
      <w:r w:rsidRPr="00F609FA">
        <w:rPr>
          <w:rFonts w:ascii="Arial Narrow" w:hAnsi="Arial Narrow" w:cs="Arial"/>
          <w:sz w:val="28"/>
          <w:szCs w:val="28"/>
        </w:rPr>
        <w:t>When there is damage to the esophageal epithelium, it is known as reflex esophagitis</w:t>
      </w:r>
      <w:r w:rsidRPr="00F609FA">
        <w:rPr>
          <w:rFonts w:ascii="Arial" w:hAnsi="Arial" w:cs="Arial"/>
          <w:sz w:val="28"/>
          <w:szCs w:val="28"/>
        </w:rPr>
        <w:t xml:space="preserve"> </w:t>
      </w:r>
    </w:p>
    <w:p w:rsidR="00060F6D" w:rsidRDefault="00F609FA" w:rsidP="006027F0">
      <w:pPr>
        <w:bidi w:val="0"/>
        <w:jc w:val="lowKashida"/>
        <w:rPr>
          <w:rFonts w:ascii="Arial Narrow" w:hAnsi="Arial Narrow"/>
          <w:sz w:val="28"/>
          <w:szCs w:val="28"/>
        </w:rPr>
      </w:pPr>
      <w:r w:rsidRPr="00F609FA">
        <w:rPr>
          <w:rFonts w:ascii="Arial Narrow" w:hAnsi="Arial Narrow"/>
          <w:sz w:val="28"/>
          <w:szCs w:val="28"/>
        </w:rPr>
        <w:t xml:space="preserve">Barrett’s esophagus is a complication of GERD </w:t>
      </w:r>
    </w:p>
    <w:p w:rsidR="006027F0" w:rsidRDefault="00060F6D" w:rsidP="00060F6D">
      <w:pPr>
        <w:bidi w:val="0"/>
        <w:jc w:val="lowKashida"/>
        <w:rPr>
          <w:rFonts w:ascii="Arial Narrow" w:hAnsi="Arial Narrow"/>
          <w:sz w:val="28"/>
          <w:szCs w:val="28"/>
        </w:rPr>
      </w:pPr>
      <w:r w:rsidRPr="00F609FA">
        <w:rPr>
          <w:rFonts w:ascii="Arial Narrow" w:hAnsi="Arial Narrow"/>
          <w:sz w:val="28"/>
          <w:szCs w:val="28"/>
        </w:rPr>
        <w:t xml:space="preserve">Barrett’s esophagus </w:t>
      </w:r>
      <w:r w:rsidR="00F609FA" w:rsidRPr="00F609FA">
        <w:rPr>
          <w:rFonts w:ascii="Arial Narrow" w:hAnsi="Arial Narrow"/>
          <w:sz w:val="28"/>
          <w:szCs w:val="28"/>
        </w:rPr>
        <w:t xml:space="preserve">characterized by replacement of the normal squamous epithelial lining of the esophagus by specialized columnar-type epithelium. </w:t>
      </w:r>
    </w:p>
    <w:p w:rsidR="00F609FA" w:rsidRPr="00F609FA" w:rsidRDefault="00F609FA" w:rsidP="006027F0">
      <w:pPr>
        <w:bidi w:val="0"/>
        <w:jc w:val="lowKashida"/>
        <w:rPr>
          <w:rFonts w:ascii="Arial Narrow" w:hAnsi="Arial Narrow"/>
          <w:sz w:val="28"/>
          <w:szCs w:val="28"/>
        </w:rPr>
      </w:pPr>
      <w:r w:rsidRPr="00F609FA">
        <w:rPr>
          <w:rFonts w:ascii="Arial Narrow" w:hAnsi="Arial Narrow"/>
          <w:sz w:val="28"/>
          <w:szCs w:val="28"/>
        </w:rPr>
        <w:t xml:space="preserve">Barrett’s esophagus is more likely to occur in patients with a long history (years) of symptomatic reflux </w:t>
      </w:r>
      <w:r w:rsidR="006027F0" w:rsidRPr="00F609FA">
        <w:rPr>
          <w:rFonts w:ascii="Arial Narrow" w:hAnsi="Arial Narrow"/>
          <w:sz w:val="28"/>
          <w:szCs w:val="28"/>
        </w:rPr>
        <w:t>Barrett’s esophagus</w:t>
      </w:r>
      <w:r w:rsidRPr="00F609FA">
        <w:rPr>
          <w:rFonts w:ascii="Arial Narrow" w:hAnsi="Arial Narrow"/>
          <w:sz w:val="28"/>
          <w:szCs w:val="28"/>
        </w:rPr>
        <w:t xml:space="preserve"> may be a risk factor for developing adenocarcinoma of the esophagus.</w:t>
      </w:r>
    </w:p>
    <w:p w:rsidR="00F609FA" w:rsidRPr="00F609FA" w:rsidRDefault="00F609FA" w:rsidP="006027F0">
      <w:pPr>
        <w:bidi w:val="0"/>
        <w:jc w:val="lowKashida"/>
        <w:rPr>
          <w:rFonts w:ascii="Arial Narrow" w:hAnsi="Arial Narrow"/>
          <w:b/>
          <w:bCs/>
          <w:sz w:val="28"/>
          <w:szCs w:val="28"/>
        </w:rPr>
      </w:pPr>
      <w:r w:rsidRPr="00F609FA">
        <w:rPr>
          <w:rFonts w:ascii="Arial Narrow" w:hAnsi="Arial Narrow"/>
          <w:b/>
          <w:bCs/>
          <w:sz w:val="28"/>
          <w:szCs w:val="28"/>
        </w:rPr>
        <w:t>PATHOPHYSIOLOGY</w:t>
      </w:r>
    </w:p>
    <w:p w:rsidR="006027F0" w:rsidRDefault="00F609FA" w:rsidP="006027F0">
      <w:pPr>
        <w:bidi w:val="0"/>
        <w:jc w:val="lowKashida"/>
        <w:rPr>
          <w:rFonts w:ascii="Arial Narrow" w:hAnsi="Arial Narrow"/>
          <w:sz w:val="28"/>
          <w:szCs w:val="28"/>
        </w:rPr>
      </w:pPr>
      <w:r w:rsidRPr="00F609FA">
        <w:rPr>
          <w:rFonts w:ascii="Arial Narrow" w:hAnsi="Arial Narrow"/>
          <w:sz w:val="28"/>
          <w:szCs w:val="28"/>
        </w:rPr>
        <w:t>Therapeutic regimens for GERD are designed to</w:t>
      </w:r>
    </w:p>
    <w:p w:rsidR="006027F0" w:rsidRDefault="00F609FA" w:rsidP="006027F0">
      <w:pPr>
        <w:bidi w:val="0"/>
        <w:jc w:val="lowKashida"/>
        <w:rPr>
          <w:rFonts w:ascii="Arial Narrow" w:hAnsi="Arial Narrow"/>
          <w:sz w:val="28"/>
          <w:szCs w:val="28"/>
        </w:rPr>
      </w:pPr>
      <w:r w:rsidRPr="00F609FA">
        <w:rPr>
          <w:rFonts w:ascii="Arial Narrow" w:hAnsi="Arial Narrow"/>
          <w:sz w:val="28"/>
          <w:szCs w:val="28"/>
        </w:rPr>
        <w:sym w:font="Wingdings" w:char="F08C"/>
      </w:r>
      <w:r w:rsidRPr="00F609FA">
        <w:rPr>
          <w:rFonts w:ascii="Arial Narrow" w:hAnsi="Arial Narrow"/>
          <w:sz w:val="28"/>
          <w:szCs w:val="28"/>
        </w:rPr>
        <w:t xml:space="preserve"> </w:t>
      </w:r>
      <w:r w:rsidR="006027F0" w:rsidRPr="00F609FA">
        <w:rPr>
          <w:rFonts w:ascii="Arial Narrow" w:hAnsi="Arial Narrow"/>
          <w:sz w:val="28"/>
          <w:szCs w:val="28"/>
        </w:rPr>
        <w:t>Maximize</w:t>
      </w:r>
      <w:r w:rsidRPr="00F609FA">
        <w:rPr>
          <w:rFonts w:ascii="Arial Narrow" w:hAnsi="Arial Narrow"/>
          <w:sz w:val="28"/>
          <w:szCs w:val="28"/>
        </w:rPr>
        <w:t xml:space="preserve"> normal mucosal defense mechanisms </w:t>
      </w:r>
    </w:p>
    <w:p w:rsidR="00F609FA" w:rsidRPr="00F609FA" w:rsidRDefault="00F609FA" w:rsidP="006027F0">
      <w:pPr>
        <w:bidi w:val="0"/>
        <w:jc w:val="lowKashida"/>
        <w:rPr>
          <w:rFonts w:ascii="Arial Narrow" w:hAnsi="Arial Narrow"/>
          <w:sz w:val="28"/>
          <w:szCs w:val="28"/>
        </w:rPr>
      </w:pPr>
      <w:r w:rsidRPr="00F609FA">
        <w:rPr>
          <w:rFonts w:ascii="Arial Narrow" w:hAnsi="Arial Narrow"/>
          <w:sz w:val="28"/>
          <w:szCs w:val="28"/>
        </w:rPr>
        <w:sym w:font="Wingdings" w:char="F08D"/>
      </w:r>
      <w:r w:rsidR="006027F0">
        <w:rPr>
          <w:rFonts w:ascii="Arial Narrow" w:hAnsi="Arial Narrow"/>
          <w:sz w:val="28"/>
          <w:szCs w:val="28"/>
        </w:rPr>
        <w:t xml:space="preserve"> </w:t>
      </w:r>
      <w:r w:rsidR="006027F0" w:rsidRPr="00F609FA">
        <w:rPr>
          <w:rFonts w:ascii="Arial Narrow" w:hAnsi="Arial Narrow"/>
          <w:sz w:val="28"/>
          <w:szCs w:val="28"/>
        </w:rPr>
        <w:t>Attenuate</w:t>
      </w:r>
      <w:r w:rsidRPr="00F609FA">
        <w:rPr>
          <w:rFonts w:ascii="Arial Narrow" w:hAnsi="Arial Narrow"/>
          <w:sz w:val="28"/>
          <w:szCs w:val="28"/>
        </w:rPr>
        <w:t xml:space="preserve"> </w:t>
      </w:r>
      <w:r w:rsidR="006027F0">
        <w:rPr>
          <w:rFonts w:ascii="Arial Narrow" w:hAnsi="Arial Narrow" w:hint="cs"/>
          <w:sz w:val="28"/>
          <w:szCs w:val="28"/>
          <w:rtl/>
          <w:lang w:bidi="ar-JO"/>
        </w:rPr>
        <w:t>تخفيف</w:t>
      </w:r>
      <w:r w:rsidRPr="00F609FA">
        <w:rPr>
          <w:rFonts w:ascii="Arial Narrow" w:hAnsi="Arial Narrow"/>
          <w:sz w:val="28"/>
          <w:szCs w:val="28"/>
        </w:rPr>
        <w:t xml:space="preserve">factors that contributed to the disease.  </w:t>
      </w:r>
    </w:p>
    <w:p w:rsidR="000504BF" w:rsidRPr="000504BF" w:rsidRDefault="000504BF" w:rsidP="006027F0">
      <w:pPr>
        <w:bidi w:val="0"/>
        <w:jc w:val="lowKashida"/>
        <w:rPr>
          <w:rFonts w:ascii="Arial Narrow" w:hAnsi="Arial Narrow"/>
          <w:sz w:val="28"/>
          <w:szCs w:val="28"/>
        </w:rPr>
      </w:pPr>
      <w:r w:rsidRPr="000504BF">
        <w:rPr>
          <w:rFonts w:ascii="Arial Narrow" w:hAnsi="Arial Narrow"/>
          <w:sz w:val="28"/>
          <w:szCs w:val="28"/>
        </w:rPr>
        <w:t>The retrograde movement of acid or other noxious substances from the stomach into the esophagus is a major factor in the development of GERD.</w:t>
      </w:r>
      <w:r>
        <w:rPr>
          <w:rFonts w:ascii="Arial Narrow" w:hAnsi="Arial Narrow"/>
          <w:sz w:val="28"/>
          <w:szCs w:val="28"/>
        </w:rPr>
        <w:t xml:space="preserve"> The possible cause of that is:</w:t>
      </w:r>
    </w:p>
    <w:p w:rsidR="00F609FA" w:rsidRPr="00F609FA" w:rsidRDefault="00F609FA" w:rsidP="000504BF">
      <w:pPr>
        <w:bidi w:val="0"/>
        <w:jc w:val="lowKashida"/>
        <w:rPr>
          <w:rFonts w:ascii="Arial Narrow" w:hAnsi="Arial Narrow"/>
          <w:b/>
          <w:bCs/>
          <w:sz w:val="28"/>
          <w:szCs w:val="28"/>
        </w:rPr>
      </w:pPr>
      <w:r w:rsidRPr="00F609FA">
        <w:rPr>
          <w:rFonts w:ascii="Arial Narrow" w:hAnsi="Arial Narrow"/>
          <w:b/>
          <w:bCs/>
          <w:sz w:val="28"/>
          <w:szCs w:val="28"/>
        </w:rPr>
        <w:t xml:space="preserve">A.  Defective lower esophageal sphincter pressure or function </w:t>
      </w:r>
    </w:p>
    <w:p w:rsidR="00F609FA" w:rsidRPr="00F609FA" w:rsidRDefault="00F609FA" w:rsidP="000504BF">
      <w:pPr>
        <w:bidi w:val="0"/>
        <w:jc w:val="lowKashida"/>
        <w:rPr>
          <w:rFonts w:ascii="Arial Narrow" w:hAnsi="Arial Narrow"/>
          <w:sz w:val="28"/>
          <w:szCs w:val="28"/>
        </w:rPr>
      </w:pPr>
      <w:r w:rsidRPr="00F609FA">
        <w:rPr>
          <w:rFonts w:ascii="Arial Narrow" w:hAnsi="Arial Narrow"/>
          <w:sz w:val="28"/>
          <w:szCs w:val="28"/>
        </w:rPr>
        <w:t xml:space="preserve">The lower esophageal sphincter is a </w:t>
      </w:r>
      <w:proofErr w:type="spellStart"/>
      <w:r w:rsidRPr="00F609FA">
        <w:rPr>
          <w:rFonts w:ascii="Arial Narrow" w:hAnsi="Arial Narrow"/>
          <w:sz w:val="28"/>
          <w:szCs w:val="28"/>
        </w:rPr>
        <w:t>manometrically</w:t>
      </w:r>
      <w:proofErr w:type="spellEnd"/>
      <w:r w:rsidRPr="00F609FA">
        <w:rPr>
          <w:rFonts w:ascii="Arial Narrow" w:hAnsi="Arial Narrow"/>
          <w:sz w:val="28"/>
          <w:szCs w:val="28"/>
        </w:rPr>
        <w:t xml:space="preserve"> (</w:t>
      </w:r>
      <w:proofErr w:type="spellStart"/>
      <w:r w:rsidRPr="00F609FA">
        <w:rPr>
          <w:rFonts w:ascii="Arial Narrow" w:hAnsi="Arial Narrow"/>
          <w:sz w:val="28"/>
          <w:szCs w:val="28"/>
        </w:rPr>
        <w:t>mano</w:t>
      </w:r>
      <w:proofErr w:type="spellEnd"/>
      <w:r w:rsidRPr="00F609FA">
        <w:rPr>
          <w:rFonts w:ascii="Arial Narrow" w:hAnsi="Arial Narrow"/>
          <w:sz w:val="28"/>
          <w:szCs w:val="28"/>
        </w:rPr>
        <w:t xml:space="preserve">: pressure) defined zone of the distal esophagus with an elevated basal resting pressure. </w:t>
      </w:r>
    </w:p>
    <w:p w:rsidR="00F609FA" w:rsidRPr="00F609FA" w:rsidRDefault="00F609FA" w:rsidP="000504BF">
      <w:pPr>
        <w:bidi w:val="0"/>
        <w:jc w:val="lowKashida"/>
        <w:rPr>
          <w:rFonts w:ascii="Arial Narrow" w:hAnsi="Arial Narrow"/>
          <w:sz w:val="28"/>
          <w:szCs w:val="28"/>
        </w:rPr>
      </w:pPr>
      <w:r w:rsidRPr="00F609FA">
        <w:rPr>
          <w:rFonts w:ascii="Arial Narrow" w:hAnsi="Arial Narrow"/>
          <w:sz w:val="28"/>
          <w:szCs w:val="28"/>
        </w:rPr>
        <w:t>The sphincter is normally in a tonic, contracted state, preventing the reflux of gastric material from the stomach.</w:t>
      </w:r>
    </w:p>
    <w:p w:rsidR="00F609FA" w:rsidRPr="00F609FA" w:rsidRDefault="00F609FA" w:rsidP="000504BF">
      <w:pPr>
        <w:bidi w:val="0"/>
        <w:jc w:val="lowKashida"/>
        <w:rPr>
          <w:rFonts w:ascii="Arial Narrow" w:hAnsi="Arial Narrow"/>
          <w:sz w:val="28"/>
          <w:szCs w:val="28"/>
        </w:rPr>
      </w:pPr>
      <w:r w:rsidRPr="00F609FA">
        <w:rPr>
          <w:rFonts w:ascii="Arial Narrow" w:hAnsi="Arial Narrow"/>
          <w:sz w:val="28"/>
          <w:szCs w:val="28"/>
        </w:rPr>
        <w:t>The sphincter relaxes on swallowing to permit the free passage of food into the stomach.</w:t>
      </w:r>
    </w:p>
    <w:p w:rsidR="00F609FA" w:rsidRPr="00F609FA" w:rsidRDefault="00F609FA" w:rsidP="000504BF">
      <w:pPr>
        <w:bidi w:val="0"/>
        <w:jc w:val="lowKashida"/>
        <w:rPr>
          <w:rFonts w:ascii="Arial Narrow" w:hAnsi="Arial Narrow"/>
          <w:sz w:val="28"/>
          <w:szCs w:val="28"/>
        </w:rPr>
      </w:pPr>
      <w:r w:rsidRPr="00F609FA">
        <w:rPr>
          <w:rFonts w:ascii="Arial Narrow" w:hAnsi="Arial Narrow"/>
          <w:sz w:val="28"/>
          <w:szCs w:val="28"/>
        </w:rPr>
        <w:lastRenderedPageBreak/>
        <w:t>Mechanisms by which defective lower esophageal sphincter pressure may cause gastro-esophageal reflux are three-fold:</w:t>
      </w:r>
    </w:p>
    <w:p w:rsidR="000504BF" w:rsidRDefault="00F609FA" w:rsidP="000504BF">
      <w:pPr>
        <w:bidi w:val="0"/>
        <w:jc w:val="lowKashida"/>
        <w:rPr>
          <w:rFonts w:ascii="Arial Narrow" w:hAnsi="Arial Narrow"/>
          <w:sz w:val="28"/>
          <w:szCs w:val="28"/>
        </w:rPr>
      </w:pPr>
      <w:r w:rsidRPr="00F609FA">
        <w:rPr>
          <w:rFonts w:ascii="Arial Narrow" w:hAnsi="Arial Narrow"/>
          <w:sz w:val="28"/>
          <w:szCs w:val="28"/>
          <w:u w:val="single"/>
        </w:rPr>
        <w:t>First,</w:t>
      </w:r>
      <w:r w:rsidRPr="00F609FA">
        <w:rPr>
          <w:rFonts w:ascii="Arial Narrow" w:hAnsi="Arial Narrow"/>
          <w:sz w:val="28"/>
          <w:szCs w:val="28"/>
        </w:rPr>
        <w:t xml:space="preserve"> and probably most important, reflux may occur after spontaneous transient lower esophageal sphincter relaxations that are not associated with swallowing. </w:t>
      </w:r>
      <w:r w:rsidRPr="00F609FA">
        <w:rPr>
          <w:rFonts w:ascii="Arial Narrow" w:hAnsi="Arial Narrow"/>
          <w:sz w:val="28"/>
          <w:szCs w:val="28"/>
        </w:rPr>
        <w:sym w:font="Wingdings" w:char="F08C"/>
      </w:r>
      <w:r w:rsidRPr="00F609FA">
        <w:rPr>
          <w:rFonts w:ascii="Arial Narrow" w:hAnsi="Arial Narrow"/>
          <w:sz w:val="28"/>
          <w:szCs w:val="28"/>
        </w:rPr>
        <w:t xml:space="preserve">Esophageal distention, </w:t>
      </w:r>
      <w:r w:rsidRPr="00F609FA">
        <w:rPr>
          <w:rFonts w:ascii="Arial Narrow" w:hAnsi="Arial Narrow"/>
          <w:sz w:val="28"/>
          <w:szCs w:val="28"/>
        </w:rPr>
        <w:sym w:font="Wingdings" w:char="F08D"/>
      </w:r>
      <w:r w:rsidRPr="00F609FA">
        <w:rPr>
          <w:rFonts w:ascii="Arial Narrow" w:hAnsi="Arial Narrow"/>
          <w:sz w:val="28"/>
          <w:szCs w:val="28"/>
        </w:rPr>
        <w:t xml:space="preserve">vomiting, </w:t>
      </w:r>
      <w:r w:rsidRPr="00F609FA">
        <w:rPr>
          <w:rFonts w:ascii="Arial Narrow" w:hAnsi="Arial Narrow"/>
          <w:sz w:val="28"/>
          <w:szCs w:val="28"/>
        </w:rPr>
        <w:sym w:font="Wingdings" w:char="F08E"/>
      </w:r>
      <w:r w:rsidRPr="00F609FA">
        <w:rPr>
          <w:rFonts w:ascii="Arial Narrow" w:hAnsi="Arial Narrow"/>
          <w:sz w:val="28"/>
          <w:szCs w:val="28"/>
        </w:rPr>
        <w:t>belching, and retching</w:t>
      </w:r>
      <w:hyperlink r:id="rId26" w:history="1"/>
      <w:proofErr w:type="gramStart"/>
      <w:r w:rsidR="00060F6D" w:rsidRPr="00060F6D">
        <w:rPr>
          <w:b/>
          <w:bCs/>
          <w:sz w:val="28"/>
          <w:szCs w:val="28"/>
          <w:rtl/>
          <w:lang w:bidi="ar-SA"/>
        </w:rPr>
        <w:t>تهوع</w:t>
      </w:r>
      <w:r w:rsidR="00060F6D">
        <w:rPr>
          <w:rFonts w:ascii="Times New Roman"/>
          <w:rtl/>
        </w:rPr>
        <w:t xml:space="preserve"> </w:t>
      </w:r>
      <w:r w:rsidR="00060F6D">
        <w:t xml:space="preserve"> </w:t>
      </w:r>
      <w:r w:rsidRPr="00F609FA">
        <w:rPr>
          <w:rFonts w:ascii="Arial Narrow" w:hAnsi="Arial Narrow"/>
          <w:sz w:val="28"/>
          <w:szCs w:val="28"/>
        </w:rPr>
        <w:t>can</w:t>
      </w:r>
      <w:proofErr w:type="gramEnd"/>
      <w:r w:rsidRPr="00F609FA">
        <w:rPr>
          <w:rFonts w:ascii="Arial Narrow" w:hAnsi="Arial Narrow"/>
          <w:sz w:val="28"/>
          <w:szCs w:val="28"/>
        </w:rPr>
        <w:t xml:space="preserve"> cause relaxation of the lower esophageal sphincter. These transient relaxations may play an important role in intermittent non-erosive reflux. </w:t>
      </w:r>
    </w:p>
    <w:p w:rsidR="00F609FA" w:rsidRPr="00F609FA" w:rsidRDefault="00F609FA" w:rsidP="000504BF">
      <w:pPr>
        <w:bidi w:val="0"/>
        <w:jc w:val="lowKashida"/>
        <w:rPr>
          <w:rFonts w:ascii="Arial Narrow" w:hAnsi="Arial Narrow"/>
          <w:sz w:val="28"/>
          <w:szCs w:val="28"/>
        </w:rPr>
      </w:pPr>
      <w:r w:rsidRPr="00F609FA">
        <w:rPr>
          <w:rFonts w:ascii="Arial Narrow" w:hAnsi="Arial Narrow"/>
          <w:sz w:val="28"/>
          <w:szCs w:val="28"/>
        </w:rPr>
        <w:t>Transient decreases in sphincter pressure are responsible for approximately 65% of the reflux episodes in patients with GERD.</w:t>
      </w:r>
    </w:p>
    <w:p w:rsidR="00F609FA" w:rsidRPr="00F609FA" w:rsidRDefault="00F609FA" w:rsidP="000504BF">
      <w:pPr>
        <w:bidi w:val="0"/>
        <w:jc w:val="lowKashida"/>
        <w:rPr>
          <w:rFonts w:ascii="Arial Narrow" w:hAnsi="Arial Narrow"/>
          <w:sz w:val="28"/>
          <w:szCs w:val="28"/>
        </w:rPr>
      </w:pPr>
      <w:r w:rsidRPr="00F609FA">
        <w:rPr>
          <w:rFonts w:ascii="Arial Narrow" w:hAnsi="Arial Narrow"/>
          <w:sz w:val="28"/>
          <w:szCs w:val="28"/>
          <w:u w:val="single"/>
        </w:rPr>
        <w:t>Second,</w:t>
      </w:r>
      <w:r w:rsidRPr="00F609FA">
        <w:rPr>
          <w:rFonts w:ascii="Arial Narrow" w:hAnsi="Arial Narrow"/>
          <w:sz w:val="28"/>
          <w:szCs w:val="28"/>
        </w:rPr>
        <w:t xml:space="preserve"> reflux may occur after transient increases in intra-abdominal pressure (stress reflux). An increase in intra-abdominal pressure such as that occurring during </w:t>
      </w:r>
      <w:r w:rsidRPr="00F609FA">
        <w:rPr>
          <w:rFonts w:ascii="Arial Narrow" w:hAnsi="Arial Narrow"/>
          <w:sz w:val="28"/>
          <w:szCs w:val="28"/>
        </w:rPr>
        <w:sym w:font="Wingdings" w:char="F08C"/>
      </w:r>
      <w:r w:rsidRPr="00F609FA">
        <w:rPr>
          <w:rFonts w:ascii="Arial Narrow" w:hAnsi="Arial Narrow"/>
          <w:sz w:val="28"/>
          <w:szCs w:val="28"/>
        </w:rPr>
        <w:t xml:space="preserve">straining, </w:t>
      </w:r>
      <w:r w:rsidRPr="00F609FA">
        <w:rPr>
          <w:rFonts w:ascii="Arial Narrow" w:hAnsi="Arial Narrow"/>
          <w:sz w:val="28"/>
          <w:szCs w:val="28"/>
        </w:rPr>
        <w:sym w:font="Wingdings" w:char="F08D"/>
      </w:r>
      <w:r w:rsidRPr="00F609FA">
        <w:rPr>
          <w:rFonts w:ascii="Arial Narrow" w:hAnsi="Arial Narrow"/>
          <w:sz w:val="28"/>
          <w:szCs w:val="28"/>
        </w:rPr>
        <w:t xml:space="preserve">bending over, </w:t>
      </w:r>
      <w:r w:rsidRPr="00F609FA">
        <w:rPr>
          <w:rFonts w:ascii="Arial Narrow" w:hAnsi="Arial Narrow"/>
          <w:sz w:val="28"/>
          <w:szCs w:val="28"/>
        </w:rPr>
        <w:sym w:font="Wingdings" w:char="F08E"/>
      </w:r>
      <w:r w:rsidRPr="00F609FA">
        <w:rPr>
          <w:rFonts w:ascii="Arial Narrow" w:hAnsi="Arial Narrow"/>
          <w:sz w:val="28"/>
          <w:szCs w:val="28"/>
        </w:rPr>
        <w:t xml:space="preserve">coughing, </w:t>
      </w:r>
      <w:r w:rsidRPr="00F609FA">
        <w:rPr>
          <w:rFonts w:ascii="Arial Narrow" w:hAnsi="Arial Narrow"/>
          <w:sz w:val="28"/>
          <w:szCs w:val="28"/>
        </w:rPr>
        <w:sym w:font="Wingdings" w:char="F08F"/>
      </w:r>
      <w:r w:rsidRPr="00F609FA">
        <w:rPr>
          <w:rFonts w:ascii="Arial Narrow" w:hAnsi="Arial Narrow"/>
          <w:sz w:val="28"/>
          <w:szCs w:val="28"/>
        </w:rPr>
        <w:t xml:space="preserve">eating, or a </w:t>
      </w:r>
      <w:r w:rsidRPr="00F609FA">
        <w:rPr>
          <w:rFonts w:ascii="Arial Narrow" w:hAnsi="Arial Narrow"/>
          <w:sz w:val="28"/>
          <w:szCs w:val="28"/>
        </w:rPr>
        <w:sym w:font="Wingdings" w:char="F090"/>
      </w:r>
      <w:r w:rsidRPr="00F609FA">
        <w:rPr>
          <w:rFonts w:ascii="Arial Narrow" w:hAnsi="Arial Narrow"/>
          <w:sz w:val="28"/>
          <w:szCs w:val="28"/>
        </w:rPr>
        <w:t>Valsalva maneuver may overcome a weak lower esophageal sphincter, and thus may lead to reflux.</w:t>
      </w:r>
    </w:p>
    <w:p w:rsidR="00157070" w:rsidRPr="00F609FA" w:rsidRDefault="00157070" w:rsidP="00157070">
      <w:pPr>
        <w:bidi w:val="0"/>
        <w:jc w:val="lowKashida"/>
        <w:rPr>
          <w:rFonts w:ascii="Arial Narrow" w:hAnsi="Arial Narrow"/>
          <w:sz w:val="28"/>
          <w:szCs w:val="28"/>
        </w:rPr>
      </w:pPr>
      <w:r w:rsidRPr="00F609FA">
        <w:rPr>
          <w:rFonts w:ascii="Arial Narrow" w:hAnsi="Arial Narrow"/>
          <w:sz w:val="28"/>
          <w:szCs w:val="28"/>
        </w:rPr>
        <w:t xml:space="preserve">Although transient relaxations are more likely to occur when there is normal lower esophageal sphincter pressure, the latter two mechanisms are more likely when the lower esophageal sphincter pressure is decreased by such factors as </w:t>
      </w:r>
      <w:r w:rsidRPr="00F609FA">
        <w:rPr>
          <w:rFonts w:ascii="Arial Narrow" w:hAnsi="Arial Narrow"/>
          <w:sz w:val="28"/>
          <w:szCs w:val="28"/>
        </w:rPr>
        <w:sym w:font="Wingdings" w:char="F08C"/>
      </w:r>
      <w:r w:rsidRPr="00F609FA">
        <w:rPr>
          <w:rFonts w:ascii="Arial Narrow" w:hAnsi="Arial Narrow"/>
          <w:sz w:val="28"/>
          <w:szCs w:val="28"/>
        </w:rPr>
        <w:t xml:space="preserve">fatty foods, </w:t>
      </w:r>
      <w:r w:rsidRPr="00F609FA">
        <w:rPr>
          <w:rFonts w:ascii="Arial Narrow" w:hAnsi="Arial Narrow"/>
          <w:sz w:val="28"/>
          <w:szCs w:val="28"/>
        </w:rPr>
        <w:sym w:font="Wingdings" w:char="F08D"/>
      </w:r>
      <w:r w:rsidRPr="00F609FA">
        <w:rPr>
          <w:rFonts w:ascii="Arial Narrow" w:hAnsi="Arial Narrow"/>
          <w:sz w:val="28"/>
          <w:szCs w:val="28"/>
        </w:rPr>
        <w:t xml:space="preserve">gastric distention, or </w:t>
      </w:r>
      <w:r w:rsidRPr="00F609FA">
        <w:rPr>
          <w:rFonts w:ascii="Arial Narrow" w:hAnsi="Arial Narrow"/>
          <w:sz w:val="28"/>
          <w:szCs w:val="28"/>
        </w:rPr>
        <w:sym w:font="Wingdings" w:char="F08E"/>
      </w:r>
      <w:r w:rsidRPr="00F609FA">
        <w:rPr>
          <w:rFonts w:ascii="Arial Narrow" w:hAnsi="Arial Narrow"/>
          <w:sz w:val="28"/>
          <w:szCs w:val="28"/>
        </w:rPr>
        <w:t xml:space="preserve">smoking. </w:t>
      </w:r>
      <w:r w:rsidRPr="00F609FA">
        <w:rPr>
          <w:rFonts w:ascii="Arial Narrow" w:hAnsi="Arial Narrow"/>
          <w:sz w:val="28"/>
          <w:szCs w:val="28"/>
        </w:rPr>
        <w:sym w:font="Wingdings" w:char="F08F"/>
      </w:r>
      <w:r w:rsidRPr="00C24841">
        <w:t xml:space="preserve"> </w:t>
      </w:r>
      <w:r w:rsidRPr="00C24841">
        <w:rPr>
          <w:rFonts w:ascii="Arial Narrow" w:hAnsi="Arial Narrow"/>
          <w:sz w:val="28"/>
          <w:szCs w:val="28"/>
        </w:rPr>
        <w:t xml:space="preserve">Ethanol </w:t>
      </w:r>
      <w:r>
        <w:rPr>
          <w:rFonts w:ascii="Arial Narrow" w:hAnsi="Arial Narrow"/>
          <w:sz w:val="28"/>
          <w:szCs w:val="28"/>
        </w:rPr>
        <w:sym w:font="Wingdings 2" w:char="F079"/>
      </w:r>
      <w:r w:rsidRPr="00C24841">
        <w:rPr>
          <w:rFonts w:ascii="Arial Narrow" w:hAnsi="Arial Narrow"/>
          <w:sz w:val="28"/>
          <w:szCs w:val="28"/>
        </w:rPr>
        <w:t xml:space="preserve"> peppermint</w:t>
      </w:r>
      <w:r w:rsidRPr="00F609FA">
        <w:rPr>
          <w:rFonts w:ascii="Arial Narrow" w:hAnsi="Arial Narrow"/>
          <w:sz w:val="28"/>
          <w:szCs w:val="28"/>
        </w:rPr>
        <w:t xml:space="preserve"> and </w:t>
      </w:r>
      <w:r>
        <w:rPr>
          <w:rFonts w:ascii="Arial Narrow" w:hAnsi="Arial Narrow"/>
          <w:sz w:val="28"/>
          <w:szCs w:val="28"/>
        </w:rPr>
        <w:sym w:font="Wingdings 2" w:char="F07A"/>
      </w:r>
      <w:r w:rsidRPr="00F609FA">
        <w:rPr>
          <w:rFonts w:ascii="Arial Narrow" w:hAnsi="Arial Narrow"/>
          <w:sz w:val="28"/>
          <w:szCs w:val="28"/>
        </w:rPr>
        <w:t xml:space="preserve">medications may worsen esophageal reflux by decreasing lower esophageal sphincter pressure </w:t>
      </w:r>
      <w:r>
        <w:rPr>
          <w:rFonts w:ascii="Arial Narrow" w:hAnsi="Arial Narrow"/>
          <w:sz w:val="28"/>
          <w:szCs w:val="28"/>
        </w:rPr>
        <w:t>(</w:t>
      </w:r>
      <w:r w:rsidRPr="00C24841">
        <w:rPr>
          <w:rFonts w:ascii="Arial Narrow" w:hAnsi="Arial Narrow"/>
          <w:sz w:val="28"/>
          <w:szCs w:val="28"/>
        </w:rPr>
        <w:t>include beta-agonists, alpha-adrenergic antagonists, nitrates, calcium channel blockers, anti</w:t>
      </w:r>
      <w:r>
        <w:rPr>
          <w:rFonts w:ascii="Arial Narrow" w:hAnsi="Arial Narrow"/>
          <w:sz w:val="28"/>
          <w:szCs w:val="28"/>
        </w:rPr>
        <w:t>-</w:t>
      </w:r>
      <w:proofErr w:type="spellStart"/>
      <w:r w:rsidRPr="00C24841">
        <w:rPr>
          <w:rFonts w:ascii="Arial Narrow" w:hAnsi="Arial Narrow"/>
          <w:sz w:val="28"/>
          <w:szCs w:val="28"/>
        </w:rPr>
        <w:t>cholinergics</w:t>
      </w:r>
      <w:proofErr w:type="spellEnd"/>
      <w:r>
        <w:rPr>
          <w:rFonts w:ascii="Arial Narrow" w:hAnsi="Arial Narrow"/>
          <w:sz w:val="28"/>
          <w:szCs w:val="28"/>
        </w:rPr>
        <w:t xml:space="preserve">) </w:t>
      </w:r>
      <w:r>
        <w:rPr>
          <w:rFonts w:ascii="Arial Narrow" w:hAnsi="Arial Narrow"/>
          <w:sz w:val="28"/>
          <w:szCs w:val="28"/>
        </w:rPr>
        <w:sym w:font="Wingdings 2" w:char="F07B"/>
      </w:r>
      <w:r w:rsidRPr="00F609FA">
        <w:rPr>
          <w:rFonts w:ascii="Arial Narrow" w:hAnsi="Arial Narrow"/>
          <w:sz w:val="28"/>
          <w:szCs w:val="28"/>
        </w:rPr>
        <w:t xml:space="preserve"> by irritating the esophageal mucosa.</w:t>
      </w:r>
    </w:p>
    <w:p w:rsidR="00F609FA" w:rsidRPr="00F609FA" w:rsidRDefault="00F609FA" w:rsidP="00157070">
      <w:pPr>
        <w:bidi w:val="0"/>
        <w:jc w:val="lowKashida"/>
        <w:rPr>
          <w:rFonts w:ascii="Arial Narrow" w:hAnsi="Arial Narrow"/>
          <w:sz w:val="28"/>
          <w:szCs w:val="28"/>
        </w:rPr>
      </w:pPr>
      <w:r w:rsidRPr="00F609FA">
        <w:rPr>
          <w:rFonts w:ascii="Arial Narrow" w:hAnsi="Arial Narrow"/>
          <w:sz w:val="28"/>
          <w:szCs w:val="28"/>
          <w:u w:val="single"/>
        </w:rPr>
        <w:t>Third,</w:t>
      </w:r>
      <w:r w:rsidRPr="00F609FA">
        <w:rPr>
          <w:rFonts w:ascii="Arial Narrow" w:hAnsi="Arial Narrow"/>
          <w:sz w:val="28"/>
          <w:szCs w:val="28"/>
        </w:rPr>
        <w:t xml:space="preserve"> the lower esophageal sphincter may be atonic, thus permitting free reflux. </w:t>
      </w:r>
    </w:p>
    <w:p w:rsidR="00F609FA" w:rsidRPr="00F609FA" w:rsidRDefault="00F609FA" w:rsidP="000504BF">
      <w:pPr>
        <w:bidi w:val="0"/>
        <w:jc w:val="lowKashida"/>
        <w:rPr>
          <w:rFonts w:ascii="Arial Narrow" w:hAnsi="Arial Narrow"/>
          <w:b/>
          <w:bCs/>
          <w:sz w:val="28"/>
          <w:szCs w:val="28"/>
        </w:rPr>
      </w:pPr>
      <w:r w:rsidRPr="00F609FA">
        <w:rPr>
          <w:rFonts w:ascii="Arial Narrow" w:hAnsi="Arial Narrow"/>
          <w:b/>
          <w:bCs/>
          <w:sz w:val="28"/>
          <w:szCs w:val="28"/>
        </w:rPr>
        <w:t>B. Problems with other normal mucosal defense mechanisms such as</w:t>
      </w:r>
    </w:p>
    <w:p w:rsidR="00F609FA" w:rsidRPr="00F609FA" w:rsidRDefault="00F609FA" w:rsidP="000504BF">
      <w:pPr>
        <w:bidi w:val="0"/>
        <w:jc w:val="lowKashida"/>
        <w:rPr>
          <w:rFonts w:ascii="Arial Narrow" w:hAnsi="Arial Narrow"/>
          <w:b/>
          <w:bCs/>
          <w:sz w:val="28"/>
          <w:szCs w:val="28"/>
        </w:rPr>
      </w:pPr>
      <w:r w:rsidRPr="00F609FA">
        <w:rPr>
          <w:rFonts w:ascii="Arial Narrow" w:hAnsi="Arial Narrow"/>
          <w:b/>
          <w:bCs/>
          <w:sz w:val="28"/>
          <w:szCs w:val="28"/>
        </w:rPr>
        <w:t>1. Anatomic Factors</w:t>
      </w:r>
    </w:p>
    <w:p w:rsidR="00F609FA" w:rsidRPr="00F609FA" w:rsidRDefault="00F609FA" w:rsidP="000504BF">
      <w:pPr>
        <w:bidi w:val="0"/>
        <w:jc w:val="lowKashida"/>
        <w:rPr>
          <w:rFonts w:ascii="Arial Narrow" w:hAnsi="Arial Narrow"/>
          <w:sz w:val="28"/>
          <w:szCs w:val="28"/>
        </w:rPr>
      </w:pPr>
      <w:r w:rsidRPr="00F609FA">
        <w:rPr>
          <w:rFonts w:ascii="Arial Narrow" w:hAnsi="Arial Narrow"/>
          <w:sz w:val="28"/>
          <w:szCs w:val="28"/>
        </w:rPr>
        <w:t>Disruption of the normal anatomic barriers by a hiatal hernia was once thought to be a primary etiology of gastro-esophageal reflux and esophagitis. Currently, the presence of hiatal hernia is generally considered a separate entity that may or not be associated with reflux.</w:t>
      </w:r>
    </w:p>
    <w:p w:rsidR="00F609FA" w:rsidRPr="00F609FA" w:rsidRDefault="00F609FA" w:rsidP="000504BF">
      <w:pPr>
        <w:bidi w:val="0"/>
        <w:jc w:val="lowKashida"/>
        <w:rPr>
          <w:rFonts w:ascii="Arial Narrow" w:hAnsi="Arial Narrow"/>
          <w:b/>
          <w:bCs/>
          <w:sz w:val="28"/>
          <w:szCs w:val="28"/>
        </w:rPr>
      </w:pPr>
      <w:r w:rsidRPr="00F609FA">
        <w:rPr>
          <w:rFonts w:ascii="Arial Narrow" w:hAnsi="Arial Narrow"/>
          <w:b/>
          <w:bCs/>
          <w:sz w:val="28"/>
          <w:szCs w:val="28"/>
        </w:rPr>
        <w:t>2. Esophageal Clearance &amp; salivary buffering</w:t>
      </w:r>
    </w:p>
    <w:p w:rsidR="00F609FA" w:rsidRPr="00F609FA" w:rsidRDefault="00F609FA" w:rsidP="000504BF">
      <w:pPr>
        <w:bidi w:val="0"/>
        <w:jc w:val="lowKashida"/>
        <w:rPr>
          <w:rFonts w:ascii="Arial Narrow" w:hAnsi="Arial Narrow"/>
          <w:sz w:val="28"/>
          <w:szCs w:val="28"/>
        </w:rPr>
      </w:pPr>
      <w:r w:rsidRPr="00F609FA">
        <w:rPr>
          <w:rFonts w:ascii="Arial Narrow" w:hAnsi="Arial Narrow"/>
          <w:sz w:val="28"/>
          <w:szCs w:val="28"/>
        </w:rPr>
        <w:t>The esophagus is cleared by primary peristalsis in response to swallowing, or by secondary peristalsis in response to esophageal distention and gravitational effects.</w:t>
      </w:r>
    </w:p>
    <w:p w:rsidR="00F609FA" w:rsidRPr="00F609FA" w:rsidRDefault="00F609FA" w:rsidP="001E1A5A">
      <w:pPr>
        <w:bidi w:val="0"/>
        <w:jc w:val="lowKashida"/>
        <w:rPr>
          <w:rFonts w:ascii="Arial Narrow" w:hAnsi="Arial Narrow"/>
          <w:sz w:val="28"/>
          <w:szCs w:val="28"/>
        </w:rPr>
      </w:pPr>
      <w:r w:rsidRPr="00F609FA">
        <w:rPr>
          <w:rFonts w:ascii="Arial Narrow" w:hAnsi="Arial Narrow"/>
          <w:sz w:val="28"/>
          <w:szCs w:val="28"/>
        </w:rPr>
        <w:t>Swallowing contributes to esophageal clearance by increasing salivary flow. Saliva contains bicarbonate that buffers the residual gastric material on the surface of the esophagus. The production of saliva decreases with</w:t>
      </w:r>
      <w:r w:rsidRPr="00F609FA">
        <w:rPr>
          <w:rFonts w:ascii="Arial Narrow" w:hAnsi="Arial Narrow"/>
          <w:sz w:val="28"/>
          <w:szCs w:val="28"/>
        </w:rPr>
        <w:sym w:font="Wingdings" w:char="F08C"/>
      </w:r>
      <w:r w:rsidRPr="00F609FA">
        <w:rPr>
          <w:rFonts w:ascii="Arial Narrow" w:hAnsi="Arial Narrow"/>
          <w:sz w:val="28"/>
          <w:szCs w:val="28"/>
        </w:rPr>
        <w:t xml:space="preserve">increasing age, making it more difficult to maintain a neutral intra-esophageal pH; Therefore, esophageal damage due to reflux occurs more often in the elderly and </w:t>
      </w:r>
      <w:r w:rsidRPr="00F609FA">
        <w:rPr>
          <w:rFonts w:ascii="Arial Narrow" w:hAnsi="Arial Narrow"/>
          <w:sz w:val="28"/>
          <w:szCs w:val="28"/>
        </w:rPr>
        <w:sym w:font="Wingdings" w:char="F08D"/>
      </w:r>
      <w:r w:rsidRPr="00F609FA">
        <w:rPr>
          <w:rFonts w:ascii="Arial Narrow" w:hAnsi="Arial Narrow"/>
          <w:sz w:val="28"/>
          <w:szCs w:val="28"/>
        </w:rPr>
        <w:t xml:space="preserve">patients with </w:t>
      </w:r>
      <w:proofErr w:type="spellStart"/>
      <w:r w:rsidRPr="00F609FA">
        <w:rPr>
          <w:rFonts w:ascii="Arial Narrow" w:hAnsi="Arial Narrow"/>
          <w:sz w:val="28"/>
          <w:szCs w:val="28"/>
        </w:rPr>
        <w:t>Sjogren’s</w:t>
      </w:r>
      <w:proofErr w:type="spellEnd"/>
      <w:r w:rsidRPr="00F609FA">
        <w:rPr>
          <w:rFonts w:ascii="Arial Narrow" w:hAnsi="Arial Narrow"/>
          <w:sz w:val="28"/>
          <w:szCs w:val="28"/>
        </w:rPr>
        <w:t xml:space="preserve"> syndrome or xerostomia. </w:t>
      </w:r>
      <w:r w:rsidRPr="00F609FA">
        <w:rPr>
          <w:rFonts w:ascii="Arial Narrow" w:hAnsi="Arial Narrow"/>
          <w:sz w:val="28"/>
          <w:szCs w:val="28"/>
        </w:rPr>
        <w:sym w:font="Wingdings" w:char="F08E"/>
      </w:r>
      <w:r w:rsidRPr="00F609FA">
        <w:rPr>
          <w:rFonts w:ascii="Arial Narrow" w:hAnsi="Arial Narrow"/>
          <w:sz w:val="28"/>
          <w:szCs w:val="28"/>
        </w:rPr>
        <w:t>Swallowing is also decreased during sleep, which contributes to nocturnal GERD in some patients.</w:t>
      </w:r>
    </w:p>
    <w:p w:rsidR="001E1A5A" w:rsidRDefault="00F609FA" w:rsidP="000504BF">
      <w:pPr>
        <w:bidi w:val="0"/>
        <w:jc w:val="lowKashida"/>
        <w:rPr>
          <w:rFonts w:ascii="Arial Narrow" w:hAnsi="Arial Narrow"/>
          <w:sz w:val="28"/>
          <w:szCs w:val="28"/>
        </w:rPr>
      </w:pPr>
      <w:r w:rsidRPr="00F609FA">
        <w:rPr>
          <w:rFonts w:ascii="Arial Narrow" w:hAnsi="Arial Narrow"/>
          <w:sz w:val="28"/>
          <w:szCs w:val="28"/>
        </w:rPr>
        <w:t xml:space="preserve">Many patients with GERD produce normal amounts of acid, but the acid produced spends too much time in contact with the esophageal mucosa. The contact time is dependent on </w:t>
      </w:r>
    </w:p>
    <w:p w:rsidR="001E1A5A" w:rsidRDefault="00F609FA" w:rsidP="001E1A5A">
      <w:pPr>
        <w:bidi w:val="0"/>
        <w:jc w:val="lowKashida"/>
        <w:rPr>
          <w:rFonts w:ascii="Arial Narrow" w:hAnsi="Arial Narrow"/>
          <w:sz w:val="28"/>
          <w:szCs w:val="28"/>
        </w:rPr>
      </w:pPr>
      <w:r w:rsidRPr="00F609FA">
        <w:rPr>
          <w:rFonts w:ascii="Arial Narrow" w:hAnsi="Arial Narrow"/>
          <w:sz w:val="28"/>
          <w:szCs w:val="28"/>
        </w:rPr>
        <w:sym w:font="Wingdings" w:char="F08C"/>
      </w:r>
      <w:proofErr w:type="gramStart"/>
      <w:r w:rsidRPr="00F609FA">
        <w:rPr>
          <w:rFonts w:ascii="Arial Narrow" w:hAnsi="Arial Narrow"/>
          <w:sz w:val="28"/>
          <w:szCs w:val="28"/>
        </w:rPr>
        <w:t>the</w:t>
      </w:r>
      <w:proofErr w:type="gramEnd"/>
      <w:r w:rsidRPr="00F609FA">
        <w:rPr>
          <w:rFonts w:ascii="Arial Narrow" w:hAnsi="Arial Narrow"/>
          <w:sz w:val="28"/>
          <w:szCs w:val="28"/>
        </w:rPr>
        <w:t xml:space="preserve"> rate at which the esophagus clears the noxious material </w:t>
      </w:r>
    </w:p>
    <w:p w:rsidR="00F609FA" w:rsidRPr="00F609FA" w:rsidRDefault="00F609FA" w:rsidP="001E1A5A">
      <w:pPr>
        <w:bidi w:val="0"/>
        <w:jc w:val="lowKashida"/>
        <w:rPr>
          <w:rFonts w:ascii="Arial Narrow" w:hAnsi="Arial Narrow"/>
          <w:sz w:val="28"/>
          <w:szCs w:val="28"/>
        </w:rPr>
      </w:pPr>
      <w:r w:rsidRPr="00F609FA">
        <w:rPr>
          <w:rFonts w:ascii="Arial Narrow" w:hAnsi="Arial Narrow"/>
          <w:sz w:val="28"/>
          <w:szCs w:val="28"/>
        </w:rPr>
        <w:sym w:font="Wingdings" w:char="F08D"/>
      </w:r>
      <w:proofErr w:type="gramStart"/>
      <w:r w:rsidRPr="00F609FA">
        <w:rPr>
          <w:rFonts w:ascii="Arial Narrow" w:hAnsi="Arial Narrow"/>
          <w:sz w:val="28"/>
          <w:szCs w:val="28"/>
        </w:rPr>
        <w:t>the</w:t>
      </w:r>
      <w:proofErr w:type="gramEnd"/>
      <w:r w:rsidRPr="00F609FA">
        <w:rPr>
          <w:rFonts w:ascii="Arial Narrow" w:hAnsi="Arial Narrow"/>
          <w:sz w:val="28"/>
          <w:szCs w:val="28"/>
        </w:rPr>
        <w:t xml:space="preserve"> frequency of reflux. </w:t>
      </w:r>
    </w:p>
    <w:p w:rsidR="00F609FA" w:rsidRPr="00F609FA" w:rsidRDefault="00F609FA" w:rsidP="000504BF">
      <w:pPr>
        <w:bidi w:val="0"/>
        <w:jc w:val="lowKashida"/>
        <w:rPr>
          <w:rFonts w:ascii="Arial Narrow" w:hAnsi="Arial Narrow"/>
          <w:b/>
          <w:bCs/>
          <w:sz w:val="28"/>
          <w:szCs w:val="28"/>
        </w:rPr>
      </w:pPr>
      <w:r w:rsidRPr="00F609FA">
        <w:rPr>
          <w:rFonts w:ascii="Arial Narrow" w:hAnsi="Arial Narrow"/>
          <w:b/>
          <w:bCs/>
          <w:sz w:val="28"/>
          <w:szCs w:val="28"/>
        </w:rPr>
        <w:t>3. Mucosal Resistance</w:t>
      </w:r>
    </w:p>
    <w:p w:rsidR="00F609FA" w:rsidRPr="00F609FA" w:rsidRDefault="00F609FA" w:rsidP="000C4F7C">
      <w:pPr>
        <w:bidi w:val="0"/>
        <w:jc w:val="lowKashida"/>
        <w:rPr>
          <w:rFonts w:ascii="Arial Narrow" w:hAnsi="Arial Narrow"/>
          <w:sz w:val="28"/>
          <w:szCs w:val="28"/>
        </w:rPr>
      </w:pPr>
      <w:r w:rsidRPr="00F609FA">
        <w:rPr>
          <w:rFonts w:ascii="Arial Narrow" w:hAnsi="Arial Narrow"/>
          <w:sz w:val="28"/>
          <w:szCs w:val="28"/>
        </w:rPr>
        <w:t xml:space="preserve">The esophageal mucosa and sub-mucosa consist of mucus secreting glands that contain bicarbonate. Bicarbonate moving from the blood to the lumen can neutralize acidic </w:t>
      </w:r>
      <w:proofErr w:type="spellStart"/>
      <w:r w:rsidRPr="00F609FA">
        <w:rPr>
          <w:rFonts w:ascii="Arial Narrow" w:hAnsi="Arial Narrow"/>
          <w:sz w:val="28"/>
          <w:szCs w:val="28"/>
        </w:rPr>
        <w:t>refluxate</w:t>
      </w:r>
      <w:proofErr w:type="spellEnd"/>
      <w:r w:rsidRPr="00F609FA">
        <w:rPr>
          <w:rFonts w:ascii="Arial Narrow" w:hAnsi="Arial Narrow"/>
          <w:sz w:val="28"/>
          <w:szCs w:val="28"/>
        </w:rPr>
        <w:t xml:space="preserve"> in the esophagus. A decrease in this normal defense mechanism can potentially lead to erosions in the esophagus. When the mucosa is repeatedly exposed to the </w:t>
      </w:r>
      <w:proofErr w:type="spellStart"/>
      <w:r w:rsidRPr="00F609FA">
        <w:rPr>
          <w:rFonts w:ascii="Arial Narrow" w:hAnsi="Arial Narrow"/>
          <w:sz w:val="28"/>
          <w:szCs w:val="28"/>
        </w:rPr>
        <w:t>refluxate</w:t>
      </w:r>
      <w:proofErr w:type="spellEnd"/>
      <w:r w:rsidRPr="00F609FA">
        <w:rPr>
          <w:rFonts w:ascii="Arial Narrow" w:hAnsi="Arial Narrow"/>
          <w:sz w:val="28"/>
          <w:szCs w:val="28"/>
        </w:rPr>
        <w:t xml:space="preserve"> in GERD, or if there is a defect in the normal mucosal defenses, hydrogen ions diffuse into the mucosa, leading to the cellular acidification and necrosis that ultimately cause esophagitis.</w:t>
      </w:r>
    </w:p>
    <w:p w:rsidR="00F609FA" w:rsidRPr="00F609FA" w:rsidRDefault="00F609FA" w:rsidP="000C4F7C">
      <w:pPr>
        <w:bidi w:val="0"/>
        <w:jc w:val="lowKashida"/>
        <w:rPr>
          <w:rFonts w:ascii="Arial Narrow" w:hAnsi="Arial Narrow"/>
          <w:b/>
          <w:bCs/>
          <w:sz w:val="28"/>
          <w:szCs w:val="28"/>
        </w:rPr>
      </w:pPr>
      <w:r w:rsidRPr="00F609FA">
        <w:rPr>
          <w:rFonts w:ascii="Arial Narrow" w:hAnsi="Arial Narrow"/>
          <w:b/>
          <w:bCs/>
          <w:sz w:val="28"/>
          <w:szCs w:val="28"/>
        </w:rPr>
        <w:t>4. Gastric Emptying</w:t>
      </w:r>
    </w:p>
    <w:p w:rsidR="00F609FA" w:rsidRPr="00F609FA" w:rsidRDefault="00F609FA" w:rsidP="000C4F7C">
      <w:pPr>
        <w:bidi w:val="0"/>
        <w:jc w:val="lowKashida"/>
        <w:rPr>
          <w:rFonts w:ascii="Arial Narrow" w:hAnsi="Arial Narrow"/>
          <w:sz w:val="28"/>
          <w:szCs w:val="28"/>
        </w:rPr>
      </w:pPr>
      <w:r w:rsidRPr="00F609FA">
        <w:rPr>
          <w:rFonts w:ascii="Arial Narrow" w:hAnsi="Arial Narrow"/>
          <w:sz w:val="28"/>
          <w:szCs w:val="28"/>
        </w:rPr>
        <w:lastRenderedPageBreak/>
        <w:t xml:space="preserve">Gastric volume is related to </w:t>
      </w:r>
      <w:r w:rsidRPr="00F609FA">
        <w:rPr>
          <w:rFonts w:ascii="Arial Narrow" w:hAnsi="Arial Narrow"/>
          <w:sz w:val="28"/>
          <w:szCs w:val="28"/>
        </w:rPr>
        <w:sym w:font="Wingdings" w:char="F08C"/>
      </w:r>
      <w:r w:rsidRPr="00F609FA">
        <w:rPr>
          <w:rFonts w:ascii="Arial Narrow" w:hAnsi="Arial Narrow"/>
          <w:sz w:val="28"/>
          <w:szCs w:val="28"/>
        </w:rPr>
        <w:t>the amount of material ingested,</w:t>
      </w:r>
      <w:r w:rsidRPr="00F609FA">
        <w:rPr>
          <w:rFonts w:ascii="Arial Narrow" w:hAnsi="Arial Narrow"/>
          <w:sz w:val="28"/>
          <w:szCs w:val="28"/>
        </w:rPr>
        <w:sym w:font="Wingdings" w:char="F08D"/>
      </w:r>
      <w:r w:rsidRPr="00F609FA">
        <w:rPr>
          <w:rFonts w:ascii="Arial Narrow" w:hAnsi="Arial Narrow"/>
          <w:sz w:val="28"/>
          <w:szCs w:val="28"/>
        </w:rPr>
        <w:t xml:space="preserve"> rate of gastric secretion, </w:t>
      </w:r>
      <w:r w:rsidRPr="00F609FA">
        <w:rPr>
          <w:rFonts w:ascii="Arial Narrow" w:hAnsi="Arial Narrow"/>
          <w:sz w:val="28"/>
          <w:szCs w:val="28"/>
        </w:rPr>
        <w:sym w:font="Wingdings" w:char="F08E"/>
      </w:r>
      <w:r w:rsidRPr="00F609FA">
        <w:rPr>
          <w:rFonts w:ascii="Arial Narrow" w:hAnsi="Arial Narrow"/>
          <w:sz w:val="28"/>
          <w:szCs w:val="28"/>
        </w:rPr>
        <w:t xml:space="preserve">rate of gastric emptying, and </w:t>
      </w:r>
      <w:r w:rsidRPr="00F609FA">
        <w:rPr>
          <w:rFonts w:ascii="Arial Narrow" w:hAnsi="Arial Narrow"/>
          <w:sz w:val="28"/>
          <w:szCs w:val="28"/>
        </w:rPr>
        <w:sym w:font="Wingdings" w:char="F08F"/>
      </w:r>
      <w:r w:rsidRPr="00F609FA">
        <w:rPr>
          <w:rFonts w:ascii="Arial Narrow" w:hAnsi="Arial Narrow"/>
          <w:sz w:val="28"/>
          <w:szCs w:val="28"/>
        </w:rPr>
        <w:t xml:space="preserve">amount and frequency of duodenal reflux into the stomach. </w:t>
      </w:r>
    </w:p>
    <w:p w:rsidR="00F609FA" w:rsidRPr="00F609FA" w:rsidRDefault="00F609FA" w:rsidP="000C4F7C">
      <w:pPr>
        <w:bidi w:val="0"/>
        <w:jc w:val="lowKashida"/>
        <w:rPr>
          <w:rFonts w:ascii="Arial Narrow" w:hAnsi="Arial Narrow"/>
          <w:sz w:val="28"/>
          <w:szCs w:val="28"/>
        </w:rPr>
      </w:pPr>
      <w:r w:rsidRPr="00F609FA">
        <w:rPr>
          <w:rFonts w:ascii="Arial Narrow" w:hAnsi="Arial Narrow"/>
          <w:sz w:val="28"/>
          <w:szCs w:val="28"/>
        </w:rPr>
        <w:t xml:space="preserve">Delayed gastric emptying can lead to increased gastric volume and contribute to reflux. </w:t>
      </w:r>
    </w:p>
    <w:p w:rsidR="00F609FA" w:rsidRPr="00F609FA" w:rsidRDefault="00F609FA" w:rsidP="000C4F7C">
      <w:pPr>
        <w:bidi w:val="0"/>
        <w:jc w:val="lowKashida"/>
        <w:rPr>
          <w:rFonts w:ascii="Arial Narrow" w:hAnsi="Arial Narrow"/>
          <w:sz w:val="28"/>
          <w:szCs w:val="28"/>
        </w:rPr>
      </w:pPr>
      <w:r w:rsidRPr="00F609FA">
        <w:rPr>
          <w:rFonts w:ascii="Arial Narrow" w:hAnsi="Arial Narrow"/>
          <w:sz w:val="28"/>
          <w:szCs w:val="28"/>
        </w:rPr>
        <w:t>Factors that increase gastric volume and/or decrease gastric emptying, such as smoking and high-fat meals, are often associated with gastro-esophageal reflux. This partially explains the prevalence of postprandial gastro-esophageal reflux.</w:t>
      </w:r>
    </w:p>
    <w:p w:rsidR="00F609FA" w:rsidRPr="00F609FA" w:rsidRDefault="00F609FA" w:rsidP="000C4F7C">
      <w:pPr>
        <w:bidi w:val="0"/>
        <w:jc w:val="lowKashida"/>
        <w:rPr>
          <w:rFonts w:ascii="Arial Narrow" w:hAnsi="Arial Narrow"/>
          <w:b/>
          <w:bCs/>
          <w:sz w:val="28"/>
          <w:szCs w:val="28"/>
        </w:rPr>
      </w:pPr>
      <w:r w:rsidRPr="00F609FA">
        <w:rPr>
          <w:rFonts w:ascii="Arial Narrow" w:hAnsi="Arial Narrow"/>
          <w:b/>
          <w:bCs/>
          <w:sz w:val="28"/>
          <w:szCs w:val="28"/>
        </w:rPr>
        <w:t>C. other factors associated with gastro-esophageal reflux</w:t>
      </w:r>
    </w:p>
    <w:p w:rsidR="00F609FA" w:rsidRPr="00F609FA" w:rsidRDefault="00F609FA" w:rsidP="000C4F7C">
      <w:pPr>
        <w:bidi w:val="0"/>
        <w:jc w:val="lowKashida"/>
        <w:rPr>
          <w:rFonts w:ascii="Arial Narrow" w:hAnsi="Arial Narrow"/>
          <w:b/>
          <w:bCs/>
          <w:sz w:val="28"/>
          <w:szCs w:val="28"/>
        </w:rPr>
      </w:pPr>
      <w:r w:rsidRPr="00F609FA">
        <w:rPr>
          <w:rFonts w:ascii="Arial Narrow" w:hAnsi="Arial Narrow"/>
          <w:sz w:val="28"/>
          <w:szCs w:val="28"/>
        </w:rPr>
        <w:sym w:font="Wingdings" w:char="F08C"/>
      </w:r>
      <w:r w:rsidRPr="00F609FA">
        <w:rPr>
          <w:rFonts w:ascii="Arial Narrow" w:hAnsi="Arial Narrow"/>
          <w:sz w:val="28"/>
          <w:szCs w:val="28"/>
        </w:rPr>
        <w:t xml:space="preserve">The composition of reflux into the esophagus include </w:t>
      </w:r>
      <w:r w:rsidRPr="00F609FA">
        <w:rPr>
          <w:rFonts w:ascii="Arial Narrow" w:hAnsi="Arial Narrow"/>
          <w:sz w:val="28"/>
          <w:szCs w:val="28"/>
        </w:rPr>
        <w:sym w:font="Wingdings" w:char="F081"/>
      </w:r>
      <w:r w:rsidRPr="00F609FA">
        <w:rPr>
          <w:rFonts w:ascii="Arial Narrow" w:hAnsi="Arial Narrow"/>
          <w:sz w:val="28"/>
          <w:szCs w:val="28"/>
        </w:rPr>
        <w:t xml:space="preserve">gastric acid, </w:t>
      </w:r>
      <w:r w:rsidRPr="00F609FA">
        <w:rPr>
          <w:rFonts w:ascii="Arial Narrow" w:hAnsi="Arial Narrow"/>
          <w:sz w:val="28"/>
          <w:szCs w:val="28"/>
        </w:rPr>
        <w:sym w:font="Wingdings" w:char="F082"/>
      </w:r>
      <w:r w:rsidRPr="00F609FA">
        <w:rPr>
          <w:rFonts w:ascii="Arial Narrow" w:hAnsi="Arial Narrow"/>
          <w:sz w:val="28"/>
          <w:szCs w:val="28"/>
        </w:rPr>
        <w:t xml:space="preserve">pepsin, </w:t>
      </w:r>
      <w:r w:rsidRPr="00F609FA">
        <w:rPr>
          <w:rFonts w:ascii="Arial Narrow" w:hAnsi="Arial Narrow"/>
          <w:sz w:val="28"/>
          <w:szCs w:val="28"/>
        </w:rPr>
        <w:sym w:font="Wingdings" w:char="F083"/>
      </w:r>
      <w:r w:rsidRPr="00F609FA">
        <w:rPr>
          <w:rFonts w:ascii="Arial Narrow" w:hAnsi="Arial Narrow"/>
          <w:sz w:val="28"/>
          <w:szCs w:val="28"/>
        </w:rPr>
        <w:t xml:space="preserve">bile acids, and </w:t>
      </w:r>
      <w:r w:rsidRPr="00F609FA">
        <w:rPr>
          <w:rFonts w:ascii="Arial Narrow" w:hAnsi="Arial Narrow"/>
          <w:sz w:val="28"/>
          <w:szCs w:val="28"/>
        </w:rPr>
        <w:sym w:font="Wingdings" w:char="F084"/>
      </w:r>
      <w:r w:rsidRPr="00F609FA">
        <w:rPr>
          <w:rFonts w:ascii="Arial Narrow" w:hAnsi="Arial Narrow"/>
          <w:sz w:val="28"/>
          <w:szCs w:val="28"/>
        </w:rPr>
        <w:t>pancreatic enzymes</w:t>
      </w:r>
    </w:p>
    <w:p w:rsidR="00F609FA" w:rsidRPr="00F609FA" w:rsidRDefault="00F609FA" w:rsidP="000C4F7C">
      <w:pPr>
        <w:bidi w:val="0"/>
        <w:jc w:val="lowKashida"/>
        <w:rPr>
          <w:rFonts w:ascii="Arial Narrow" w:hAnsi="Arial Narrow"/>
          <w:sz w:val="28"/>
          <w:szCs w:val="28"/>
        </w:rPr>
      </w:pPr>
      <w:r w:rsidRPr="00F609FA">
        <w:rPr>
          <w:rFonts w:ascii="Arial Narrow" w:hAnsi="Arial Narrow"/>
          <w:sz w:val="28"/>
          <w:szCs w:val="28"/>
        </w:rPr>
        <w:sym w:font="Wingdings" w:char="F08D"/>
      </w:r>
      <w:r w:rsidRPr="00F609FA">
        <w:rPr>
          <w:rFonts w:ascii="Arial Narrow" w:hAnsi="Arial Narrow"/>
          <w:sz w:val="28"/>
          <w:szCs w:val="28"/>
        </w:rPr>
        <w:t xml:space="preserve"> </w:t>
      </w:r>
      <w:proofErr w:type="gramStart"/>
      <w:r w:rsidRPr="00F609FA">
        <w:rPr>
          <w:rFonts w:ascii="Arial Narrow" w:hAnsi="Arial Narrow"/>
          <w:sz w:val="28"/>
          <w:szCs w:val="28"/>
        </w:rPr>
        <w:t>pH</w:t>
      </w:r>
      <w:proofErr w:type="gramEnd"/>
    </w:p>
    <w:p w:rsidR="00F609FA" w:rsidRPr="00F609FA" w:rsidRDefault="00F609FA" w:rsidP="000C4F7C">
      <w:pPr>
        <w:bidi w:val="0"/>
        <w:jc w:val="lowKashida"/>
        <w:rPr>
          <w:rFonts w:ascii="Arial Narrow" w:hAnsi="Arial Narrow"/>
          <w:sz w:val="28"/>
          <w:szCs w:val="28"/>
        </w:rPr>
      </w:pPr>
      <w:r w:rsidRPr="00F609FA">
        <w:rPr>
          <w:rFonts w:ascii="Arial Narrow" w:hAnsi="Arial Narrow"/>
          <w:sz w:val="28"/>
          <w:szCs w:val="28"/>
        </w:rPr>
        <w:sym w:font="Wingdings" w:char="F08E"/>
      </w:r>
      <w:r w:rsidRPr="00F609FA">
        <w:rPr>
          <w:rFonts w:ascii="Arial Narrow" w:hAnsi="Arial Narrow"/>
          <w:sz w:val="28"/>
          <w:szCs w:val="28"/>
        </w:rPr>
        <w:t xml:space="preserve"> </w:t>
      </w:r>
      <w:proofErr w:type="gramStart"/>
      <w:r w:rsidRPr="00F609FA">
        <w:rPr>
          <w:rFonts w:ascii="Arial Narrow" w:hAnsi="Arial Narrow"/>
          <w:sz w:val="28"/>
          <w:szCs w:val="28"/>
        </w:rPr>
        <w:t>volume</w:t>
      </w:r>
      <w:proofErr w:type="gramEnd"/>
      <w:r w:rsidRPr="00F609FA">
        <w:rPr>
          <w:rFonts w:ascii="Arial Narrow" w:hAnsi="Arial Narrow"/>
          <w:sz w:val="28"/>
          <w:szCs w:val="28"/>
        </w:rPr>
        <w:t xml:space="preserve"> of the </w:t>
      </w:r>
      <w:proofErr w:type="spellStart"/>
      <w:r w:rsidRPr="00F609FA">
        <w:rPr>
          <w:rFonts w:ascii="Arial Narrow" w:hAnsi="Arial Narrow"/>
          <w:sz w:val="28"/>
          <w:szCs w:val="28"/>
        </w:rPr>
        <w:t>refluxate</w:t>
      </w:r>
      <w:proofErr w:type="spellEnd"/>
      <w:r w:rsidRPr="00F609FA">
        <w:rPr>
          <w:rFonts w:ascii="Arial Narrow" w:hAnsi="Arial Narrow"/>
          <w:sz w:val="28"/>
          <w:szCs w:val="28"/>
        </w:rPr>
        <w:t xml:space="preserve"> are other factors associated with gastro-esophageal reflux.</w:t>
      </w:r>
    </w:p>
    <w:p w:rsidR="00F609FA" w:rsidRPr="00F609FA" w:rsidRDefault="00F609FA" w:rsidP="000C4F7C">
      <w:pPr>
        <w:bidi w:val="0"/>
        <w:jc w:val="lowKashida"/>
        <w:rPr>
          <w:rFonts w:ascii="Arial Narrow" w:hAnsi="Arial Narrow"/>
          <w:sz w:val="28"/>
          <w:szCs w:val="28"/>
        </w:rPr>
      </w:pPr>
      <w:proofErr w:type="spellStart"/>
      <w:r w:rsidRPr="00F609FA">
        <w:rPr>
          <w:rFonts w:ascii="Arial Narrow" w:hAnsi="Arial Narrow"/>
          <w:sz w:val="28"/>
          <w:szCs w:val="28"/>
        </w:rPr>
        <w:t>Duodeno</w:t>
      </w:r>
      <w:proofErr w:type="spellEnd"/>
      <w:r w:rsidRPr="00F609FA">
        <w:rPr>
          <w:rFonts w:ascii="Arial Narrow" w:hAnsi="Arial Narrow"/>
          <w:sz w:val="28"/>
          <w:szCs w:val="28"/>
        </w:rPr>
        <w:t xml:space="preserve">-gastric reflux esophagitis or “alkaline esophagitis” refers to esophagitis induced by the reflux of bilious and pancreatic fluid. </w:t>
      </w:r>
    </w:p>
    <w:p w:rsidR="00F609FA" w:rsidRPr="00F609FA" w:rsidRDefault="00F609FA" w:rsidP="000C4F7C">
      <w:pPr>
        <w:bidi w:val="0"/>
        <w:jc w:val="lowKashida"/>
        <w:rPr>
          <w:rFonts w:ascii="Arial Narrow" w:hAnsi="Arial Narrow"/>
          <w:sz w:val="28"/>
          <w:szCs w:val="28"/>
        </w:rPr>
      </w:pPr>
      <w:r w:rsidRPr="00F609FA">
        <w:rPr>
          <w:rFonts w:ascii="Arial Narrow" w:hAnsi="Arial Narrow"/>
          <w:sz w:val="28"/>
          <w:szCs w:val="28"/>
        </w:rPr>
        <w:t xml:space="preserve">Although bile acids have both </w:t>
      </w:r>
      <w:r w:rsidR="006E7E3F">
        <w:rPr>
          <w:rFonts w:ascii="Arial Narrow" w:hAnsi="Arial Narrow"/>
          <w:sz w:val="28"/>
          <w:szCs w:val="28"/>
        </w:rPr>
        <w:sym w:font="Wingdings 2" w:char="F06A"/>
      </w:r>
      <w:r w:rsidRPr="00F609FA">
        <w:rPr>
          <w:rFonts w:ascii="Arial Narrow" w:hAnsi="Arial Narrow"/>
          <w:sz w:val="28"/>
          <w:szCs w:val="28"/>
        </w:rPr>
        <w:t xml:space="preserve">a direct irritant effect on the esophageal mucosa and </w:t>
      </w:r>
      <w:r w:rsidR="006E7E3F">
        <w:rPr>
          <w:rFonts w:ascii="Arial Narrow" w:hAnsi="Arial Narrow"/>
          <w:sz w:val="28"/>
          <w:szCs w:val="28"/>
        </w:rPr>
        <w:sym w:font="Wingdings 2" w:char="F06B"/>
      </w:r>
      <w:r w:rsidRPr="00F609FA">
        <w:rPr>
          <w:rFonts w:ascii="Arial Narrow" w:hAnsi="Arial Narrow"/>
          <w:sz w:val="28"/>
          <w:szCs w:val="28"/>
        </w:rPr>
        <w:t xml:space="preserve">an indirect effect of increasing hydrogen ion permeability of the mucosa, symptoms are more often related to acid reflux than to bile reflux. </w:t>
      </w:r>
    </w:p>
    <w:p w:rsidR="00F609FA" w:rsidRPr="00F609FA" w:rsidRDefault="00F609FA" w:rsidP="000C4F7C">
      <w:pPr>
        <w:bidi w:val="0"/>
        <w:jc w:val="lowKashida"/>
        <w:rPr>
          <w:rFonts w:ascii="Arial Narrow" w:hAnsi="Arial Narrow"/>
          <w:sz w:val="28"/>
          <w:szCs w:val="28"/>
        </w:rPr>
      </w:pPr>
      <w:r w:rsidRPr="00F609FA">
        <w:rPr>
          <w:rFonts w:ascii="Arial Narrow" w:hAnsi="Arial Narrow"/>
          <w:sz w:val="28"/>
          <w:szCs w:val="28"/>
        </w:rPr>
        <w:t>The percentage of time that esophageal pH is below 4 is greater for patients with severe disease than for those with mild disease.</w:t>
      </w:r>
    </w:p>
    <w:p w:rsidR="00F609FA" w:rsidRPr="00F609FA" w:rsidRDefault="00F609FA" w:rsidP="000C4F7C">
      <w:pPr>
        <w:bidi w:val="0"/>
        <w:jc w:val="lowKashida"/>
        <w:rPr>
          <w:rFonts w:ascii="Arial Narrow" w:hAnsi="Arial Narrow"/>
          <w:sz w:val="28"/>
          <w:szCs w:val="28"/>
        </w:rPr>
      </w:pPr>
      <w:r w:rsidRPr="00F609FA">
        <w:rPr>
          <w:rFonts w:ascii="Arial Narrow" w:hAnsi="Arial Narrow"/>
          <w:sz w:val="28"/>
          <w:szCs w:val="28"/>
        </w:rPr>
        <w:t xml:space="preserve">The </w:t>
      </w:r>
      <w:proofErr w:type="spellStart"/>
      <w:r w:rsidRPr="00F609FA">
        <w:rPr>
          <w:rFonts w:ascii="Arial Narrow" w:hAnsi="Arial Narrow"/>
          <w:sz w:val="28"/>
          <w:szCs w:val="28"/>
        </w:rPr>
        <w:t>patho</w:t>
      </w:r>
      <w:proofErr w:type="spellEnd"/>
      <w:r w:rsidRPr="00F609FA">
        <w:rPr>
          <w:rFonts w:ascii="Arial Narrow" w:hAnsi="Arial Narrow"/>
          <w:sz w:val="28"/>
          <w:szCs w:val="28"/>
        </w:rPr>
        <w:t>-physiology of GERD is a complex process. It is difficult to determine which occurs first: gastro-esophageal reflux leading to defective peristalsis with delayed clearing, or an incompetent lower esophageal sphincter pressure leading to gastro-esophageal reflux. Understanding factors associated with the development of GERD is essential to providing effective treatment.</w:t>
      </w:r>
    </w:p>
    <w:p w:rsidR="000C4F7C" w:rsidRPr="000C4F7C" w:rsidRDefault="000C4F7C" w:rsidP="000C4F7C">
      <w:pPr>
        <w:bidi w:val="0"/>
        <w:jc w:val="lowKashida"/>
        <w:rPr>
          <w:rFonts w:ascii="Arial Narrow" w:hAnsi="Arial Narrow"/>
          <w:b/>
          <w:bCs/>
          <w:sz w:val="28"/>
          <w:szCs w:val="28"/>
          <w:lang w:bidi="ar-SA"/>
        </w:rPr>
      </w:pPr>
      <w:r w:rsidRPr="000C4F7C">
        <w:rPr>
          <w:rFonts w:ascii="Arial Narrow" w:hAnsi="Arial Narrow"/>
          <w:b/>
          <w:bCs/>
          <w:sz w:val="28"/>
          <w:szCs w:val="28"/>
          <w:lang w:bidi="ar-SA"/>
        </w:rPr>
        <w:t>CLINICAL PRESENTATION AND DIAGNOSIS</w:t>
      </w:r>
    </w:p>
    <w:p w:rsidR="000C4F7C" w:rsidRPr="000C4F7C" w:rsidRDefault="000C4F7C" w:rsidP="000C4F7C">
      <w:pPr>
        <w:bidi w:val="0"/>
        <w:jc w:val="lowKashida"/>
        <w:rPr>
          <w:rFonts w:ascii="Arial Narrow" w:hAnsi="Arial Narrow"/>
          <w:sz w:val="28"/>
          <w:szCs w:val="28"/>
          <w:u w:val="double"/>
          <w:lang w:bidi="ar-SA"/>
        </w:rPr>
      </w:pPr>
      <w:r w:rsidRPr="000C4F7C">
        <w:rPr>
          <w:rFonts w:ascii="Arial Narrow" w:hAnsi="Arial Narrow"/>
          <w:sz w:val="28"/>
          <w:szCs w:val="28"/>
          <w:u w:val="double"/>
          <w:lang w:bidi="ar-SA"/>
        </w:rPr>
        <w:t>Clinical Presentation of GERD</w:t>
      </w:r>
    </w:p>
    <w:p w:rsidR="000C4F7C" w:rsidRPr="000C4F7C" w:rsidRDefault="000C4F7C" w:rsidP="000C4F7C">
      <w:pPr>
        <w:bidi w:val="0"/>
        <w:jc w:val="lowKashida"/>
        <w:rPr>
          <w:rFonts w:ascii="Arial Narrow" w:hAnsi="Arial Narrow"/>
          <w:sz w:val="28"/>
          <w:szCs w:val="28"/>
          <w:u w:val="single"/>
          <w:lang w:bidi="ar-SA"/>
        </w:rPr>
      </w:pPr>
      <w:r w:rsidRPr="000C4F7C">
        <w:rPr>
          <w:rFonts w:ascii="Arial Narrow" w:hAnsi="Arial Narrow"/>
          <w:sz w:val="28"/>
          <w:szCs w:val="28"/>
          <w:u w:val="single"/>
          <w:lang w:bidi="ar-SA"/>
        </w:rPr>
        <w:t>A. Typical Symptoms</w:t>
      </w:r>
    </w:p>
    <w:p w:rsidR="000C4F7C" w:rsidRPr="000C4F7C" w:rsidRDefault="000C4F7C" w:rsidP="000C4F7C">
      <w:pPr>
        <w:bidi w:val="0"/>
        <w:jc w:val="lowKashida"/>
        <w:rPr>
          <w:rFonts w:ascii="Arial Narrow" w:hAnsi="Arial Narrow"/>
          <w:sz w:val="28"/>
          <w:szCs w:val="28"/>
          <w:lang w:bidi="ar-SA"/>
        </w:rPr>
      </w:pPr>
      <w:r w:rsidRPr="000C4F7C">
        <w:rPr>
          <w:rFonts w:ascii="Arial Narrow" w:hAnsi="Arial Narrow"/>
          <w:sz w:val="28"/>
          <w:szCs w:val="28"/>
          <w:lang w:bidi="ar-SA"/>
        </w:rPr>
        <w:t>• Heartburn is the hallmark symptom of GERD and is generally described as a sub-sternal sensation of warmth or burning rising up from the abdomen that may radiate to the neck. It may be waxing and waning in character.</w:t>
      </w:r>
    </w:p>
    <w:p w:rsidR="000C4F7C" w:rsidRPr="000C4F7C" w:rsidRDefault="000C4F7C" w:rsidP="000C4F7C">
      <w:pPr>
        <w:bidi w:val="0"/>
        <w:jc w:val="lowKashida"/>
        <w:rPr>
          <w:rFonts w:ascii="Arial Narrow" w:hAnsi="Arial Narrow"/>
          <w:sz w:val="28"/>
          <w:szCs w:val="28"/>
          <w:lang w:bidi="ar-SA"/>
        </w:rPr>
      </w:pPr>
      <w:r w:rsidRPr="000C4F7C">
        <w:rPr>
          <w:rFonts w:ascii="Arial Narrow" w:hAnsi="Arial Narrow"/>
          <w:sz w:val="28"/>
          <w:szCs w:val="28"/>
          <w:lang w:bidi="ar-SA"/>
        </w:rPr>
        <w:t>• Regurgitation is also very common.</w:t>
      </w:r>
    </w:p>
    <w:p w:rsidR="000C4F7C" w:rsidRPr="000C4F7C" w:rsidRDefault="000C4F7C" w:rsidP="000C4F7C">
      <w:pPr>
        <w:bidi w:val="0"/>
        <w:jc w:val="lowKashida"/>
        <w:rPr>
          <w:rFonts w:ascii="Arial Narrow" w:hAnsi="Arial Narrow"/>
          <w:sz w:val="28"/>
          <w:szCs w:val="28"/>
          <w:lang w:bidi="ar-SA"/>
        </w:rPr>
      </w:pPr>
      <w:r w:rsidRPr="000C4F7C">
        <w:rPr>
          <w:rFonts w:ascii="Arial Narrow" w:hAnsi="Arial Narrow"/>
          <w:sz w:val="28"/>
          <w:szCs w:val="28"/>
          <w:lang w:bidi="ar-SA"/>
        </w:rPr>
        <w:t xml:space="preserve">• Symptoms may be worse after a </w:t>
      </w:r>
      <w:r w:rsidRPr="000C4F7C">
        <w:rPr>
          <w:rFonts w:ascii="Arial Narrow" w:hAnsi="Arial Narrow"/>
          <w:sz w:val="28"/>
          <w:szCs w:val="28"/>
          <w:lang w:bidi="ar-SA"/>
        </w:rPr>
        <w:sym w:font="Wingdings" w:char="F081"/>
      </w:r>
      <w:r w:rsidRPr="000C4F7C">
        <w:rPr>
          <w:rFonts w:ascii="Arial Narrow" w:hAnsi="Arial Narrow"/>
          <w:sz w:val="28"/>
          <w:szCs w:val="28"/>
          <w:lang w:bidi="ar-SA"/>
        </w:rPr>
        <w:t xml:space="preserve">fatty meal, </w:t>
      </w:r>
      <w:r w:rsidRPr="000C4F7C">
        <w:rPr>
          <w:rFonts w:ascii="Arial Narrow" w:hAnsi="Arial Narrow"/>
          <w:sz w:val="28"/>
          <w:szCs w:val="28"/>
          <w:lang w:bidi="ar-SA"/>
        </w:rPr>
        <w:sym w:font="Wingdings" w:char="F082"/>
      </w:r>
      <w:r w:rsidRPr="000C4F7C">
        <w:rPr>
          <w:rFonts w:ascii="Arial Narrow" w:hAnsi="Arial Narrow"/>
          <w:sz w:val="28"/>
          <w:szCs w:val="28"/>
          <w:lang w:bidi="ar-SA"/>
        </w:rPr>
        <w:t xml:space="preserve">when bending over, or </w:t>
      </w:r>
      <w:r w:rsidRPr="000C4F7C">
        <w:rPr>
          <w:rFonts w:ascii="Arial Narrow" w:hAnsi="Arial Narrow"/>
          <w:sz w:val="28"/>
          <w:szCs w:val="28"/>
          <w:lang w:bidi="ar-SA"/>
        </w:rPr>
        <w:sym w:font="Wingdings" w:char="F083"/>
      </w:r>
      <w:r w:rsidRPr="000C4F7C">
        <w:rPr>
          <w:rFonts w:ascii="Arial Narrow" w:hAnsi="Arial Narrow"/>
          <w:sz w:val="28"/>
          <w:szCs w:val="28"/>
          <w:lang w:bidi="ar-SA"/>
        </w:rPr>
        <w:t>when lying in a recumbent position.</w:t>
      </w:r>
    </w:p>
    <w:p w:rsidR="000C4F7C" w:rsidRPr="000C4F7C" w:rsidRDefault="000C4F7C" w:rsidP="000C4F7C">
      <w:pPr>
        <w:bidi w:val="0"/>
        <w:jc w:val="lowKashida"/>
        <w:rPr>
          <w:rFonts w:ascii="Arial Narrow" w:hAnsi="Arial Narrow"/>
          <w:sz w:val="28"/>
          <w:szCs w:val="28"/>
          <w:lang w:bidi="ar-SA"/>
        </w:rPr>
      </w:pPr>
      <w:r w:rsidRPr="000C4F7C">
        <w:rPr>
          <w:rFonts w:ascii="Arial Narrow" w:hAnsi="Arial Narrow"/>
          <w:sz w:val="28"/>
          <w:szCs w:val="28"/>
          <w:lang w:bidi="ar-SA"/>
        </w:rPr>
        <w:t>• Other symptoms include water brash (hyper-salivation) and belching.</w:t>
      </w:r>
    </w:p>
    <w:p w:rsidR="000C4F7C" w:rsidRPr="000C4F7C" w:rsidRDefault="000C4F7C" w:rsidP="000C4F7C">
      <w:pPr>
        <w:bidi w:val="0"/>
        <w:jc w:val="lowKashida"/>
        <w:rPr>
          <w:rFonts w:ascii="Arial Narrow" w:hAnsi="Arial Narrow"/>
          <w:sz w:val="28"/>
          <w:szCs w:val="28"/>
          <w:u w:val="single"/>
          <w:lang w:bidi="ar-SA"/>
        </w:rPr>
      </w:pPr>
      <w:r w:rsidRPr="000C4F7C">
        <w:rPr>
          <w:rFonts w:ascii="Arial Narrow" w:hAnsi="Arial Narrow"/>
          <w:sz w:val="28"/>
          <w:szCs w:val="28"/>
          <w:u w:val="single"/>
          <w:lang w:bidi="ar-SA"/>
        </w:rPr>
        <w:t>B. Atypical Symptoms</w:t>
      </w:r>
    </w:p>
    <w:p w:rsidR="000C4F7C" w:rsidRPr="000C4F7C" w:rsidRDefault="000C4F7C" w:rsidP="000C4F7C">
      <w:pPr>
        <w:bidi w:val="0"/>
        <w:jc w:val="lowKashida"/>
        <w:rPr>
          <w:rFonts w:ascii="Arial Narrow" w:hAnsi="Arial Narrow"/>
          <w:sz w:val="28"/>
          <w:szCs w:val="28"/>
          <w:lang w:bidi="ar-SA"/>
        </w:rPr>
      </w:pPr>
      <w:r w:rsidRPr="000C4F7C">
        <w:rPr>
          <w:rFonts w:ascii="Arial Narrow" w:hAnsi="Arial Narrow"/>
          <w:sz w:val="28"/>
          <w:szCs w:val="28"/>
          <w:lang w:bidi="ar-SA"/>
        </w:rPr>
        <w:t>• Atypical symptoms include non-allergic asthma, chronic cough, hoarseness, pharyngitis, chest pain, and dental erosions.</w:t>
      </w:r>
    </w:p>
    <w:p w:rsidR="000C4F7C" w:rsidRPr="000C4F7C" w:rsidRDefault="000C4F7C" w:rsidP="000C4F7C">
      <w:pPr>
        <w:bidi w:val="0"/>
        <w:jc w:val="lowKashida"/>
        <w:rPr>
          <w:rFonts w:ascii="Arial Narrow" w:hAnsi="Arial Narrow"/>
          <w:sz w:val="28"/>
          <w:szCs w:val="28"/>
          <w:lang w:bidi="ar-SA"/>
        </w:rPr>
      </w:pPr>
      <w:r w:rsidRPr="000C4F7C">
        <w:rPr>
          <w:rFonts w:ascii="Arial Narrow" w:hAnsi="Arial Narrow"/>
          <w:sz w:val="28"/>
          <w:szCs w:val="28"/>
          <w:lang w:bidi="ar-SA"/>
        </w:rPr>
        <w:t>• In some cases, these extra-esophageal symptoms may be the only ones present, making it more difficult to recognize GERD as the cause, especially when endoscopic studies are normal.</w:t>
      </w:r>
    </w:p>
    <w:p w:rsidR="000C4F7C" w:rsidRPr="000C4F7C" w:rsidRDefault="000C4F7C" w:rsidP="000C4F7C">
      <w:pPr>
        <w:bidi w:val="0"/>
        <w:jc w:val="lowKashida"/>
        <w:rPr>
          <w:rFonts w:ascii="Arial Narrow" w:hAnsi="Arial Narrow"/>
          <w:sz w:val="28"/>
          <w:szCs w:val="28"/>
          <w:lang w:bidi="ar-SA"/>
        </w:rPr>
      </w:pPr>
      <w:r w:rsidRPr="000C4F7C">
        <w:rPr>
          <w:rFonts w:ascii="Arial Narrow" w:hAnsi="Arial Narrow"/>
          <w:sz w:val="28"/>
          <w:szCs w:val="28"/>
          <w:lang w:bidi="ar-SA"/>
        </w:rPr>
        <w:t>• It is important to distinguish GERD symptoms from those of other diseases, especially when chest pain or pulmonary symptoms are present.</w:t>
      </w:r>
    </w:p>
    <w:p w:rsidR="00F609FA" w:rsidRPr="00F609FA" w:rsidRDefault="00F609FA" w:rsidP="000C4F7C">
      <w:pPr>
        <w:bidi w:val="0"/>
        <w:jc w:val="lowKashida"/>
        <w:rPr>
          <w:rFonts w:ascii="Arial Narrow" w:hAnsi="Arial Narrow"/>
          <w:sz w:val="28"/>
          <w:szCs w:val="28"/>
        </w:rPr>
      </w:pPr>
    </w:p>
    <w:p w:rsidR="00E4405D" w:rsidRDefault="00E4405D" w:rsidP="00F609FA">
      <w:pPr>
        <w:autoSpaceDE w:val="0"/>
        <w:autoSpaceDN w:val="0"/>
        <w:bidi w:val="0"/>
        <w:adjustRightInd w:val="0"/>
        <w:jc w:val="lowKashida"/>
        <w:rPr>
          <w:rFonts w:ascii="Times New Roman" w:hAnsi="Arial Narrow"/>
          <w:b/>
          <w:bCs/>
          <w:sz w:val="28"/>
          <w:szCs w:val="28"/>
          <w:rtl/>
        </w:rPr>
      </w:pPr>
    </w:p>
    <w:p w:rsidR="00E4405D" w:rsidRDefault="00E4405D" w:rsidP="00E4405D">
      <w:pPr>
        <w:autoSpaceDE w:val="0"/>
        <w:autoSpaceDN w:val="0"/>
        <w:bidi w:val="0"/>
        <w:adjustRightInd w:val="0"/>
        <w:jc w:val="lowKashida"/>
        <w:rPr>
          <w:rFonts w:ascii="Times New Roman" w:hAnsi="Arial Narrow"/>
          <w:b/>
          <w:bCs/>
          <w:sz w:val="28"/>
          <w:szCs w:val="28"/>
          <w:rtl/>
        </w:rPr>
      </w:pPr>
    </w:p>
    <w:p w:rsidR="00E4405D" w:rsidRDefault="00E4405D" w:rsidP="00E4405D">
      <w:pPr>
        <w:autoSpaceDE w:val="0"/>
        <w:autoSpaceDN w:val="0"/>
        <w:bidi w:val="0"/>
        <w:adjustRightInd w:val="0"/>
        <w:jc w:val="lowKashida"/>
        <w:rPr>
          <w:rFonts w:ascii="Times New Roman" w:hAnsi="Arial Narrow"/>
          <w:b/>
          <w:bCs/>
          <w:sz w:val="28"/>
          <w:szCs w:val="28"/>
          <w:rtl/>
        </w:rPr>
      </w:pPr>
    </w:p>
    <w:p w:rsidR="00E4405D" w:rsidRDefault="00E4405D" w:rsidP="00E4405D">
      <w:pPr>
        <w:autoSpaceDE w:val="0"/>
        <w:autoSpaceDN w:val="0"/>
        <w:bidi w:val="0"/>
        <w:adjustRightInd w:val="0"/>
        <w:jc w:val="lowKashida"/>
        <w:rPr>
          <w:rFonts w:ascii="Times New Roman" w:hAnsi="Arial Narrow"/>
          <w:b/>
          <w:bCs/>
          <w:sz w:val="28"/>
          <w:szCs w:val="28"/>
          <w:rtl/>
        </w:rPr>
      </w:pPr>
    </w:p>
    <w:p w:rsidR="00A954B2" w:rsidRDefault="00A954B2" w:rsidP="00E4405D">
      <w:pPr>
        <w:autoSpaceDE w:val="0"/>
        <w:autoSpaceDN w:val="0"/>
        <w:bidi w:val="0"/>
        <w:adjustRightInd w:val="0"/>
        <w:jc w:val="lowKashida"/>
        <w:rPr>
          <w:rFonts w:ascii="Arial Narrow" w:hAnsi="Arial Narrow"/>
          <w:b/>
          <w:bCs/>
          <w:sz w:val="28"/>
          <w:szCs w:val="28"/>
        </w:rPr>
      </w:pPr>
    </w:p>
    <w:p w:rsidR="004B4E1C" w:rsidRDefault="004B4E1C" w:rsidP="00A954B2">
      <w:pPr>
        <w:autoSpaceDE w:val="0"/>
        <w:autoSpaceDN w:val="0"/>
        <w:bidi w:val="0"/>
        <w:adjustRightInd w:val="0"/>
        <w:jc w:val="lowKashida"/>
        <w:rPr>
          <w:rFonts w:ascii="Arial Narrow" w:hAnsi="Arial Narrow"/>
          <w:b/>
          <w:bCs/>
          <w:sz w:val="28"/>
          <w:szCs w:val="28"/>
        </w:rPr>
      </w:pPr>
      <w:r>
        <w:rPr>
          <w:rFonts w:ascii="Arial Narrow" w:hAnsi="Arial Narrow"/>
          <w:b/>
          <w:bCs/>
          <w:sz w:val="28"/>
          <w:szCs w:val="28"/>
        </w:rPr>
        <w:lastRenderedPageBreak/>
        <w:t>Stomach</w:t>
      </w:r>
    </w:p>
    <w:p w:rsidR="00F95C0D" w:rsidRDefault="00F95C0D" w:rsidP="004B4E1C">
      <w:pPr>
        <w:autoSpaceDE w:val="0"/>
        <w:autoSpaceDN w:val="0"/>
        <w:bidi w:val="0"/>
        <w:adjustRightInd w:val="0"/>
        <w:jc w:val="lowKashida"/>
        <w:rPr>
          <w:rFonts w:ascii="Arial Narrow" w:hAnsi="Arial Narrow"/>
          <w:b/>
          <w:bCs/>
          <w:sz w:val="28"/>
          <w:szCs w:val="28"/>
        </w:rPr>
      </w:pPr>
      <w:r w:rsidRPr="00BB30F0">
        <w:rPr>
          <w:rFonts w:ascii="Arial Narrow" w:hAnsi="Arial Narrow"/>
          <w:b/>
          <w:bCs/>
          <w:sz w:val="28"/>
          <w:szCs w:val="28"/>
        </w:rPr>
        <w:t xml:space="preserve">Gastric </w:t>
      </w:r>
      <w:r w:rsidR="00E7186E">
        <w:rPr>
          <w:rFonts w:ascii="Arial Narrow" w:hAnsi="Arial Narrow"/>
          <w:b/>
          <w:bCs/>
          <w:sz w:val="28"/>
          <w:szCs w:val="28"/>
        </w:rPr>
        <w:t>structure</w:t>
      </w:r>
    </w:p>
    <w:p w:rsidR="00623A1C" w:rsidRPr="00BB30F0" w:rsidRDefault="00623A1C" w:rsidP="00E8135A">
      <w:pPr>
        <w:numPr>
          <w:ilvl w:val="0"/>
          <w:numId w:val="28"/>
        </w:numPr>
        <w:bidi w:val="0"/>
        <w:jc w:val="lowKashida"/>
        <w:rPr>
          <w:rFonts w:ascii="Arial Narrow" w:hAnsi="Arial Narrow" w:cs="Arial Narrow"/>
          <w:sz w:val="28"/>
          <w:szCs w:val="28"/>
          <w:lang w:bidi="ar-SA"/>
        </w:rPr>
      </w:pPr>
      <w:r w:rsidRPr="00BB30F0">
        <w:rPr>
          <w:rFonts w:ascii="Arial Narrow" w:hAnsi="Arial Narrow" w:cs="Arial Narrow"/>
          <w:sz w:val="28"/>
          <w:szCs w:val="28"/>
          <w:lang w:bidi="ar-SA"/>
        </w:rPr>
        <w:t xml:space="preserve">The stomach is a J-shaped saclike chamber lying between the esophagus and small intestine. </w:t>
      </w:r>
    </w:p>
    <w:p w:rsidR="00E7186E" w:rsidRDefault="00623A1C" w:rsidP="002913C3">
      <w:pPr>
        <w:autoSpaceDE w:val="0"/>
        <w:autoSpaceDN w:val="0"/>
        <w:bidi w:val="0"/>
        <w:adjustRightInd w:val="0"/>
        <w:jc w:val="lowKashida"/>
        <w:rPr>
          <w:rFonts w:ascii="Arial Narrow" w:hAnsi="Arial Narrow" w:cs="Arial Narrow"/>
          <w:sz w:val="28"/>
          <w:szCs w:val="28"/>
          <w:lang w:bidi="ar-SA"/>
        </w:rPr>
      </w:pPr>
      <w:r w:rsidRPr="00BB30F0">
        <w:rPr>
          <w:rFonts w:ascii="Arial Narrow" w:hAnsi="Arial Narrow" w:cs="Arial Narrow"/>
          <w:sz w:val="28"/>
          <w:szCs w:val="28"/>
          <w:lang w:bidi="ar-SA"/>
        </w:rPr>
        <w:t xml:space="preserve">It is arbitrarily divided into </w:t>
      </w:r>
      <w:r w:rsidR="00BA1413">
        <w:rPr>
          <w:rFonts w:ascii="Arial Narrow" w:hAnsi="Arial Narrow" w:cs="Arial Narrow"/>
          <w:sz w:val="28"/>
          <w:szCs w:val="28"/>
          <w:lang w:bidi="ar-SA"/>
        </w:rPr>
        <w:t>four</w:t>
      </w:r>
      <w:r w:rsidRPr="00BB30F0">
        <w:rPr>
          <w:rFonts w:ascii="Arial Narrow" w:hAnsi="Arial Narrow" w:cs="Arial Narrow"/>
          <w:sz w:val="28"/>
          <w:szCs w:val="28"/>
          <w:lang w:bidi="ar-SA"/>
        </w:rPr>
        <w:t xml:space="preserve"> sections based on anatomical, histological, and func</w:t>
      </w:r>
      <w:r w:rsidRPr="00BB30F0">
        <w:rPr>
          <w:rFonts w:ascii="Arial Narrow" w:hAnsi="Arial Narrow" w:cs="Arial Narrow"/>
          <w:sz w:val="28"/>
          <w:szCs w:val="28"/>
          <w:lang w:bidi="ar-SA"/>
        </w:rPr>
        <w:softHyphen/>
        <w:t xml:space="preserve">tional distinctions: </w:t>
      </w:r>
      <w:r w:rsidRPr="001E5851">
        <w:rPr>
          <w:rFonts w:ascii="Arial Narrow" w:hAnsi="Arial Narrow" w:cs="Arial Narrow"/>
          <w:sz w:val="28"/>
          <w:szCs w:val="28"/>
          <w:lang w:bidi="ar-SA"/>
        </w:rPr>
        <w:t>1. the fundus, 2. the body, 3. the antrum, 4. the pyloric sphincter</w:t>
      </w:r>
      <w:r w:rsidRPr="00BB30F0">
        <w:rPr>
          <w:rFonts w:ascii="Arial Narrow" w:hAnsi="Arial Narrow" w:cs="Arial Narrow"/>
          <w:sz w:val="28"/>
          <w:szCs w:val="28"/>
          <w:lang w:bidi="ar-SA"/>
        </w:rPr>
        <w:t>.</w:t>
      </w:r>
      <w:r w:rsidR="00F66933">
        <w:rPr>
          <w:rFonts w:ascii="Arial Narrow" w:hAnsi="Arial Narrow" w:cs="Arial Narrow"/>
          <w:sz w:val="28"/>
          <w:szCs w:val="28"/>
          <w:lang w:bidi="ar-SA"/>
        </w:rPr>
        <w:t xml:space="preserve"> </w:t>
      </w:r>
    </w:p>
    <w:p w:rsidR="001D7057" w:rsidRDefault="001D7057" w:rsidP="001D7057">
      <w:pPr>
        <w:autoSpaceDE w:val="0"/>
        <w:autoSpaceDN w:val="0"/>
        <w:bidi w:val="0"/>
        <w:adjustRightInd w:val="0"/>
        <w:jc w:val="center"/>
        <w:rPr>
          <w:rFonts w:ascii="Arial Narrow" w:hAnsi="Arial Narrow" w:cs="Arial Narrow"/>
          <w:sz w:val="28"/>
          <w:szCs w:val="28"/>
          <w:lang w:bidi="ar-SA"/>
        </w:rPr>
      </w:pPr>
      <w:r>
        <w:rPr>
          <w:rFonts w:ascii="Arial Narrow" w:hAnsi="Arial Narrow" w:cs="Arial Narrow"/>
          <w:noProof/>
          <w:sz w:val="28"/>
          <w:szCs w:val="28"/>
          <w:lang w:bidi="ar-SA"/>
        </w:rPr>
        <w:drawing>
          <wp:inline distT="0" distB="0" distL="0" distR="0" wp14:anchorId="53668C01">
            <wp:extent cx="2797810" cy="2277762"/>
            <wp:effectExtent l="0" t="0" r="2540" b="825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16245" cy="2292770"/>
                    </a:xfrm>
                    <a:prstGeom prst="rect">
                      <a:avLst/>
                    </a:prstGeom>
                    <a:noFill/>
                  </pic:spPr>
                </pic:pic>
              </a:graphicData>
            </a:graphic>
          </wp:inline>
        </w:drawing>
      </w:r>
      <w:r>
        <w:rPr>
          <w:rFonts w:ascii="Arial Narrow" w:hAnsi="Arial Narrow" w:cs="Arial Narrow"/>
          <w:noProof/>
          <w:sz w:val="28"/>
          <w:szCs w:val="28"/>
          <w:lang w:bidi="ar-SA"/>
        </w:rPr>
        <w:drawing>
          <wp:inline distT="0" distB="0" distL="0" distR="0" wp14:anchorId="6B6DAD91">
            <wp:extent cx="2613911" cy="23241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39217" cy="2346601"/>
                    </a:xfrm>
                    <a:prstGeom prst="rect">
                      <a:avLst/>
                    </a:prstGeom>
                    <a:noFill/>
                  </pic:spPr>
                </pic:pic>
              </a:graphicData>
            </a:graphic>
          </wp:inline>
        </w:drawing>
      </w:r>
    </w:p>
    <w:p w:rsidR="00E7186E" w:rsidRPr="00E7186E" w:rsidRDefault="00E7186E" w:rsidP="002913C3">
      <w:pPr>
        <w:pStyle w:val="NoSpacing"/>
        <w:jc w:val="lowKashida"/>
        <w:rPr>
          <w:rFonts w:ascii="Arial Narrow" w:hAnsi="Arial Narrow"/>
          <w:sz w:val="28"/>
          <w:szCs w:val="28"/>
        </w:rPr>
      </w:pPr>
      <w:r w:rsidRPr="00BB30F0">
        <w:rPr>
          <w:rFonts w:ascii="Arial Narrow" w:hAnsi="Arial Narrow"/>
          <w:sz w:val="28"/>
          <w:szCs w:val="28"/>
        </w:rPr>
        <w:t xml:space="preserve">• </w:t>
      </w:r>
      <w:r w:rsidRPr="00E7186E">
        <w:rPr>
          <w:rFonts w:ascii="Arial Narrow" w:hAnsi="Arial Narrow"/>
          <w:sz w:val="28"/>
          <w:szCs w:val="28"/>
        </w:rPr>
        <w:t>Physiologically, it is more appropriately divided into (1) the “</w:t>
      </w:r>
      <w:proofErr w:type="spellStart"/>
      <w:r w:rsidRPr="00E7186E">
        <w:rPr>
          <w:rFonts w:ascii="Arial Narrow" w:hAnsi="Arial Narrow"/>
          <w:sz w:val="28"/>
          <w:szCs w:val="28"/>
        </w:rPr>
        <w:t>orad</w:t>
      </w:r>
      <w:proofErr w:type="spellEnd"/>
      <w:r w:rsidRPr="00E7186E">
        <w:rPr>
          <w:rFonts w:ascii="Arial Narrow" w:hAnsi="Arial Narrow"/>
          <w:sz w:val="28"/>
          <w:szCs w:val="28"/>
        </w:rPr>
        <w:t>” portion, comprising about the first two thirds of the body, and (2) the “</w:t>
      </w:r>
      <w:proofErr w:type="spellStart"/>
      <w:r w:rsidRPr="00E7186E">
        <w:rPr>
          <w:rFonts w:ascii="Arial Narrow" w:hAnsi="Arial Narrow"/>
          <w:sz w:val="28"/>
          <w:szCs w:val="28"/>
        </w:rPr>
        <w:t>caudad</w:t>
      </w:r>
      <w:proofErr w:type="spellEnd"/>
      <w:r w:rsidRPr="00E7186E">
        <w:rPr>
          <w:rFonts w:ascii="Arial Narrow" w:hAnsi="Arial Narrow"/>
          <w:sz w:val="28"/>
          <w:szCs w:val="28"/>
        </w:rPr>
        <w:t>” portion, comprising the remainder of the body plus the antrum.</w:t>
      </w:r>
    </w:p>
    <w:p w:rsidR="00E7186E" w:rsidRDefault="00E7186E" w:rsidP="002913C3">
      <w:pPr>
        <w:autoSpaceDE w:val="0"/>
        <w:autoSpaceDN w:val="0"/>
        <w:bidi w:val="0"/>
        <w:adjustRightInd w:val="0"/>
        <w:jc w:val="lowKashida"/>
        <w:rPr>
          <w:rFonts w:ascii="Arial Narrow" w:hAnsi="Arial Narrow" w:cs="Arial Narrow"/>
          <w:sz w:val="28"/>
          <w:szCs w:val="28"/>
          <w:lang w:bidi="ar-SA"/>
        </w:rPr>
      </w:pPr>
      <w:r w:rsidRPr="00BB30F0">
        <w:rPr>
          <w:rFonts w:ascii="Arial Narrow" w:hAnsi="Arial Narrow"/>
          <w:sz w:val="28"/>
          <w:szCs w:val="28"/>
        </w:rPr>
        <w:t>• The stomach has three layers of smooth muscle-the usual longitudinal and circular layers, and a third oblique layer</w:t>
      </w:r>
    </w:p>
    <w:p w:rsidR="00623A1C" w:rsidRDefault="00623A1C" w:rsidP="002913C3">
      <w:pPr>
        <w:autoSpaceDE w:val="0"/>
        <w:autoSpaceDN w:val="0"/>
        <w:bidi w:val="0"/>
        <w:adjustRightInd w:val="0"/>
        <w:jc w:val="lowKashida"/>
        <w:rPr>
          <w:rFonts w:ascii="Arial Narrow" w:hAnsi="Arial Narrow" w:cs="Arial Narrow"/>
          <w:sz w:val="28"/>
          <w:szCs w:val="28"/>
          <w:lang w:bidi="ar-SA"/>
        </w:rPr>
      </w:pPr>
      <w:r w:rsidRPr="00BB30F0">
        <w:rPr>
          <w:rFonts w:ascii="Arial Narrow" w:hAnsi="Arial Narrow" w:cs="Arial Narrow"/>
          <w:sz w:val="28"/>
          <w:szCs w:val="28"/>
          <w:lang w:bidi="ar-SA"/>
        </w:rPr>
        <w:t>The smooth muscle layers in the fundus and body are relatively thin, but the lower part of the stomach, the antrum, has much heavier musculature.</w:t>
      </w:r>
    </w:p>
    <w:p w:rsidR="00E7186E" w:rsidRPr="00BB30F0" w:rsidRDefault="00E7186E" w:rsidP="00346F0B">
      <w:pPr>
        <w:bidi w:val="0"/>
        <w:jc w:val="both"/>
        <w:rPr>
          <w:rFonts w:ascii="Arial Narrow" w:hAnsi="Arial Narrow"/>
          <w:b/>
          <w:bCs/>
          <w:sz w:val="28"/>
          <w:szCs w:val="28"/>
          <w:lang w:bidi="ar-SA"/>
        </w:rPr>
      </w:pPr>
      <w:r w:rsidRPr="00BB30F0">
        <w:rPr>
          <w:rFonts w:ascii="Arial Narrow" w:hAnsi="Arial Narrow"/>
          <w:b/>
          <w:bCs/>
          <w:sz w:val="28"/>
          <w:szCs w:val="28"/>
          <w:lang w:bidi="ar-SA"/>
        </w:rPr>
        <w:t>Motor function of the stomach:</w:t>
      </w:r>
    </w:p>
    <w:p w:rsidR="00E7186E" w:rsidRPr="00BB30F0" w:rsidRDefault="00E7186E" w:rsidP="00E7186E">
      <w:pPr>
        <w:bidi w:val="0"/>
        <w:jc w:val="both"/>
        <w:rPr>
          <w:rFonts w:ascii="Arial Narrow" w:hAnsi="Arial Narrow"/>
          <w:sz w:val="28"/>
          <w:szCs w:val="28"/>
          <w:lang w:bidi="ar-SA"/>
        </w:rPr>
      </w:pPr>
      <w:r w:rsidRPr="00BB30F0">
        <w:rPr>
          <w:rFonts w:ascii="Arial Narrow" w:hAnsi="Arial Narrow" w:cs="Arial Narrow"/>
          <w:sz w:val="28"/>
          <w:szCs w:val="28"/>
          <w:u w:val="single"/>
        </w:rPr>
        <w:t>Gastric motility are</w:t>
      </w:r>
      <w:r w:rsidRPr="00BB30F0">
        <w:rPr>
          <w:rFonts w:ascii="Arial Narrow" w:hAnsi="Arial Narrow" w:cs="Arial Narrow"/>
          <w:sz w:val="28"/>
          <w:szCs w:val="28"/>
        </w:rPr>
        <w:t xml:space="preserve">: </w:t>
      </w:r>
    </w:p>
    <w:p w:rsidR="00E7186E" w:rsidRPr="00BB30F0" w:rsidRDefault="00E7186E" w:rsidP="00E7186E">
      <w:pPr>
        <w:bidi w:val="0"/>
        <w:jc w:val="both"/>
        <w:rPr>
          <w:rFonts w:ascii="Arial Narrow" w:hAnsi="Arial Narrow"/>
          <w:sz w:val="28"/>
          <w:szCs w:val="28"/>
          <w:lang w:bidi="ar-SA"/>
        </w:rPr>
      </w:pPr>
      <w:r w:rsidRPr="00BB30F0">
        <w:rPr>
          <w:rFonts w:ascii="Arial Narrow" w:hAnsi="Arial Narrow"/>
          <w:sz w:val="28"/>
          <w:szCs w:val="28"/>
          <w:lang w:bidi="ar-SA"/>
        </w:rPr>
        <w:t>The motor functions of the stomach are three folds:</w:t>
      </w:r>
    </w:p>
    <w:p w:rsidR="00E7186E" w:rsidRPr="00BE2EBF" w:rsidRDefault="00E7186E" w:rsidP="00E7186E">
      <w:pPr>
        <w:bidi w:val="0"/>
        <w:ind w:left="360" w:hanging="360"/>
        <w:jc w:val="both"/>
        <w:rPr>
          <w:rFonts w:ascii="Arial Narrow" w:hAnsi="Arial Narrow"/>
          <w:sz w:val="28"/>
          <w:szCs w:val="28"/>
          <w:u w:val="dotted"/>
          <w:lang w:bidi="ar-SA"/>
        </w:rPr>
      </w:pPr>
      <w:r w:rsidRPr="00BE2EBF">
        <w:rPr>
          <w:rFonts w:ascii="Arial Narrow" w:hAnsi="Arial Narrow"/>
          <w:sz w:val="28"/>
          <w:szCs w:val="28"/>
          <w:u w:val="dotted"/>
          <w:lang w:bidi="ar-SA"/>
        </w:rPr>
        <w:t>A. Storage functions of the stomach (</w:t>
      </w:r>
      <w:r w:rsidRPr="00BE2EBF">
        <w:rPr>
          <w:rFonts w:ascii="Arial Narrow" w:hAnsi="Arial Narrow" w:cs="Arial Narrow"/>
          <w:sz w:val="28"/>
          <w:szCs w:val="28"/>
          <w:u w:val="dotted"/>
          <w:lang w:bidi="ar-SA"/>
        </w:rPr>
        <w:t>Gastric filling involves receptive relaxation)</w:t>
      </w:r>
      <w:r w:rsidRPr="00BE2EBF">
        <w:rPr>
          <w:rFonts w:ascii="Arial Narrow" w:hAnsi="Arial Narrow"/>
          <w:sz w:val="28"/>
          <w:szCs w:val="28"/>
          <w:u w:val="dotted"/>
          <w:lang w:bidi="ar-SA"/>
        </w:rPr>
        <w:t>:</w:t>
      </w:r>
    </w:p>
    <w:p w:rsidR="00E7186E" w:rsidRPr="00BB30F0" w:rsidRDefault="00E7186E" w:rsidP="00E7186E">
      <w:pPr>
        <w:numPr>
          <w:ilvl w:val="0"/>
          <w:numId w:val="10"/>
        </w:numPr>
        <w:bidi w:val="0"/>
        <w:jc w:val="both"/>
        <w:rPr>
          <w:rFonts w:ascii="Arial Narrow" w:hAnsi="Arial Narrow"/>
          <w:sz w:val="28"/>
          <w:szCs w:val="28"/>
          <w:lang w:bidi="ar-SA"/>
        </w:rPr>
      </w:pPr>
      <w:r w:rsidRPr="00BB30F0">
        <w:rPr>
          <w:rFonts w:ascii="Arial Narrow" w:hAnsi="Arial Narrow"/>
          <w:sz w:val="28"/>
          <w:szCs w:val="28"/>
          <w:lang w:bidi="ar-SA"/>
        </w:rPr>
        <w:t xml:space="preserve">As food enters the stomach, it forms concentric circles of the food in the </w:t>
      </w:r>
      <w:proofErr w:type="spellStart"/>
      <w:r w:rsidRPr="00BB30F0">
        <w:rPr>
          <w:rFonts w:ascii="Arial Narrow" w:hAnsi="Arial Narrow"/>
          <w:sz w:val="28"/>
          <w:szCs w:val="28"/>
          <w:lang w:bidi="ar-SA"/>
        </w:rPr>
        <w:t>orad</w:t>
      </w:r>
      <w:proofErr w:type="spellEnd"/>
      <w:r w:rsidRPr="00BB30F0">
        <w:rPr>
          <w:rFonts w:ascii="Arial Narrow" w:hAnsi="Arial Narrow"/>
          <w:sz w:val="28"/>
          <w:szCs w:val="28"/>
          <w:lang w:bidi="ar-SA"/>
        </w:rPr>
        <w:t xml:space="preserve"> portion of the stomach, the newest food lying closest to the esophageal opening and the oldest food lying nearest the outer wall of the stomach.</w:t>
      </w:r>
    </w:p>
    <w:p w:rsidR="00E7186E" w:rsidRDefault="00E7186E" w:rsidP="00E7186E">
      <w:pPr>
        <w:numPr>
          <w:ilvl w:val="0"/>
          <w:numId w:val="10"/>
        </w:numPr>
        <w:bidi w:val="0"/>
        <w:jc w:val="both"/>
        <w:rPr>
          <w:rFonts w:ascii="Arial Narrow" w:hAnsi="Arial Narrow"/>
          <w:sz w:val="28"/>
          <w:szCs w:val="28"/>
          <w:lang w:bidi="ar-SA"/>
        </w:rPr>
      </w:pPr>
      <w:r w:rsidRPr="00BB30F0">
        <w:rPr>
          <w:rFonts w:ascii="Arial Narrow" w:hAnsi="Arial Narrow" w:cs="Arial Narrow"/>
          <w:sz w:val="28"/>
          <w:szCs w:val="28"/>
          <w:lang w:bidi="ar-SA"/>
        </w:rPr>
        <w:t>When empty, the stomach has a volume of about 50 ml</w:t>
      </w:r>
      <w:r>
        <w:rPr>
          <w:rFonts w:ascii="Arial Narrow" w:hAnsi="Arial Narrow" w:cs="Arial Narrow"/>
          <w:sz w:val="28"/>
          <w:szCs w:val="28"/>
          <w:lang w:bidi="ar-SA"/>
        </w:rPr>
        <w:t>;</w:t>
      </w:r>
      <w:r w:rsidRPr="00BB30F0">
        <w:rPr>
          <w:rFonts w:ascii="Arial Narrow" w:hAnsi="Arial Narrow"/>
          <w:sz w:val="28"/>
          <w:szCs w:val="28"/>
          <w:lang w:bidi="ar-SA"/>
        </w:rPr>
        <w:t xml:space="preserve"> when food enters the stomach, a “</w:t>
      </w:r>
      <w:proofErr w:type="spellStart"/>
      <w:r w:rsidRPr="00BB30F0">
        <w:rPr>
          <w:rFonts w:ascii="Arial Narrow" w:hAnsi="Arial Narrow"/>
          <w:sz w:val="28"/>
          <w:szCs w:val="28"/>
          <w:lang w:bidi="ar-SA"/>
        </w:rPr>
        <w:t>vago</w:t>
      </w:r>
      <w:proofErr w:type="spellEnd"/>
      <w:r w:rsidRPr="00BB30F0">
        <w:rPr>
          <w:rFonts w:ascii="Arial Narrow" w:hAnsi="Arial Narrow"/>
          <w:sz w:val="28"/>
          <w:szCs w:val="28"/>
          <w:lang w:bidi="ar-SA"/>
        </w:rPr>
        <w:t>-vagal reflex” from the stomach relaxes the stomach (receptive relaxation) up to the volume of 1.0 to 1.5 litters.</w:t>
      </w:r>
      <w:r>
        <w:rPr>
          <w:rFonts w:ascii="Arial Narrow" w:hAnsi="Arial Narrow"/>
          <w:sz w:val="28"/>
          <w:szCs w:val="28"/>
          <w:lang w:bidi="ar-SA"/>
        </w:rPr>
        <w:t xml:space="preserve"> </w:t>
      </w:r>
    </w:p>
    <w:p w:rsidR="00AF5583" w:rsidRPr="00AF5583" w:rsidRDefault="00AF5583" w:rsidP="00AF5583">
      <w:pPr>
        <w:bidi w:val="0"/>
        <w:jc w:val="both"/>
        <w:rPr>
          <w:rFonts w:ascii="Arial Narrow" w:hAnsi="Arial Narrow"/>
          <w:sz w:val="28"/>
          <w:szCs w:val="28"/>
          <w:lang w:bidi="ar-SA"/>
        </w:rPr>
      </w:pPr>
      <w:r w:rsidRPr="00AF5583">
        <w:rPr>
          <w:rFonts w:ascii="Arial Narrow" w:hAnsi="Arial Narrow"/>
          <w:sz w:val="28"/>
          <w:szCs w:val="28"/>
          <w:lang w:bidi="ar-SA"/>
        </w:rPr>
        <w:t>Receptor: stretch receptors (mechanoreceptors) in wall of stomach</w:t>
      </w:r>
    </w:p>
    <w:p w:rsidR="00AF5583" w:rsidRPr="00AF5583" w:rsidRDefault="00AF5583" w:rsidP="00AF5583">
      <w:pPr>
        <w:bidi w:val="0"/>
        <w:jc w:val="both"/>
        <w:rPr>
          <w:rFonts w:ascii="Arial Narrow" w:hAnsi="Arial Narrow"/>
          <w:sz w:val="28"/>
          <w:szCs w:val="28"/>
          <w:lang w:bidi="ar-SA"/>
        </w:rPr>
      </w:pPr>
      <w:r w:rsidRPr="00AF5583">
        <w:rPr>
          <w:rFonts w:ascii="Arial Narrow" w:hAnsi="Arial Narrow"/>
          <w:sz w:val="28"/>
          <w:szCs w:val="28"/>
          <w:lang w:bidi="ar-SA"/>
        </w:rPr>
        <w:t xml:space="preserve">Afferent: </w:t>
      </w:r>
      <w:proofErr w:type="spellStart"/>
      <w:r w:rsidRPr="00AF5583">
        <w:rPr>
          <w:rFonts w:ascii="Arial Narrow" w:hAnsi="Arial Narrow"/>
          <w:sz w:val="28"/>
          <w:szCs w:val="28"/>
          <w:lang w:bidi="ar-SA"/>
        </w:rPr>
        <w:t>vagus</w:t>
      </w:r>
      <w:proofErr w:type="spellEnd"/>
    </w:p>
    <w:p w:rsidR="00AF5583" w:rsidRPr="00AF5583" w:rsidRDefault="00AF5583" w:rsidP="00AF5583">
      <w:pPr>
        <w:bidi w:val="0"/>
        <w:jc w:val="both"/>
        <w:rPr>
          <w:rFonts w:ascii="Arial Narrow" w:hAnsi="Arial Narrow"/>
          <w:sz w:val="28"/>
          <w:szCs w:val="28"/>
          <w:lang w:bidi="ar-SA"/>
        </w:rPr>
      </w:pPr>
      <w:r w:rsidRPr="00AF5583">
        <w:rPr>
          <w:rFonts w:ascii="Arial Narrow" w:hAnsi="Arial Narrow"/>
          <w:sz w:val="28"/>
          <w:szCs w:val="28"/>
          <w:lang w:bidi="ar-SA"/>
        </w:rPr>
        <w:t>Center: vagal center</w:t>
      </w:r>
    </w:p>
    <w:p w:rsidR="00AF5583" w:rsidRPr="00AF5583" w:rsidRDefault="00AF5583" w:rsidP="00AF5583">
      <w:pPr>
        <w:bidi w:val="0"/>
        <w:jc w:val="both"/>
        <w:rPr>
          <w:rFonts w:ascii="Arial Narrow" w:hAnsi="Arial Narrow"/>
          <w:sz w:val="28"/>
          <w:szCs w:val="28"/>
          <w:lang w:bidi="ar-SA"/>
        </w:rPr>
      </w:pPr>
      <w:r w:rsidRPr="00AF5583">
        <w:rPr>
          <w:rFonts w:ascii="Arial Narrow" w:hAnsi="Arial Narrow"/>
          <w:sz w:val="28"/>
          <w:szCs w:val="28"/>
          <w:lang w:bidi="ar-SA"/>
        </w:rPr>
        <w:t xml:space="preserve">Efferent: </w:t>
      </w:r>
      <w:proofErr w:type="spellStart"/>
      <w:r w:rsidRPr="00AF5583">
        <w:rPr>
          <w:rFonts w:ascii="Arial Narrow" w:hAnsi="Arial Narrow"/>
          <w:sz w:val="28"/>
          <w:szCs w:val="28"/>
          <w:lang w:bidi="ar-SA"/>
        </w:rPr>
        <w:t>vagus</w:t>
      </w:r>
      <w:proofErr w:type="spellEnd"/>
      <w:r w:rsidRPr="00AF5583">
        <w:rPr>
          <w:rFonts w:ascii="Arial Narrow" w:hAnsi="Arial Narrow"/>
          <w:sz w:val="28"/>
          <w:szCs w:val="28"/>
          <w:lang w:bidi="ar-SA"/>
        </w:rPr>
        <w:t xml:space="preserve"> (neurotransmitter: Nitric oxide) </w:t>
      </w:r>
      <w:r w:rsidRPr="00AF5583">
        <w:rPr>
          <w:rFonts w:ascii="Arial Narrow" w:hAnsi="Arial Narrow" w:cs="Arial"/>
          <w:sz w:val="28"/>
          <w:szCs w:val="28"/>
          <w:lang w:bidi="ar-SA"/>
        </w:rPr>
        <w:t>►</w:t>
      </w:r>
      <w:r w:rsidRPr="00AF5583">
        <w:rPr>
          <w:rFonts w:ascii="Arial Narrow" w:hAnsi="Arial Narrow"/>
          <w:sz w:val="28"/>
          <w:szCs w:val="28"/>
          <w:lang w:bidi="ar-SA"/>
        </w:rPr>
        <w:t xml:space="preserve">enteric neurons </w:t>
      </w:r>
    </w:p>
    <w:p w:rsidR="00AF5583" w:rsidRDefault="00AF5583" w:rsidP="00AF5583">
      <w:pPr>
        <w:bidi w:val="0"/>
        <w:jc w:val="both"/>
        <w:rPr>
          <w:rFonts w:ascii="Arial Narrow" w:hAnsi="Arial Narrow"/>
          <w:sz w:val="28"/>
          <w:szCs w:val="28"/>
          <w:lang w:bidi="ar-SA"/>
        </w:rPr>
      </w:pPr>
      <w:r w:rsidRPr="00AF5583">
        <w:rPr>
          <w:rFonts w:ascii="Arial Narrow" w:hAnsi="Arial Narrow"/>
          <w:sz w:val="28"/>
          <w:szCs w:val="28"/>
          <w:lang w:bidi="ar-SA"/>
        </w:rPr>
        <w:t>Effector organ: muscle relaxation</w:t>
      </w:r>
      <w:r>
        <w:rPr>
          <w:rFonts w:ascii="Arial Narrow" w:hAnsi="Arial Narrow"/>
          <w:sz w:val="28"/>
          <w:szCs w:val="28"/>
          <w:lang w:bidi="ar-SA"/>
        </w:rPr>
        <w:t xml:space="preserve"> </w:t>
      </w:r>
    </w:p>
    <w:p w:rsidR="00E04089" w:rsidRPr="00E04089" w:rsidRDefault="00E7186E" w:rsidP="00E8135A">
      <w:pPr>
        <w:numPr>
          <w:ilvl w:val="0"/>
          <w:numId w:val="29"/>
        </w:numPr>
        <w:bidi w:val="0"/>
        <w:jc w:val="both"/>
        <w:rPr>
          <w:rFonts w:ascii="Arial Narrow" w:hAnsi="Arial Narrow"/>
          <w:u w:val="thick"/>
        </w:rPr>
      </w:pPr>
      <w:r w:rsidRPr="00E7186E">
        <w:rPr>
          <w:rFonts w:ascii="Arial Narrow" w:hAnsi="Arial Narrow" w:cs="Arial Narrow"/>
          <w:sz w:val="28"/>
          <w:szCs w:val="28"/>
          <w:lang w:bidi="ar-SA"/>
        </w:rPr>
        <w:t>The stomach can accommodate such a 20-fold change in volume with little change in tension in its walls and little rise in intra-gastric pressure, through the following mecha</w:t>
      </w:r>
      <w:r w:rsidRPr="00E7186E">
        <w:rPr>
          <w:rFonts w:ascii="Arial Narrow" w:hAnsi="Arial Narrow" w:cs="Arial Narrow"/>
          <w:sz w:val="28"/>
          <w:szCs w:val="28"/>
          <w:lang w:bidi="ar-SA"/>
        </w:rPr>
        <w:softHyphen/>
        <w:t>nism</w:t>
      </w:r>
      <w:r w:rsidR="00E04089">
        <w:rPr>
          <w:rFonts w:ascii="Arial Narrow" w:hAnsi="Arial Narrow" w:cs="Arial Narrow"/>
          <w:sz w:val="28"/>
          <w:szCs w:val="28"/>
          <w:lang w:bidi="ar-SA"/>
        </w:rPr>
        <w:t>:</w:t>
      </w:r>
    </w:p>
    <w:p w:rsidR="00E7186E" w:rsidRPr="00E7186E" w:rsidRDefault="00E7186E" w:rsidP="00E04089">
      <w:pPr>
        <w:bidi w:val="0"/>
        <w:jc w:val="both"/>
        <w:rPr>
          <w:rFonts w:ascii="Arial Narrow" w:hAnsi="Arial Narrow"/>
          <w:u w:val="thick"/>
        </w:rPr>
      </w:pPr>
      <w:r w:rsidRPr="00E7186E">
        <w:rPr>
          <w:rFonts w:ascii="Arial Narrow" w:hAnsi="Arial Narrow" w:cs="Arial Narrow"/>
          <w:sz w:val="28"/>
          <w:szCs w:val="28"/>
          <w:lang w:bidi="ar-SA"/>
        </w:rPr>
        <w:t>The interior of the stomach is thrown into deep folds</w:t>
      </w:r>
      <w:r w:rsidR="00E04089">
        <w:rPr>
          <w:rFonts w:ascii="Arial Narrow" w:hAnsi="Arial Narrow" w:cs="Arial Narrow"/>
          <w:sz w:val="28"/>
          <w:szCs w:val="28"/>
          <w:lang w:bidi="ar-SA"/>
        </w:rPr>
        <w:t>;</w:t>
      </w:r>
      <w:r w:rsidRPr="00E7186E">
        <w:rPr>
          <w:rFonts w:ascii="Arial Narrow" w:hAnsi="Arial Narrow" w:cs="Arial Narrow"/>
          <w:sz w:val="28"/>
          <w:szCs w:val="28"/>
          <w:lang w:bidi="ar-SA"/>
        </w:rPr>
        <w:t xml:space="preserve"> </w:t>
      </w:r>
      <w:r w:rsidR="00E04089">
        <w:rPr>
          <w:rFonts w:ascii="Arial Narrow" w:hAnsi="Arial Narrow" w:cs="Arial Narrow"/>
          <w:sz w:val="28"/>
          <w:szCs w:val="28"/>
          <w:lang w:bidi="ar-SA"/>
        </w:rPr>
        <w:t>d</w:t>
      </w:r>
      <w:r w:rsidRPr="00E7186E">
        <w:rPr>
          <w:rFonts w:ascii="Arial Narrow" w:hAnsi="Arial Narrow" w:cs="Arial Narrow"/>
          <w:sz w:val="28"/>
          <w:szCs w:val="28"/>
          <w:lang w:bidi="ar-SA"/>
        </w:rPr>
        <w:t>uring a meal, the folds get smaller and nearly flatten out as the stomach relaxes slightly with each mouthful.</w:t>
      </w:r>
    </w:p>
    <w:p w:rsidR="003848DA" w:rsidRDefault="003342A8" w:rsidP="00E7186E">
      <w:pPr>
        <w:bidi w:val="0"/>
        <w:jc w:val="both"/>
        <w:rPr>
          <w:rFonts w:ascii="Arial Narrow" w:hAnsi="Arial Narrow"/>
          <w:u w:val="thick"/>
        </w:rPr>
      </w:pPr>
      <w:r w:rsidRPr="00DC5E8C">
        <w:rPr>
          <w:rFonts w:ascii="Arial Narrow" w:hAnsi="Arial Narrow"/>
          <w:noProof/>
          <w:lang w:bidi="ar-SA"/>
        </w:rPr>
        <w:lastRenderedPageBreak/>
        <w:drawing>
          <wp:inline distT="0" distB="0" distL="0" distR="0" wp14:anchorId="3E550B1C" wp14:editId="5F97FA86">
            <wp:extent cx="6477000" cy="119062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000" cy="1190625"/>
                    </a:xfrm>
                    <a:prstGeom prst="rect">
                      <a:avLst/>
                    </a:prstGeom>
                    <a:noFill/>
                    <a:ln>
                      <a:noFill/>
                    </a:ln>
                  </pic:spPr>
                </pic:pic>
              </a:graphicData>
            </a:graphic>
          </wp:inline>
        </w:drawing>
      </w:r>
    </w:p>
    <w:p w:rsidR="00F8775B" w:rsidRPr="00F8775B" w:rsidRDefault="00F8775B" w:rsidP="00F8775B">
      <w:pPr>
        <w:pStyle w:val="NoSpacing"/>
        <w:jc w:val="lowKashida"/>
        <w:rPr>
          <w:rFonts w:ascii="Arial Narrow" w:hAnsi="Arial Narrow"/>
          <w:sz w:val="28"/>
          <w:szCs w:val="28"/>
          <w:u w:val="dotted"/>
        </w:rPr>
      </w:pPr>
      <w:r w:rsidRPr="00F8775B">
        <w:rPr>
          <w:rFonts w:ascii="Arial Narrow" w:hAnsi="Arial Narrow"/>
          <w:sz w:val="28"/>
          <w:szCs w:val="28"/>
          <w:u w:val="dotted"/>
        </w:rPr>
        <w:t xml:space="preserve">B. Mixing and propulsion of food in the stomach (Basic electric rhythm of the stomach wall): </w:t>
      </w:r>
    </w:p>
    <w:p w:rsidR="00F8775B" w:rsidRPr="00F8775B" w:rsidRDefault="00F8775B" w:rsidP="00F8775B">
      <w:pPr>
        <w:pStyle w:val="NoSpacing"/>
        <w:jc w:val="lowKashida"/>
        <w:rPr>
          <w:rFonts w:ascii="Arial Narrow" w:hAnsi="Arial Narrow"/>
          <w:sz w:val="28"/>
          <w:szCs w:val="28"/>
        </w:rPr>
      </w:pPr>
      <w:r w:rsidRPr="00F8775B">
        <w:rPr>
          <w:rFonts w:ascii="Arial Narrow" w:hAnsi="Arial Narrow"/>
          <w:sz w:val="28"/>
          <w:szCs w:val="28"/>
        </w:rPr>
        <w:t xml:space="preserve">Peristaltic activity, manifested as “slow waves” of contraction of the stomach, occurs at the basal electrical rate (BER) of the stomach (which supposes a maximum of 3 waves/minute). These “slow waves” originate in the ‘pacemaker-cells’ (interstitial cells of </w:t>
      </w:r>
      <w:proofErr w:type="spellStart"/>
      <w:r w:rsidRPr="00F8775B">
        <w:rPr>
          <w:rFonts w:ascii="Arial Narrow" w:hAnsi="Arial Narrow"/>
          <w:sz w:val="28"/>
          <w:szCs w:val="28"/>
        </w:rPr>
        <w:t>Cajal</w:t>
      </w:r>
      <w:proofErr w:type="spellEnd"/>
      <w:r w:rsidRPr="00F8775B">
        <w:rPr>
          <w:rFonts w:ascii="Arial Narrow" w:hAnsi="Arial Narrow"/>
          <w:sz w:val="28"/>
          <w:szCs w:val="28"/>
        </w:rPr>
        <w:t xml:space="preserve">) in the mid-portion of the greater curvature (the proximal corpus), and travel distally towards the pylorus once every 15 to 20 seconds </w:t>
      </w:r>
    </w:p>
    <w:p w:rsidR="00F8775B" w:rsidRPr="00F8775B" w:rsidRDefault="00F8775B" w:rsidP="00F8775B">
      <w:pPr>
        <w:pStyle w:val="NoSpacing"/>
        <w:jc w:val="lowKashida"/>
        <w:rPr>
          <w:rFonts w:ascii="Arial Narrow" w:hAnsi="Arial Narrow"/>
          <w:sz w:val="28"/>
          <w:szCs w:val="28"/>
        </w:rPr>
      </w:pPr>
      <w:r w:rsidRPr="00F8775B">
        <w:rPr>
          <w:rFonts w:ascii="Arial Narrow" w:hAnsi="Arial Narrow"/>
          <w:sz w:val="28"/>
          <w:szCs w:val="28"/>
        </w:rPr>
        <w:t>Propagating at a slightly faster velocity along the greater curve than along the lesser curve, the contraction waves reach the pylorus simultaneously.</w:t>
      </w:r>
    </w:p>
    <w:p w:rsidR="00F8775B" w:rsidRPr="00F8775B" w:rsidRDefault="00F8775B" w:rsidP="00F8775B">
      <w:pPr>
        <w:pStyle w:val="NoSpacing"/>
        <w:jc w:val="lowKashida"/>
        <w:rPr>
          <w:rFonts w:ascii="Arial Narrow" w:hAnsi="Arial Narrow"/>
          <w:sz w:val="28"/>
          <w:szCs w:val="28"/>
        </w:rPr>
      </w:pPr>
      <w:r w:rsidRPr="00F8775B">
        <w:rPr>
          <w:rFonts w:ascii="Arial Narrow" w:hAnsi="Arial Narrow"/>
          <w:sz w:val="28"/>
          <w:szCs w:val="28"/>
        </w:rPr>
        <w:t>The waves are stronger and faster (traveling 3-4 cm/sec) in the antrum</w:t>
      </w:r>
    </w:p>
    <w:p w:rsidR="00F8775B" w:rsidRPr="00F8775B" w:rsidRDefault="00F8775B" w:rsidP="00F8775B">
      <w:pPr>
        <w:pStyle w:val="NoSpacing"/>
        <w:jc w:val="lowKashida"/>
        <w:rPr>
          <w:rFonts w:ascii="Arial Narrow" w:hAnsi="Arial Narrow"/>
          <w:sz w:val="28"/>
          <w:szCs w:val="28"/>
        </w:rPr>
      </w:pPr>
      <w:r w:rsidRPr="00F8775B">
        <w:rPr>
          <w:rFonts w:ascii="Arial Narrow" w:hAnsi="Arial Narrow"/>
          <w:sz w:val="28"/>
          <w:szCs w:val="28"/>
        </w:rPr>
        <w:t>In the proximal stomach (fundus), contraction waves propagate more slowly (&lt; 1 cm/sec) and are quite weak called mixing waves. This allows some mixing of ingested food and gastric secretions, but more importantly, serves to facilitate food storage.</w:t>
      </w:r>
    </w:p>
    <w:p w:rsidR="00E670DE" w:rsidRDefault="00E670DE" w:rsidP="00E670DE">
      <w:pPr>
        <w:pStyle w:val="NoSpacing"/>
        <w:jc w:val="center"/>
        <w:rPr>
          <w:rFonts w:ascii="Arial Narrow" w:hAnsi="Arial Narrow"/>
          <w:sz w:val="28"/>
          <w:szCs w:val="28"/>
        </w:rPr>
      </w:pPr>
      <w:r>
        <w:rPr>
          <w:rFonts w:ascii="Arial Narrow" w:hAnsi="Arial Narrow"/>
          <w:noProof/>
          <w:sz w:val="28"/>
          <w:szCs w:val="28"/>
          <w:lang w:bidi="ar-SA"/>
        </w:rPr>
        <w:drawing>
          <wp:inline distT="0" distB="0" distL="0" distR="0" wp14:anchorId="0430C5E1">
            <wp:extent cx="4603115" cy="2761615"/>
            <wp:effectExtent l="0" t="0" r="6985"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03115" cy="2761615"/>
                    </a:xfrm>
                    <a:prstGeom prst="rect">
                      <a:avLst/>
                    </a:prstGeom>
                    <a:noFill/>
                  </pic:spPr>
                </pic:pic>
              </a:graphicData>
            </a:graphic>
          </wp:inline>
        </w:drawing>
      </w:r>
    </w:p>
    <w:p w:rsidR="00F8775B" w:rsidRPr="00F8775B" w:rsidRDefault="00F8775B" w:rsidP="00F8775B">
      <w:pPr>
        <w:pStyle w:val="NoSpacing"/>
        <w:jc w:val="lowKashida"/>
        <w:rPr>
          <w:rFonts w:ascii="Arial Narrow" w:hAnsi="Arial Narrow"/>
          <w:sz w:val="28"/>
          <w:szCs w:val="28"/>
        </w:rPr>
      </w:pPr>
      <w:r w:rsidRPr="00F8775B">
        <w:rPr>
          <w:rFonts w:ascii="Arial Narrow" w:hAnsi="Arial Narrow"/>
          <w:sz w:val="28"/>
          <w:szCs w:val="28"/>
        </w:rPr>
        <w:t xml:space="preserve">In the early stages of the antral contraction cycle, the pylorus is open, thus allowing a few ml of gastric </w:t>
      </w:r>
      <w:proofErr w:type="spellStart"/>
      <w:r w:rsidRPr="00F8775B">
        <w:rPr>
          <w:rFonts w:ascii="Arial Narrow" w:hAnsi="Arial Narrow"/>
          <w:sz w:val="28"/>
          <w:szCs w:val="28"/>
        </w:rPr>
        <w:t>chyme</w:t>
      </w:r>
      <w:proofErr w:type="spellEnd"/>
      <w:r w:rsidRPr="00F8775B">
        <w:rPr>
          <w:rFonts w:ascii="Arial Narrow" w:hAnsi="Arial Narrow"/>
          <w:sz w:val="28"/>
          <w:szCs w:val="28"/>
        </w:rPr>
        <w:t xml:space="preserve"> to be propelled into the duodenum. This is soon followed by a forceful pyloric closure (as the wave reaches the pyloric sphincter), forcing intra-gastric contents back into the antrum and corpus. This retro-</w:t>
      </w:r>
      <w:proofErr w:type="spellStart"/>
      <w:r w:rsidRPr="00F8775B">
        <w:rPr>
          <w:rFonts w:ascii="Arial Narrow" w:hAnsi="Arial Narrow"/>
          <w:sz w:val="28"/>
          <w:szCs w:val="28"/>
        </w:rPr>
        <w:t>pulsion</w:t>
      </w:r>
      <w:proofErr w:type="spellEnd"/>
      <w:r w:rsidRPr="00F8775B">
        <w:rPr>
          <w:rFonts w:ascii="Arial Narrow" w:hAnsi="Arial Narrow"/>
          <w:sz w:val="28"/>
          <w:szCs w:val="28"/>
        </w:rPr>
        <w:t xml:space="preserve"> is referred to as the ‘pyloric pump’, and serves to effectively mix food and gastric secretions, and to grind gastric contents into </w:t>
      </w:r>
      <w:proofErr w:type="spellStart"/>
      <w:r w:rsidRPr="00F8775B">
        <w:rPr>
          <w:rFonts w:ascii="Arial Narrow" w:hAnsi="Arial Narrow"/>
          <w:sz w:val="28"/>
          <w:szCs w:val="28"/>
        </w:rPr>
        <w:t>chyme</w:t>
      </w:r>
      <w:proofErr w:type="spellEnd"/>
      <w:r w:rsidRPr="00F8775B">
        <w:rPr>
          <w:rFonts w:ascii="Arial Narrow" w:hAnsi="Arial Narrow"/>
          <w:sz w:val="28"/>
          <w:szCs w:val="28"/>
        </w:rPr>
        <w:t xml:space="preserve">. </w:t>
      </w:r>
    </w:p>
    <w:p w:rsidR="00F8775B" w:rsidRPr="00F8775B" w:rsidRDefault="00F8775B" w:rsidP="00F8775B">
      <w:pPr>
        <w:pStyle w:val="NoSpacing"/>
        <w:jc w:val="lowKashida"/>
        <w:rPr>
          <w:rFonts w:ascii="Arial Narrow" w:hAnsi="Arial Narrow"/>
          <w:sz w:val="28"/>
          <w:szCs w:val="28"/>
        </w:rPr>
      </w:pPr>
      <w:r w:rsidRPr="00F8775B">
        <w:rPr>
          <w:rFonts w:ascii="Arial Narrow" w:hAnsi="Arial Narrow"/>
          <w:sz w:val="28"/>
          <w:szCs w:val="28"/>
        </w:rPr>
        <w:t xml:space="preserve">This process is essential to the digestion and breakdown of food in the stomach. </w:t>
      </w:r>
    </w:p>
    <w:p w:rsidR="00F8775B" w:rsidRPr="00F8775B" w:rsidRDefault="00F8775B" w:rsidP="00F8775B">
      <w:pPr>
        <w:pStyle w:val="NoSpacing"/>
        <w:jc w:val="lowKashida"/>
        <w:rPr>
          <w:rFonts w:ascii="Arial Narrow" w:hAnsi="Arial Narrow"/>
          <w:sz w:val="28"/>
          <w:szCs w:val="28"/>
        </w:rPr>
      </w:pPr>
      <w:r w:rsidRPr="00F8775B">
        <w:rPr>
          <w:rFonts w:ascii="Arial Narrow" w:hAnsi="Arial Narrow"/>
          <w:sz w:val="28"/>
          <w:szCs w:val="28"/>
        </w:rPr>
        <w:t>Some evidence suggests that it is controlled by opiates, acetylcholine, and nitric oxide (NO).</w:t>
      </w:r>
    </w:p>
    <w:p w:rsidR="00F8775B" w:rsidRPr="00F8775B" w:rsidRDefault="00F8775B" w:rsidP="00F8775B">
      <w:pPr>
        <w:pStyle w:val="NoSpacing"/>
        <w:jc w:val="lowKashida"/>
        <w:rPr>
          <w:rFonts w:ascii="Arial Narrow" w:hAnsi="Arial Narrow"/>
          <w:sz w:val="28"/>
          <w:szCs w:val="28"/>
        </w:rPr>
      </w:pPr>
      <w:r w:rsidRPr="00F8775B">
        <w:rPr>
          <w:rFonts w:ascii="Arial Narrow" w:hAnsi="Arial Narrow"/>
          <w:sz w:val="28"/>
          <w:szCs w:val="28"/>
        </w:rPr>
        <w:t>Liquids pass through the pylorus in spurts</w:t>
      </w:r>
      <w:r w:rsidRPr="00F8775B">
        <w:rPr>
          <w:rFonts w:ascii="Arial Narrow" w:hAnsi="Arial Narrow"/>
          <w:sz w:val="28"/>
          <w:szCs w:val="28"/>
          <w:rtl/>
          <w:lang w:bidi="ar-JO"/>
        </w:rPr>
        <w:t>دفقات</w:t>
      </w:r>
      <w:r w:rsidRPr="00F8775B">
        <w:rPr>
          <w:rFonts w:ascii="Arial Narrow" w:hAnsi="Arial Narrow"/>
          <w:sz w:val="28"/>
          <w:szCs w:val="28"/>
        </w:rPr>
        <w:t xml:space="preserve">. </w:t>
      </w:r>
    </w:p>
    <w:p w:rsidR="00F8775B" w:rsidRPr="00F8775B" w:rsidRDefault="00F8775B" w:rsidP="00F8775B">
      <w:pPr>
        <w:pStyle w:val="NoSpacing"/>
        <w:jc w:val="lowKashida"/>
        <w:rPr>
          <w:rFonts w:ascii="Arial Narrow" w:hAnsi="Arial Narrow"/>
          <w:sz w:val="28"/>
          <w:szCs w:val="28"/>
        </w:rPr>
      </w:pPr>
      <w:r w:rsidRPr="00F8775B">
        <w:rPr>
          <w:rFonts w:ascii="Arial Narrow" w:hAnsi="Arial Narrow"/>
          <w:sz w:val="28"/>
          <w:szCs w:val="28"/>
        </w:rPr>
        <w:t xml:space="preserve">Solids have to be reduced to between 1-2mm in size before they can be successfully delivered to the duodenum. </w:t>
      </w:r>
    </w:p>
    <w:p w:rsidR="00F8775B" w:rsidRPr="00F8775B" w:rsidRDefault="00F8775B" w:rsidP="00DD1A2C">
      <w:pPr>
        <w:pStyle w:val="NoSpacing"/>
        <w:jc w:val="lowKashida"/>
        <w:rPr>
          <w:rFonts w:ascii="Arial Narrow" w:hAnsi="Arial Narrow"/>
          <w:sz w:val="28"/>
          <w:szCs w:val="28"/>
        </w:rPr>
      </w:pPr>
      <w:r w:rsidRPr="00F8775B">
        <w:rPr>
          <w:rFonts w:ascii="Arial Narrow" w:hAnsi="Arial Narrow"/>
          <w:sz w:val="28"/>
          <w:szCs w:val="28"/>
        </w:rPr>
        <w:t>As a consequence, relatively large, indigestible solids remain in the stomach unless they are</w:t>
      </w:r>
      <w:r>
        <w:rPr>
          <w:rFonts w:ascii="Arial Narrow" w:hAnsi="Arial Narrow"/>
          <w:sz w:val="28"/>
          <w:szCs w:val="28"/>
        </w:rPr>
        <w:t xml:space="preserve"> </w:t>
      </w:r>
      <w:r w:rsidRPr="00F8775B">
        <w:rPr>
          <w:rFonts w:ascii="Arial Narrow" w:hAnsi="Arial Narrow"/>
          <w:sz w:val="28"/>
          <w:szCs w:val="28"/>
        </w:rPr>
        <w:t>eliminated</w:t>
      </w:r>
      <w:r w:rsidR="00DD1A2C">
        <w:rPr>
          <w:rFonts w:ascii="Arial Narrow" w:hAnsi="Arial Narrow"/>
          <w:sz w:val="28"/>
          <w:szCs w:val="28"/>
        </w:rPr>
        <w:t xml:space="preserve"> </w:t>
      </w:r>
      <w:r w:rsidRPr="00F8775B">
        <w:rPr>
          <w:rFonts w:ascii="Arial Narrow" w:hAnsi="Arial Narrow"/>
          <w:sz w:val="28"/>
          <w:szCs w:val="28"/>
        </w:rPr>
        <w:t>by vomiting.</w:t>
      </w:r>
    </w:p>
    <w:p w:rsidR="00AC7F21" w:rsidRPr="00420AEC" w:rsidRDefault="00AC7F21" w:rsidP="00AC7F21">
      <w:pPr>
        <w:pStyle w:val="NoSpacing"/>
        <w:rPr>
          <w:rStyle w:val="A730"/>
          <w:rFonts w:ascii="Arial Narrow" w:hAnsi="Arial Narrow" w:cs="Times New Roman"/>
          <w:b w:val="0"/>
          <w:bCs w:val="0"/>
          <w:color w:val="auto"/>
          <w:sz w:val="28"/>
          <w:szCs w:val="28"/>
          <w:u w:val="dotted"/>
        </w:rPr>
      </w:pPr>
      <w:r w:rsidRPr="00420AEC">
        <w:rPr>
          <w:rStyle w:val="A730"/>
          <w:rFonts w:ascii="Arial Narrow" w:hAnsi="Arial Narrow" w:cs="Times New Roman"/>
          <w:b w:val="0"/>
          <w:bCs w:val="0"/>
          <w:color w:val="auto"/>
          <w:sz w:val="28"/>
          <w:szCs w:val="28"/>
          <w:u w:val="dotted"/>
        </w:rPr>
        <w:t xml:space="preserve">Intense Antral Peristaltic Contractions During Stomach Emptying—“Pyloric Pump.” </w:t>
      </w:r>
    </w:p>
    <w:p w:rsidR="00AC7F21" w:rsidRPr="00AC7F21" w:rsidRDefault="00AC7F21" w:rsidP="00E670DE">
      <w:pPr>
        <w:pStyle w:val="NoSpacing"/>
        <w:jc w:val="lowKashida"/>
        <w:rPr>
          <w:rStyle w:val="A730"/>
          <w:rFonts w:ascii="Arial Narrow" w:hAnsi="Arial Narrow" w:cs="Times New Roman"/>
          <w:b w:val="0"/>
          <w:bCs w:val="0"/>
          <w:color w:val="auto"/>
          <w:sz w:val="28"/>
          <w:szCs w:val="28"/>
        </w:rPr>
      </w:pPr>
      <w:r w:rsidRPr="00AC7F21">
        <w:rPr>
          <w:rStyle w:val="A730"/>
          <w:rFonts w:ascii="Arial Narrow" w:hAnsi="Arial Narrow" w:cs="Times New Roman"/>
          <w:b w:val="0"/>
          <w:bCs w:val="0"/>
          <w:color w:val="auto"/>
          <w:sz w:val="28"/>
          <w:szCs w:val="28"/>
        </w:rPr>
        <w:t xml:space="preserve">Most of the time, the rhythmical stomach contractions are weak and function mainly to cause mixing of food and gastric secretions. However, for about 20 percent of the time while food is in the stomach, </w:t>
      </w:r>
      <w:r w:rsidRPr="00AC7F21">
        <w:rPr>
          <w:rStyle w:val="A730"/>
          <w:rFonts w:ascii="Arial Narrow" w:hAnsi="Arial Narrow" w:cs="Times New Roman"/>
          <w:b w:val="0"/>
          <w:bCs w:val="0"/>
          <w:color w:val="auto"/>
          <w:sz w:val="28"/>
          <w:szCs w:val="28"/>
        </w:rPr>
        <w:lastRenderedPageBreak/>
        <w:t xml:space="preserve">the contractions become intense, beginning in mid-stomach and spreading through the </w:t>
      </w:r>
      <w:proofErr w:type="spellStart"/>
      <w:r w:rsidRPr="00AC7F21">
        <w:rPr>
          <w:rStyle w:val="A730"/>
          <w:rFonts w:ascii="Arial Narrow" w:hAnsi="Arial Narrow" w:cs="Times New Roman"/>
          <w:b w:val="0"/>
          <w:bCs w:val="0"/>
          <w:color w:val="auto"/>
          <w:sz w:val="28"/>
          <w:szCs w:val="28"/>
        </w:rPr>
        <w:t>caudad</w:t>
      </w:r>
      <w:proofErr w:type="spellEnd"/>
      <w:r w:rsidRPr="00AC7F21">
        <w:rPr>
          <w:rStyle w:val="A730"/>
          <w:rFonts w:ascii="Arial Narrow" w:hAnsi="Arial Narrow" w:cs="Times New Roman"/>
          <w:b w:val="0"/>
          <w:bCs w:val="0"/>
          <w:color w:val="auto"/>
          <w:sz w:val="28"/>
          <w:szCs w:val="28"/>
        </w:rPr>
        <w:t xml:space="preserve"> stomach; these contractions are strong peristaltic, very tight ring-like constrictions that can cause stomach emptying. As the stomach becomes progressively more and more empty, these constrictions begin farther and farther up the body of the stomach, gradually pinching off the food in the body of the stomach and adding this food to the </w:t>
      </w:r>
      <w:proofErr w:type="spellStart"/>
      <w:r w:rsidRPr="00AC7F21">
        <w:rPr>
          <w:rStyle w:val="A730"/>
          <w:rFonts w:ascii="Arial Narrow" w:hAnsi="Arial Narrow" w:cs="Times New Roman"/>
          <w:b w:val="0"/>
          <w:bCs w:val="0"/>
          <w:color w:val="auto"/>
          <w:sz w:val="28"/>
          <w:szCs w:val="28"/>
        </w:rPr>
        <w:t>chyme</w:t>
      </w:r>
      <w:proofErr w:type="spellEnd"/>
      <w:r w:rsidRPr="00AC7F21">
        <w:rPr>
          <w:rStyle w:val="A730"/>
          <w:rFonts w:ascii="Arial Narrow" w:hAnsi="Arial Narrow" w:cs="Times New Roman"/>
          <w:b w:val="0"/>
          <w:bCs w:val="0"/>
          <w:color w:val="auto"/>
          <w:sz w:val="28"/>
          <w:szCs w:val="28"/>
        </w:rPr>
        <w:t xml:space="preserve"> in the antrum. These intense peristaltic contractions often create 50 to 70 centimeters of water pressure, which is about six times as powerful as the usual mixing type of peristaltic waves. </w:t>
      </w:r>
    </w:p>
    <w:p w:rsidR="00AC7F21" w:rsidRPr="00AC7F21" w:rsidRDefault="00AC7F21" w:rsidP="00AC7F21">
      <w:pPr>
        <w:pStyle w:val="NoSpacing"/>
        <w:jc w:val="lowKashida"/>
        <w:rPr>
          <w:rStyle w:val="A730"/>
          <w:rFonts w:ascii="Arial Narrow" w:hAnsi="Arial Narrow" w:cs="Times New Roman"/>
          <w:b w:val="0"/>
          <w:bCs w:val="0"/>
          <w:color w:val="auto"/>
          <w:sz w:val="28"/>
          <w:szCs w:val="28"/>
        </w:rPr>
      </w:pPr>
      <w:r w:rsidRPr="00AC7F21">
        <w:rPr>
          <w:rStyle w:val="A730"/>
          <w:rFonts w:ascii="Arial Narrow" w:hAnsi="Arial Narrow" w:cs="Times New Roman"/>
          <w:b w:val="0"/>
          <w:bCs w:val="0"/>
          <w:color w:val="auto"/>
          <w:sz w:val="28"/>
          <w:szCs w:val="28"/>
        </w:rPr>
        <w:t xml:space="preserve">When pyloric tone is normal, each strong peristaltic wave forces up to several milliliters of </w:t>
      </w:r>
      <w:proofErr w:type="spellStart"/>
      <w:r w:rsidRPr="00AC7F21">
        <w:rPr>
          <w:rStyle w:val="A730"/>
          <w:rFonts w:ascii="Arial Narrow" w:hAnsi="Arial Narrow" w:cs="Times New Roman"/>
          <w:b w:val="0"/>
          <w:bCs w:val="0"/>
          <w:color w:val="auto"/>
          <w:sz w:val="28"/>
          <w:szCs w:val="28"/>
        </w:rPr>
        <w:t>chyme</w:t>
      </w:r>
      <w:proofErr w:type="spellEnd"/>
      <w:r w:rsidRPr="00AC7F21">
        <w:rPr>
          <w:rStyle w:val="A730"/>
          <w:rFonts w:ascii="Arial Narrow" w:hAnsi="Arial Narrow" w:cs="Times New Roman"/>
          <w:b w:val="0"/>
          <w:bCs w:val="0"/>
          <w:color w:val="auto"/>
          <w:sz w:val="28"/>
          <w:szCs w:val="28"/>
        </w:rPr>
        <w:t xml:space="preserve"> into the duodenum. Thus, the peristaltic waves, in addition to causing mixing in the stomach, also provide a pumping action called the “pyloric pump.”</w:t>
      </w:r>
    </w:p>
    <w:p w:rsidR="00E62C8F" w:rsidRPr="00E62C8F" w:rsidRDefault="00E62C8F" w:rsidP="00E62C8F">
      <w:pPr>
        <w:pStyle w:val="NoSpacing"/>
        <w:rPr>
          <w:rFonts w:ascii="Arial Narrow" w:hAnsi="Arial Narrow"/>
          <w:sz w:val="28"/>
          <w:szCs w:val="28"/>
          <w:u w:val="dotted"/>
        </w:rPr>
      </w:pPr>
      <w:r w:rsidRPr="00E62C8F">
        <w:rPr>
          <w:rFonts w:ascii="Arial Narrow" w:hAnsi="Arial Narrow"/>
          <w:sz w:val="28"/>
          <w:szCs w:val="28"/>
          <w:u w:val="dotted"/>
        </w:rPr>
        <w:t>C. Stomach emptying:</w:t>
      </w:r>
    </w:p>
    <w:p w:rsidR="00E62C8F" w:rsidRPr="00E62C8F" w:rsidRDefault="00E62C8F" w:rsidP="00E62C8F">
      <w:pPr>
        <w:pStyle w:val="NoSpacing"/>
        <w:rPr>
          <w:rFonts w:ascii="Arial Narrow" w:hAnsi="Arial Narrow"/>
          <w:sz w:val="28"/>
          <w:szCs w:val="28"/>
        </w:rPr>
      </w:pPr>
      <w:r w:rsidRPr="00E62C8F">
        <w:rPr>
          <w:rFonts w:ascii="Arial Narrow" w:hAnsi="Arial Narrow"/>
          <w:sz w:val="28"/>
          <w:szCs w:val="28"/>
        </w:rPr>
        <w:t xml:space="preserve">Stomach emptying is promoted by intense peristaltic contractions in the stomach antrum. At the same time, emptying is opposed by varying degrees of resistance to passage of </w:t>
      </w:r>
      <w:proofErr w:type="spellStart"/>
      <w:r w:rsidRPr="00E62C8F">
        <w:rPr>
          <w:rFonts w:ascii="Arial Narrow" w:hAnsi="Arial Narrow"/>
          <w:sz w:val="28"/>
          <w:szCs w:val="28"/>
        </w:rPr>
        <w:t>chyme</w:t>
      </w:r>
      <w:proofErr w:type="spellEnd"/>
      <w:r w:rsidRPr="00E62C8F">
        <w:rPr>
          <w:rFonts w:ascii="Arial Narrow" w:hAnsi="Arial Narrow"/>
          <w:sz w:val="28"/>
          <w:szCs w:val="28"/>
        </w:rPr>
        <w:t xml:space="preserve"> at the pylorus. </w:t>
      </w:r>
    </w:p>
    <w:p w:rsidR="00E62C8F" w:rsidRPr="00E62C8F" w:rsidRDefault="00E62C8F" w:rsidP="00E62C8F">
      <w:pPr>
        <w:pStyle w:val="NoSpacing"/>
        <w:rPr>
          <w:rFonts w:ascii="Arial Narrow" w:hAnsi="Arial Narrow"/>
          <w:sz w:val="28"/>
          <w:szCs w:val="28"/>
          <w:u w:val="thick"/>
        </w:rPr>
      </w:pPr>
      <w:r w:rsidRPr="00E62C8F">
        <w:rPr>
          <w:rFonts w:ascii="Arial Narrow" w:hAnsi="Arial Narrow"/>
          <w:sz w:val="28"/>
          <w:szCs w:val="28"/>
          <w:u w:val="thick"/>
        </w:rPr>
        <w:t xml:space="preserve">Role of the Pylorus in Controlling Stomach Emptying. </w:t>
      </w:r>
    </w:p>
    <w:p w:rsidR="00E62C8F" w:rsidRPr="00E62C8F" w:rsidRDefault="00E62C8F" w:rsidP="00E62C8F">
      <w:pPr>
        <w:pStyle w:val="NoSpacing"/>
        <w:rPr>
          <w:rFonts w:ascii="Arial Narrow" w:hAnsi="Arial Narrow"/>
          <w:sz w:val="28"/>
          <w:szCs w:val="28"/>
        </w:rPr>
      </w:pPr>
      <w:r w:rsidRPr="00E62C8F">
        <w:rPr>
          <w:rFonts w:ascii="Arial Narrow" w:hAnsi="Arial Narrow"/>
          <w:sz w:val="28"/>
          <w:szCs w:val="28"/>
        </w:rPr>
        <w:t xml:space="preserve">The distal opening of the stomach is the pylorus. Here the thickness of the circular wall muscle becomes 50 to 100 percent greater than in the earlier portions of the stomach antrum, and it remains slightly </w:t>
      </w:r>
      <w:proofErr w:type="spellStart"/>
      <w:r w:rsidRPr="00E62C8F">
        <w:rPr>
          <w:rFonts w:ascii="Arial Narrow" w:hAnsi="Arial Narrow"/>
          <w:sz w:val="28"/>
          <w:szCs w:val="28"/>
        </w:rPr>
        <w:t>tonically</w:t>
      </w:r>
      <w:proofErr w:type="spellEnd"/>
      <w:r w:rsidRPr="00E62C8F">
        <w:rPr>
          <w:rFonts w:ascii="Arial Narrow" w:hAnsi="Arial Narrow"/>
          <w:sz w:val="28"/>
          <w:szCs w:val="28"/>
        </w:rPr>
        <w:t xml:space="preserve"> con</w:t>
      </w:r>
      <w:r w:rsidRPr="00E62C8F">
        <w:rPr>
          <w:rFonts w:ascii="Arial Narrow" w:hAnsi="Arial Narrow"/>
          <w:sz w:val="28"/>
          <w:szCs w:val="28"/>
        </w:rPr>
        <w:softHyphen/>
        <w:t xml:space="preserve">tracted almost all the time. Therefore, the pyloric circular muscle is called the pyloric sphincter. </w:t>
      </w:r>
    </w:p>
    <w:p w:rsidR="00E62C8F" w:rsidRPr="00E62C8F" w:rsidRDefault="00E62C8F" w:rsidP="00E62C8F">
      <w:pPr>
        <w:pStyle w:val="NoSpacing"/>
        <w:rPr>
          <w:rFonts w:ascii="Arial Narrow" w:hAnsi="Arial Narrow"/>
          <w:sz w:val="28"/>
          <w:szCs w:val="28"/>
        </w:rPr>
      </w:pPr>
      <w:r w:rsidRPr="00E62C8F">
        <w:rPr>
          <w:rFonts w:ascii="Arial Narrow" w:hAnsi="Arial Narrow"/>
          <w:sz w:val="28"/>
          <w:szCs w:val="28"/>
        </w:rPr>
        <w:t>Despite normal tonic contraction of the pyloric sphinc</w:t>
      </w:r>
      <w:r w:rsidRPr="00E62C8F">
        <w:rPr>
          <w:rFonts w:ascii="Arial Narrow" w:hAnsi="Arial Narrow"/>
          <w:sz w:val="28"/>
          <w:szCs w:val="28"/>
        </w:rPr>
        <w:softHyphen/>
        <w:t xml:space="preserve">ter, the pylorus usually is open enough for water and other fluids to empty from the stomach into the duodenum with ease. Conversely, the constriction usually prevents passage of food particles until they have become mixed in the </w:t>
      </w:r>
      <w:proofErr w:type="spellStart"/>
      <w:r w:rsidRPr="00E62C8F">
        <w:rPr>
          <w:rFonts w:ascii="Arial Narrow" w:hAnsi="Arial Narrow"/>
          <w:sz w:val="28"/>
          <w:szCs w:val="28"/>
        </w:rPr>
        <w:t>chyme</w:t>
      </w:r>
      <w:proofErr w:type="spellEnd"/>
      <w:r w:rsidRPr="00E62C8F">
        <w:rPr>
          <w:rFonts w:ascii="Arial Narrow" w:hAnsi="Arial Narrow"/>
          <w:sz w:val="28"/>
          <w:szCs w:val="28"/>
        </w:rPr>
        <w:t xml:space="preserve"> to almost fluid consistency. The degree of constric</w:t>
      </w:r>
      <w:r w:rsidRPr="00E62C8F">
        <w:rPr>
          <w:rFonts w:ascii="Arial Narrow" w:hAnsi="Arial Narrow"/>
          <w:sz w:val="28"/>
          <w:szCs w:val="28"/>
        </w:rPr>
        <w:softHyphen/>
        <w:t>tion of the pylorus is increased or decreased under the influence of nervous and hormonal signals from both the stomach and the duodenum.</w:t>
      </w:r>
    </w:p>
    <w:p w:rsidR="00E21D48" w:rsidRDefault="00147ADB" w:rsidP="00AC7F21">
      <w:pPr>
        <w:pStyle w:val="NoSpacing"/>
        <w:jc w:val="lowKashida"/>
        <w:rPr>
          <w:rFonts w:ascii="Arial Narrow" w:hAnsi="Arial Narrow"/>
          <w:sz w:val="28"/>
          <w:szCs w:val="28"/>
        </w:rPr>
      </w:pPr>
      <w:proofErr w:type="spellStart"/>
      <w:r w:rsidRPr="00AC7F21">
        <w:rPr>
          <w:rStyle w:val="A730"/>
          <w:rFonts w:ascii="Arial Narrow" w:hAnsi="Arial Narrow" w:cs="Times New Roman"/>
          <w:color w:val="auto"/>
          <w:sz w:val="28"/>
          <w:szCs w:val="28"/>
        </w:rPr>
        <w:t>Chyme</w:t>
      </w:r>
      <w:proofErr w:type="spellEnd"/>
      <w:r w:rsidR="00AC7F21" w:rsidRPr="00AC7F21">
        <w:rPr>
          <w:rStyle w:val="A730"/>
          <w:rFonts w:ascii="Arial Narrow" w:hAnsi="Arial Narrow" w:cs="Times New Roman"/>
          <w:color w:val="auto"/>
          <w:sz w:val="28"/>
          <w:szCs w:val="28"/>
        </w:rPr>
        <w:t>:</w:t>
      </w:r>
      <w:r w:rsidR="00AC7F21">
        <w:rPr>
          <w:rStyle w:val="A730"/>
          <w:rFonts w:ascii="Arial Narrow" w:hAnsi="Arial Narrow" w:cs="Times New Roman"/>
          <w:color w:val="auto"/>
          <w:sz w:val="28"/>
          <w:szCs w:val="28"/>
        </w:rPr>
        <w:t xml:space="preserve"> </w:t>
      </w:r>
      <w:r w:rsidRPr="007D0C15">
        <w:rPr>
          <w:rFonts w:ascii="Arial Narrow" w:hAnsi="Arial Narrow"/>
          <w:sz w:val="28"/>
          <w:szCs w:val="28"/>
        </w:rPr>
        <w:t>After food in the stomach has become thor</w:t>
      </w:r>
      <w:r w:rsidRPr="007D0C15">
        <w:rPr>
          <w:rFonts w:ascii="Arial Narrow" w:hAnsi="Arial Narrow"/>
          <w:sz w:val="28"/>
          <w:szCs w:val="28"/>
        </w:rPr>
        <w:softHyphen/>
        <w:t xml:space="preserve">oughly mixed with the stomach secretions, the resulting mixture that passes down the gut is called </w:t>
      </w:r>
      <w:proofErr w:type="spellStart"/>
      <w:r w:rsidRPr="007D0C15">
        <w:rPr>
          <w:rFonts w:ascii="Arial Narrow" w:hAnsi="Arial Narrow"/>
          <w:sz w:val="28"/>
          <w:szCs w:val="28"/>
        </w:rPr>
        <w:t>chyme</w:t>
      </w:r>
      <w:proofErr w:type="spellEnd"/>
      <w:r w:rsidRPr="007D0C15">
        <w:rPr>
          <w:rFonts w:ascii="Arial Narrow" w:hAnsi="Arial Narrow"/>
          <w:sz w:val="28"/>
          <w:szCs w:val="28"/>
        </w:rPr>
        <w:t xml:space="preserve">. The degree of fluidity of the </w:t>
      </w:r>
      <w:proofErr w:type="spellStart"/>
      <w:r w:rsidRPr="007D0C15">
        <w:rPr>
          <w:rFonts w:ascii="Arial Narrow" w:hAnsi="Arial Narrow"/>
          <w:sz w:val="28"/>
          <w:szCs w:val="28"/>
        </w:rPr>
        <w:t>chyme</w:t>
      </w:r>
      <w:proofErr w:type="spellEnd"/>
      <w:r w:rsidRPr="007D0C15">
        <w:rPr>
          <w:rFonts w:ascii="Arial Narrow" w:hAnsi="Arial Narrow"/>
          <w:sz w:val="28"/>
          <w:szCs w:val="28"/>
        </w:rPr>
        <w:t xml:space="preserve"> leaving the stomach depends on </w:t>
      </w:r>
    </w:p>
    <w:p w:rsidR="00E21D48" w:rsidRDefault="00DC5E8C" w:rsidP="00AC7F21">
      <w:pPr>
        <w:pStyle w:val="NoSpacing"/>
        <w:jc w:val="lowKashida"/>
        <w:rPr>
          <w:rFonts w:ascii="Arial Narrow" w:hAnsi="Arial Narrow"/>
          <w:sz w:val="28"/>
          <w:szCs w:val="28"/>
        </w:rPr>
      </w:pPr>
      <w:r>
        <w:rPr>
          <w:rFonts w:ascii="Arial Narrow" w:hAnsi="Arial Narrow"/>
          <w:sz w:val="28"/>
          <w:szCs w:val="28"/>
        </w:rPr>
        <w:sym w:font="Wingdings 2" w:char="F075"/>
      </w:r>
      <w:proofErr w:type="gramStart"/>
      <w:r w:rsidR="00147ADB" w:rsidRPr="007D0C15">
        <w:rPr>
          <w:rFonts w:ascii="Arial Narrow" w:hAnsi="Arial Narrow"/>
          <w:sz w:val="28"/>
          <w:szCs w:val="28"/>
        </w:rPr>
        <w:t>the</w:t>
      </w:r>
      <w:proofErr w:type="gramEnd"/>
      <w:r w:rsidR="00147ADB" w:rsidRPr="007D0C15">
        <w:rPr>
          <w:rFonts w:ascii="Arial Narrow" w:hAnsi="Arial Narrow"/>
          <w:sz w:val="28"/>
          <w:szCs w:val="28"/>
        </w:rPr>
        <w:t xml:space="preserve"> relative amounts of food, water, and stomach secretions and</w:t>
      </w:r>
    </w:p>
    <w:p w:rsidR="00BE2EBF" w:rsidRPr="007D0C15" w:rsidRDefault="00DC5E8C" w:rsidP="00AC7F21">
      <w:pPr>
        <w:pStyle w:val="NoSpacing"/>
        <w:jc w:val="lowKashida"/>
        <w:rPr>
          <w:rFonts w:ascii="Arial Narrow" w:hAnsi="Arial Narrow"/>
          <w:sz w:val="28"/>
          <w:szCs w:val="28"/>
        </w:rPr>
      </w:pPr>
      <w:r>
        <w:rPr>
          <w:rFonts w:ascii="Arial Narrow" w:hAnsi="Arial Narrow"/>
          <w:sz w:val="28"/>
          <w:szCs w:val="28"/>
        </w:rPr>
        <w:sym w:font="Wingdings 2" w:char="F076"/>
      </w:r>
      <w:r w:rsidR="00147ADB" w:rsidRPr="007D0C15">
        <w:rPr>
          <w:rFonts w:ascii="Arial Narrow" w:hAnsi="Arial Narrow"/>
          <w:sz w:val="28"/>
          <w:szCs w:val="28"/>
        </w:rPr>
        <w:t xml:space="preserve"> </w:t>
      </w:r>
      <w:proofErr w:type="gramStart"/>
      <w:r w:rsidR="00147ADB" w:rsidRPr="007D0C15">
        <w:rPr>
          <w:rFonts w:ascii="Arial Narrow" w:hAnsi="Arial Narrow"/>
          <w:sz w:val="28"/>
          <w:szCs w:val="28"/>
        </w:rPr>
        <w:t>on</w:t>
      </w:r>
      <w:proofErr w:type="gramEnd"/>
      <w:r w:rsidR="00147ADB" w:rsidRPr="007D0C15">
        <w:rPr>
          <w:rFonts w:ascii="Arial Narrow" w:hAnsi="Arial Narrow"/>
          <w:sz w:val="28"/>
          <w:szCs w:val="28"/>
        </w:rPr>
        <w:t xml:space="preserve"> the degree of digestion that has occurred. The appearance of </w:t>
      </w:r>
      <w:proofErr w:type="spellStart"/>
      <w:r w:rsidR="00147ADB" w:rsidRPr="007D0C15">
        <w:rPr>
          <w:rFonts w:ascii="Arial Narrow" w:hAnsi="Arial Narrow"/>
          <w:sz w:val="28"/>
          <w:szCs w:val="28"/>
        </w:rPr>
        <w:t>chyme</w:t>
      </w:r>
      <w:proofErr w:type="spellEnd"/>
      <w:r w:rsidR="00147ADB" w:rsidRPr="007D0C15">
        <w:rPr>
          <w:rFonts w:ascii="Arial Narrow" w:hAnsi="Arial Narrow"/>
          <w:sz w:val="28"/>
          <w:szCs w:val="28"/>
        </w:rPr>
        <w:t xml:space="preserve"> is that of a murky </w:t>
      </w:r>
      <w:r>
        <w:rPr>
          <w:rFonts w:ascii="Arial Narrow" w:hAnsi="Arial Narrow" w:hint="cs"/>
          <w:sz w:val="28"/>
          <w:szCs w:val="28"/>
          <w:rtl/>
          <w:lang w:bidi="ar-JO"/>
        </w:rPr>
        <w:t>عكر</w:t>
      </w:r>
      <w:r w:rsidR="00147ADB" w:rsidRPr="007D0C15">
        <w:rPr>
          <w:rFonts w:ascii="Arial Narrow" w:hAnsi="Arial Narrow"/>
          <w:sz w:val="28"/>
          <w:szCs w:val="28"/>
        </w:rPr>
        <w:t xml:space="preserve">semifluid or </w:t>
      </w:r>
      <w:r>
        <w:rPr>
          <w:rFonts w:ascii="Arial Narrow" w:hAnsi="Arial Narrow"/>
          <w:sz w:val="28"/>
          <w:szCs w:val="28"/>
        </w:rPr>
        <w:t>pastel</w:t>
      </w:r>
      <w:r>
        <w:rPr>
          <w:rFonts w:ascii="Arial Narrow" w:hAnsi="Arial Narrow" w:hint="cs"/>
          <w:sz w:val="28"/>
          <w:szCs w:val="28"/>
          <w:rtl/>
          <w:lang w:bidi="ar-JO"/>
        </w:rPr>
        <w:t>معجون</w:t>
      </w:r>
      <w:r w:rsidR="00147ADB" w:rsidRPr="007D0C15">
        <w:rPr>
          <w:rFonts w:ascii="Arial Narrow" w:hAnsi="Arial Narrow"/>
          <w:sz w:val="28"/>
          <w:szCs w:val="28"/>
        </w:rPr>
        <w:t>.</w:t>
      </w:r>
    </w:p>
    <w:p w:rsidR="00E21D48" w:rsidRPr="007D0C15" w:rsidRDefault="00E21D48" w:rsidP="00E21D48">
      <w:pPr>
        <w:pStyle w:val="NoSpacing"/>
        <w:jc w:val="lowKashida"/>
        <w:rPr>
          <w:rStyle w:val="A730"/>
          <w:rFonts w:ascii="Arial Narrow" w:hAnsi="Arial Narrow" w:cs="Times New Roman"/>
          <w:color w:val="auto"/>
          <w:sz w:val="28"/>
          <w:szCs w:val="28"/>
        </w:rPr>
      </w:pPr>
      <w:r w:rsidRPr="007D0C15">
        <w:rPr>
          <w:rStyle w:val="A730"/>
          <w:rFonts w:ascii="Arial Narrow" w:hAnsi="Arial Narrow" w:cs="Times New Roman"/>
          <w:color w:val="auto"/>
          <w:sz w:val="28"/>
          <w:szCs w:val="28"/>
        </w:rPr>
        <w:t xml:space="preserve">Hunger Contractions. </w:t>
      </w:r>
    </w:p>
    <w:p w:rsidR="00E21D48" w:rsidRPr="007D0C15" w:rsidRDefault="00E21D48" w:rsidP="00E21D48">
      <w:pPr>
        <w:pStyle w:val="NoSpacing"/>
        <w:jc w:val="lowKashida"/>
        <w:rPr>
          <w:rFonts w:ascii="Arial Narrow" w:hAnsi="Arial Narrow"/>
          <w:sz w:val="28"/>
          <w:szCs w:val="28"/>
        </w:rPr>
      </w:pPr>
      <w:r w:rsidRPr="007D0C15">
        <w:rPr>
          <w:rFonts w:ascii="Arial Narrow" w:hAnsi="Arial Narrow"/>
          <w:sz w:val="28"/>
          <w:szCs w:val="28"/>
        </w:rPr>
        <w:t>Besides the peristaltic contrac</w:t>
      </w:r>
      <w:r w:rsidRPr="007D0C15">
        <w:rPr>
          <w:rFonts w:ascii="Arial Narrow" w:hAnsi="Arial Narrow"/>
          <w:sz w:val="28"/>
          <w:szCs w:val="28"/>
        </w:rPr>
        <w:softHyphen/>
        <w:t xml:space="preserve">tions that occur when food is present in the stomach, another type of intense contractions, called hunger contractions, and often occurs when the stomach has been empty for several hours or more. These contractions are rhythmical peristaltic contractions in the body of the stomach. When the successive contractions become extremely strong, they often fuse to cause a continuing tetanic contraction that sometimes lasts for 2 to 3 minutes. </w:t>
      </w:r>
    </w:p>
    <w:p w:rsidR="00E21D48" w:rsidRPr="007D0C15" w:rsidRDefault="00E21D48" w:rsidP="00E21D48">
      <w:pPr>
        <w:pStyle w:val="NoSpacing"/>
        <w:jc w:val="lowKashida"/>
        <w:rPr>
          <w:rFonts w:ascii="Arial Narrow" w:hAnsi="Arial Narrow"/>
          <w:sz w:val="28"/>
          <w:szCs w:val="28"/>
        </w:rPr>
      </w:pPr>
      <w:r w:rsidRPr="007D0C15">
        <w:rPr>
          <w:rFonts w:ascii="Arial Narrow" w:hAnsi="Arial Narrow"/>
          <w:sz w:val="28"/>
          <w:szCs w:val="28"/>
        </w:rPr>
        <w:t xml:space="preserve">Hunger contractions are most intense in young, healthy people who have high degrees of gastrointestinal tonus; they are also greatly increased by the person’s having lower than normal levels of blood sugar. When hunger contractions occur in the stomach, the person sometimes experiences mild pain in the pit </w:t>
      </w:r>
      <w:r>
        <w:rPr>
          <w:rFonts w:ascii="Arial" w:hAnsi="Arial" w:cs="Arial" w:hint="cs"/>
          <w:sz w:val="28"/>
          <w:szCs w:val="28"/>
          <w:rtl/>
          <w:lang w:bidi="ar-SA"/>
        </w:rPr>
        <w:t>حفرة</w:t>
      </w:r>
      <w:r w:rsidRPr="007D0C15">
        <w:rPr>
          <w:rFonts w:ascii="Arial Narrow" w:hAnsi="Arial Narrow"/>
          <w:sz w:val="28"/>
          <w:szCs w:val="28"/>
        </w:rPr>
        <w:t>of the stomach, called hunger pangs</w:t>
      </w:r>
      <w:r>
        <w:rPr>
          <w:rFonts w:ascii="Arial" w:hAnsi="Arial" w:cs="Arial" w:hint="cs"/>
          <w:sz w:val="28"/>
          <w:szCs w:val="28"/>
          <w:rtl/>
          <w:lang w:bidi="ar-SA"/>
        </w:rPr>
        <w:t>انقباض</w:t>
      </w:r>
      <w:r w:rsidRPr="007D0C15">
        <w:rPr>
          <w:rFonts w:ascii="Arial Narrow" w:hAnsi="Arial Narrow"/>
          <w:sz w:val="28"/>
          <w:szCs w:val="28"/>
        </w:rPr>
        <w:t>. Hunger pangs usually do not begin until 12 to 24 hours after the last ingestion of food; in people who are in a state of starvation, they reach their greatest intensity in 3 to 4 days and gradually weaken in succeed</w:t>
      </w:r>
      <w:r w:rsidRPr="007D0C15">
        <w:rPr>
          <w:rFonts w:ascii="Arial Narrow" w:hAnsi="Arial Narrow"/>
          <w:sz w:val="28"/>
          <w:szCs w:val="28"/>
        </w:rPr>
        <w:softHyphen/>
        <w:t>ing days.</w:t>
      </w:r>
    </w:p>
    <w:p w:rsidR="00EC7D5A" w:rsidRPr="00BB30F0" w:rsidRDefault="00EC7D5A" w:rsidP="00E21D48">
      <w:pPr>
        <w:bidi w:val="0"/>
        <w:jc w:val="both"/>
        <w:rPr>
          <w:rFonts w:ascii="Arial Narrow" w:hAnsi="Arial Narrow"/>
          <w:sz w:val="28"/>
          <w:szCs w:val="28"/>
          <w:u w:val="single"/>
          <w:lang w:bidi="ar-SA"/>
        </w:rPr>
      </w:pPr>
      <w:r w:rsidRPr="00BB30F0">
        <w:rPr>
          <w:rFonts w:ascii="Arial Narrow" w:hAnsi="Arial Narrow"/>
          <w:sz w:val="28"/>
          <w:szCs w:val="28"/>
          <w:u w:val="double"/>
          <w:lang w:bidi="ar-SA"/>
        </w:rPr>
        <w:t>Regulation of stomach emptying</w:t>
      </w:r>
      <w:r w:rsidRPr="00BB30F0">
        <w:rPr>
          <w:rFonts w:ascii="Arial Narrow" w:hAnsi="Arial Narrow"/>
          <w:sz w:val="28"/>
          <w:szCs w:val="28"/>
          <w:u w:val="single"/>
          <w:lang w:bidi="ar-SA"/>
        </w:rPr>
        <w:t>:</w:t>
      </w:r>
    </w:p>
    <w:p w:rsidR="00EC7D5A" w:rsidRPr="00BB30F0" w:rsidRDefault="00EC7D5A" w:rsidP="00EC7D5A">
      <w:pPr>
        <w:bidi w:val="0"/>
        <w:jc w:val="both"/>
        <w:rPr>
          <w:rFonts w:ascii="Arial Narrow" w:hAnsi="Arial Narrow"/>
          <w:sz w:val="28"/>
          <w:szCs w:val="28"/>
          <w:u w:val="dotted"/>
          <w:lang w:bidi="ar-SA"/>
        </w:rPr>
      </w:pPr>
      <w:r w:rsidRPr="00BB30F0">
        <w:rPr>
          <w:rFonts w:ascii="Arial Narrow" w:hAnsi="Arial Narrow"/>
          <w:sz w:val="28"/>
          <w:szCs w:val="28"/>
          <w:u w:val="dotted"/>
          <w:lang w:bidi="ar-SA"/>
        </w:rPr>
        <w:t xml:space="preserve">1. Gastric factors that promote emptying: </w:t>
      </w:r>
    </w:p>
    <w:p w:rsidR="004D1D05" w:rsidRDefault="007D0C15" w:rsidP="004D1D05">
      <w:pPr>
        <w:bidi w:val="0"/>
        <w:jc w:val="both"/>
        <w:rPr>
          <w:rFonts w:ascii="Arial Narrow" w:hAnsi="Arial Narrow" w:cs="Arial Narrow"/>
          <w:sz w:val="28"/>
          <w:szCs w:val="28"/>
          <w:lang w:bidi="ar-SA"/>
        </w:rPr>
      </w:pPr>
      <w:r w:rsidRPr="00BB30F0">
        <w:rPr>
          <w:rFonts w:ascii="Arial Narrow" w:hAnsi="Arial Narrow" w:cs="Arial Narrow"/>
          <w:b/>
          <w:bCs/>
          <w:sz w:val="28"/>
          <w:szCs w:val="28"/>
          <w:lang w:bidi="ar-SA"/>
        </w:rPr>
        <w:t>A.</w:t>
      </w:r>
      <w:r w:rsidRPr="00BB30F0">
        <w:rPr>
          <w:rFonts w:ascii="Arial Narrow" w:hAnsi="Arial Narrow" w:cs="Arial Narrow"/>
          <w:sz w:val="28"/>
          <w:szCs w:val="28"/>
          <w:lang w:bidi="ar-SA"/>
        </w:rPr>
        <w:t xml:space="preserve"> </w:t>
      </w:r>
      <w:r w:rsidRPr="00BB30F0">
        <w:rPr>
          <w:rFonts w:ascii="Arial Narrow" w:hAnsi="Arial Narrow" w:cs="Arial Narrow"/>
          <w:sz w:val="28"/>
          <w:szCs w:val="28"/>
          <w:u w:val="single"/>
          <w:lang w:bidi="ar-SA"/>
        </w:rPr>
        <w:t xml:space="preserve">The amount of </w:t>
      </w:r>
      <w:proofErr w:type="spellStart"/>
      <w:r w:rsidRPr="00BB30F0">
        <w:rPr>
          <w:rFonts w:ascii="Arial Narrow" w:hAnsi="Arial Narrow" w:cs="Arial Narrow"/>
          <w:sz w:val="28"/>
          <w:szCs w:val="28"/>
          <w:u w:val="single"/>
          <w:lang w:bidi="ar-SA"/>
        </w:rPr>
        <w:t>chyme</w:t>
      </w:r>
      <w:proofErr w:type="spellEnd"/>
      <w:r w:rsidRPr="00BB30F0">
        <w:rPr>
          <w:rFonts w:ascii="Arial Narrow" w:hAnsi="Arial Narrow" w:cs="Arial Narrow"/>
          <w:sz w:val="28"/>
          <w:szCs w:val="28"/>
          <w:u w:val="single"/>
          <w:lang w:bidi="ar-SA"/>
        </w:rPr>
        <w:t xml:space="preserve"> in the stomach.</w:t>
      </w:r>
      <w:r w:rsidRPr="00BB30F0">
        <w:rPr>
          <w:rFonts w:ascii="Arial Narrow" w:hAnsi="Arial Narrow" w:cs="Arial Narrow"/>
          <w:sz w:val="28"/>
          <w:szCs w:val="28"/>
          <w:lang w:bidi="ar-SA"/>
        </w:rPr>
        <w:t xml:space="preserve"> </w:t>
      </w:r>
    </w:p>
    <w:p w:rsidR="004D1D05" w:rsidRDefault="004D1D05" w:rsidP="004D1D05">
      <w:pPr>
        <w:bidi w:val="0"/>
        <w:jc w:val="both"/>
        <w:rPr>
          <w:rFonts w:ascii="Arial Narrow" w:hAnsi="Arial Narrow" w:cs="Arial Narrow"/>
          <w:sz w:val="28"/>
          <w:szCs w:val="28"/>
          <w:lang w:bidi="ar-SA"/>
        </w:rPr>
      </w:pPr>
      <w:r w:rsidRPr="004D1D05">
        <w:rPr>
          <w:rFonts w:ascii="Arial Narrow" w:hAnsi="Arial Narrow" w:cs="Arial Narrow"/>
          <w:sz w:val="28"/>
          <w:szCs w:val="28"/>
          <w:lang w:bidi="ar-SA"/>
        </w:rPr>
        <w:lastRenderedPageBreak/>
        <w:t>Increase food volume in the stomach promotes increase emptying from the stomach.</w:t>
      </w:r>
    </w:p>
    <w:p w:rsidR="007D0C15" w:rsidRPr="00BB30F0" w:rsidRDefault="007D0C15" w:rsidP="004D1D05">
      <w:pPr>
        <w:bidi w:val="0"/>
        <w:jc w:val="both"/>
        <w:rPr>
          <w:rFonts w:ascii="Arial Narrow" w:hAnsi="Arial Narrow" w:cs="Arial Narrow"/>
          <w:sz w:val="28"/>
          <w:szCs w:val="28"/>
          <w:lang w:bidi="ar-SA"/>
        </w:rPr>
      </w:pPr>
      <w:r w:rsidRPr="00BB30F0">
        <w:rPr>
          <w:rFonts w:ascii="Arial Narrow" w:hAnsi="Arial Narrow" w:cs="Arial Narrow"/>
          <w:sz w:val="28"/>
          <w:szCs w:val="28"/>
          <w:lang w:bidi="ar-SA"/>
        </w:rPr>
        <w:t xml:space="preserve">The stomach empties at a rate proportional to the volume of </w:t>
      </w:r>
      <w:proofErr w:type="spellStart"/>
      <w:r w:rsidRPr="00BB30F0">
        <w:rPr>
          <w:rFonts w:ascii="Arial Narrow" w:hAnsi="Arial Narrow" w:cs="Arial Narrow"/>
          <w:sz w:val="28"/>
          <w:szCs w:val="28"/>
          <w:lang w:bidi="ar-SA"/>
        </w:rPr>
        <w:t>chyme</w:t>
      </w:r>
      <w:proofErr w:type="spellEnd"/>
      <w:r w:rsidRPr="00BB30F0">
        <w:rPr>
          <w:rFonts w:ascii="Arial Narrow" w:hAnsi="Arial Narrow" w:cs="Arial Narrow"/>
          <w:sz w:val="28"/>
          <w:szCs w:val="28"/>
          <w:lang w:bidi="ar-SA"/>
        </w:rPr>
        <w:t xml:space="preserve"> in it at any given time. </w:t>
      </w:r>
      <w:r w:rsidRPr="00C1232C">
        <w:rPr>
          <w:rFonts w:ascii="Arial Narrow" w:hAnsi="Arial Narrow" w:cs="Arial Narrow"/>
          <w:b/>
          <w:bCs/>
          <w:sz w:val="28"/>
          <w:szCs w:val="28"/>
          <w:lang w:bidi="ar-SA"/>
        </w:rPr>
        <w:t>Stomach distension triggers increased gastric motility</w:t>
      </w:r>
      <w:r w:rsidRPr="00BB30F0">
        <w:rPr>
          <w:rFonts w:ascii="Arial Narrow" w:hAnsi="Arial Narrow" w:cs="Arial Narrow"/>
          <w:sz w:val="28"/>
          <w:szCs w:val="28"/>
          <w:lang w:bidi="ar-SA"/>
        </w:rPr>
        <w:t xml:space="preserve"> through a direct effect of stretch on the smooth muscle as well as through involvement of the intrinsic plexuses, the </w:t>
      </w:r>
      <w:proofErr w:type="spellStart"/>
      <w:r w:rsidRPr="00BB30F0">
        <w:rPr>
          <w:rFonts w:ascii="Arial Narrow" w:hAnsi="Arial Narrow" w:cs="Arial Narrow"/>
          <w:sz w:val="28"/>
          <w:szCs w:val="28"/>
          <w:lang w:bidi="ar-SA"/>
        </w:rPr>
        <w:t>vagus</w:t>
      </w:r>
      <w:proofErr w:type="spellEnd"/>
      <w:r w:rsidRPr="00BB30F0">
        <w:rPr>
          <w:rFonts w:ascii="Arial Narrow" w:hAnsi="Arial Narrow" w:cs="Arial Narrow"/>
          <w:sz w:val="28"/>
          <w:szCs w:val="28"/>
          <w:lang w:bidi="ar-SA"/>
        </w:rPr>
        <w:t xml:space="preserve"> nerve, and the stomach hormone gastrin. </w:t>
      </w:r>
    </w:p>
    <w:p w:rsidR="007D0C15" w:rsidRPr="00BB30F0" w:rsidRDefault="007D0C15" w:rsidP="007D0C15">
      <w:pPr>
        <w:bidi w:val="0"/>
        <w:jc w:val="both"/>
        <w:rPr>
          <w:rFonts w:ascii="Arial Narrow" w:hAnsi="Arial Narrow" w:cs="Arial Narrow"/>
          <w:sz w:val="28"/>
          <w:szCs w:val="28"/>
          <w:lang w:bidi="ar-SA"/>
        </w:rPr>
      </w:pPr>
      <w:r w:rsidRPr="00BB30F0">
        <w:rPr>
          <w:rFonts w:ascii="Arial Narrow" w:hAnsi="Arial Narrow" w:cs="Arial Narrow"/>
          <w:b/>
          <w:bCs/>
          <w:sz w:val="28"/>
          <w:szCs w:val="28"/>
          <w:lang w:bidi="ar-SA"/>
        </w:rPr>
        <w:t>B.</w:t>
      </w:r>
      <w:r w:rsidRPr="00BB30F0">
        <w:rPr>
          <w:rFonts w:ascii="Arial Narrow" w:hAnsi="Arial Narrow" w:cs="Arial Narrow"/>
          <w:sz w:val="28"/>
          <w:szCs w:val="28"/>
          <w:lang w:bidi="ar-SA"/>
        </w:rPr>
        <w:t xml:space="preserve"> </w:t>
      </w:r>
      <w:r w:rsidRPr="00BB30F0">
        <w:rPr>
          <w:rFonts w:ascii="Arial Narrow" w:hAnsi="Arial Narrow" w:cs="Arial Narrow"/>
          <w:sz w:val="28"/>
          <w:szCs w:val="28"/>
          <w:u w:val="single"/>
          <w:lang w:bidi="ar-SA"/>
        </w:rPr>
        <w:t xml:space="preserve">The degree of </w:t>
      </w:r>
      <w:r w:rsidRPr="00BB30F0">
        <w:rPr>
          <w:rFonts w:ascii="Arial Narrow" w:hAnsi="Arial Narrow" w:cs="Arial Narrow"/>
          <w:sz w:val="28"/>
          <w:szCs w:val="28"/>
          <w:lang w:bidi="ar-SA"/>
        </w:rPr>
        <w:t xml:space="preserve">fluidity of the </w:t>
      </w:r>
      <w:proofErr w:type="spellStart"/>
      <w:r w:rsidRPr="00BB30F0">
        <w:rPr>
          <w:rFonts w:ascii="Arial Narrow" w:hAnsi="Arial Narrow" w:cs="Arial Narrow"/>
          <w:sz w:val="28"/>
          <w:szCs w:val="28"/>
          <w:lang w:bidi="ar-SA"/>
        </w:rPr>
        <w:t>chyme</w:t>
      </w:r>
      <w:proofErr w:type="spellEnd"/>
      <w:r w:rsidRPr="00BB30F0">
        <w:rPr>
          <w:rFonts w:ascii="Arial Narrow" w:hAnsi="Arial Narrow" w:cs="Arial Narrow"/>
          <w:sz w:val="28"/>
          <w:szCs w:val="28"/>
          <w:lang w:bidi="ar-SA"/>
        </w:rPr>
        <w:t xml:space="preserve"> in the stomach, increase fluidity influences gastric emptying. </w:t>
      </w:r>
    </w:p>
    <w:p w:rsidR="00EC7D5A" w:rsidRPr="00BB30F0" w:rsidRDefault="00EC7D5A" w:rsidP="007D0C15">
      <w:pPr>
        <w:bidi w:val="0"/>
        <w:jc w:val="both"/>
        <w:rPr>
          <w:rFonts w:ascii="Arial Narrow" w:hAnsi="Arial Narrow"/>
          <w:sz w:val="28"/>
          <w:szCs w:val="28"/>
          <w:u w:val="dotted"/>
          <w:lang w:bidi="ar-SA"/>
        </w:rPr>
      </w:pPr>
      <w:r w:rsidRPr="00BB30F0">
        <w:rPr>
          <w:rFonts w:ascii="Arial Narrow" w:hAnsi="Arial Narrow"/>
          <w:sz w:val="28"/>
          <w:szCs w:val="28"/>
          <w:u w:val="dotted"/>
          <w:lang w:bidi="ar-SA"/>
        </w:rPr>
        <w:t>2. Duodenal factors that inhibits stomach emptying:</w:t>
      </w:r>
    </w:p>
    <w:p w:rsidR="007D0C15" w:rsidRPr="00BB30F0" w:rsidRDefault="007D0C15" w:rsidP="00900EB5">
      <w:pPr>
        <w:tabs>
          <w:tab w:val="left" w:pos="993"/>
        </w:tabs>
        <w:bidi w:val="0"/>
        <w:jc w:val="both"/>
        <w:rPr>
          <w:rFonts w:ascii="Arial Narrow" w:hAnsi="Arial Narrow"/>
          <w:sz w:val="28"/>
          <w:szCs w:val="28"/>
          <w:lang w:bidi="ar-SA"/>
        </w:rPr>
      </w:pPr>
      <w:r w:rsidRPr="00BB30F0">
        <w:rPr>
          <w:rFonts w:ascii="Arial Narrow" w:hAnsi="Arial Narrow"/>
          <w:sz w:val="28"/>
          <w:szCs w:val="28"/>
          <w:lang w:bidi="ar-SA"/>
        </w:rPr>
        <w:t>The factors that continually monitors in the duodenum are:</w:t>
      </w:r>
    </w:p>
    <w:p w:rsidR="007D0C15" w:rsidRPr="00BB30F0" w:rsidRDefault="007D0C15" w:rsidP="00900EB5">
      <w:pPr>
        <w:numPr>
          <w:ilvl w:val="0"/>
          <w:numId w:val="11"/>
        </w:numPr>
        <w:tabs>
          <w:tab w:val="clear" w:pos="720"/>
          <w:tab w:val="num" w:pos="0"/>
          <w:tab w:val="left" w:pos="993"/>
        </w:tabs>
        <w:bidi w:val="0"/>
        <w:ind w:left="0"/>
        <w:jc w:val="both"/>
        <w:rPr>
          <w:rFonts w:ascii="Arial Narrow" w:hAnsi="Arial Narrow"/>
          <w:sz w:val="28"/>
          <w:szCs w:val="28"/>
          <w:lang w:bidi="ar-SA"/>
        </w:rPr>
      </w:pPr>
      <w:r w:rsidRPr="00BB30F0">
        <w:rPr>
          <w:rFonts w:ascii="Arial Narrow" w:hAnsi="Arial Narrow"/>
          <w:sz w:val="28"/>
          <w:szCs w:val="28"/>
          <w:lang w:bidi="ar-SA"/>
        </w:rPr>
        <w:t>The degree of distension of the duodenum</w:t>
      </w:r>
      <w:r w:rsidR="00454D11">
        <w:rPr>
          <w:rFonts w:ascii="Arial Narrow" w:hAnsi="Arial Narrow"/>
          <w:sz w:val="28"/>
          <w:szCs w:val="28"/>
          <w:lang w:bidi="ar-SA"/>
        </w:rPr>
        <w:t>:</w:t>
      </w:r>
      <w:r w:rsidR="00454D11" w:rsidRPr="00454D11">
        <w:t xml:space="preserve"> </w:t>
      </w:r>
      <w:r w:rsidR="00454D11" w:rsidRPr="00454D11">
        <w:rPr>
          <w:rFonts w:ascii="Arial Narrow" w:hAnsi="Arial Narrow"/>
          <w:sz w:val="28"/>
          <w:szCs w:val="28"/>
          <w:lang w:bidi="ar-SA"/>
        </w:rPr>
        <w:t>According to Laplace law; tension (T) on wall of an organ is direct function of its radius (R). Therefore, tension in stomach wall acts as the adequate stimulus for peristalsis</w:t>
      </w:r>
    </w:p>
    <w:p w:rsidR="007D0C15" w:rsidRPr="00BB30F0" w:rsidRDefault="007D0C15" w:rsidP="00900EB5">
      <w:pPr>
        <w:numPr>
          <w:ilvl w:val="0"/>
          <w:numId w:val="11"/>
        </w:numPr>
        <w:tabs>
          <w:tab w:val="clear" w:pos="720"/>
          <w:tab w:val="left" w:pos="0"/>
          <w:tab w:val="left" w:pos="993"/>
        </w:tabs>
        <w:bidi w:val="0"/>
        <w:ind w:left="0"/>
        <w:jc w:val="both"/>
        <w:rPr>
          <w:rFonts w:ascii="Arial Narrow" w:hAnsi="Arial Narrow"/>
          <w:sz w:val="28"/>
          <w:szCs w:val="28"/>
          <w:lang w:bidi="ar-SA"/>
        </w:rPr>
      </w:pPr>
      <w:r w:rsidRPr="00BB30F0">
        <w:rPr>
          <w:rFonts w:ascii="Arial Narrow" w:hAnsi="Arial Narrow"/>
          <w:sz w:val="28"/>
          <w:szCs w:val="28"/>
          <w:lang w:bidi="ar-SA"/>
        </w:rPr>
        <w:t>The presence of any degree of irritation of the duodenal mucosa.</w:t>
      </w:r>
    </w:p>
    <w:p w:rsidR="00F95CB1" w:rsidRPr="00F95CB1" w:rsidRDefault="007D0C15" w:rsidP="00900EB5">
      <w:pPr>
        <w:numPr>
          <w:ilvl w:val="0"/>
          <w:numId w:val="11"/>
        </w:numPr>
        <w:tabs>
          <w:tab w:val="clear" w:pos="720"/>
          <w:tab w:val="num" w:pos="0"/>
          <w:tab w:val="left" w:pos="993"/>
        </w:tabs>
        <w:bidi w:val="0"/>
        <w:ind w:left="0"/>
        <w:jc w:val="both"/>
        <w:rPr>
          <w:rFonts w:ascii="Arial Narrow" w:hAnsi="Arial Narrow" w:cs="Arial Narrow"/>
          <w:sz w:val="28"/>
          <w:szCs w:val="28"/>
          <w:lang w:bidi="ar-SA"/>
        </w:rPr>
      </w:pPr>
      <w:r w:rsidRPr="005C3CB3">
        <w:rPr>
          <w:rFonts w:ascii="Arial Narrow" w:hAnsi="Arial Narrow"/>
          <w:sz w:val="28"/>
          <w:szCs w:val="28"/>
          <w:lang w:bidi="ar-SA"/>
        </w:rPr>
        <w:t xml:space="preserve">The degree of acidity of the duodenal </w:t>
      </w:r>
      <w:proofErr w:type="spellStart"/>
      <w:r w:rsidRPr="005C3CB3">
        <w:rPr>
          <w:rFonts w:ascii="Arial Narrow" w:hAnsi="Arial Narrow"/>
          <w:sz w:val="28"/>
          <w:szCs w:val="28"/>
          <w:lang w:bidi="ar-SA"/>
        </w:rPr>
        <w:t>chyme</w:t>
      </w:r>
      <w:proofErr w:type="spellEnd"/>
      <w:r w:rsidRPr="005C3CB3">
        <w:rPr>
          <w:rFonts w:ascii="Arial Narrow" w:hAnsi="Arial Narrow"/>
          <w:sz w:val="28"/>
          <w:szCs w:val="28"/>
          <w:lang w:bidi="ar-SA"/>
        </w:rPr>
        <w:t>.</w:t>
      </w:r>
      <w:r w:rsidR="005C3CB3" w:rsidRPr="005C3CB3">
        <w:rPr>
          <w:rFonts w:ascii="Arial Narrow" w:hAnsi="Arial Narrow" w:cs="Arial Narrow"/>
          <w:sz w:val="28"/>
          <w:szCs w:val="28"/>
          <w:u w:val="single"/>
          <w:lang w:bidi="ar-SA"/>
        </w:rPr>
        <w:t xml:space="preserve"> </w:t>
      </w:r>
    </w:p>
    <w:p w:rsidR="005C3CB3" w:rsidRDefault="005C3CB3" w:rsidP="00900EB5">
      <w:pPr>
        <w:tabs>
          <w:tab w:val="left" w:pos="993"/>
        </w:tabs>
        <w:bidi w:val="0"/>
        <w:jc w:val="both"/>
        <w:rPr>
          <w:rFonts w:ascii="Arial Narrow" w:hAnsi="Arial Narrow" w:cs="Arial Narrow"/>
          <w:sz w:val="28"/>
          <w:szCs w:val="28"/>
          <w:lang w:bidi="ar-SA"/>
        </w:rPr>
      </w:pPr>
      <w:r w:rsidRPr="005C3CB3">
        <w:rPr>
          <w:rFonts w:ascii="Arial Narrow" w:hAnsi="Arial Narrow" w:cs="Arial Narrow"/>
          <w:sz w:val="28"/>
          <w:szCs w:val="28"/>
          <w:u w:val="single"/>
          <w:lang w:bidi="ar-SA"/>
        </w:rPr>
        <w:t>Acid</w:t>
      </w:r>
      <w:r w:rsidRPr="005C3CB3">
        <w:rPr>
          <w:rFonts w:ascii="Arial Narrow" w:hAnsi="Arial Narrow" w:cs="Arial Narrow"/>
          <w:sz w:val="28"/>
          <w:szCs w:val="28"/>
          <w:lang w:bidi="ar-SA"/>
        </w:rPr>
        <w:t xml:space="preserve"> un-neutralized acid in the duodenum </w:t>
      </w:r>
      <w:r w:rsidRPr="005C3CB3">
        <w:rPr>
          <w:rFonts w:ascii="Arial Narrow" w:hAnsi="Arial Narrow" w:cs="Arial Narrow"/>
          <w:b/>
          <w:bCs/>
          <w:lang w:bidi="ar-SA"/>
        </w:rPr>
        <w:t>inhibits</w:t>
      </w:r>
      <w:r w:rsidRPr="005C3CB3">
        <w:rPr>
          <w:rFonts w:ascii="Arial Narrow" w:hAnsi="Arial Narrow" w:cs="Arial Narrow"/>
          <w:sz w:val="28"/>
          <w:szCs w:val="28"/>
          <w:lang w:bidi="ar-SA"/>
        </w:rPr>
        <w:t xml:space="preserve"> further emptying of acidic gastric contents until complete neutralization can be accomplished.</w:t>
      </w:r>
    </w:p>
    <w:p w:rsidR="005C3CB3" w:rsidRPr="005C3CB3" w:rsidRDefault="005C3CB3" w:rsidP="00900EB5">
      <w:pPr>
        <w:pStyle w:val="NoSpacing"/>
        <w:tabs>
          <w:tab w:val="left" w:pos="993"/>
        </w:tabs>
        <w:jc w:val="lowKashida"/>
        <w:rPr>
          <w:rFonts w:ascii="Arial Narrow" w:hAnsi="Arial Narrow"/>
          <w:sz w:val="28"/>
          <w:szCs w:val="28"/>
        </w:rPr>
      </w:pPr>
      <w:r w:rsidRPr="005C3CB3">
        <w:rPr>
          <w:rFonts w:ascii="Arial Narrow" w:hAnsi="Arial Narrow"/>
          <w:sz w:val="28"/>
          <w:szCs w:val="28"/>
        </w:rPr>
        <w:t xml:space="preserve">The </w:t>
      </w:r>
      <w:proofErr w:type="spellStart"/>
      <w:r w:rsidRPr="005C3CB3">
        <w:rPr>
          <w:rFonts w:ascii="Arial Narrow" w:hAnsi="Arial Narrow"/>
          <w:sz w:val="28"/>
          <w:szCs w:val="28"/>
        </w:rPr>
        <w:t>enterogastric</w:t>
      </w:r>
      <w:proofErr w:type="spellEnd"/>
      <w:r w:rsidRPr="005C3CB3">
        <w:rPr>
          <w:rFonts w:ascii="Arial Narrow" w:hAnsi="Arial Narrow"/>
          <w:sz w:val="28"/>
          <w:szCs w:val="28"/>
        </w:rPr>
        <w:t xml:space="preserve"> inhibitory reflexes are especially sensitive to the presence of irritants and acids in the duodenal </w:t>
      </w:r>
      <w:proofErr w:type="spellStart"/>
      <w:r w:rsidRPr="005C3CB3">
        <w:rPr>
          <w:rFonts w:ascii="Arial Narrow" w:hAnsi="Arial Narrow"/>
          <w:sz w:val="28"/>
          <w:szCs w:val="28"/>
        </w:rPr>
        <w:t>chyme</w:t>
      </w:r>
      <w:proofErr w:type="spellEnd"/>
      <w:r w:rsidRPr="005C3CB3">
        <w:rPr>
          <w:rFonts w:ascii="Arial Narrow" w:hAnsi="Arial Narrow"/>
          <w:sz w:val="28"/>
          <w:szCs w:val="28"/>
        </w:rPr>
        <w:t>, and they often become strongly acti</w:t>
      </w:r>
      <w:r w:rsidRPr="005C3CB3">
        <w:rPr>
          <w:rFonts w:ascii="Arial Narrow" w:hAnsi="Arial Narrow"/>
          <w:sz w:val="28"/>
          <w:szCs w:val="28"/>
        </w:rPr>
        <w:softHyphen/>
        <w:t>vated within as little as 30 seconds. For instance, when</w:t>
      </w:r>
      <w:r w:rsidRPr="005C3CB3">
        <w:rPr>
          <w:rFonts w:ascii="Arial Narrow" w:hAnsi="Arial Narrow"/>
          <w:sz w:val="28"/>
          <w:szCs w:val="28"/>
        </w:rPr>
        <w:softHyphen/>
        <w:t xml:space="preserve">ever the pH of the </w:t>
      </w:r>
      <w:proofErr w:type="spellStart"/>
      <w:r w:rsidRPr="005C3CB3">
        <w:rPr>
          <w:rFonts w:ascii="Arial Narrow" w:hAnsi="Arial Narrow"/>
          <w:sz w:val="28"/>
          <w:szCs w:val="28"/>
        </w:rPr>
        <w:t>chyme</w:t>
      </w:r>
      <w:proofErr w:type="spellEnd"/>
      <w:r w:rsidRPr="005C3CB3">
        <w:rPr>
          <w:rFonts w:ascii="Arial Narrow" w:hAnsi="Arial Narrow"/>
          <w:sz w:val="28"/>
          <w:szCs w:val="28"/>
        </w:rPr>
        <w:t xml:space="preserve"> in the duodenum falls below about 3.5 to 4, the reflexes frequently block further release of acidic stomach contents into the duodenum until the duodenal </w:t>
      </w:r>
      <w:proofErr w:type="spellStart"/>
      <w:r w:rsidRPr="005C3CB3">
        <w:rPr>
          <w:rFonts w:ascii="Arial Narrow" w:hAnsi="Arial Narrow"/>
          <w:sz w:val="28"/>
          <w:szCs w:val="28"/>
        </w:rPr>
        <w:t>chyme</w:t>
      </w:r>
      <w:proofErr w:type="spellEnd"/>
      <w:r w:rsidRPr="005C3CB3">
        <w:rPr>
          <w:rFonts w:ascii="Arial Narrow" w:hAnsi="Arial Narrow"/>
          <w:sz w:val="28"/>
          <w:szCs w:val="28"/>
        </w:rPr>
        <w:t xml:space="preserve"> can be neutralized by pancreatic and other secretions.</w:t>
      </w:r>
    </w:p>
    <w:p w:rsidR="001E1AB2" w:rsidRPr="00181A2C" w:rsidRDefault="007D0C15" w:rsidP="006D4590">
      <w:pPr>
        <w:numPr>
          <w:ilvl w:val="0"/>
          <w:numId w:val="11"/>
        </w:numPr>
        <w:tabs>
          <w:tab w:val="clear" w:pos="720"/>
          <w:tab w:val="num" w:pos="0"/>
          <w:tab w:val="left" w:pos="993"/>
        </w:tabs>
        <w:bidi w:val="0"/>
        <w:ind w:left="0"/>
        <w:jc w:val="both"/>
        <w:rPr>
          <w:rFonts w:ascii="Arial Narrow" w:hAnsi="Arial Narrow"/>
          <w:sz w:val="28"/>
          <w:szCs w:val="28"/>
          <w:lang w:bidi="ar-SA"/>
        </w:rPr>
      </w:pPr>
      <w:r w:rsidRPr="00181A2C">
        <w:rPr>
          <w:rFonts w:ascii="Arial Narrow" w:hAnsi="Arial Narrow"/>
          <w:sz w:val="28"/>
          <w:szCs w:val="28"/>
          <w:lang w:bidi="ar-SA"/>
        </w:rPr>
        <w:t xml:space="preserve">The degree of osmolality of the </w:t>
      </w:r>
      <w:proofErr w:type="spellStart"/>
      <w:r w:rsidRPr="00181A2C">
        <w:rPr>
          <w:rFonts w:ascii="Arial Narrow" w:hAnsi="Arial Narrow"/>
          <w:sz w:val="28"/>
          <w:szCs w:val="28"/>
          <w:lang w:bidi="ar-SA"/>
        </w:rPr>
        <w:t>chyme</w:t>
      </w:r>
      <w:proofErr w:type="spellEnd"/>
      <w:r w:rsidRPr="00181A2C">
        <w:rPr>
          <w:rFonts w:ascii="Arial Narrow" w:hAnsi="Arial Narrow"/>
          <w:sz w:val="28"/>
          <w:szCs w:val="28"/>
          <w:lang w:bidi="ar-SA"/>
        </w:rPr>
        <w:t>.</w:t>
      </w:r>
      <w:r w:rsidRPr="00181A2C">
        <w:rPr>
          <w:rFonts w:ascii="Arial Narrow" w:hAnsi="Arial Narrow"/>
          <w:sz w:val="28"/>
          <w:szCs w:val="28"/>
        </w:rPr>
        <w:t xml:space="preserve"> The rate of gastric emptying is fastest when the stomach contents are isotonic. </w:t>
      </w:r>
      <w:r w:rsidRPr="00181A2C">
        <w:rPr>
          <w:rFonts w:ascii="Arial Narrow" w:hAnsi="Arial Narrow" w:cs="Arial"/>
          <w:sz w:val="28"/>
          <w:szCs w:val="28"/>
        </w:rPr>
        <w:t xml:space="preserve">If </w:t>
      </w:r>
      <w:r w:rsidRPr="00181A2C">
        <w:rPr>
          <w:rFonts w:ascii="Arial Narrow" w:hAnsi="Arial Narrow"/>
          <w:sz w:val="28"/>
          <w:szCs w:val="28"/>
        </w:rPr>
        <w:t>the stomach contents are hypertonic or hypotonic, gastric emptying is slowed</w:t>
      </w:r>
      <w:r w:rsidR="005C3CB3" w:rsidRPr="00181A2C">
        <w:rPr>
          <w:rFonts w:ascii="Arial Narrow" w:hAnsi="Arial Narrow"/>
          <w:sz w:val="28"/>
          <w:szCs w:val="28"/>
        </w:rPr>
        <w:t>.</w:t>
      </w:r>
      <w:r w:rsidR="00454D11" w:rsidRPr="00454D11">
        <w:t xml:space="preserve"> </w:t>
      </w:r>
      <w:r w:rsidR="00454D11" w:rsidRPr="00181A2C">
        <w:rPr>
          <w:rFonts w:ascii="Arial Narrow" w:hAnsi="Arial Narrow"/>
          <w:sz w:val="28"/>
          <w:szCs w:val="28"/>
        </w:rPr>
        <w:t>The hypo</w:t>
      </w:r>
      <w:r w:rsidR="006D4590">
        <w:rPr>
          <w:rFonts w:ascii="Arial Narrow" w:hAnsi="Arial Narrow"/>
          <w:sz w:val="28"/>
          <w:szCs w:val="28"/>
        </w:rPr>
        <w:t>-</w:t>
      </w:r>
      <w:proofErr w:type="spellStart"/>
      <w:r w:rsidR="00454D11" w:rsidRPr="00181A2C">
        <w:rPr>
          <w:rFonts w:ascii="Arial Narrow" w:hAnsi="Arial Narrow"/>
          <w:sz w:val="28"/>
          <w:szCs w:val="28"/>
        </w:rPr>
        <w:t>osmolar</w:t>
      </w:r>
      <w:proofErr w:type="spellEnd"/>
      <w:r w:rsidR="00454D11" w:rsidRPr="00181A2C">
        <w:rPr>
          <w:rFonts w:ascii="Arial Narrow" w:hAnsi="Arial Narrow"/>
          <w:sz w:val="28"/>
          <w:szCs w:val="28"/>
        </w:rPr>
        <w:t xml:space="preserve"> </w:t>
      </w:r>
      <w:proofErr w:type="spellStart"/>
      <w:r w:rsidR="00454D11" w:rsidRPr="00181A2C">
        <w:rPr>
          <w:rFonts w:ascii="Arial Narrow" w:hAnsi="Arial Narrow"/>
          <w:sz w:val="28"/>
          <w:szCs w:val="28"/>
        </w:rPr>
        <w:t>chyme</w:t>
      </w:r>
      <w:proofErr w:type="spellEnd"/>
      <w:r w:rsidR="00454D11" w:rsidRPr="00181A2C">
        <w:rPr>
          <w:rFonts w:ascii="Arial Narrow" w:hAnsi="Arial Narrow"/>
          <w:sz w:val="28"/>
          <w:szCs w:val="28"/>
        </w:rPr>
        <w:t xml:space="preserve"> in duodenum causes distention of </w:t>
      </w:r>
      <w:proofErr w:type="spellStart"/>
      <w:r w:rsidR="00454D11" w:rsidRPr="00181A2C">
        <w:rPr>
          <w:rFonts w:ascii="Arial Narrow" w:hAnsi="Arial Narrow"/>
          <w:sz w:val="28"/>
          <w:szCs w:val="28"/>
        </w:rPr>
        <w:t>osmo</w:t>
      </w:r>
      <w:proofErr w:type="spellEnd"/>
      <w:r w:rsidR="00454D11" w:rsidRPr="00181A2C">
        <w:rPr>
          <w:rFonts w:ascii="Arial Narrow" w:hAnsi="Arial Narrow"/>
          <w:sz w:val="28"/>
          <w:szCs w:val="28"/>
        </w:rPr>
        <w:t xml:space="preserve">-receptor, which causes mild inhibition of gastric emptying. While hyperosmolar </w:t>
      </w:r>
      <w:proofErr w:type="spellStart"/>
      <w:r w:rsidR="00454D11" w:rsidRPr="00181A2C">
        <w:rPr>
          <w:rFonts w:ascii="Arial Narrow" w:hAnsi="Arial Narrow"/>
          <w:sz w:val="28"/>
          <w:szCs w:val="28"/>
        </w:rPr>
        <w:t>chyme</w:t>
      </w:r>
      <w:proofErr w:type="spellEnd"/>
      <w:r w:rsidR="00454D11" w:rsidRPr="00181A2C">
        <w:rPr>
          <w:rFonts w:ascii="Arial Narrow" w:hAnsi="Arial Narrow"/>
          <w:sz w:val="28"/>
          <w:szCs w:val="28"/>
        </w:rPr>
        <w:t xml:space="preserve"> in duodenum causes shrinkage of </w:t>
      </w:r>
      <w:proofErr w:type="spellStart"/>
      <w:r w:rsidR="00454D11" w:rsidRPr="00181A2C">
        <w:rPr>
          <w:rFonts w:ascii="Arial Narrow" w:hAnsi="Arial Narrow"/>
          <w:sz w:val="28"/>
          <w:szCs w:val="28"/>
        </w:rPr>
        <w:t>osmo</w:t>
      </w:r>
      <w:proofErr w:type="spellEnd"/>
      <w:r w:rsidR="00454D11" w:rsidRPr="00181A2C">
        <w:rPr>
          <w:rFonts w:ascii="Arial Narrow" w:hAnsi="Arial Narrow"/>
          <w:sz w:val="28"/>
          <w:szCs w:val="28"/>
        </w:rPr>
        <w:t xml:space="preserve">-receptor, which causes marked inhibition of gastric emptying. These effects are neural.   </w:t>
      </w:r>
    </w:p>
    <w:p w:rsidR="0013027F" w:rsidRDefault="005C3CB3" w:rsidP="00900EB5">
      <w:pPr>
        <w:tabs>
          <w:tab w:val="num" w:pos="0"/>
          <w:tab w:val="left" w:pos="993"/>
        </w:tabs>
        <w:bidi w:val="0"/>
        <w:jc w:val="both"/>
        <w:rPr>
          <w:rFonts w:ascii="Arial Narrow" w:hAnsi="Arial Narrow" w:cs="Arial Narrow"/>
          <w:sz w:val="28"/>
          <w:szCs w:val="28"/>
          <w:lang w:bidi="ar-SA"/>
        </w:rPr>
      </w:pPr>
      <w:r w:rsidRPr="00E80EED">
        <w:rPr>
          <w:rFonts w:ascii="Arial Narrow" w:hAnsi="Arial Narrow" w:cs="Arial Narrow"/>
          <w:sz w:val="28"/>
          <w:szCs w:val="28"/>
          <w:u w:val="single"/>
          <w:lang w:bidi="ar-SA"/>
        </w:rPr>
        <w:t>Hyper-tonicity</w:t>
      </w:r>
      <w:r w:rsidR="0013027F">
        <w:rPr>
          <w:rFonts w:ascii="Arial Narrow" w:hAnsi="Arial Narrow" w:cs="Arial Narrow"/>
          <w:sz w:val="28"/>
          <w:szCs w:val="28"/>
          <w:u w:val="single"/>
          <w:lang w:bidi="ar-SA"/>
        </w:rPr>
        <w:t>:</w:t>
      </w:r>
      <w:r w:rsidRPr="00E80EED">
        <w:rPr>
          <w:rFonts w:ascii="Arial Narrow" w:hAnsi="Arial Narrow" w:cs="Arial Narrow"/>
          <w:sz w:val="28"/>
          <w:szCs w:val="28"/>
          <w:lang w:bidi="ar-SA"/>
        </w:rPr>
        <w:t xml:space="preserve"> </w:t>
      </w:r>
    </w:p>
    <w:p w:rsidR="005C3CB3" w:rsidRPr="00E80EED" w:rsidRDefault="005C3CB3" w:rsidP="0013027F">
      <w:pPr>
        <w:tabs>
          <w:tab w:val="num" w:pos="0"/>
          <w:tab w:val="left" w:pos="993"/>
        </w:tabs>
        <w:bidi w:val="0"/>
        <w:jc w:val="both"/>
        <w:rPr>
          <w:rFonts w:ascii="Arial Narrow" w:hAnsi="Arial Narrow"/>
          <w:sz w:val="28"/>
          <w:szCs w:val="28"/>
          <w:lang w:bidi="ar-SA"/>
        </w:rPr>
      </w:pPr>
      <w:r w:rsidRPr="00E80EED">
        <w:rPr>
          <w:rFonts w:ascii="Arial Narrow" w:hAnsi="Arial Narrow" w:cs="Arial Narrow"/>
          <w:sz w:val="28"/>
          <w:szCs w:val="28"/>
          <w:lang w:bidi="ar-SA"/>
        </w:rPr>
        <w:t xml:space="preserve">Because water is freely </w:t>
      </w:r>
      <w:r w:rsidR="006D4590" w:rsidRPr="00E80EED">
        <w:rPr>
          <w:rFonts w:ascii="Arial Narrow" w:hAnsi="Arial Narrow" w:cs="Arial Narrow"/>
          <w:sz w:val="28"/>
          <w:szCs w:val="28"/>
          <w:lang w:bidi="ar-SA"/>
        </w:rPr>
        <w:t>diffusible</w:t>
      </w:r>
      <w:r w:rsidRPr="00E80EED">
        <w:rPr>
          <w:rFonts w:ascii="Arial Narrow" w:hAnsi="Arial Narrow" w:cs="Arial Narrow"/>
          <w:sz w:val="28"/>
          <w:szCs w:val="28"/>
          <w:lang w:bidi="ar-SA"/>
        </w:rPr>
        <w:t xml:space="preserve"> across the duodenal wall, it enters the duodenal lumen from the plasma as the duodenal osmo</w:t>
      </w:r>
      <w:r w:rsidRPr="00E80EED">
        <w:rPr>
          <w:rFonts w:ascii="Arial Narrow" w:hAnsi="Arial Narrow" w:cs="Arial Narrow"/>
          <w:sz w:val="28"/>
          <w:szCs w:val="28"/>
          <w:lang w:bidi="ar-SA"/>
        </w:rPr>
        <w:softHyphen/>
        <w:t xml:space="preserve">larity rises. Large volumes of water entering the intestine from the plasma lead to intestinal distension, and, more importantly, circulatory disturbances ensue </w:t>
      </w:r>
      <w:r w:rsidR="00176866">
        <w:rPr>
          <w:rFonts w:ascii="Arial Narrow" w:hAnsi="Arial Narrow" w:cstheme="minorBidi" w:hint="cs"/>
          <w:sz w:val="28"/>
          <w:szCs w:val="28"/>
          <w:rtl/>
          <w:lang w:bidi="ar-JO"/>
        </w:rPr>
        <w:t>يترتب على ذلك</w:t>
      </w:r>
      <w:r w:rsidRPr="00E80EED">
        <w:rPr>
          <w:rFonts w:ascii="Arial Narrow" w:hAnsi="Arial Narrow" w:cs="Arial Narrow"/>
          <w:sz w:val="28"/>
          <w:szCs w:val="28"/>
          <w:lang w:bidi="ar-SA"/>
        </w:rPr>
        <w:t xml:space="preserve">because of the reduction in plasma volume. To prevent these effects, gastric emptying is </w:t>
      </w:r>
      <w:proofErr w:type="spellStart"/>
      <w:r w:rsidRPr="00E80EED">
        <w:rPr>
          <w:rFonts w:ascii="Arial Narrow" w:hAnsi="Arial Narrow" w:cs="Arial Narrow"/>
          <w:sz w:val="28"/>
          <w:szCs w:val="28"/>
          <w:lang w:bidi="ar-SA"/>
        </w:rPr>
        <w:t>reflexly</w:t>
      </w:r>
      <w:proofErr w:type="spellEnd"/>
      <w:r w:rsidRPr="00E80EED">
        <w:rPr>
          <w:rFonts w:ascii="Arial Narrow" w:hAnsi="Arial Narrow" w:cs="Arial Narrow"/>
          <w:sz w:val="28"/>
          <w:szCs w:val="28"/>
          <w:lang w:bidi="ar-SA"/>
        </w:rPr>
        <w:t xml:space="preserve"> </w:t>
      </w:r>
      <w:r w:rsidRPr="006D4590">
        <w:rPr>
          <w:rFonts w:ascii="Arial Narrow" w:hAnsi="Arial Narrow" w:cs="Arial Narrow"/>
          <w:sz w:val="28"/>
          <w:szCs w:val="28"/>
          <w:lang w:bidi="ar-SA"/>
        </w:rPr>
        <w:t>inhibited</w:t>
      </w:r>
      <w:r w:rsidRPr="00E80EED">
        <w:rPr>
          <w:rFonts w:ascii="Arial Narrow" w:hAnsi="Arial Narrow" w:cs="Arial Narrow"/>
          <w:sz w:val="28"/>
          <w:szCs w:val="28"/>
          <w:lang w:bidi="ar-SA"/>
        </w:rPr>
        <w:t xml:space="preserve"> when the osmolarity of the duodenal con</w:t>
      </w:r>
      <w:r w:rsidRPr="00E80EED">
        <w:rPr>
          <w:rFonts w:ascii="Arial Narrow" w:hAnsi="Arial Narrow" w:cs="Arial Narrow"/>
          <w:sz w:val="28"/>
          <w:szCs w:val="28"/>
          <w:lang w:bidi="ar-SA"/>
        </w:rPr>
        <w:softHyphen/>
        <w:t>tents starts to rise.</w:t>
      </w:r>
    </w:p>
    <w:p w:rsidR="00176866" w:rsidRDefault="007D0C15" w:rsidP="00900EB5">
      <w:pPr>
        <w:numPr>
          <w:ilvl w:val="0"/>
          <w:numId w:val="11"/>
        </w:numPr>
        <w:tabs>
          <w:tab w:val="clear" w:pos="720"/>
          <w:tab w:val="num" w:pos="0"/>
          <w:tab w:val="left" w:pos="993"/>
        </w:tabs>
        <w:bidi w:val="0"/>
        <w:ind w:left="0"/>
        <w:jc w:val="both"/>
        <w:rPr>
          <w:rFonts w:ascii="Arial Narrow" w:hAnsi="Arial Narrow"/>
          <w:sz w:val="28"/>
          <w:szCs w:val="28"/>
          <w:lang w:bidi="ar-SA"/>
        </w:rPr>
      </w:pPr>
      <w:r w:rsidRPr="00E80EED">
        <w:rPr>
          <w:rFonts w:ascii="Arial Narrow" w:hAnsi="Arial Narrow"/>
          <w:sz w:val="28"/>
          <w:szCs w:val="28"/>
          <w:lang w:bidi="ar-SA"/>
        </w:rPr>
        <w:t xml:space="preserve">The presence of certain breakdown products in the </w:t>
      </w:r>
      <w:proofErr w:type="spellStart"/>
      <w:r w:rsidRPr="00E80EED">
        <w:rPr>
          <w:rFonts w:ascii="Arial Narrow" w:hAnsi="Arial Narrow"/>
          <w:sz w:val="28"/>
          <w:szCs w:val="28"/>
          <w:lang w:bidi="ar-SA"/>
        </w:rPr>
        <w:t>chyme</w:t>
      </w:r>
      <w:proofErr w:type="spellEnd"/>
      <w:r w:rsidRPr="00E80EED">
        <w:rPr>
          <w:rFonts w:ascii="Arial Narrow" w:hAnsi="Arial Narrow"/>
          <w:sz w:val="28"/>
          <w:szCs w:val="28"/>
          <w:lang w:bidi="ar-SA"/>
        </w:rPr>
        <w:t>, especially breakdown</w:t>
      </w:r>
      <w:r w:rsidR="00176866">
        <w:rPr>
          <w:rFonts w:ascii="Arial Narrow" w:hAnsi="Arial Narrow"/>
          <w:sz w:val="28"/>
          <w:szCs w:val="28"/>
          <w:lang w:bidi="ar-SA"/>
        </w:rPr>
        <w:t xml:space="preserve"> </w:t>
      </w:r>
      <w:r w:rsidRPr="00E80EED">
        <w:rPr>
          <w:rFonts w:ascii="Arial Narrow" w:hAnsi="Arial Narrow"/>
          <w:sz w:val="28"/>
          <w:szCs w:val="28"/>
          <w:lang w:bidi="ar-SA"/>
        </w:rPr>
        <w:t>products of proteins and fat. Food rich in carbohydrate leaves the stomach in a few hours. Protein- rich food leaves more slowly, and emptying is slowest after a meal containing fat.</w:t>
      </w:r>
    </w:p>
    <w:p w:rsidR="007D0C15" w:rsidRPr="00E80EED" w:rsidRDefault="005C3CB3" w:rsidP="00900EB5">
      <w:pPr>
        <w:tabs>
          <w:tab w:val="num" w:pos="0"/>
          <w:tab w:val="left" w:pos="993"/>
        </w:tabs>
        <w:bidi w:val="0"/>
        <w:jc w:val="both"/>
        <w:rPr>
          <w:rFonts w:ascii="Arial Narrow" w:hAnsi="Arial Narrow"/>
          <w:sz w:val="28"/>
          <w:szCs w:val="28"/>
          <w:lang w:bidi="ar-SA"/>
        </w:rPr>
      </w:pPr>
      <w:r w:rsidRPr="00E80EED">
        <w:rPr>
          <w:rFonts w:ascii="Arial Narrow" w:hAnsi="Arial Narrow" w:cs="Arial Narrow"/>
          <w:sz w:val="28"/>
          <w:szCs w:val="28"/>
          <w:u w:val="single"/>
          <w:lang w:bidi="ar-SA"/>
        </w:rPr>
        <w:t>Fat</w:t>
      </w:r>
      <w:r w:rsidRPr="00E80EED">
        <w:rPr>
          <w:rFonts w:ascii="Arial Narrow" w:hAnsi="Arial Narrow" w:cs="Arial Narrow"/>
          <w:sz w:val="28"/>
          <w:szCs w:val="28"/>
          <w:lang w:bidi="ar-SA"/>
        </w:rPr>
        <w:t xml:space="preserve">, fat is the most potent stimulus for </w:t>
      </w:r>
      <w:r w:rsidRPr="00E80EED">
        <w:rPr>
          <w:rFonts w:ascii="Arial Narrow" w:hAnsi="Arial Narrow" w:cs="Arial Narrow"/>
          <w:b/>
          <w:bCs/>
          <w:sz w:val="28"/>
          <w:szCs w:val="28"/>
          <w:lang w:bidi="ar-SA"/>
        </w:rPr>
        <w:t>inhibi</w:t>
      </w:r>
      <w:r w:rsidRPr="00E80EED">
        <w:rPr>
          <w:rFonts w:ascii="Arial Narrow" w:hAnsi="Arial Narrow" w:cs="Arial Narrow"/>
          <w:b/>
          <w:bCs/>
          <w:sz w:val="28"/>
          <w:szCs w:val="28"/>
          <w:lang w:bidi="ar-SA"/>
        </w:rPr>
        <w:softHyphen/>
        <w:t>tion</w:t>
      </w:r>
      <w:r w:rsidRPr="00E80EED">
        <w:rPr>
          <w:rFonts w:ascii="Arial Narrow" w:hAnsi="Arial Narrow" w:cs="Arial Narrow"/>
          <w:sz w:val="28"/>
          <w:szCs w:val="28"/>
          <w:lang w:bidi="ar-SA"/>
        </w:rPr>
        <w:t xml:space="preserve"> of gastric motility. The rate of emptying of a high-fat meal is six hours, a protein and carbohydrate meal is three hours.</w:t>
      </w:r>
      <w:r w:rsidR="007D0C15" w:rsidRPr="00E80EED">
        <w:rPr>
          <w:rFonts w:ascii="Arial Narrow" w:hAnsi="Arial Narrow"/>
          <w:sz w:val="28"/>
          <w:szCs w:val="28"/>
          <w:lang w:bidi="ar-SA"/>
        </w:rPr>
        <w:t xml:space="preserve">  </w:t>
      </w:r>
    </w:p>
    <w:p w:rsidR="006D4590" w:rsidRPr="006D4590" w:rsidRDefault="006D4590" w:rsidP="007D0C15">
      <w:pPr>
        <w:bidi w:val="0"/>
        <w:jc w:val="both"/>
        <w:rPr>
          <w:rFonts w:ascii="Arial Narrow" w:hAnsi="Arial Narrow"/>
          <w:sz w:val="28"/>
          <w:szCs w:val="28"/>
          <w:u w:val="double"/>
          <w:lang w:bidi="ar-SA"/>
        </w:rPr>
      </w:pPr>
      <w:r w:rsidRPr="006D4590">
        <w:rPr>
          <w:rFonts w:ascii="Arial Narrow" w:hAnsi="Arial Narrow"/>
          <w:sz w:val="28"/>
          <w:szCs w:val="28"/>
          <w:u w:val="double"/>
          <w:lang w:bidi="ar-SA"/>
        </w:rPr>
        <w:t>The possible mechanism of duodenal factors that inhibits stomach emptying</w:t>
      </w:r>
    </w:p>
    <w:p w:rsidR="00EC7D5A" w:rsidRPr="00BB30F0" w:rsidRDefault="00EC7D5A" w:rsidP="0021213B">
      <w:pPr>
        <w:bidi w:val="0"/>
        <w:jc w:val="lowKashida"/>
        <w:rPr>
          <w:rFonts w:ascii="Arial Narrow" w:hAnsi="Arial Narrow"/>
          <w:sz w:val="28"/>
          <w:szCs w:val="28"/>
          <w:u w:val="single"/>
          <w:lang w:bidi="ar-SA"/>
        </w:rPr>
      </w:pPr>
      <w:r w:rsidRPr="00BB30F0">
        <w:rPr>
          <w:rFonts w:ascii="Arial Narrow" w:hAnsi="Arial Narrow"/>
          <w:sz w:val="28"/>
          <w:szCs w:val="28"/>
          <w:u w:val="single"/>
          <w:lang w:bidi="ar-SA"/>
        </w:rPr>
        <w:t xml:space="preserve">A. Inhibitory effect of </w:t>
      </w:r>
      <w:proofErr w:type="spellStart"/>
      <w:r w:rsidRPr="00BB30F0">
        <w:rPr>
          <w:rFonts w:ascii="Arial Narrow" w:hAnsi="Arial Narrow"/>
          <w:sz w:val="28"/>
          <w:szCs w:val="28"/>
          <w:u w:val="single"/>
          <w:lang w:bidi="ar-SA"/>
        </w:rPr>
        <w:t>entro</w:t>
      </w:r>
      <w:proofErr w:type="spellEnd"/>
      <w:r w:rsidRPr="00BB30F0">
        <w:rPr>
          <w:rFonts w:ascii="Arial Narrow" w:hAnsi="Arial Narrow"/>
          <w:sz w:val="28"/>
          <w:szCs w:val="28"/>
          <w:u w:val="single"/>
          <w:lang w:bidi="ar-SA"/>
        </w:rPr>
        <w:t>-gastric nervous reflexes from the duodenum (</w:t>
      </w:r>
      <w:proofErr w:type="spellStart"/>
      <w:r w:rsidRPr="00BB30F0">
        <w:rPr>
          <w:rFonts w:ascii="Arial Narrow" w:hAnsi="Arial Narrow"/>
          <w:sz w:val="28"/>
          <w:szCs w:val="28"/>
          <w:u w:val="single"/>
          <w:lang w:bidi="ar-SA"/>
        </w:rPr>
        <w:t>entro</w:t>
      </w:r>
      <w:proofErr w:type="spellEnd"/>
      <w:r w:rsidRPr="00BB30F0">
        <w:rPr>
          <w:rFonts w:ascii="Arial Narrow" w:hAnsi="Arial Narrow"/>
          <w:sz w:val="28"/>
          <w:szCs w:val="28"/>
          <w:u w:val="single"/>
          <w:lang w:bidi="ar-SA"/>
        </w:rPr>
        <w:t>-gastric reflex):</w:t>
      </w:r>
    </w:p>
    <w:p w:rsidR="005C3CB3" w:rsidRDefault="00EC7D5A" w:rsidP="0021213B">
      <w:pPr>
        <w:bidi w:val="0"/>
        <w:jc w:val="lowKashida"/>
        <w:rPr>
          <w:rFonts w:ascii="Arial Narrow" w:hAnsi="Arial Narrow"/>
          <w:sz w:val="28"/>
          <w:szCs w:val="28"/>
          <w:lang w:bidi="ar-SA"/>
        </w:rPr>
      </w:pPr>
      <w:r w:rsidRPr="00BB30F0">
        <w:rPr>
          <w:rFonts w:ascii="Arial Narrow" w:hAnsi="Arial Narrow"/>
          <w:sz w:val="28"/>
          <w:szCs w:val="28"/>
          <w:lang w:bidi="ar-SA"/>
        </w:rPr>
        <w:t xml:space="preserve">When food enters the duodenum , multiple nervous reflexes initiated from the duodenal wall and pass back to the stomach to slow or even stop stomach emptying as the volume of </w:t>
      </w:r>
      <w:proofErr w:type="spellStart"/>
      <w:r w:rsidRPr="00BB30F0">
        <w:rPr>
          <w:rFonts w:ascii="Arial Narrow" w:hAnsi="Arial Narrow"/>
          <w:sz w:val="28"/>
          <w:szCs w:val="28"/>
          <w:lang w:bidi="ar-SA"/>
        </w:rPr>
        <w:t>chyme</w:t>
      </w:r>
      <w:proofErr w:type="spellEnd"/>
      <w:r w:rsidRPr="00BB30F0">
        <w:rPr>
          <w:rFonts w:ascii="Arial Narrow" w:hAnsi="Arial Narrow"/>
          <w:sz w:val="28"/>
          <w:szCs w:val="28"/>
          <w:lang w:bidi="ar-SA"/>
        </w:rPr>
        <w:t xml:space="preserve"> in the duodenum becomes too much.</w:t>
      </w:r>
    </w:p>
    <w:p w:rsidR="005C3CB3" w:rsidRDefault="005C3CB3" w:rsidP="0021213B">
      <w:pPr>
        <w:pStyle w:val="NoSpacing"/>
        <w:jc w:val="lowKashida"/>
        <w:rPr>
          <w:rFonts w:ascii="Arial Narrow" w:hAnsi="Arial Narrow"/>
          <w:sz w:val="28"/>
          <w:szCs w:val="28"/>
        </w:rPr>
      </w:pPr>
      <w:r w:rsidRPr="005C3CB3">
        <w:rPr>
          <w:rFonts w:ascii="Arial Narrow" w:hAnsi="Arial Narrow"/>
          <w:sz w:val="28"/>
          <w:szCs w:val="28"/>
        </w:rPr>
        <w:t xml:space="preserve">These reflexes are mediated by three routes: </w:t>
      </w:r>
    </w:p>
    <w:p w:rsidR="005C3CB3" w:rsidRDefault="005C3CB3" w:rsidP="0021213B">
      <w:pPr>
        <w:pStyle w:val="NoSpacing"/>
        <w:jc w:val="lowKashida"/>
        <w:rPr>
          <w:rFonts w:ascii="Arial Narrow" w:hAnsi="Arial Narrow"/>
          <w:sz w:val="28"/>
          <w:szCs w:val="28"/>
        </w:rPr>
      </w:pPr>
      <w:r w:rsidRPr="005C3CB3">
        <w:rPr>
          <w:rFonts w:ascii="Arial Narrow" w:hAnsi="Arial Narrow"/>
          <w:sz w:val="28"/>
          <w:szCs w:val="28"/>
        </w:rPr>
        <w:t>(1) directly from the duodenum to the stomach through the enteric nervous system in the gut wall, (2) through extrinsic nerves that go to the pre</w:t>
      </w:r>
      <w:r w:rsidR="00F95CB1">
        <w:rPr>
          <w:rFonts w:ascii="Arial Narrow" w:hAnsi="Arial Narrow"/>
          <w:sz w:val="28"/>
          <w:szCs w:val="28"/>
        </w:rPr>
        <w:t>-</w:t>
      </w:r>
      <w:r w:rsidRPr="005C3CB3">
        <w:rPr>
          <w:rFonts w:ascii="Arial Narrow" w:hAnsi="Arial Narrow"/>
          <w:sz w:val="28"/>
          <w:szCs w:val="28"/>
        </w:rPr>
        <w:t xml:space="preserve">vertebral sympathetic ganglia and then back through inhibitory sympathetic nerve fibers to the stomach, and </w:t>
      </w:r>
    </w:p>
    <w:p w:rsidR="005C3CB3" w:rsidRDefault="005C3CB3" w:rsidP="0021213B">
      <w:pPr>
        <w:pStyle w:val="NoSpacing"/>
        <w:jc w:val="lowKashida"/>
        <w:rPr>
          <w:rFonts w:ascii="Arial Narrow" w:hAnsi="Arial Narrow"/>
          <w:sz w:val="28"/>
          <w:szCs w:val="28"/>
        </w:rPr>
      </w:pPr>
      <w:r w:rsidRPr="005C3CB3">
        <w:rPr>
          <w:rFonts w:ascii="Arial Narrow" w:hAnsi="Arial Narrow"/>
          <w:sz w:val="28"/>
          <w:szCs w:val="28"/>
        </w:rPr>
        <w:lastRenderedPageBreak/>
        <w:t xml:space="preserve">(3) </w:t>
      </w:r>
      <w:proofErr w:type="gramStart"/>
      <w:r w:rsidRPr="005C3CB3">
        <w:rPr>
          <w:rFonts w:ascii="Arial Narrow" w:hAnsi="Arial Narrow"/>
          <w:sz w:val="28"/>
          <w:szCs w:val="28"/>
        </w:rPr>
        <w:t>probably</w:t>
      </w:r>
      <w:proofErr w:type="gramEnd"/>
      <w:r w:rsidRPr="005C3CB3">
        <w:rPr>
          <w:rFonts w:ascii="Arial Narrow" w:hAnsi="Arial Narrow"/>
          <w:sz w:val="28"/>
          <w:szCs w:val="28"/>
        </w:rPr>
        <w:t xml:space="preserve"> to a slight extent through the </w:t>
      </w:r>
      <w:proofErr w:type="spellStart"/>
      <w:r w:rsidRPr="005C3CB3">
        <w:rPr>
          <w:rFonts w:ascii="Arial Narrow" w:hAnsi="Arial Narrow"/>
          <w:sz w:val="28"/>
          <w:szCs w:val="28"/>
        </w:rPr>
        <w:t>vagus</w:t>
      </w:r>
      <w:proofErr w:type="spellEnd"/>
      <w:r w:rsidRPr="005C3CB3">
        <w:rPr>
          <w:rFonts w:ascii="Arial Narrow" w:hAnsi="Arial Narrow"/>
          <w:sz w:val="28"/>
          <w:szCs w:val="28"/>
        </w:rPr>
        <w:t xml:space="preserve"> nerves all the way to the brain stem, where they inhibit the normal excitatory signals transmit</w:t>
      </w:r>
      <w:r w:rsidRPr="005C3CB3">
        <w:rPr>
          <w:rFonts w:ascii="Arial Narrow" w:hAnsi="Arial Narrow"/>
          <w:sz w:val="28"/>
          <w:szCs w:val="28"/>
        </w:rPr>
        <w:softHyphen/>
        <w:t xml:space="preserve">ted to the stomach through the </w:t>
      </w:r>
      <w:proofErr w:type="spellStart"/>
      <w:r w:rsidRPr="005C3CB3">
        <w:rPr>
          <w:rFonts w:ascii="Arial Narrow" w:hAnsi="Arial Narrow"/>
          <w:sz w:val="28"/>
          <w:szCs w:val="28"/>
        </w:rPr>
        <w:t>vagi</w:t>
      </w:r>
      <w:proofErr w:type="spellEnd"/>
      <w:r w:rsidRPr="005C3CB3">
        <w:rPr>
          <w:rFonts w:ascii="Arial Narrow" w:hAnsi="Arial Narrow"/>
          <w:sz w:val="28"/>
          <w:szCs w:val="28"/>
        </w:rPr>
        <w:t xml:space="preserve">. </w:t>
      </w:r>
    </w:p>
    <w:p w:rsidR="005C3CB3" w:rsidRDefault="005C3CB3" w:rsidP="0021213B">
      <w:pPr>
        <w:pStyle w:val="NoSpacing"/>
        <w:jc w:val="lowKashida"/>
        <w:rPr>
          <w:rFonts w:ascii="Arial Narrow" w:hAnsi="Arial Narrow"/>
          <w:sz w:val="28"/>
          <w:szCs w:val="28"/>
        </w:rPr>
      </w:pPr>
      <w:r w:rsidRPr="005C3CB3">
        <w:rPr>
          <w:rFonts w:ascii="Arial Narrow" w:hAnsi="Arial Narrow"/>
          <w:sz w:val="28"/>
          <w:szCs w:val="28"/>
        </w:rPr>
        <w:t xml:space="preserve">All these parallel reflexes have two effects on stomach emptying: </w:t>
      </w:r>
    </w:p>
    <w:p w:rsidR="005C3CB3" w:rsidRDefault="005C3CB3" w:rsidP="0021213B">
      <w:pPr>
        <w:pStyle w:val="NoSpacing"/>
        <w:jc w:val="lowKashida"/>
        <w:rPr>
          <w:rFonts w:ascii="Arial Narrow" w:hAnsi="Arial Narrow"/>
          <w:sz w:val="28"/>
          <w:szCs w:val="28"/>
        </w:rPr>
      </w:pPr>
      <w:r w:rsidRPr="005C3CB3">
        <w:rPr>
          <w:rFonts w:ascii="Arial Narrow" w:hAnsi="Arial Narrow"/>
          <w:b/>
          <w:bCs/>
          <w:sz w:val="28"/>
          <w:szCs w:val="28"/>
        </w:rPr>
        <w:t>First</w:t>
      </w:r>
      <w:r w:rsidRPr="005C3CB3">
        <w:rPr>
          <w:rFonts w:ascii="Arial Narrow" w:hAnsi="Arial Narrow"/>
          <w:sz w:val="28"/>
          <w:szCs w:val="28"/>
        </w:rPr>
        <w:t>, they strongly inhibit the “pyloric pump” propulsive contrac</w:t>
      </w:r>
      <w:r w:rsidRPr="005C3CB3">
        <w:rPr>
          <w:rFonts w:ascii="Arial Narrow" w:hAnsi="Arial Narrow"/>
          <w:sz w:val="28"/>
          <w:szCs w:val="28"/>
        </w:rPr>
        <w:softHyphen/>
        <w:t xml:space="preserve">tions, and </w:t>
      </w:r>
    </w:p>
    <w:p w:rsidR="00EC7D5A" w:rsidRPr="005C3CB3" w:rsidRDefault="00C12272" w:rsidP="0021213B">
      <w:pPr>
        <w:pStyle w:val="NoSpacing"/>
        <w:jc w:val="lowKashida"/>
        <w:rPr>
          <w:rFonts w:ascii="Arial Narrow" w:hAnsi="Arial Narrow"/>
          <w:sz w:val="28"/>
          <w:szCs w:val="28"/>
        </w:rPr>
      </w:pPr>
      <w:r w:rsidRPr="005C3CB3">
        <w:rPr>
          <w:rFonts w:ascii="Arial Narrow" w:hAnsi="Arial Narrow"/>
          <w:b/>
          <w:bCs/>
          <w:sz w:val="28"/>
          <w:szCs w:val="28"/>
        </w:rPr>
        <w:t>Second</w:t>
      </w:r>
      <w:r w:rsidR="005C3CB3" w:rsidRPr="005C3CB3">
        <w:rPr>
          <w:rFonts w:ascii="Arial Narrow" w:hAnsi="Arial Narrow"/>
          <w:sz w:val="28"/>
          <w:szCs w:val="28"/>
        </w:rPr>
        <w:t xml:space="preserve">, they increase the tone of the pyloric sphincter. </w:t>
      </w:r>
      <w:r w:rsidR="00EC7D5A" w:rsidRPr="005C3CB3">
        <w:rPr>
          <w:rFonts w:ascii="Arial Narrow" w:hAnsi="Arial Narrow"/>
          <w:sz w:val="28"/>
          <w:szCs w:val="28"/>
        </w:rPr>
        <w:t xml:space="preserve"> </w:t>
      </w:r>
    </w:p>
    <w:p w:rsidR="00EC7D5A" w:rsidRPr="00BB30F0" w:rsidRDefault="00EC7D5A" w:rsidP="0021213B">
      <w:pPr>
        <w:bidi w:val="0"/>
        <w:jc w:val="lowKashida"/>
        <w:rPr>
          <w:rFonts w:ascii="Arial Narrow" w:hAnsi="Arial Narrow"/>
          <w:sz w:val="28"/>
          <w:szCs w:val="28"/>
          <w:u w:val="single"/>
          <w:lang w:bidi="ar-SA"/>
        </w:rPr>
      </w:pPr>
      <w:r w:rsidRPr="00BB30F0">
        <w:rPr>
          <w:rFonts w:ascii="Arial Narrow" w:hAnsi="Arial Narrow"/>
          <w:sz w:val="28"/>
          <w:szCs w:val="28"/>
          <w:u w:val="single"/>
          <w:lang w:bidi="ar-SA"/>
        </w:rPr>
        <w:t>B. Hormonal feedback from the duodenum inhibits gastric emptying:</w:t>
      </w:r>
    </w:p>
    <w:p w:rsidR="0021213B" w:rsidRDefault="00EC7D5A" w:rsidP="0021213B">
      <w:pPr>
        <w:pStyle w:val="NoSpacing"/>
        <w:jc w:val="lowKashida"/>
        <w:rPr>
          <w:rFonts w:ascii="Arial Narrow" w:hAnsi="Arial Narrow"/>
          <w:sz w:val="28"/>
          <w:szCs w:val="28"/>
          <w:lang w:bidi="ar-SA"/>
        </w:rPr>
      </w:pPr>
      <w:r w:rsidRPr="00BB30F0">
        <w:rPr>
          <w:rFonts w:ascii="Arial Narrow" w:hAnsi="Arial Narrow"/>
          <w:sz w:val="28"/>
          <w:szCs w:val="28"/>
          <w:lang w:bidi="ar-SA"/>
        </w:rPr>
        <w:t xml:space="preserve">The most possible GIT hormones that inhibit stomach emptying are </w:t>
      </w:r>
    </w:p>
    <w:p w:rsidR="0021213B" w:rsidRDefault="00F95CB1" w:rsidP="0021213B">
      <w:pPr>
        <w:pStyle w:val="NoSpacing"/>
        <w:jc w:val="lowKashida"/>
        <w:rPr>
          <w:rFonts w:ascii="Arial Narrow" w:hAnsi="Arial Narrow"/>
          <w:sz w:val="28"/>
          <w:szCs w:val="28"/>
          <w:lang w:bidi="ar-SA"/>
        </w:rPr>
      </w:pPr>
      <w:r>
        <w:rPr>
          <w:rFonts w:ascii="Arial Narrow" w:hAnsi="Arial Narrow"/>
          <w:sz w:val="28"/>
          <w:szCs w:val="28"/>
          <w:lang w:bidi="ar-SA"/>
        </w:rPr>
        <w:sym w:font="Wingdings 2" w:char="F075"/>
      </w:r>
      <w:r w:rsidR="00EC7D5A" w:rsidRPr="00BB30F0">
        <w:rPr>
          <w:rFonts w:ascii="Arial Narrow" w:hAnsi="Arial Narrow"/>
          <w:sz w:val="28"/>
          <w:szCs w:val="28"/>
          <w:lang w:bidi="ar-SA"/>
        </w:rPr>
        <w:t>CCK</w:t>
      </w:r>
      <w:r>
        <w:rPr>
          <w:rFonts w:ascii="Arial Narrow" w:hAnsi="Arial Narrow"/>
          <w:sz w:val="28"/>
          <w:szCs w:val="28"/>
          <w:lang w:bidi="ar-SA"/>
        </w:rPr>
        <w:t xml:space="preserve"> (</w:t>
      </w:r>
      <w:r w:rsidRPr="00F95CB1">
        <w:rPr>
          <w:rFonts w:ascii="Arial Narrow" w:hAnsi="Arial Narrow"/>
          <w:sz w:val="28"/>
          <w:szCs w:val="28"/>
        </w:rPr>
        <w:t xml:space="preserve">can inhibit gastric emptying when excess quantities of </w:t>
      </w:r>
      <w:proofErr w:type="spellStart"/>
      <w:r w:rsidRPr="00F95CB1">
        <w:rPr>
          <w:rFonts w:ascii="Arial Narrow" w:hAnsi="Arial Narrow"/>
          <w:sz w:val="28"/>
          <w:szCs w:val="28"/>
        </w:rPr>
        <w:t>chyme</w:t>
      </w:r>
      <w:proofErr w:type="spellEnd"/>
      <w:r w:rsidRPr="00F95CB1">
        <w:rPr>
          <w:rFonts w:ascii="Arial Narrow" w:hAnsi="Arial Narrow"/>
          <w:sz w:val="28"/>
          <w:szCs w:val="28"/>
        </w:rPr>
        <w:t>, espe</w:t>
      </w:r>
      <w:r w:rsidRPr="00F95CB1">
        <w:rPr>
          <w:rFonts w:ascii="Arial Narrow" w:hAnsi="Arial Narrow"/>
          <w:sz w:val="28"/>
          <w:szCs w:val="28"/>
        </w:rPr>
        <w:softHyphen/>
        <w:t xml:space="preserve">cially acidic or fatty </w:t>
      </w:r>
      <w:proofErr w:type="spellStart"/>
      <w:r w:rsidRPr="00F95CB1">
        <w:rPr>
          <w:rFonts w:ascii="Arial Narrow" w:hAnsi="Arial Narrow"/>
          <w:sz w:val="28"/>
          <w:szCs w:val="28"/>
        </w:rPr>
        <w:t>chyme</w:t>
      </w:r>
      <w:proofErr w:type="spellEnd"/>
      <w:r w:rsidRPr="00F95CB1">
        <w:rPr>
          <w:rFonts w:ascii="Arial Narrow" w:hAnsi="Arial Narrow"/>
          <w:sz w:val="28"/>
          <w:szCs w:val="28"/>
        </w:rPr>
        <w:t>, enter the duodenum from the stomach.)</w:t>
      </w:r>
      <w:r w:rsidR="00EC7D5A" w:rsidRPr="00BB30F0">
        <w:rPr>
          <w:rFonts w:ascii="Arial Narrow" w:hAnsi="Arial Narrow"/>
          <w:sz w:val="28"/>
          <w:szCs w:val="28"/>
          <w:lang w:bidi="ar-SA"/>
        </w:rPr>
        <w:t xml:space="preserve">, </w:t>
      </w:r>
    </w:p>
    <w:p w:rsidR="0021213B" w:rsidRDefault="00F95CB1" w:rsidP="0021213B">
      <w:pPr>
        <w:pStyle w:val="NoSpacing"/>
        <w:jc w:val="lowKashida"/>
        <w:rPr>
          <w:rFonts w:ascii="Arial Narrow" w:hAnsi="Arial Narrow"/>
          <w:sz w:val="28"/>
          <w:szCs w:val="28"/>
          <w:lang w:bidi="ar-SA"/>
        </w:rPr>
      </w:pPr>
      <w:r>
        <w:rPr>
          <w:rFonts w:ascii="Arial Narrow" w:hAnsi="Arial Narrow"/>
          <w:sz w:val="28"/>
          <w:szCs w:val="28"/>
          <w:lang w:bidi="ar-SA"/>
        </w:rPr>
        <w:sym w:font="Wingdings 2" w:char="F076"/>
      </w:r>
      <w:r w:rsidR="00EC7D5A" w:rsidRPr="00BB30F0">
        <w:rPr>
          <w:rFonts w:ascii="Arial Narrow" w:hAnsi="Arial Narrow"/>
          <w:sz w:val="28"/>
          <w:szCs w:val="28"/>
          <w:lang w:bidi="ar-SA"/>
        </w:rPr>
        <w:t xml:space="preserve">GIP, and </w:t>
      </w:r>
    </w:p>
    <w:p w:rsidR="0021213B" w:rsidRDefault="00F95CB1" w:rsidP="0021213B">
      <w:pPr>
        <w:pStyle w:val="NoSpacing"/>
        <w:jc w:val="lowKashida"/>
        <w:rPr>
          <w:rFonts w:ascii="Arial Narrow" w:hAnsi="Arial Narrow"/>
          <w:sz w:val="28"/>
          <w:szCs w:val="28"/>
          <w:lang w:bidi="ar-SA"/>
        </w:rPr>
      </w:pPr>
      <w:r>
        <w:rPr>
          <w:rFonts w:ascii="Arial Narrow" w:hAnsi="Arial Narrow"/>
          <w:sz w:val="28"/>
          <w:szCs w:val="28"/>
          <w:lang w:bidi="ar-SA"/>
        </w:rPr>
        <w:sym w:font="Wingdings 2" w:char="F077"/>
      </w:r>
      <w:proofErr w:type="gramStart"/>
      <w:r w:rsidR="00EC7D5A" w:rsidRPr="00BB30F0">
        <w:rPr>
          <w:rFonts w:ascii="Arial Narrow" w:hAnsi="Arial Narrow"/>
          <w:sz w:val="28"/>
          <w:szCs w:val="28"/>
          <w:lang w:bidi="ar-SA"/>
        </w:rPr>
        <w:t>secretin</w:t>
      </w:r>
      <w:proofErr w:type="gramEnd"/>
      <w:r w:rsidR="00EC7D5A" w:rsidRPr="00BB30F0">
        <w:rPr>
          <w:rFonts w:ascii="Arial Narrow" w:hAnsi="Arial Narrow"/>
          <w:sz w:val="28"/>
          <w:szCs w:val="28"/>
          <w:lang w:bidi="ar-SA"/>
        </w:rPr>
        <w:t xml:space="preserve">. </w:t>
      </w:r>
    </w:p>
    <w:p w:rsidR="00EC7D5A" w:rsidRPr="00BB30F0" w:rsidRDefault="00EC7D5A" w:rsidP="0021213B">
      <w:pPr>
        <w:pStyle w:val="NoSpacing"/>
        <w:jc w:val="lowKashida"/>
        <w:rPr>
          <w:rFonts w:ascii="Arial Narrow" w:hAnsi="Arial Narrow"/>
          <w:sz w:val="28"/>
          <w:szCs w:val="28"/>
          <w:lang w:bidi="ar-SA"/>
        </w:rPr>
      </w:pPr>
      <w:r w:rsidRPr="00BB30F0">
        <w:rPr>
          <w:rFonts w:ascii="Arial Narrow" w:hAnsi="Arial Narrow"/>
          <w:sz w:val="28"/>
          <w:szCs w:val="28"/>
          <w:lang w:bidi="ar-SA"/>
        </w:rPr>
        <w:t>These hormones could act as they are stimulated by different type of food; this why fat is slowest to be emptied.</w:t>
      </w:r>
    </w:p>
    <w:p w:rsidR="008A260A" w:rsidRPr="00BB30F0" w:rsidRDefault="008A260A" w:rsidP="0021213B">
      <w:pPr>
        <w:bidi w:val="0"/>
        <w:jc w:val="lowKashida"/>
        <w:rPr>
          <w:rFonts w:ascii="Arial Narrow" w:hAnsi="Arial Narrow" w:cs="Arial Narrow"/>
          <w:sz w:val="28"/>
          <w:szCs w:val="28"/>
          <w:u w:val="double"/>
          <w:lang w:bidi="ar-SA"/>
        </w:rPr>
      </w:pPr>
      <w:r w:rsidRPr="00BB30F0">
        <w:rPr>
          <w:rFonts w:ascii="Arial Narrow" w:hAnsi="Arial Narrow" w:cs="Arial Narrow"/>
          <w:sz w:val="28"/>
          <w:szCs w:val="28"/>
          <w:u w:val="double"/>
          <w:lang w:bidi="ar-SA"/>
        </w:rPr>
        <w:t>Emotions can influence gastric motility:</w:t>
      </w:r>
    </w:p>
    <w:p w:rsidR="008A260A" w:rsidRPr="00BB30F0" w:rsidRDefault="008A260A" w:rsidP="0021213B">
      <w:pPr>
        <w:numPr>
          <w:ilvl w:val="0"/>
          <w:numId w:val="30"/>
        </w:numPr>
        <w:bidi w:val="0"/>
        <w:jc w:val="lowKashida"/>
        <w:rPr>
          <w:rFonts w:ascii="Arial Narrow" w:hAnsi="Arial Narrow" w:cs="Arial Narrow"/>
          <w:sz w:val="28"/>
          <w:szCs w:val="28"/>
          <w:lang w:bidi="ar-SA"/>
        </w:rPr>
      </w:pPr>
      <w:r w:rsidRPr="00BB30F0">
        <w:rPr>
          <w:rFonts w:ascii="Arial Narrow" w:hAnsi="Arial Narrow" w:cs="Arial Narrow"/>
          <w:sz w:val="28"/>
          <w:szCs w:val="28"/>
          <w:lang w:bidi="ar-SA"/>
        </w:rPr>
        <w:t>Sadness and fear tend to decrease motility</w:t>
      </w:r>
    </w:p>
    <w:p w:rsidR="008A260A" w:rsidRPr="00BB30F0" w:rsidRDefault="008A260A" w:rsidP="0021213B">
      <w:pPr>
        <w:numPr>
          <w:ilvl w:val="0"/>
          <w:numId w:val="30"/>
        </w:numPr>
        <w:bidi w:val="0"/>
        <w:jc w:val="lowKashida"/>
        <w:rPr>
          <w:rFonts w:ascii="Arial Narrow" w:hAnsi="Arial Narrow" w:cs="Arial Narrow"/>
          <w:sz w:val="28"/>
          <w:szCs w:val="28"/>
          <w:lang w:bidi="ar-SA"/>
        </w:rPr>
      </w:pPr>
      <w:r w:rsidRPr="00BB30F0">
        <w:rPr>
          <w:rFonts w:ascii="Arial Narrow" w:hAnsi="Arial Narrow" w:cs="Arial Narrow"/>
          <w:sz w:val="28"/>
          <w:szCs w:val="28"/>
          <w:lang w:bidi="ar-SA"/>
        </w:rPr>
        <w:t xml:space="preserve">Anger and aggression tend to increase motility. </w:t>
      </w:r>
    </w:p>
    <w:p w:rsidR="008A260A" w:rsidRDefault="008A260A" w:rsidP="0021213B">
      <w:pPr>
        <w:numPr>
          <w:ilvl w:val="0"/>
          <w:numId w:val="30"/>
        </w:numPr>
        <w:bidi w:val="0"/>
        <w:jc w:val="lowKashida"/>
        <w:rPr>
          <w:rFonts w:ascii="Arial Narrow" w:hAnsi="Arial Narrow" w:cs="Arial Narrow"/>
          <w:sz w:val="28"/>
          <w:szCs w:val="28"/>
          <w:lang w:bidi="ar-SA"/>
        </w:rPr>
      </w:pPr>
      <w:r w:rsidRPr="00BB30F0">
        <w:rPr>
          <w:rFonts w:ascii="Arial Narrow" w:hAnsi="Arial Narrow" w:cs="Arial Narrow"/>
          <w:sz w:val="28"/>
          <w:szCs w:val="28"/>
          <w:lang w:bidi="ar-SA"/>
        </w:rPr>
        <w:t>Intense pain from any part of the body tends to inhibit motility. This response is brought about by in</w:t>
      </w:r>
      <w:r w:rsidRPr="00BB30F0">
        <w:rPr>
          <w:rFonts w:ascii="Arial Narrow" w:hAnsi="Arial Narrow" w:cs="Arial Narrow"/>
          <w:sz w:val="28"/>
          <w:szCs w:val="28"/>
          <w:lang w:bidi="ar-SA"/>
        </w:rPr>
        <w:softHyphen/>
        <w:t>creased sympathetic activity</w:t>
      </w:r>
    </w:p>
    <w:p w:rsidR="00CD4303" w:rsidRPr="00CD4303" w:rsidRDefault="00CD4303" w:rsidP="0021213B">
      <w:pPr>
        <w:bidi w:val="0"/>
        <w:jc w:val="lowKashida"/>
        <w:rPr>
          <w:rFonts w:ascii="Arial Narrow" w:hAnsi="Arial Narrow" w:cs="Arial Narrow"/>
          <w:b/>
          <w:bCs/>
          <w:sz w:val="28"/>
          <w:szCs w:val="28"/>
        </w:rPr>
      </w:pPr>
      <w:r w:rsidRPr="00CD4303">
        <w:rPr>
          <w:rFonts w:ascii="Arial Narrow" w:hAnsi="Arial Narrow" w:cs="Arial Narrow"/>
          <w:b/>
          <w:bCs/>
          <w:sz w:val="28"/>
          <w:szCs w:val="28"/>
        </w:rPr>
        <w:t>Gastric secretion</w:t>
      </w:r>
    </w:p>
    <w:p w:rsidR="00CD4303" w:rsidRPr="00CD4303" w:rsidRDefault="00CD4303" w:rsidP="0021213B">
      <w:pPr>
        <w:bidi w:val="0"/>
        <w:jc w:val="lowKashida"/>
        <w:rPr>
          <w:rFonts w:ascii="Arial Narrow" w:hAnsi="Arial Narrow" w:cs="Arial Narrow"/>
          <w:b/>
          <w:bCs/>
          <w:sz w:val="28"/>
          <w:szCs w:val="28"/>
        </w:rPr>
      </w:pPr>
      <w:r w:rsidRPr="00CD4303">
        <w:rPr>
          <w:rFonts w:ascii="Arial Narrow" w:hAnsi="Arial Narrow" w:cs="Arial Narrow"/>
          <w:b/>
          <w:bCs/>
          <w:sz w:val="28"/>
          <w:szCs w:val="28"/>
        </w:rPr>
        <w:t xml:space="preserve">Gastric cell types and their secretions </w:t>
      </w:r>
    </w:p>
    <w:p w:rsidR="00CD4303" w:rsidRPr="00CD4303" w:rsidRDefault="00CD4303" w:rsidP="0021213B">
      <w:pPr>
        <w:bidi w:val="0"/>
        <w:jc w:val="lowKashida"/>
        <w:rPr>
          <w:rFonts w:ascii="Arial Narrow" w:hAnsi="Arial Narrow" w:cs="Arial Narrow"/>
          <w:sz w:val="28"/>
          <w:szCs w:val="28"/>
          <w:u w:val="double"/>
        </w:rPr>
      </w:pPr>
      <w:r w:rsidRPr="00CD4303">
        <w:rPr>
          <w:rFonts w:ascii="Arial Narrow" w:hAnsi="Arial Narrow" w:cs="Arial Narrow"/>
          <w:sz w:val="28"/>
          <w:szCs w:val="28"/>
          <w:u w:val="double"/>
        </w:rPr>
        <w:t>Anatomic consideration:</w:t>
      </w:r>
    </w:p>
    <w:p w:rsidR="00420310" w:rsidRDefault="00420310" w:rsidP="00420310">
      <w:pPr>
        <w:bidi w:val="0"/>
        <w:jc w:val="center"/>
        <w:rPr>
          <w:rFonts w:ascii="Arial Narrow" w:hAnsi="Arial Narrow" w:cs="Arial Narrow"/>
          <w:sz w:val="28"/>
          <w:szCs w:val="28"/>
        </w:rPr>
      </w:pPr>
      <w:r>
        <w:rPr>
          <w:rFonts w:ascii="Arial Narrow" w:hAnsi="Arial Narrow" w:cs="Arial Narrow"/>
          <w:noProof/>
          <w:sz w:val="28"/>
          <w:szCs w:val="28"/>
          <w:lang w:bidi="ar-SA"/>
        </w:rPr>
        <w:drawing>
          <wp:inline distT="0" distB="0" distL="0" distR="0" wp14:anchorId="689E7778">
            <wp:extent cx="4712335" cy="29508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12335" cy="2950845"/>
                    </a:xfrm>
                    <a:prstGeom prst="rect">
                      <a:avLst/>
                    </a:prstGeom>
                    <a:noFill/>
                  </pic:spPr>
                </pic:pic>
              </a:graphicData>
            </a:graphic>
          </wp:inline>
        </w:drawing>
      </w:r>
    </w:p>
    <w:p w:rsidR="00CD4303" w:rsidRPr="00CD4303" w:rsidRDefault="00CD4303" w:rsidP="00420310">
      <w:pPr>
        <w:bidi w:val="0"/>
        <w:jc w:val="lowKashida"/>
        <w:rPr>
          <w:rFonts w:ascii="Arial Narrow" w:hAnsi="Arial Narrow" w:cs="Arial Narrow"/>
          <w:sz w:val="28"/>
          <w:szCs w:val="28"/>
        </w:rPr>
      </w:pPr>
      <w:r w:rsidRPr="00CD4303">
        <w:rPr>
          <w:rFonts w:ascii="Arial Narrow" w:hAnsi="Arial Narrow" w:cs="Arial Narrow"/>
          <w:sz w:val="28"/>
          <w:szCs w:val="28"/>
        </w:rPr>
        <w:t>The gastric mucosa contains many deep glands:</w:t>
      </w:r>
    </w:p>
    <w:p w:rsidR="00CD4303" w:rsidRPr="00CD4303" w:rsidRDefault="00CD4303" w:rsidP="0021213B">
      <w:pPr>
        <w:numPr>
          <w:ilvl w:val="1"/>
          <w:numId w:val="15"/>
        </w:numPr>
        <w:bidi w:val="0"/>
        <w:ind w:hanging="578"/>
        <w:jc w:val="lowKashida"/>
        <w:rPr>
          <w:rFonts w:ascii="Arial Narrow" w:hAnsi="Arial Narrow" w:cs="Arial Narrow"/>
          <w:sz w:val="28"/>
          <w:szCs w:val="28"/>
        </w:rPr>
      </w:pPr>
      <w:r w:rsidRPr="00CD4303">
        <w:rPr>
          <w:rFonts w:ascii="Arial Narrow" w:hAnsi="Arial Narrow" w:cs="Arial Narrow"/>
          <w:sz w:val="28"/>
          <w:szCs w:val="28"/>
        </w:rPr>
        <w:t>In the pyloric and cardiac region of the stomach: the glands secrete mucus.</w:t>
      </w:r>
    </w:p>
    <w:p w:rsidR="00CD4303" w:rsidRPr="00CD4303" w:rsidRDefault="00CD4303" w:rsidP="0021213B">
      <w:pPr>
        <w:numPr>
          <w:ilvl w:val="1"/>
          <w:numId w:val="15"/>
        </w:numPr>
        <w:bidi w:val="0"/>
        <w:ind w:hanging="578"/>
        <w:jc w:val="lowKashida"/>
        <w:rPr>
          <w:rFonts w:ascii="Arial Narrow" w:hAnsi="Arial Narrow" w:cs="Arial Narrow"/>
          <w:sz w:val="28"/>
          <w:szCs w:val="28"/>
        </w:rPr>
      </w:pPr>
      <w:r w:rsidRPr="00CD4303">
        <w:rPr>
          <w:rFonts w:ascii="Arial Narrow" w:hAnsi="Arial Narrow" w:cs="Arial Narrow"/>
          <w:sz w:val="28"/>
          <w:szCs w:val="28"/>
        </w:rPr>
        <w:t>The body region including fundus of the stomach: the glands contains the following cells:</w:t>
      </w:r>
    </w:p>
    <w:p w:rsidR="00CD4303" w:rsidRPr="00CD4303" w:rsidRDefault="00CD4303" w:rsidP="0021213B">
      <w:pPr>
        <w:numPr>
          <w:ilvl w:val="2"/>
          <w:numId w:val="15"/>
        </w:numPr>
        <w:bidi w:val="0"/>
        <w:ind w:hanging="578"/>
        <w:jc w:val="lowKashida"/>
        <w:rPr>
          <w:rFonts w:ascii="Arial Narrow" w:hAnsi="Arial Narrow" w:cs="Arial Narrow"/>
          <w:sz w:val="28"/>
          <w:szCs w:val="28"/>
        </w:rPr>
      </w:pPr>
      <w:r w:rsidRPr="00CD4303">
        <w:rPr>
          <w:rFonts w:ascii="Arial Narrow" w:hAnsi="Arial Narrow" w:cs="Arial Narrow"/>
          <w:sz w:val="28"/>
          <w:szCs w:val="28"/>
        </w:rPr>
        <w:t>Parietal (oxyntic) cells: secret hydrochloric acid and intrinsic factor.</w:t>
      </w:r>
    </w:p>
    <w:p w:rsidR="00CD4303" w:rsidRPr="00CD4303" w:rsidRDefault="00CD4303" w:rsidP="0021213B">
      <w:pPr>
        <w:numPr>
          <w:ilvl w:val="2"/>
          <w:numId w:val="15"/>
        </w:numPr>
        <w:bidi w:val="0"/>
        <w:ind w:hanging="578"/>
        <w:jc w:val="lowKashida"/>
        <w:rPr>
          <w:rFonts w:ascii="Arial Narrow" w:hAnsi="Arial Narrow" w:cs="Arial Narrow"/>
          <w:sz w:val="28"/>
          <w:szCs w:val="28"/>
        </w:rPr>
      </w:pPr>
      <w:r w:rsidRPr="00CD4303">
        <w:rPr>
          <w:rFonts w:ascii="Arial Narrow" w:hAnsi="Arial Narrow" w:cs="Arial Narrow"/>
          <w:sz w:val="28"/>
          <w:szCs w:val="28"/>
        </w:rPr>
        <w:t>Chief (peptic) cells: secret pepsinogen.</w:t>
      </w:r>
    </w:p>
    <w:p w:rsidR="00CD4303" w:rsidRPr="00CD4303" w:rsidRDefault="00CD4303" w:rsidP="0021213B">
      <w:pPr>
        <w:numPr>
          <w:ilvl w:val="2"/>
          <w:numId w:val="15"/>
        </w:numPr>
        <w:bidi w:val="0"/>
        <w:ind w:hanging="578"/>
        <w:jc w:val="lowKashida"/>
        <w:rPr>
          <w:rFonts w:ascii="Arial Narrow" w:hAnsi="Arial Narrow" w:cs="Arial Narrow"/>
          <w:sz w:val="28"/>
          <w:szCs w:val="28"/>
        </w:rPr>
      </w:pPr>
      <w:r w:rsidRPr="00CD4303">
        <w:rPr>
          <w:rFonts w:ascii="Arial Narrow" w:hAnsi="Arial Narrow" w:cs="Arial Narrow"/>
          <w:sz w:val="28"/>
          <w:szCs w:val="28"/>
        </w:rPr>
        <w:t xml:space="preserve">Neck mucous cells: secret mucous. </w:t>
      </w:r>
    </w:p>
    <w:p w:rsidR="00CD4303" w:rsidRPr="00CD4303" w:rsidRDefault="00CD4303" w:rsidP="0021213B">
      <w:pPr>
        <w:numPr>
          <w:ilvl w:val="2"/>
          <w:numId w:val="15"/>
        </w:numPr>
        <w:bidi w:val="0"/>
        <w:ind w:hanging="578"/>
        <w:jc w:val="lowKashida"/>
        <w:rPr>
          <w:rFonts w:ascii="Arial Narrow" w:hAnsi="Arial Narrow" w:cs="Arial Narrow"/>
          <w:sz w:val="28"/>
          <w:szCs w:val="28"/>
        </w:rPr>
      </w:pPr>
      <w:proofErr w:type="spellStart"/>
      <w:r w:rsidRPr="00CD4303">
        <w:rPr>
          <w:rFonts w:ascii="Arial Narrow" w:hAnsi="Arial Narrow" w:cs="Arial Narrow"/>
          <w:sz w:val="28"/>
          <w:szCs w:val="28"/>
        </w:rPr>
        <w:t>Entrochromaffin</w:t>
      </w:r>
      <w:proofErr w:type="spellEnd"/>
      <w:r w:rsidRPr="00CD4303">
        <w:rPr>
          <w:rFonts w:ascii="Arial Narrow" w:hAnsi="Arial Narrow" w:cs="Arial Narrow"/>
          <w:sz w:val="28"/>
          <w:szCs w:val="28"/>
        </w:rPr>
        <w:t xml:space="preserve"> (EC) cell: Histamine </w:t>
      </w:r>
    </w:p>
    <w:p w:rsidR="00CD4303" w:rsidRPr="00CD4303" w:rsidRDefault="00CD4303" w:rsidP="0021213B">
      <w:pPr>
        <w:numPr>
          <w:ilvl w:val="2"/>
          <w:numId w:val="15"/>
        </w:numPr>
        <w:bidi w:val="0"/>
        <w:ind w:hanging="578"/>
        <w:jc w:val="lowKashida"/>
        <w:rPr>
          <w:rFonts w:ascii="Arial Narrow" w:hAnsi="Arial Narrow" w:cs="Arial Narrow"/>
          <w:sz w:val="28"/>
          <w:szCs w:val="28"/>
        </w:rPr>
      </w:pPr>
      <w:r w:rsidRPr="00CD4303">
        <w:rPr>
          <w:rFonts w:ascii="Arial Narrow" w:hAnsi="Arial Narrow" w:cs="Arial Narrow"/>
          <w:sz w:val="28"/>
          <w:szCs w:val="28"/>
        </w:rPr>
        <w:t xml:space="preserve">G cell: Gastrin </w:t>
      </w:r>
    </w:p>
    <w:p w:rsidR="00CD4303" w:rsidRPr="00CD4303" w:rsidRDefault="00CD4303" w:rsidP="0021213B">
      <w:pPr>
        <w:numPr>
          <w:ilvl w:val="2"/>
          <w:numId w:val="15"/>
        </w:numPr>
        <w:bidi w:val="0"/>
        <w:ind w:hanging="578"/>
        <w:jc w:val="lowKashida"/>
        <w:rPr>
          <w:rFonts w:ascii="Arial Narrow" w:hAnsi="Arial Narrow" w:cs="Arial Narrow"/>
          <w:sz w:val="28"/>
          <w:szCs w:val="28"/>
        </w:rPr>
      </w:pPr>
      <w:r w:rsidRPr="00CD4303">
        <w:rPr>
          <w:rFonts w:ascii="Arial Narrow" w:hAnsi="Arial Narrow" w:cs="Arial Narrow"/>
          <w:sz w:val="28"/>
          <w:szCs w:val="28"/>
        </w:rPr>
        <w:t>D cell: somatostatin</w:t>
      </w:r>
    </w:p>
    <w:p w:rsidR="00CD4303" w:rsidRPr="00CD4303" w:rsidRDefault="00CD4303" w:rsidP="0021213B">
      <w:pPr>
        <w:numPr>
          <w:ilvl w:val="1"/>
          <w:numId w:val="15"/>
        </w:numPr>
        <w:bidi w:val="0"/>
        <w:ind w:hanging="578"/>
        <w:jc w:val="lowKashida"/>
        <w:rPr>
          <w:rFonts w:ascii="Arial Narrow" w:hAnsi="Arial Narrow" w:cs="Arial Narrow"/>
          <w:sz w:val="28"/>
          <w:szCs w:val="28"/>
        </w:rPr>
      </w:pPr>
      <w:r w:rsidRPr="00CD4303">
        <w:rPr>
          <w:rFonts w:ascii="Arial Narrow" w:hAnsi="Arial Narrow" w:cs="Arial Narrow"/>
          <w:sz w:val="28"/>
          <w:szCs w:val="28"/>
        </w:rPr>
        <w:lastRenderedPageBreak/>
        <w:t>The mucus is also secreted along with HCO</w:t>
      </w:r>
      <w:r w:rsidRPr="00CD4303">
        <w:rPr>
          <w:rFonts w:ascii="Arial Narrow" w:hAnsi="Arial Narrow" w:cs="Arial Narrow"/>
          <w:b/>
          <w:bCs/>
          <w:sz w:val="28"/>
          <w:szCs w:val="28"/>
          <w:vertAlign w:val="subscript"/>
        </w:rPr>
        <w:t>3</w:t>
      </w:r>
      <w:r w:rsidRPr="00CD4303">
        <w:rPr>
          <w:rFonts w:ascii="Arial Narrow" w:hAnsi="Arial Narrow" w:cs="Arial Narrow" w:hint="cs"/>
          <w:b/>
          <w:bCs/>
          <w:sz w:val="28"/>
          <w:szCs w:val="28"/>
          <w:vertAlign w:val="superscript"/>
        </w:rPr>
        <w:t>−</w:t>
      </w:r>
      <w:r w:rsidRPr="00CD4303">
        <w:rPr>
          <w:rFonts w:ascii="Arial Narrow" w:hAnsi="Arial Narrow" w:cs="Arial Narrow"/>
          <w:sz w:val="28"/>
          <w:szCs w:val="28"/>
        </w:rPr>
        <w:t xml:space="preserve"> by mucus cells on the surface of epithelium between glands.</w:t>
      </w:r>
    </w:p>
    <w:p w:rsidR="00CD4303" w:rsidRPr="00CD4303" w:rsidRDefault="00CD4303" w:rsidP="0021213B">
      <w:pPr>
        <w:bidi w:val="0"/>
        <w:jc w:val="lowKashida"/>
        <w:rPr>
          <w:rFonts w:ascii="Arial Narrow" w:hAnsi="Arial Narrow" w:cs="Arial Narrow"/>
          <w:sz w:val="28"/>
          <w:szCs w:val="28"/>
        </w:rPr>
      </w:pPr>
      <w:r w:rsidRPr="00CD4303">
        <w:rPr>
          <w:rFonts w:ascii="Arial Narrow" w:hAnsi="Arial Narrow" w:cs="Arial Narrow"/>
          <w:sz w:val="28"/>
          <w:szCs w:val="28"/>
        </w:rPr>
        <w:t>Oxyntic gland: in the body region; contains Chief cell, D cell and Parietal cell</w:t>
      </w:r>
    </w:p>
    <w:p w:rsidR="00CD4303" w:rsidRPr="00CD4303" w:rsidRDefault="00CD4303" w:rsidP="0021213B">
      <w:pPr>
        <w:bidi w:val="0"/>
        <w:jc w:val="lowKashida"/>
        <w:rPr>
          <w:rFonts w:ascii="Arial Narrow" w:hAnsi="Arial Narrow" w:cs="Arial Narrow"/>
          <w:sz w:val="28"/>
          <w:szCs w:val="28"/>
          <w:u w:val="double"/>
        </w:rPr>
      </w:pPr>
      <w:r w:rsidRPr="00CD4303">
        <w:rPr>
          <w:rFonts w:ascii="Arial Narrow" w:hAnsi="Arial Narrow" w:cs="Arial Narrow"/>
          <w:sz w:val="28"/>
          <w:szCs w:val="28"/>
        </w:rPr>
        <w:t xml:space="preserve">Pyloric gland: in the pyloric region; contains </w:t>
      </w:r>
      <w:proofErr w:type="spellStart"/>
      <w:r w:rsidRPr="00CD4303">
        <w:rPr>
          <w:rFonts w:ascii="Arial Narrow" w:hAnsi="Arial Narrow" w:cs="Arial Narrow"/>
          <w:sz w:val="28"/>
          <w:szCs w:val="28"/>
        </w:rPr>
        <w:t>Entrochromaffin</w:t>
      </w:r>
      <w:proofErr w:type="spellEnd"/>
      <w:r w:rsidRPr="00CD4303">
        <w:rPr>
          <w:rFonts w:ascii="Arial Narrow" w:hAnsi="Arial Narrow" w:cs="Arial Narrow"/>
          <w:sz w:val="28"/>
          <w:szCs w:val="28"/>
        </w:rPr>
        <w:t xml:space="preserve"> cell, D cell, and G cell</w:t>
      </w:r>
    </w:p>
    <w:p w:rsidR="00CD4303" w:rsidRPr="00CD4303" w:rsidRDefault="00CD4303" w:rsidP="00CD4303">
      <w:pPr>
        <w:bidi w:val="0"/>
        <w:jc w:val="both"/>
        <w:rPr>
          <w:rFonts w:ascii="Arial Narrow" w:hAnsi="Arial Narrow" w:cs="Arial Narrow"/>
          <w:sz w:val="28"/>
          <w:szCs w:val="28"/>
        </w:rPr>
      </w:pPr>
      <w:bookmarkStart w:id="0" w:name="4514264"/>
      <w:bookmarkStart w:id="1" w:name="4514265"/>
      <w:bookmarkEnd w:id="0"/>
      <w:bookmarkEnd w:id="1"/>
      <w:r w:rsidRPr="00CD4303">
        <w:rPr>
          <w:rFonts w:ascii="Arial Narrow" w:hAnsi="Arial Narrow" w:cs="Arial Narrow"/>
          <w:noProof/>
          <w:sz w:val="28"/>
          <w:szCs w:val="28"/>
          <w:lang w:bidi="ar-SA"/>
        </w:rPr>
        <w:drawing>
          <wp:inline distT="0" distB="0" distL="0" distR="0" wp14:anchorId="14A03420" wp14:editId="60FC6054">
            <wp:extent cx="2466056" cy="2844000"/>
            <wp:effectExtent l="0" t="0" r="0" b="0"/>
            <wp:docPr id="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Lst>
                    </a:blip>
                    <a:srcRect/>
                    <a:stretch>
                      <a:fillRect/>
                    </a:stretch>
                  </pic:blipFill>
                  <pic:spPr bwMode="auto">
                    <a:xfrm>
                      <a:off x="0" y="0"/>
                      <a:ext cx="2466056" cy="2844000"/>
                    </a:xfrm>
                    <a:prstGeom prst="rect">
                      <a:avLst/>
                    </a:prstGeom>
                    <a:noFill/>
                    <a:ln w="9525">
                      <a:noFill/>
                      <a:miter lim="800000"/>
                      <a:headEnd/>
                      <a:tailEnd/>
                    </a:ln>
                  </pic:spPr>
                </pic:pic>
              </a:graphicData>
            </a:graphic>
          </wp:inline>
        </w:drawing>
      </w:r>
      <w:r w:rsidRPr="00CD4303">
        <w:rPr>
          <w:rFonts w:ascii="Arial Narrow" w:hAnsi="Arial Narrow" w:cs="Arial Narrow"/>
          <w:sz w:val="28"/>
          <w:szCs w:val="28"/>
        </w:rPr>
        <w:t xml:space="preserve"> </w:t>
      </w:r>
      <w:r w:rsidRPr="00CD4303">
        <w:rPr>
          <w:rFonts w:ascii="Arial Narrow" w:hAnsi="Arial Narrow" w:cs="Arial Narrow"/>
          <w:noProof/>
          <w:sz w:val="28"/>
          <w:szCs w:val="28"/>
          <w:lang w:bidi="ar-SA"/>
        </w:rPr>
        <w:drawing>
          <wp:inline distT="0" distB="0" distL="0" distR="0" wp14:anchorId="4D0852E7" wp14:editId="53614055">
            <wp:extent cx="3879235" cy="2592000"/>
            <wp:effectExtent l="0" t="0" r="6985" b="0"/>
            <wp:docPr id="2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Lst>
                    </a:blip>
                    <a:srcRect/>
                    <a:stretch>
                      <a:fillRect/>
                    </a:stretch>
                  </pic:blipFill>
                  <pic:spPr bwMode="auto">
                    <a:xfrm>
                      <a:off x="0" y="0"/>
                      <a:ext cx="3879235" cy="2592000"/>
                    </a:xfrm>
                    <a:prstGeom prst="rect">
                      <a:avLst/>
                    </a:prstGeom>
                    <a:noFill/>
                    <a:ln w="9525">
                      <a:noFill/>
                      <a:miter lim="800000"/>
                      <a:headEnd/>
                      <a:tailEnd/>
                    </a:ln>
                  </pic:spPr>
                </pic:pic>
              </a:graphicData>
            </a:graphic>
          </wp:inline>
        </w:drawing>
      </w:r>
    </w:p>
    <w:p w:rsidR="00CD4303" w:rsidRPr="00CD4303" w:rsidRDefault="00CD4303" w:rsidP="00E80EED">
      <w:pPr>
        <w:bidi w:val="0"/>
        <w:jc w:val="center"/>
        <w:rPr>
          <w:rFonts w:ascii="Arial Narrow" w:hAnsi="Arial Narrow" w:cs="Arial Narrow"/>
          <w:sz w:val="28"/>
          <w:szCs w:val="28"/>
          <w:u w:val="double"/>
          <w:lang w:bidi="ar-SA"/>
        </w:rPr>
      </w:pPr>
    </w:p>
    <w:p w:rsidR="00420AEC" w:rsidRPr="00CD4303" w:rsidRDefault="00420AEC" w:rsidP="00420AEC">
      <w:pPr>
        <w:bidi w:val="0"/>
        <w:jc w:val="both"/>
        <w:rPr>
          <w:rFonts w:ascii="Arial Narrow" w:hAnsi="Arial Narrow" w:cs="Arial Narrow"/>
          <w:b/>
          <w:bCs/>
          <w:sz w:val="28"/>
          <w:szCs w:val="28"/>
          <w:lang w:bidi="ar-SA"/>
        </w:rPr>
      </w:pPr>
      <w:r w:rsidRPr="00CD4303">
        <w:rPr>
          <w:rFonts w:ascii="Arial Narrow" w:hAnsi="Arial Narrow" w:cs="Arial Narrow"/>
          <w:b/>
          <w:bCs/>
          <w:sz w:val="28"/>
          <w:szCs w:val="28"/>
          <w:lang w:bidi="ar-SA"/>
        </w:rPr>
        <w:t xml:space="preserve">The stomach absorbs alcohol and aspirin but no food: </w:t>
      </w:r>
    </w:p>
    <w:p w:rsidR="00420AEC" w:rsidRPr="00CD4303" w:rsidRDefault="00420AEC" w:rsidP="00420AEC">
      <w:pPr>
        <w:numPr>
          <w:ilvl w:val="0"/>
          <w:numId w:val="35"/>
        </w:numPr>
        <w:bidi w:val="0"/>
        <w:jc w:val="both"/>
        <w:rPr>
          <w:rFonts w:ascii="Arial Narrow" w:hAnsi="Arial Narrow" w:cs="Arial Narrow"/>
          <w:sz w:val="28"/>
          <w:szCs w:val="28"/>
          <w:lang w:bidi="ar-SA"/>
        </w:rPr>
      </w:pPr>
      <w:r w:rsidRPr="00CD4303">
        <w:rPr>
          <w:rFonts w:ascii="Arial Narrow" w:hAnsi="Arial Narrow" w:cs="Arial Narrow"/>
          <w:sz w:val="28"/>
          <w:szCs w:val="28"/>
          <w:lang w:bidi="ar-SA"/>
        </w:rPr>
        <w:t>No food or water is absorbed into the blood through the stom</w:t>
      </w:r>
      <w:r w:rsidRPr="00CD4303">
        <w:rPr>
          <w:rFonts w:ascii="Arial Narrow" w:hAnsi="Arial Narrow" w:cs="Arial Narrow"/>
          <w:sz w:val="28"/>
          <w:szCs w:val="28"/>
          <w:lang w:bidi="ar-SA"/>
        </w:rPr>
        <w:softHyphen/>
        <w:t xml:space="preserve">ach mucosa. </w:t>
      </w:r>
    </w:p>
    <w:p w:rsidR="00420AEC" w:rsidRPr="00CD4303" w:rsidRDefault="00420AEC" w:rsidP="00420AEC">
      <w:pPr>
        <w:numPr>
          <w:ilvl w:val="0"/>
          <w:numId w:val="35"/>
        </w:numPr>
        <w:bidi w:val="0"/>
        <w:jc w:val="both"/>
        <w:rPr>
          <w:rFonts w:ascii="Arial Narrow" w:hAnsi="Arial Narrow" w:cs="Arial Narrow"/>
          <w:sz w:val="28"/>
          <w:szCs w:val="28"/>
          <w:lang w:bidi="ar-SA"/>
        </w:rPr>
      </w:pPr>
      <w:r w:rsidRPr="00CD4303">
        <w:rPr>
          <w:rFonts w:ascii="Arial Narrow" w:hAnsi="Arial Narrow" w:cs="Arial Narrow"/>
          <w:sz w:val="28"/>
          <w:szCs w:val="28"/>
          <w:lang w:bidi="ar-SA"/>
        </w:rPr>
        <w:t xml:space="preserve">Two noteworthy non-nutrient substances are absorbed: </w:t>
      </w:r>
    </w:p>
    <w:p w:rsidR="00420AEC" w:rsidRPr="00CD4303" w:rsidRDefault="00420AEC" w:rsidP="00420AEC">
      <w:pPr>
        <w:bidi w:val="0"/>
        <w:jc w:val="both"/>
        <w:rPr>
          <w:rFonts w:ascii="Arial Narrow" w:hAnsi="Arial Narrow" w:cs="Arial Narrow"/>
          <w:sz w:val="28"/>
          <w:szCs w:val="28"/>
          <w:lang w:bidi="ar-SA"/>
        </w:rPr>
      </w:pPr>
      <w:r w:rsidRPr="00CD4303">
        <w:rPr>
          <w:rFonts w:ascii="Arial Narrow" w:hAnsi="Arial Narrow" w:cs="Arial Narrow"/>
          <w:b/>
          <w:bCs/>
          <w:sz w:val="28"/>
          <w:szCs w:val="28"/>
          <w:lang w:bidi="ar-SA"/>
        </w:rPr>
        <w:t>1.</w:t>
      </w:r>
      <w:r w:rsidRPr="00CD4303">
        <w:rPr>
          <w:rFonts w:ascii="Arial Narrow" w:hAnsi="Arial Narrow" w:cs="Arial Narrow"/>
          <w:sz w:val="28"/>
          <w:szCs w:val="28"/>
          <w:lang w:bidi="ar-SA"/>
        </w:rPr>
        <w:t xml:space="preserve"> </w:t>
      </w:r>
      <w:r w:rsidRPr="00CD4303">
        <w:rPr>
          <w:rFonts w:ascii="Arial Narrow" w:hAnsi="Arial Narrow" w:cs="Arial Narrow"/>
          <w:sz w:val="28"/>
          <w:szCs w:val="28"/>
          <w:u w:val="single"/>
          <w:lang w:bidi="ar-SA"/>
        </w:rPr>
        <w:t>Alcohol</w:t>
      </w:r>
      <w:r w:rsidRPr="00CD4303">
        <w:rPr>
          <w:rFonts w:ascii="Arial Narrow" w:hAnsi="Arial Narrow" w:cs="Arial Narrow"/>
          <w:sz w:val="28"/>
          <w:szCs w:val="28"/>
          <w:lang w:bidi="ar-SA"/>
        </w:rPr>
        <w:t xml:space="preserve"> is somewhat lipid soluble, so it can diffuse through the lipid membranes of the epithelial cells that line the stomach and can enter the blood through the sub-mucosal capillaries. </w:t>
      </w:r>
    </w:p>
    <w:p w:rsidR="00420AEC" w:rsidRPr="00CD4303" w:rsidRDefault="00420AEC" w:rsidP="00420AEC">
      <w:pPr>
        <w:bidi w:val="0"/>
        <w:jc w:val="both"/>
        <w:rPr>
          <w:rFonts w:ascii="Arial Narrow" w:hAnsi="Arial Narrow" w:cs="Arial Narrow"/>
          <w:sz w:val="28"/>
          <w:szCs w:val="28"/>
          <w:lang w:bidi="ar-SA"/>
        </w:rPr>
      </w:pPr>
      <w:r w:rsidRPr="00CD4303">
        <w:rPr>
          <w:rFonts w:ascii="Arial Narrow" w:hAnsi="Arial Narrow" w:cs="Arial Narrow"/>
          <w:b/>
          <w:bCs/>
          <w:sz w:val="28"/>
          <w:szCs w:val="28"/>
          <w:lang w:bidi="ar-SA"/>
        </w:rPr>
        <w:t>2.</w:t>
      </w:r>
      <w:r w:rsidRPr="00CD4303">
        <w:rPr>
          <w:rFonts w:ascii="Arial Narrow" w:hAnsi="Arial Narrow" w:cs="Arial Narrow"/>
          <w:sz w:val="28"/>
          <w:szCs w:val="28"/>
          <w:lang w:bidi="ar-SA"/>
        </w:rPr>
        <w:t xml:space="preserve"> </w:t>
      </w:r>
      <w:r w:rsidRPr="00CD4303">
        <w:rPr>
          <w:rFonts w:ascii="Arial Narrow" w:hAnsi="Arial Narrow" w:cs="Arial Narrow"/>
          <w:sz w:val="28"/>
          <w:szCs w:val="28"/>
          <w:u w:val="single"/>
          <w:lang w:bidi="ar-SA"/>
        </w:rPr>
        <w:t>Acetylsalicylic (aspirin)</w:t>
      </w:r>
      <w:r w:rsidRPr="00CD4303">
        <w:rPr>
          <w:rFonts w:ascii="Arial Narrow" w:hAnsi="Arial Narrow" w:cs="Arial Narrow"/>
          <w:sz w:val="28"/>
          <w:szCs w:val="28"/>
          <w:lang w:bidi="ar-SA"/>
        </w:rPr>
        <w:t xml:space="preserve">. In the highly acidic environment of the stomach lumen, weak acids are lipid soluble, so they can be absorbed quickly by crossing the plasma membranes of the epithelial cells that line the stomach. </w:t>
      </w:r>
    </w:p>
    <w:p w:rsidR="00420AEC" w:rsidRPr="00CD4303" w:rsidRDefault="00420AEC" w:rsidP="00420AEC">
      <w:pPr>
        <w:numPr>
          <w:ilvl w:val="0"/>
          <w:numId w:val="36"/>
        </w:numPr>
        <w:bidi w:val="0"/>
        <w:jc w:val="both"/>
        <w:rPr>
          <w:rFonts w:ascii="Arial Narrow" w:hAnsi="Arial Narrow" w:cs="Arial Narrow"/>
          <w:sz w:val="28"/>
          <w:szCs w:val="28"/>
          <w:lang w:bidi="ar-SA"/>
        </w:rPr>
      </w:pPr>
      <w:r w:rsidRPr="00CD4303">
        <w:rPr>
          <w:rFonts w:ascii="Arial Narrow" w:hAnsi="Arial Narrow" w:cs="Arial Narrow"/>
          <w:sz w:val="28"/>
          <w:szCs w:val="28"/>
          <w:lang w:bidi="ar-SA"/>
        </w:rPr>
        <w:t>Most other drugs are not absorbed until they reach the small intestine, so they do not begin to take effect as quickly.</w:t>
      </w:r>
    </w:p>
    <w:p w:rsidR="00420AEC" w:rsidRPr="00CD4303" w:rsidRDefault="00420AEC" w:rsidP="00420AEC">
      <w:pPr>
        <w:bidi w:val="0"/>
        <w:jc w:val="both"/>
        <w:rPr>
          <w:rFonts w:ascii="Arial Narrow" w:hAnsi="Arial Narrow" w:cs="Arial Narrow"/>
          <w:sz w:val="28"/>
          <w:szCs w:val="28"/>
        </w:rPr>
      </w:pPr>
      <w:r w:rsidRPr="00CD4303">
        <w:rPr>
          <w:rFonts w:ascii="Arial Narrow" w:hAnsi="Arial Narrow" w:cs="Arial Narrow"/>
          <w:sz w:val="28"/>
          <w:szCs w:val="28"/>
          <w:u w:val="dotted"/>
        </w:rPr>
        <w:t>Mucous cells</w:t>
      </w:r>
      <w:r w:rsidRPr="00CD4303">
        <w:rPr>
          <w:rFonts w:ascii="Arial Narrow" w:hAnsi="Arial Narrow" w:cs="Arial Narrow"/>
          <w:sz w:val="28"/>
          <w:szCs w:val="28"/>
        </w:rPr>
        <w:t xml:space="preserve"> secrete thin, watery mucus. Mucus serves as a protective barrier against several forms of potential injury to the gastric mucosa:</w:t>
      </w:r>
    </w:p>
    <w:p w:rsidR="00420AEC" w:rsidRPr="00CD4303" w:rsidRDefault="00420AEC" w:rsidP="00420AEC">
      <w:pPr>
        <w:numPr>
          <w:ilvl w:val="2"/>
          <w:numId w:val="34"/>
        </w:numPr>
        <w:tabs>
          <w:tab w:val="clear" w:pos="2160"/>
          <w:tab w:val="num" w:pos="142"/>
        </w:tabs>
        <w:bidi w:val="0"/>
        <w:ind w:left="142" w:firstLine="0"/>
        <w:jc w:val="both"/>
        <w:rPr>
          <w:rFonts w:ascii="Arial Narrow" w:hAnsi="Arial Narrow" w:cs="Arial Narrow"/>
          <w:sz w:val="28"/>
          <w:szCs w:val="28"/>
        </w:rPr>
      </w:pPr>
      <w:r w:rsidRPr="00CD4303">
        <w:rPr>
          <w:rFonts w:ascii="Arial Narrow" w:hAnsi="Arial Narrow" w:cs="Arial Narrow"/>
          <w:sz w:val="28"/>
          <w:szCs w:val="28"/>
        </w:rPr>
        <w:t>By virtue of its lubricating properties, mucus protects the gastric mucosa against mechanical injury.</w:t>
      </w:r>
    </w:p>
    <w:p w:rsidR="00420AEC" w:rsidRPr="00CD4303" w:rsidRDefault="00420AEC" w:rsidP="00420AEC">
      <w:pPr>
        <w:numPr>
          <w:ilvl w:val="2"/>
          <w:numId w:val="34"/>
        </w:numPr>
        <w:tabs>
          <w:tab w:val="clear" w:pos="2160"/>
          <w:tab w:val="num" w:pos="142"/>
        </w:tabs>
        <w:bidi w:val="0"/>
        <w:ind w:left="142" w:firstLine="0"/>
        <w:jc w:val="both"/>
        <w:rPr>
          <w:rFonts w:ascii="Arial Narrow" w:hAnsi="Arial Narrow" w:cs="Arial Narrow"/>
          <w:sz w:val="28"/>
          <w:szCs w:val="28"/>
        </w:rPr>
      </w:pPr>
      <w:r w:rsidRPr="00CD4303">
        <w:rPr>
          <w:rFonts w:ascii="Arial Narrow" w:hAnsi="Arial Narrow" w:cs="Arial Narrow"/>
          <w:sz w:val="28"/>
          <w:szCs w:val="28"/>
        </w:rPr>
        <w:t>It helps protect the stomach wall from self-digestion, be</w:t>
      </w:r>
      <w:r w:rsidRPr="00CD4303">
        <w:rPr>
          <w:rFonts w:ascii="Arial Narrow" w:hAnsi="Arial Narrow" w:cs="Arial Narrow"/>
          <w:sz w:val="28"/>
          <w:szCs w:val="28"/>
        </w:rPr>
        <w:softHyphen/>
        <w:t>cause pepsin is inhibited when it comes in contact with the mucus layer coating the stomach lining. (However, mucus does not affect pepsin activity in the lumen, where digestion of di</w:t>
      </w:r>
      <w:r w:rsidRPr="00CD4303">
        <w:rPr>
          <w:rFonts w:ascii="Arial Narrow" w:hAnsi="Arial Narrow" w:cs="Arial Narrow"/>
          <w:sz w:val="28"/>
          <w:szCs w:val="28"/>
        </w:rPr>
        <w:softHyphen/>
        <w:t>etary protein proceeds without interference.</w:t>
      </w:r>
    </w:p>
    <w:p w:rsidR="00420AEC" w:rsidRDefault="00420AEC" w:rsidP="00420AEC">
      <w:pPr>
        <w:numPr>
          <w:ilvl w:val="2"/>
          <w:numId w:val="34"/>
        </w:numPr>
        <w:tabs>
          <w:tab w:val="clear" w:pos="2160"/>
          <w:tab w:val="num" w:pos="142"/>
        </w:tabs>
        <w:bidi w:val="0"/>
        <w:ind w:left="142" w:firstLine="0"/>
        <w:jc w:val="both"/>
        <w:rPr>
          <w:rFonts w:ascii="Arial Narrow" w:hAnsi="Arial Narrow" w:cs="Arial Narrow"/>
          <w:sz w:val="28"/>
          <w:szCs w:val="28"/>
        </w:rPr>
      </w:pPr>
      <w:r w:rsidRPr="00CD4303">
        <w:rPr>
          <w:rFonts w:ascii="Arial Narrow" w:hAnsi="Arial Narrow" w:cs="Arial Narrow"/>
          <w:sz w:val="28"/>
          <w:szCs w:val="28"/>
        </w:rPr>
        <w:t>Being alkaline, mucus helps protect against acid injury by neutralizing HCI in the vicinity of the gastric lining, but it does not interfere with the function of HCI in the lumen.</w:t>
      </w:r>
    </w:p>
    <w:p w:rsidR="00CD4303" w:rsidRPr="00CD4303" w:rsidRDefault="00CD4303" w:rsidP="00420AEC">
      <w:pPr>
        <w:bidi w:val="0"/>
        <w:jc w:val="both"/>
        <w:rPr>
          <w:rFonts w:ascii="Arial Narrow" w:hAnsi="Arial Narrow" w:cs="Arial Narrow"/>
          <w:sz w:val="28"/>
          <w:szCs w:val="28"/>
          <w:u w:val="double"/>
          <w:lang w:bidi="ar-SA"/>
        </w:rPr>
      </w:pPr>
      <w:r w:rsidRPr="00CD4303">
        <w:rPr>
          <w:rFonts w:ascii="Arial Narrow" w:hAnsi="Arial Narrow" w:cs="Arial Narrow"/>
          <w:sz w:val="28"/>
          <w:szCs w:val="28"/>
          <w:u w:val="double"/>
          <w:lang w:bidi="ar-SA"/>
        </w:rPr>
        <w:t>Gastric secretions:</w:t>
      </w:r>
    </w:p>
    <w:p w:rsidR="00CD4303" w:rsidRPr="00CD4303" w:rsidRDefault="00CD4303" w:rsidP="00E8135A">
      <w:pPr>
        <w:numPr>
          <w:ilvl w:val="0"/>
          <w:numId w:val="19"/>
        </w:numPr>
        <w:bidi w:val="0"/>
        <w:jc w:val="both"/>
        <w:rPr>
          <w:rFonts w:ascii="Arial Narrow" w:hAnsi="Arial Narrow" w:cs="Arial Narrow"/>
          <w:sz w:val="28"/>
          <w:szCs w:val="28"/>
          <w:lang w:bidi="ar-SA"/>
        </w:rPr>
      </w:pPr>
      <w:r w:rsidRPr="00CD4303">
        <w:rPr>
          <w:rFonts w:ascii="Arial Narrow" w:hAnsi="Arial Narrow" w:cs="Arial Narrow"/>
          <w:sz w:val="28"/>
          <w:szCs w:val="28"/>
          <w:lang w:bidi="ar-SA"/>
        </w:rPr>
        <w:t>The cells of the gastric glands secrete about 2500mL.</w:t>
      </w:r>
    </w:p>
    <w:p w:rsidR="00CD4303" w:rsidRPr="00CD4303" w:rsidRDefault="00CD4303" w:rsidP="00E8135A">
      <w:pPr>
        <w:numPr>
          <w:ilvl w:val="0"/>
          <w:numId w:val="19"/>
        </w:numPr>
        <w:bidi w:val="0"/>
        <w:jc w:val="both"/>
        <w:rPr>
          <w:rFonts w:ascii="Arial Narrow" w:hAnsi="Arial Narrow" w:cs="Arial Narrow"/>
          <w:sz w:val="28"/>
          <w:szCs w:val="28"/>
          <w:lang w:bidi="ar-SA"/>
        </w:rPr>
      </w:pPr>
      <w:r w:rsidRPr="00CD4303">
        <w:rPr>
          <w:rFonts w:ascii="Arial Narrow" w:hAnsi="Arial Narrow" w:cs="Arial Narrow"/>
          <w:sz w:val="28"/>
          <w:szCs w:val="28"/>
          <w:lang w:bidi="ar-SA"/>
        </w:rPr>
        <w:t>Gastric secretion includes hydrochloric acid, pepsin, and intrinsic factor.</w:t>
      </w:r>
    </w:p>
    <w:p w:rsidR="00420AEC" w:rsidRPr="00420AEC" w:rsidRDefault="00420AEC" w:rsidP="00420AEC">
      <w:pPr>
        <w:bidi w:val="0"/>
        <w:jc w:val="both"/>
        <w:rPr>
          <w:rFonts w:ascii="Arial Narrow" w:hAnsi="Arial Narrow" w:cs="Arial Narrow"/>
          <w:b/>
          <w:bCs/>
          <w:sz w:val="28"/>
          <w:szCs w:val="28"/>
          <w:lang w:bidi="ar-SA"/>
        </w:rPr>
      </w:pPr>
      <w:r>
        <w:rPr>
          <w:rFonts w:ascii="Arial Narrow" w:hAnsi="Arial Narrow" w:cs="Arial Narrow"/>
          <w:b/>
          <w:bCs/>
          <w:sz w:val="28"/>
          <w:szCs w:val="28"/>
          <w:lang w:bidi="ar-SA"/>
        </w:rPr>
        <w:t>A</w:t>
      </w:r>
      <w:r w:rsidRPr="00420AEC">
        <w:rPr>
          <w:rFonts w:ascii="Arial Narrow" w:hAnsi="Arial Narrow" w:cs="Arial Narrow"/>
          <w:b/>
          <w:bCs/>
          <w:sz w:val="28"/>
          <w:szCs w:val="28"/>
          <w:lang w:bidi="ar-SA"/>
        </w:rPr>
        <w:t>. Intrinsic Factor secretion:</w:t>
      </w:r>
    </w:p>
    <w:p w:rsidR="00420AEC" w:rsidRPr="00420AEC" w:rsidRDefault="00420AEC" w:rsidP="00420AEC">
      <w:pPr>
        <w:pStyle w:val="ListParagraph"/>
        <w:numPr>
          <w:ilvl w:val="0"/>
          <w:numId w:val="36"/>
        </w:numPr>
        <w:jc w:val="both"/>
        <w:rPr>
          <w:rFonts w:ascii="Arial Narrow" w:hAnsi="Arial Narrow" w:cs="Arial Narrow"/>
          <w:sz w:val="28"/>
          <w:szCs w:val="28"/>
          <w:lang w:bidi="ar-SA"/>
        </w:rPr>
      </w:pPr>
      <w:r w:rsidRPr="00420AEC">
        <w:rPr>
          <w:rFonts w:ascii="Arial Narrow" w:hAnsi="Arial Narrow" w:cs="Arial Narrow"/>
          <w:sz w:val="28"/>
          <w:szCs w:val="28"/>
        </w:rPr>
        <w:t>The substance intrinsic factor</w:t>
      </w:r>
      <w:r w:rsidRPr="00420AEC">
        <w:rPr>
          <w:rFonts w:ascii="Arial Narrow" w:hAnsi="Arial Narrow" w:cs="Arial Narrow"/>
          <w:sz w:val="28"/>
          <w:szCs w:val="28"/>
          <w:lang w:bidi="ar-SA"/>
        </w:rPr>
        <w:t xml:space="preserve"> is a 49-KDa glycoprotein</w:t>
      </w:r>
    </w:p>
    <w:p w:rsidR="00420AEC" w:rsidRPr="00420AEC" w:rsidRDefault="00420AEC" w:rsidP="00420AEC">
      <w:pPr>
        <w:pStyle w:val="ListParagraph"/>
        <w:numPr>
          <w:ilvl w:val="0"/>
          <w:numId w:val="36"/>
        </w:numPr>
        <w:jc w:val="both"/>
        <w:rPr>
          <w:rFonts w:ascii="Arial Narrow" w:hAnsi="Arial Narrow" w:cs="Arial Narrow"/>
          <w:sz w:val="28"/>
          <w:szCs w:val="28"/>
          <w:lang w:bidi="ar-SA"/>
        </w:rPr>
      </w:pPr>
      <w:r w:rsidRPr="00420AEC">
        <w:rPr>
          <w:rFonts w:ascii="Arial Narrow" w:hAnsi="Arial Narrow" w:cs="Arial Narrow"/>
          <w:sz w:val="28"/>
          <w:szCs w:val="28"/>
        </w:rPr>
        <w:t xml:space="preserve">The substance intrinsic factor is secreted by the </w:t>
      </w:r>
      <w:r w:rsidRPr="00420AEC">
        <w:rPr>
          <w:rFonts w:ascii="Arial Narrow" w:hAnsi="Arial Narrow" w:cs="Arial Narrow"/>
          <w:i/>
          <w:iCs/>
          <w:sz w:val="28"/>
          <w:szCs w:val="28"/>
        </w:rPr>
        <w:t xml:space="preserve">parietal cells </w:t>
      </w:r>
      <w:r w:rsidRPr="00420AEC">
        <w:rPr>
          <w:rFonts w:ascii="Arial Narrow" w:hAnsi="Arial Narrow" w:cs="Arial Narrow"/>
          <w:sz w:val="28"/>
          <w:szCs w:val="28"/>
        </w:rPr>
        <w:t xml:space="preserve">along with the secretion of hydrochloric acid. When the acid-producing parietal cells of the stomach are destroyed, </w:t>
      </w:r>
      <w:r w:rsidRPr="00420AEC">
        <w:rPr>
          <w:rFonts w:ascii="Arial Narrow" w:hAnsi="Arial Narrow" w:cs="Arial Narrow"/>
          <w:sz w:val="28"/>
          <w:szCs w:val="28"/>
        </w:rPr>
        <w:lastRenderedPageBreak/>
        <w:t xml:space="preserve">which frequently occurs in persons with chronic gastritis, not only does </w:t>
      </w:r>
      <w:proofErr w:type="spellStart"/>
      <w:r w:rsidRPr="00420AEC">
        <w:rPr>
          <w:rFonts w:ascii="Arial Narrow" w:hAnsi="Arial Narrow" w:cs="Arial Narrow"/>
          <w:i/>
          <w:iCs/>
          <w:sz w:val="28"/>
          <w:szCs w:val="28"/>
        </w:rPr>
        <w:t>achlorhydria</w:t>
      </w:r>
      <w:proofErr w:type="spellEnd"/>
      <w:r w:rsidRPr="00420AEC">
        <w:rPr>
          <w:rFonts w:ascii="Arial Narrow" w:hAnsi="Arial Narrow" w:cs="Arial Narrow"/>
          <w:i/>
          <w:iCs/>
          <w:sz w:val="28"/>
          <w:szCs w:val="28"/>
        </w:rPr>
        <w:t xml:space="preserve"> </w:t>
      </w:r>
      <w:r w:rsidRPr="00420AEC">
        <w:rPr>
          <w:rFonts w:ascii="Arial Narrow" w:hAnsi="Arial Narrow" w:cs="Arial Narrow"/>
          <w:sz w:val="28"/>
          <w:szCs w:val="28"/>
        </w:rPr>
        <w:t xml:space="preserve">(lack of stomach acid secretion) develop, but </w:t>
      </w:r>
      <w:r w:rsidRPr="00420AEC">
        <w:rPr>
          <w:rFonts w:ascii="Arial Narrow" w:hAnsi="Arial Narrow" w:cs="Arial Narrow"/>
          <w:i/>
          <w:iCs/>
          <w:sz w:val="28"/>
          <w:szCs w:val="28"/>
        </w:rPr>
        <w:t xml:space="preserve">pernicious anemia </w:t>
      </w:r>
      <w:r w:rsidRPr="00420AEC">
        <w:rPr>
          <w:rFonts w:ascii="Arial Narrow" w:hAnsi="Arial Narrow" w:cs="Arial Narrow"/>
          <w:sz w:val="28"/>
          <w:szCs w:val="28"/>
        </w:rPr>
        <w:t xml:space="preserve">also often develops </w:t>
      </w:r>
    </w:p>
    <w:p w:rsidR="00420AEC" w:rsidRPr="00420AEC" w:rsidRDefault="00420AEC" w:rsidP="00420AEC">
      <w:pPr>
        <w:bidi w:val="0"/>
        <w:jc w:val="both"/>
        <w:rPr>
          <w:rFonts w:ascii="Arial Narrow" w:hAnsi="Arial Narrow" w:cs="Arial Narrow"/>
          <w:sz w:val="28"/>
          <w:szCs w:val="28"/>
          <w:lang w:bidi="ar-SA"/>
        </w:rPr>
      </w:pPr>
      <w:r>
        <w:rPr>
          <w:rFonts w:ascii="Arial Narrow" w:hAnsi="Arial Narrow" w:cs="Arial Narrow"/>
          <w:b/>
          <w:bCs/>
          <w:sz w:val="28"/>
          <w:szCs w:val="28"/>
          <w:lang w:bidi="ar-SA"/>
        </w:rPr>
        <w:t>B</w:t>
      </w:r>
      <w:r w:rsidRPr="00420AEC">
        <w:rPr>
          <w:rFonts w:ascii="Arial Narrow" w:hAnsi="Arial Narrow" w:cs="Arial Narrow"/>
          <w:b/>
          <w:bCs/>
          <w:sz w:val="28"/>
          <w:szCs w:val="28"/>
          <w:lang w:bidi="ar-SA"/>
        </w:rPr>
        <w:t>. Secretion and Activation of Pepsinogen</w:t>
      </w:r>
      <w:r w:rsidRPr="00420AEC">
        <w:rPr>
          <w:rFonts w:ascii="Arial Narrow" w:hAnsi="Arial Narrow" w:cs="Arial Narrow"/>
          <w:sz w:val="28"/>
          <w:szCs w:val="28"/>
          <w:lang w:bidi="ar-SA"/>
        </w:rPr>
        <w:t xml:space="preserve">. </w:t>
      </w:r>
    </w:p>
    <w:p w:rsidR="00420AEC" w:rsidRPr="00420AEC" w:rsidRDefault="00420AEC" w:rsidP="00420AEC">
      <w:pPr>
        <w:pStyle w:val="ListParagraph"/>
        <w:numPr>
          <w:ilvl w:val="0"/>
          <w:numId w:val="36"/>
        </w:numPr>
        <w:jc w:val="both"/>
        <w:rPr>
          <w:rFonts w:ascii="Arial Narrow" w:hAnsi="Arial Narrow" w:cs="Arial Narrow"/>
          <w:sz w:val="28"/>
          <w:szCs w:val="28"/>
          <w:lang w:bidi="ar-SA"/>
        </w:rPr>
      </w:pPr>
      <w:r w:rsidRPr="00420AEC">
        <w:rPr>
          <w:rFonts w:ascii="Arial Narrow" w:hAnsi="Arial Narrow" w:cs="Arial Narrow"/>
          <w:sz w:val="28"/>
          <w:szCs w:val="28"/>
          <w:lang w:bidi="ar-SA"/>
        </w:rPr>
        <w:t>Several slightly different types of pepsinogen are secreted by the peptic and mucous cells of the gastric glands. Even so, all the pepsinogens perform the same functions.</w:t>
      </w:r>
    </w:p>
    <w:p w:rsidR="00420AEC" w:rsidRPr="00420AEC" w:rsidRDefault="00420AEC" w:rsidP="00420AEC">
      <w:pPr>
        <w:pStyle w:val="ListParagraph"/>
        <w:numPr>
          <w:ilvl w:val="0"/>
          <w:numId w:val="36"/>
        </w:numPr>
        <w:jc w:val="center"/>
        <w:rPr>
          <w:rFonts w:ascii="Arial Narrow" w:hAnsi="Arial Narrow" w:cs="Arial Narrow"/>
          <w:sz w:val="28"/>
          <w:szCs w:val="28"/>
          <w:lang w:bidi="ar-SA"/>
        </w:rPr>
      </w:pPr>
      <w:r>
        <w:rPr>
          <w:noProof/>
          <w:lang w:bidi="ar-SA"/>
        </w:rPr>
        <w:drawing>
          <wp:inline distT="0" distB="0" distL="0" distR="0" wp14:anchorId="2FA2CA2F" wp14:editId="1333377B">
            <wp:extent cx="3889375" cy="187769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89375" cy="1877695"/>
                    </a:xfrm>
                    <a:prstGeom prst="rect">
                      <a:avLst/>
                    </a:prstGeom>
                    <a:noFill/>
                  </pic:spPr>
                </pic:pic>
              </a:graphicData>
            </a:graphic>
          </wp:inline>
        </w:drawing>
      </w:r>
    </w:p>
    <w:p w:rsidR="00420AEC" w:rsidRPr="00420AEC" w:rsidRDefault="00420AEC" w:rsidP="00420AEC">
      <w:pPr>
        <w:pStyle w:val="ListParagraph"/>
        <w:numPr>
          <w:ilvl w:val="0"/>
          <w:numId w:val="36"/>
        </w:numPr>
        <w:jc w:val="both"/>
        <w:rPr>
          <w:rFonts w:ascii="Arial Narrow" w:hAnsi="Arial Narrow" w:cs="Arial Narrow"/>
          <w:sz w:val="28"/>
          <w:szCs w:val="28"/>
          <w:lang w:bidi="ar-SA"/>
        </w:rPr>
      </w:pPr>
      <w:r w:rsidRPr="00420AEC">
        <w:rPr>
          <w:rFonts w:ascii="Arial Narrow" w:hAnsi="Arial Narrow" w:cs="Arial Narrow"/>
          <w:sz w:val="28"/>
          <w:szCs w:val="28"/>
          <w:lang w:bidi="ar-SA"/>
        </w:rPr>
        <w:t xml:space="preserve">Pepsinogen released during food digestion. When pepsinogen is first secreted, it has no digestive activity. However, as soon as it comes in contact with hydrochloric acid, it is activated to form active </w:t>
      </w:r>
      <w:r w:rsidRPr="00420AEC">
        <w:rPr>
          <w:rFonts w:ascii="Arial Narrow" w:hAnsi="Arial Narrow" w:cs="Arial Narrow"/>
          <w:i/>
          <w:iCs/>
          <w:sz w:val="28"/>
          <w:szCs w:val="28"/>
          <w:lang w:bidi="ar-SA"/>
        </w:rPr>
        <w:t xml:space="preserve">pepsin. </w:t>
      </w:r>
      <w:r w:rsidRPr="00420AEC">
        <w:rPr>
          <w:rFonts w:ascii="Arial Narrow" w:hAnsi="Arial Narrow" w:cs="Arial Narrow"/>
          <w:sz w:val="28"/>
          <w:szCs w:val="28"/>
          <w:lang w:bidi="ar-SA"/>
        </w:rPr>
        <w:t>In this process, the pepsinogen molecule, having a molecular weight of about 42,500, is split to form a pepsin molecule, having a molecular weight of about 35,000.</w:t>
      </w:r>
    </w:p>
    <w:p w:rsidR="00420AEC" w:rsidRPr="00420AEC" w:rsidRDefault="00420AEC" w:rsidP="00420AEC">
      <w:pPr>
        <w:pStyle w:val="ListParagraph"/>
        <w:numPr>
          <w:ilvl w:val="0"/>
          <w:numId w:val="36"/>
        </w:numPr>
        <w:jc w:val="both"/>
        <w:rPr>
          <w:rFonts w:ascii="Arial Narrow" w:hAnsi="Arial Narrow" w:cs="Arial Narrow"/>
          <w:sz w:val="28"/>
          <w:szCs w:val="28"/>
          <w:lang w:bidi="ar-SA"/>
        </w:rPr>
      </w:pPr>
      <w:r w:rsidRPr="00420AEC">
        <w:rPr>
          <w:rFonts w:ascii="Arial Narrow" w:hAnsi="Arial Narrow" w:cs="Arial Narrow"/>
          <w:sz w:val="28"/>
          <w:szCs w:val="28"/>
          <w:lang w:bidi="ar-SA"/>
        </w:rPr>
        <w:t xml:space="preserve">Pepsin functions as an active proteolytic enzyme in a highly acid medium (optimum pH 1.8 to 3.5), but above a pH of about 5 it has almost no proteolytic activity and becomes completely inactivated in a short time. Pepsinogen acts as a signal for the release of other digestive enzymes such as gastrin and cholecystokinin. </w:t>
      </w:r>
    </w:p>
    <w:p w:rsidR="00420AEC" w:rsidRPr="00420AEC" w:rsidRDefault="00420AEC" w:rsidP="00420AEC">
      <w:pPr>
        <w:pStyle w:val="ListParagraph"/>
        <w:numPr>
          <w:ilvl w:val="0"/>
          <w:numId w:val="36"/>
        </w:numPr>
        <w:jc w:val="both"/>
        <w:rPr>
          <w:rFonts w:ascii="Arial Narrow" w:hAnsi="Arial Narrow" w:cs="Arial Narrow"/>
          <w:sz w:val="28"/>
          <w:szCs w:val="28"/>
        </w:rPr>
      </w:pPr>
      <w:r w:rsidRPr="00420AEC">
        <w:rPr>
          <w:rFonts w:ascii="Arial Narrow" w:hAnsi="Arial Narrow" w:cs="Arial Narrow"/>
          <w:sz w:val="28"/>
          <w:szCs w:val="28"/>
          <w:lang w:bidi="ar-SA"/>
        </w:rPr>
        <w:t>Hydrochloric acid is as necessary as pepsin for protein digestion in the stomach</w:t>
      </w:r>
      <w:r w:rsidRPr="00420AEC">
        <w:rPr>
          <w:rFonts w:ascii="Arial Narrow" w:hAnsi="Arial Narrow" w:cs="Arial Narrow"/>
          <w:sz w:val="28"/>
          <w:szCs w:val="28"/>
        </w:rPr>
        <w:t xml:space="preserve"> </w:t>
      </w:r>
    </w:p>
    <w:p w:rsidR="006E7E3F" w:rsidRDefault="006E7E3F" w:rsidP="0007190C">
      <w:pPr>
        <w:bidi w:val="0"/>
        <w:jc w:val="both"/>
        <w:rPr>
          <w:rFonts w:ascii="Arial Narrow" w:hAnsi="Arial Narrow" w:cs="Arial Narrow"/>
          <w:sz w:val="28"/>
          <w:szCs w:val="28"/>
          <w:u w:val="double"/>
          <w:lang w:bidi="ar-SA"/>
        </w:rPr>
      </w:pPr>
      <w:r w:rsidRPr="00CD4303">
        <w:rPr>
          <w:rFonts w:ascii="Arial Narrow" w:hAnsi="Arial Narrow" w:cs="Arial Narrow"/>
          <w:sz w:val="28"/>
          <w:szCs w:val="28"/>
          <w:u w:val="double"/>
          <w:lang w:bidi="ar-SA"/>
        </w:rPr>
        <w:t>Mucosal barrier</w:t>
      </w:r>
      <w:r w:rsidR="00420AEC">
        <w:rPr>
          <w:rFonts w:ascii="Arial Narrow" w:hAnsi="Arial Narrow" w:cs="Arial Narrow"/>
          <w:sz w:val="28"/>
          <w:szCs w:val="28"/>
          <w:u w:val="double"/>
          <w:lang w:bidi="ar-SA"/>
        </w:rPr>
        <w:t xml:space="preserve"> (mucus layer abov</w:t>
      </w:r>
      <w:r w:rsidR="0007190C">
        <w:rPr>
          <w:rFonts w:ascii="Arial Narrow" w:hAnsi="Arial Narrow" w:cs="Arial Narrow"/>
          <w:sz w:val="28"/>
          <w:szCs w:val="28"/>
          <w:u w:val="double"/>
          <w:lang w:bidi="ar-SA"/>
        </w:rPr>
        <w:t>e gastric mucus membrane)</w:t>
      </w:r>
      <w:r w:rsidRPr="00CD4303">
        <w:rPr>
          <w:rFonts w:ascii="Arial Narrow" w:hAnsi="Arial Narrow" w:cs="Arial Narrow"/>
          <w:sz w:val="28"/>
          <w:szCs w:val="28"/>
          <w:u w:val="double"/>
          <w:lang w:bidi="ar-SA"/>
        </w:rPr>
        <w:t>:</w:t>
      </w:r>
    </w:p>
    <w:p w:rsidR="00420310" w:rsidRDefault="00420310" w:rsidP="00420310">
      <w:pPr>
        <w:bidi w:val="0"/>
        <w:jc w:val="center"/>
        <w:rPr>
          <w:rFonts w:ascii="Arial Narrow" w:hAnsi="Arial Narrow" w:cs="Arial Narrow"/>
          <w:sz w:val="28"/>
          <w:szCs w:val="28"/>
          <w:u w:val="double"/>
          <w:lang w:bidi="ar-SA"/>
        </w:rPr>
      </w:pPr>
      <w:r w:rsidRPr="00420310">
        <w:rPr>
          <w:rFonts w:ascii="Arial Narrow" w:hAnsi="Arial Narrow" w:cs="Arial Narrow"/>
          <w:noProof/>
          <w:sz w:val="28"/>
          <w:szCs w:val="28"/>
          <w:u w:val="single"/>
          <w:lang w:bidi="ar-SA"/>
        </w:rPr>
        <w:drawing>
          <wp:inline distT="0" distB="0" distL="0" distR="0" wp14:anchorId="3379104B">
            <wp:extent cx="4218940" cy="2798445"/>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8940" cy="2798445"/>
                    </a:xfrm>
                    <a:prstGeom prst="rect">
                      <a:avLst/>
                    </a:prstGeom>
                    <a:noFill/>
                  </pic:spPr>
                </pic:pic>
              </a:graphicData>
            </a:graphic>
          </wp:inline>
        </w:drawing>
      </w:r>
    </w:p>
    <w:p w:rsidR="006E7E3F" w:rsidRDefault="006E7E3F" w:rsidP="006E7E3F">
      <w:pPr>
        <w:numPr>
          <w:ilvl w:val="2"/>
          <w:numId w:val="19"/>
        </w:numPr>
        <w:bidi w:val="0"/>
        <w:jc w:val="both"/>
        <w:rPr>
          <w:rFonts w:ascii="Arial Narrow" w:hAnsi="Arial Narrow" w:cs="Arial Narrow"/>
          <w:sz w:val="28"/>
          <w:szCs w:val="28"/>
          <w:lang w:bidi="ar-SA"/>
        </w:rPr>
      </w:pPr>
      <w:r w:rsidRPr="00CE320B">
        <w:rPr>
          <w:rFonts w:ascii="Arial Narrow" w:hAnsi="Arial Narrow" w:cs="Arial Narrow"/>
          <w:sz w:val="28"/>
          <w:szCs w:val="28"/>
          <w:lang w:bidi="ar-SA"/>
        </w:rPr>
        <w:t xml:space="preserve">Gastric mucosa (and duodenum) is auto-protected against the damaging effect (auto-digestion) of gastric juice by the mucosal barrier. </w:t>
      </w:r>
    </w:p>
    <w:p w:rsidR="00420AEC" w:rsidRDefault="006E7E3F" w:rsidP="00420AEC">
      <w:pPr>
        <w:bidi w:val="0"/>
        <w:jc w:val="both"/>
        <w:rPr>
          <w:rFonts w:ascii="Arial Narrow" w:hAnsi="Arial Narrow" w:cs="Arial Narrow"/>
          <w:sz w:val="28"/>
          <w:szCs w:val="28"/>
          <w:lang w:bidi="ar-SA"/>
        </w:rPr>
      </w:pPr>
      <w:r w:rsidRPr="00CE320B">
        <w:rPr>
          <w:rFonts w:ascii="Arial Narrow" w:hAnsi="Arial Narrow" w:cs="Arial Narrow"/>
          <w:sz w:val="28"/>
          <w:szCs w:val="28"/>
          <w:lang w:bidi="ar-SA"/>
        </w:rPr>
        <w:t xml:space="preserve">The mucosal barrier is produced by </w:t>
      </w:r>
    </w:p>
    <w:p w:rsidR="00420AEC" w:rsidRDefault="006E7E3F" w:rsidP="00420AEC">
      <w:pPr>
        <w:bidi w:val="0"/>
        <w:jc w:val="both"/>
        <w:rPr>
          <w:rFonts w:ascii="Arial Narrow" w:hAnsi="Arial Narrow" w:cs="Arial Narrow"/>
          <w:sz w:val="28"/>
          <w:szCs w:val="28"/>
          <w:lang w:bidi="ar-SA"/>
        </w:rPr>
      </w:pPr>
      <w:r w:rsidRPr="00CE320B">
        <w:rPr>
          <w:rFonts w:ascii="Arial Narrow" w:hAnsi="Arial Narrow" w:cs="Arial Narrow"/>
          <w:sz w:val="28"/>
          <w:szCs w:val="28"/>
          <w:lang w:bidi="ar-SA"/>
        </w:rPr>
        <w:sym w:font="Wingdings 2" w:char="F075"/>
      </w:r>
      <w:r w:rsidR="00420AEC">
        <w:rPr>
          <w:rFonts w:ascii="Arial Narrow" w:hAnsi="Arial Narrow" w:cs="Arial Narrow"/>
          <w:sz w:val="28"/>
          <w:szCs w:val="28"/>
          <w:lang w:bidi="ar-SA"/>
        </w:rPr>
        <w:t xml:space="preserve"> </w:t>
      </w:r>
      <w:proofErr w:type="gramStart"/>
      <w:r w:rsidRPr="00CE320B">
        <w:rPr>
          <w:rFonts w:ascii="Arial Narrow" w:hAnsi="Arial Narrow" w:cs="Arial Narrow"/>
          <w:sz w:val="28"/>
          <w:szCs w:val="28"/>
          <w:lang w:bidi="ar-SA"/>
        </w:rPr>
        <w:t>mucus</w:t>
      </w:r>
      <w:proofErr w:type="gramEnd"/>
      <w:r w:rsidRPr="00CE320B">
        <w:rPr>
          <w:rFonts w:ascii="Arial Narrow" w:hAnsi="Arial Narrow" w:cs="Arial Narrow"/>
          <w:sz w:val="28"/>
          <w:szCs w:val="28"/>
          <w:lang w:bidi="ar-SA"/>
        </w:rPr>
        <w:t xml:space="preserve"> (secreted by neck cells of gastric gland and surface mucosal cells) and </w:t>
      </w:r>
    </w:p>
    <w:p w:rsidR="00420AEC" w:rsidRPr="00CE320B" w:rsidRDefault="00420AEC" w:rsidP="00420AEC">
      <w:pPr>
        <w:bidi w:val="0"/>
        <w:jc w:val="both"/>
        <w:rPr>
          <w:rFonts w:ascii="Arial Narrow" w:hAnsi="Arial Narrow" w:cs="Arial Narrow"/>
          <w:sz w:val="28"/>
          <w:szCs w:val="28"/>
          <w:lang w:bidi="ar-SA"/>
        </w:rPr>
      </w:pPr>
      <w:r w:rsidRPr="00CE320B">
        <w:rPr>
          <w:rFonts w:ascii="Arial Narrow" w:hAnsi="Arial Narrow" w:cs="Arial Narrow"/>
          <w:sz w:val="28"/>
          <w:szCs w:val="28"/>
          <w:lang w:bidi="ar-SA"/>
        </w:rPr>
        <w:t>The hydrochloric acid crosses this barrier in finger-like channels, leaving the gel layer intact.</w:t>
      </w:r>
    </w:p>
    <w:p w:rsidR="00420AEC" w:rsidRPr="00CE320B" w:rsidRDefault="00420AEC" w:rsidP="00420AEC">
      <w:pPr>
        <w:bidi w:val="0"/>
        <w:jc w:val="both"/>
        <w:rPr>
          <w:rFonts w:ascii="Arial Narrow" w:hAnsi="Arial Narrow" w:cs="Arial Narrow"/>
          <w:sz w:val="28"/>
          <w:szCs w:val="28"/>
          <w:lang w:bidi="ar-SA"/>
        </w:rPr>
      </w:pPr>
      <w:r w:rsidRPr="00CE320B">
        <w:rPr>
          <w:rFonts w:ascii="Arial Narrow" w:hAnsi="Arial Narrow" w:cs="Arial Narrow"/>
          <w:sz w:val="28"/>
          <w:szCs w:val="28"/>
          <w:lang w:bidi="ar-SA"/>
        </w:rPr>
        <w:lastRenderedPageBreak/>
        <w:t xml:space="preserve">Some of the resistance of the mucosa of the GIT to auto-digestion is also provided by “trefoil peptides” in the </w:t>
      </w:r>
      <w:r>
        <w:rPr>
          <w:rFonts w:ascii="Arial Narrow" w:hAnsi="Arial Narrow" w:cs="Arial Narrow"/>
          <w:sz w:val="28"/>
          <w:szCs w:val="28"/>
          <w:lang w:bidi="ar-SA"/>
        </w:rPr>
        <w:t>mucus</w:t>
      </w:r>
      <w:r w:rsidRPr="00CE320B">
        <w:rPr>
          <w:rFonts w:ascii="Arial Narrow" w:hAnsi="Arial Narrow" w:cs="Arial Narrow"/>
          <w:sz w:val="28"/>
          <w:szCs w:val="28"/>
          <w:lang w:bidi="ar-SA"/>
        </w:rPr>
        <w:t>, which are also acid resistance.</w:t>
      </w:r>
    </w:p>
    <w:p w:rsidR="006E7E3F" w:rsidRPr="00CE320B" w:rsidRDefault="006E7E3F" w:rsidP="00420AEC">
      <w:pPr>
        <w:bidi w:val="0"/>
        <w:jc w:val="both"/>
        <w:rPr>
          <w:rFonts w:ascii="Arial Narrow" w:hAnsi="Arial Narrow" w:cs="Arial Narrow"/>
          <w:sz w:val="28"/>
          <w:szCs w:val="28"/>
          <w:lang w:bidi="ar-SA"/>
        </w:rPr>
      </w:pPr>
      <w:r w:rsidRPr="00CE320B">
        <w:rPr>
          <w:rFonts w:ascii="Arial Narrow" w:hAnsi="Arial Narrow" w:cs="Arial Narrow"/>
          <w:sz w:val="28"/>
          <w:szCs w:val="28"/>
          <w:lang w:bidi="ar-SA"/>
        </w:rPr>
        <w:sym w:font="Wingdings 2" w:char="F076"/>
      </w:r>
      <w:r w:rsidR="002C43F8">
        <w:rPr>
          <w:rFonts w:ascii="Arial Narrow" w:hAnsi="Arial Narrow" w:cs="Arial Narrow"/>
          <w:sz w:val="28"/>
          <w:szCs w:val="28"/>
          <w:lang w:bidi="ar-SA"/>
        </w:rPr>
        <w:t xml:space="preserve"> </w:t>
      </w:r>
      <w:proofErr w:type="gramStart"/>
      <w:r w:rsidRPr="00CE320B">
        <w:rPr>
          <w:rFonts w:ascii="Arial Narrow" w:hAnsi="Arial Narrow" w:cs="Arial Narrow"/>
          <w:sz w:val="28"/>
          <w:szCs w:val="28"/>
          <w:lang w:bidi="ar-SA"/>
        </w:rPr>
        <w:t>secreted</w:t>
      </w:r>
      <w:proofErr w:type="gramEnd"/>
      <w:r w:rsidRPr="00CE320B">
        <w:rPr>
          <w:rFonts w:ascii="Arial Narrow" w:hAnsi="Arial Narrow" w:cs="Arial Narrow"/>
          <w:sz w:val="28"/>
          <w:szCs w:val="28"/>
          <w:lang w:bidi="ar-SA"/>
        </w:rPr>
        <w:t xml:space="preserve"> HCO</w:t>
      </w:r>
      <w:r w:rsidRPr="00CE320B">
        <w:rPr>
          <w:rFonts w:ascii="Arial Narrow" w:hAnsi="Arial Narrow" w:cs="Arial Narrow"/>
          <w:b/>
          <w:bCs/>
          <w:sz w:val="28"/>
          <w:szCs w:val="28"/>
          <w:vertAlign w:val="subscript"/>
          <w:lang w:bidi="ar-SA"/>
        </w:rPr>
        <w:t>3</w:t>
      </w:r>
      <w:r w:rsidRPr="00CE320B">
        <w:rPr>
          <w:rFonts w:ascii="Arial Narrow" w:hAnsi="Arial Narrow" w:cs="Arial Narrow" w:hint="cs"/>
          <w:b/>
          <w:bCs/>
          <w:sz w:val="28"/>
          <w:szCs w:val="28"/>
          <w:vertAlign w:val="superscript"/>
          <w:lang w:bidi="ar-SA"/>
        </w:rPr>
        <w:t>−</w:t>
      </w:r>
      <w:r w:rsidRPr="00CE320B">
        <w:rPr>
          <w:rFonts w:ascii="Arial Narrow" w:hAnsi="Arial Narrow" w:cs="Arial Narrow"/>
          <w:sz w:val="28"/>
          <w:szCs w:val="28"/>
          <w:lang w:bidi="ar-SA"/>
        </w:rPr>
        <w:t xml:space="preserve"> (secreted by surface mucosal cells).</w:t>
      </w:r>
    </w:p>
    <w:p w:rsidR="006E7E3F" w:rsidRPr="00CE320B" w:rsidRDefault="006E7E3F" w:rsidP="00420AEC">
      <w:pPr>
        <w:bidi w:val="0"/>
        <w:jc w:val="both"/>
        <w:rPr>
          <w:rFonts w:ascii="Arial Narrow" w:hAnsi="Arial Narrow" w:cs="Arial Narrow"/>
          <w:sz w:val="28"/>
          <w:szCs w:val="28"/>
          <w:lang w:bidi="ar-SA"/>
        </w:rPr>
      </w:pPr>
      <w:r w:rsidRPr="00CE320B">
        <w:rPr>
          <w:rFonts w:ascii="Arial Narrow" w:hAnsi="Arial Narrow" w:cs="Arial Narrow"/>
          <w:sz w:val="28"/>
          <w:szCs w:val="28"/>
          <w:lang w:bidi="ar-SA"/>
        </w:rPr>
        <w:t xml:space="preserve">The bicarbonate is trapped in the mucus gel, so that a pH gradient is established that ranges from pH 1.0 to 2.0 at luminal side to pH 6.0 to 7.0 at the surface of epithelial cells. </w:t>
      </w:r>
    </w:p>
    <w:p w:rsidR="006E7E3F" w:rsidRPr="00CE320B" w:rsidRDefault="006E7E3F" w:rsidP="00420AEC">
      <w:pPr>
        <w:bidi w:val="0"/>
        <w:jc w:val="both"/>
        <w:rPr>
          <w:rFonts w:ascii="Arial Narrow" w:hAnsi="Arial Narrow" w:cs="Arial Narrow"/>
          <w:sz w:val="28"/>
          <w:szCs w:val="28"/>
          <w:lang w:bidi="ar-SA"/>
        </w:rPr>
      </w:pPr>
      <w:r w:rsidRPr="00CE320B">
        <w:rPr>
          <w:rFonts w:ascii="Arial Narrow" w:hAnsi="Arial Narrow" w:cs="Arial Narrow"/>
          <w:sz w:val="28"/>
          <w:szCs w:val="28"/>
          <w:lang w:bidi="ar-SA"/>
        </w:rPr>
        <w:t xml:space="preserve">Prostaglandins stimulate mucus and bicarbonate secretion. </w:t>
      </w:r>
    </w:p>
    <w:p w:rsidR="00CD4303" w:rsidRPr="00CD4303" w:rsidRDefault="00CD4303" w:rsidP="00D41227">
      <w:pPr>
        <w:bidi w:val="0"/>
        <w:jc w:val="both"/>
        <w:rPr>
          <w:rFonts w:ascii="Arial Narrow" w:hAnsi="Arial Narrow" w:cs="Arial Narrow"/>
          <w:b/>
          <w:bCs/>
          <w:sz w:val="28"/>
          <w:szCs w:val="28"/>
        </w:rPr>
      </w:pPr>
      <w:r w:rsidRPr="00CD4303">
        <w:rPr>
          <w:rFonts w:ascii="Arial Narrow" w:hAnsi="Arial Narrow" w:cs="Arial Narrow"/>
          <w:b/>
          <w:bCs/>
          <w:sz w:val="28"/>
          <w:szCs w:val="28"/>
        </w:rPr>
        <w:t xml:space="preserve">The gastric mucosa </w:t>
      </w:r>
      <w:r w:rsidR="00D41227">
        <w:rPr>
          <w:rFonts w:ascii="Arial Narrow" w:hAnsi="Arial Narrow" w:cs="Arial Narrow"/>
          <w:b/>
          <w:bCs/>
          <w:sz w:val="28"/>
          <w:szCs w:val="28"/>
        </w:rPr>
        <w:t>as part of mucosal barrier</w:t>
      </w:r>
      <w:r w:rsidRPr="00CD4303">
        <w:rPr>
          <w:rFonts w:ascii="Arial Narrow" w:hAnsi="Arial Narrow" w:cs="Arial Narrow"/>
          <w:b/>
          <w:bCs/>
          <w:sz w:val="28"/>
          <w:szCs w:val="28"/>
        </w:rPr>
        <w:t xml:space="preserve">:      </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b/>
          <w:bCs/>
          <w:sz w:val="28"/>
          <w:szCs w:val="28"/>
        </w:rPr>
        <w:t>First,</w:t>
      </w:r>
      <w:r w:rsidRPr="00CD4303">
        <w:rPr>
          <w:rFonts w:ascii="Arial Narrow" w:hAnsi="Arial Narrow" w:cs="Arial Narrow"/>
          <w:sz w:val="28"/>
          <w:szCs w:val="28"/>
        </w:rPr>
        <w:t xml:space="preserve"> the luminal membranes of the gastric mu</w:t>
      </w:r>
      <w:r w:rsidRPr="00CD4303">
        <w:rPr>
          <w:rFonts w:ascii="Arial Narrow" w:hAnsi="Arial Narrow" w:cs="Arial Narrow"/>
          <w:sz w:val="28"/>
          <w:szCs w:val="28"/>
        </w:rPr>
        <w:softHyphen/>
        <w:t>cosal cells are almost impermeable to H+, so acid cannot pen</w:t>
      </w:r>
      <w:r w:rsidRPr="00CD4303">
        <w:rPr>
          <w:rFonts w:ascii="Arial Narrow" w:hAnsi="Arial Narrow" w:cs="Arial Narrow"/>
          <w:sz w:val="28"/>
          <w:szCs w:val="28"/>
        </w:rPr>
        <w:softHyphen/>
        <w:t xml:space="preserve">etrate into the cells and damage them. </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b/>
          <w:bCs/>
          <w:sz w:val="28"/>
          <w:szCs w:val="28"/>
        </w:rPr>
        <w:t>Second</w:t>
      </w:r>
      <w:r w:rsidRPr="00CD4303">
        <w:rPr>
          <w:rFonts w:ascii="Arial Narrow" w:hAnsi="Arial Narrow" w:cs="Arial Narrow"/>
          <w:sz w:val="28"/>
          <w:szCs w:val="28"/>
        </w:rPr>
        <w:t>, the lat</w:t>
      </w:r>
      <w:r w:rsidRPr="00CD4303">
        <w:rPr>
          <w:rFonts w:ascii="Arial Narrow" w:hAnsi="Arial Narrow" w:cs="Arial Narrow"/>
          <w:sz w:val="28"/>
          <w:szCs w:val="28"/>
        </w:rPr>
        <w:softHyphen/>
        <w:t xml:space="preserve">eral edges of these cells are joined together near their luminal borders by tight junctions, so acid cannot diffuse between the cells from the lumen into the underlying submucosa. </w:t>
      </w:r>
    </w:p>
    <w:p w:rsidR="00CD4303" w:rsidRPr="00CD4303" w:rsidRDefault="00D41227" w:rsidP="00D41227">
      <w:pPr>
        <w:bidi w:val="0"/>
        <w:jc w:val="both"/>
        <w:rPr>
          <w:rFonts w:ascii="Arial Narrow" w:hAnsi="Arial Narrow" w:cs="Arial Narrow"/>
          <w:sz w:val="28"/>
          <w:szCs w:val="28"/>
        </w:rPr>
      </w:pPr>
      <w:r w:rsidRPr="00D41227">
        <w:rPr>
          <w:rFonts w:ascii="Arial Narrow" w:hAnsi="Arial Narrow" w:cs="Arial Narrow"/>
          <w:b/>
          <w:bCs/>
          <w:sz w:val="28"/>
          <w:szCs w:val="28"/>
        </w:rPr>
        <w:t>Third</w:t>
      </w:r>
      <w:r>
        <w:rPr>
          <w:rFonts w:ascii="Arial Narrow" w:hAnsi="Arial Narrow" w:cs="Arial Narrow"/>
          <w:b/>
          <w:bCs/>
          <w:sz w:val="28"/>
          <w:szCs w:val="28"/>
        </w:rPr>
        <w:t>,</w:t>
      </w:r>
      <w:r w:rsidR="00CD4303" w:rsidRPr="00CD4303">
        <w:rPr>
          <w:rFonts w:ascii="Arial Narrow" w:hAnsi="Arial Narrow" w:cs="Arial Narrow"/>
          <w:sz w:val="28"/>
          <w:szCs w:val="28"/>
        </w:rPr>
        <w:t xml:space="preserve"> the entire stomach lining is replaced every three days. Because of rapid mucosal turnover, cells are usually replaced before they are exposed to the wear and tear of harsh gastric conditions long enough to suffer damage.</w:t>
      </w:r>
    </w:p>
    <w:p w:rsidR="00D41227" w:rsidRPr="00CD4303" w:rsidRDefault="00D41227" w:rsidP="00D41227">
      <w:pPr>
        <w:numPr>
          <w:ilvl w:val="0"/>
          <w:numId w:val="33"/>
        </w:numPr>
        <w:bidi w:val="0"/>
        <w:jc w:val="both"/>
        <w:rPr>
          <w:rFonts w:ascii="Arial Narrow" w:hAnsi="Arial Narrow" w:cs="Arial Narrow"/>
          <w:sz w:val="28"/>
          <w:szCs w:val="28"/>
          <w:lang w:bidi="ar-SA"/>
        </w:rPr>
      </w:pPr>
      <w:r w:rsidRPr="00CD4303">
        <w:rPr>
          <w:rFonts w:ascii="Arial Narrow" w:hAnsi="Arial Narrow" w:cs="Arial Narrow"/>
          <w:sz w:val="28"/>
          <w:szCs w:val="28"/>
          <w:lang w:bidi="ar-SA"/>
        </w:rPr>
        <w:t>A few stem cells rapidly divide and serve as the parent cells of all new cells of the gastric mucosa. The daughter cells that result from cell division either migrate out of the pit to become surface epithel</w:t>
      </w:r>
      <w:r w:rsidRPr="00CD4303">
        <w:rPr>
          <w:rFonts w:ascii="Arial Narrow" w:hAnsi="Arial Narrow" w:cs="Arial Narrow"/>
          <w:sz w:val="28"/>
          <w:szCs w:val="28"/>
          <w:lang w:bidi="ar-SA"/>
        </w:rPr>
        <w:softHyphen/>
        <w:t>ial cells or migrate down deeper to the gastric glands, where they differentiate into chief or parietal cells. Through this activity, the entire stomach mucosa is replaced about every three days.</w:t>
      </w:r>
    </w:p>
    <w:p w:rsidR="00CD4303" w:rsidRDefault="00CD4303" w:rsidP="00D41227">
      <w:pPr>
        <w:bidi w:val="0"/>
        <w:jc w:val="both"/>
        <w:rPr>
          <w:rFonts w:ascii="Arial Narrow" w:hAnsi="Arial Narrow" w:cs="Arial Narrow"/>
          <w:sz w:val="28"/>
          <w:szCs w:val="28"/>
        </w:rPr>
      </w:pPr>
      <w:r w:rsidRPr="00CD4303">
        <w:rPr>
          <w:rFonts w:ascii="Arial Narrow" w:hAnsi="Arial Narrow" w:cs="Arial Narrow"/>
          <w:sz w:val="28"/>
          <w:szCs w:val="28"/>
        </w:rPr>
        <w:t>When the barrier occasionally is broken and the gastric wall is injured by its acidic and enzymatic con</w:t>
      </w:r>
      <w:r w:rsidRPr="00CD4303">
        <w:rPr>
          <w:rFonts w:ascii="Arial Narrow" w:hAnsi="Arial Narrow" w:cs="Arial Narrow"/>
          <w:sz w:val="28"/>
          <w:szCs w:val="28"/>
        </w:rPr>
        <w:softHyphen/>
        <w:t xml:space="preserve">tents. This occurs, an erosion, or peptic ulcer, of the stomach wall results. </w:t>
      </w:r>
    </w:p>
    <w:p w:rsidR="006E7E3F" w:rsidRPr="00CD4303" w:rsidRDefault="00135A85" w:rsidP="006E7E3F">
      <w:pPr>
        <w:bidi w:val="0"/>
        <w:jc w:val="center"/>
        <w:rPr>
          <w:rFonts w:ascii="Arial Narrow" w:hAnsi="Arial Narrow" w:cs="Arial Narrow"/>
          <w:sz w:val="28"/>
          <w:szCs w:val="28"/>
        </w:rPr>
      </w:pPr>
      <w:r>
        <w:rPr>
          <w:rFonts w:ascii="Arial Narrow" w:hAnsi="Arial Narrow" w:cs="Arial Narrow"/>
          <w:noProof/>
          <w:sz w:val="28"/>
          <w:szCs w:val="28"/>
          <w:lang w:bidi="ar-SA"/>
        </w:rPr>
        <w:drawing>
          <wp:inline distT="0" distB="0" distL="0" distR="0">
            <wp:extent cx="2882579" cy="24574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00417" cy="2472657"/>
                    </a:xfrm>
                    <a:prstGeom prst="rect">
                      <a:avLst/>
                    </a:prstGeom>
                    <a:noFill/>
                    <a:ln>
                      <a:noFill/>
                    </a:ln>
                  </pic:spPr>
                </pic:pic>
              </a:graphicData>
            </a:graphic>
          </wp:inline>
        </w:drawing>
      </w:r>
    </w:p>
    <w:p w:rsidR="00D41227" w:rsidRPr="00CD4303" w:rsidRDefault="00D41227" w:rsidP="00D41227">
      <w:pPr>
        <w:bidi w:val="0"/>
        <w:jc w:val="both"/>
        <w:rPr>
          <w:rFonts w:ascii="Arial Narrow" w:hAnsi="Arial Narrow" w:cs="Arial Narrow"/>
          <w:b/>
          <w:bCs/>
          <w:sz w:val="28"/>
          <w:szCs w:val="28"/>
          <w:u w:val="single"/>
        </w:rPr>
      </w:pPr>
      <w:r>
        <w:rPr>
          <w:rFonts w:ascii="Arial Narrow" w:hAnsi="Arial Narrow" w:cs="Arial Narrow"/>
          <w:b/>
          <w:bCs/>
          <w:sz w:val="28"/>
          <w:szCs w:val="28"/>
          <w:u w:val="single"/>
        </w:rPr>
        <w:t>C</w:t>
      </w:r>
      <w:r w:rsidRPr="00CD4303">
        <w:rPr>
          <w:rFonts w:ascii="Arial Narrow" w:hAnsi="Arial Narrow" w:cs="Arial Narrow"/>
          <w:b/>
          <w:bCs/>
          <w:sz w:val="28"/>
          <w:szCs w:val="28"/>
          <w:u w:val="single"/>
        </w:rPr>
        <w:t>. Hydrochloric acid (</w:t>
      </w:r>
      <w:proofErr w:type="spellStart"/>
      <w:r w:rsidRPr="00CD4303">
        <w:rPr>
          <w:rFonts w:ascii="Arial Narrow" w:hAnsi="Arial Narrow" w:cs="Arial Narrow"/>
          <w:b/>
          <w:bCs/>
          <w:sz w:val="28"/>
          <w:szCs w:val="28"/>
          <w:u w:val="single"/>
        </w:rPr>
        <w:t>HCl</w:t>
      </w:r>
      <w:proofErr w:type="spellEnd"/>
      <w:r w:rsidRPr="00CD4303">
        <w:rPr>
          <w:rFonts w:ascii="Arial Narrow" w:hAnsi="Arial Narrow" w:cs="Arial Narrow"/>
          <w:b/>
          <w:bCs/>
          <w:sz w:val="28"/>
          <w:szCs w:val="28"/>
          <w:u w:val="single"/>
        </w:rPr>
        <w:t>)</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rPr>
        <w:t>It per</w:t>
      </w:r>
      <w:r w:rsidRPr="00CD4303">
        <w:rPr>
          <w:rFonts w:ascii="Arial Narrow" w:hAnsi="Arial Narrow" w:cs="Arial Narrow"/>
          <w:sz w:val="28"/>
          <w:szCs w:val="28"/>
        </w:rPr>
        <w:softHyphen/>
        <w:t xml:space="preserve">forms several functions that aid digestion: </w:t>
      </w:r>
    </w:p>
    <w:p w:rsidR="00D41227" w:rsidRPr="00CD4303" w:rsidRDefault="00D41227" w:rsidP="00D41227">
      <w:pPr>
        <w:numPr>
          <w:ilvl w:val="2"/>
          <w:numId w:val="31"/>
        </w:numPr>
        <w:tabs>
          <w:tab w:val="clear" w:pos="2160"/>
          <w:tab w:val="num" w:pos="567"/>
        </w:tabs>
        <w:bidi w:val="0"/>
        <w:ind w:left="284" w:hanging="33"/>
        <w:jc w:val="both"/>
        <w:rPr>
          <w:rFonts w:ascii="Arial Narrow" w:hAnsi="Arial Narrow" w:cs="Arial Narrow"/>
          <w:sz w:val="28"/>
          <w:szCs w:val="28"/>
        </w:rPr>
      </w:pPr>
      <w:r w:rsidRPr="00CD4303">
        <w:rPr>
          <w:rFonts w:ascii="Arial Narrow" w:hAnsi="Arial Narrow" w:cs="Arial Narrow"/>
          <w:sz w:val="28"/>
          <w:szCs w:val="28"/>
          <w:u w:val="single"/>
        </w:rPr>
        <w:t>Activates the enzyme precursor pepsinogen</w:t>
      </w:r>
      <w:r w:rsidRPr="00CD4303">
        <w:rPr>
          <w:rFonts w:ascii="Arial Narrow" w:hAnsi="Arial Narrow" w:cs="Arial Narrow"/>
          <w:sz w:val="28"/>
          <w:szCs w:val="28"/>
        </w:rPr>
        <w:t xml:space="preserve"> to an active enzyme, pepsin, and provides an acid medium that is optimal for pepsin activity.</w:t>
      </w:r>
    </w:p>
    <w:p w:rsidR="00D41227" w:rsidRPr="00CD4303" w:rsidRDefault="00D41227" w:rsidP="00D41227">
      <w:pPr>
        <w:numPr>
          <w:ilvl w:val="2"/>
          <w:numId w:val="31"/>
        </w:numPr>
        <w:tabs>
          <w:tab w:val="clear" w:pos="2160"/>
          <w:tab w:val="num" w:pos="567"/>
        </w:tabs>
        <w:bidi w:val="0"/>
        <w:ind w:left="284" w:hanging="33"/>
        <w:jc w:val="both"/>
        <w:rPr>
          <w:rFonts w:ascii="Arial Narrow" w:hAnsi="Arial Narrow" w:cs="Arial Narrow"/>
          <w:sz w:val="28"/>
          <w:szCs w:val="28"/>
        </w:rPr>
      </w:pPr>
      <w:r w:rsidRPr="00CD4303">
        <w:rPr>
          <w:rFonts w:ascii="Arial Narrow" w:hAnsi="Arial Narrow" w:cs="Arial Narrow"/>
          <w:sz w:val="28"/>
          <w:szCs w:val="28"/>
        </w:rPr>
        <w:t xml:space="preserve"> </w:t>
      </w:r>
      <w:r w:rsidRPr="00CD4303">
        <w:rPr>
          <w:rFonts w:ascii="Arial Narrow" w:hAnsi="Arial Narrow" w:cs="Arial Narrow"/>
          <w:sz w:val="28"/>
          <w:szCs w:val="28"/>
          <w:u w:val="single"/>
        </w:rPr>
        <w:t>Aids in the breakdown of connective tissue and muscle fibers</w:t>
      </w:r>
      <w:r w:rsidRPr="00CD4303">
        <w:rPr>
          <w:rFonts w:ascii="Arial Narrow" w:hAnsi="Arial Narrow" w:cs="Arial Narrow"/>
          <w:sz w:val="28"/>
          <w:szCs w:val="28"/>
        </w:rPr>
        <w:t>, reducing large food particles into smaller particles.</w:t>
      </w:r>
    </w:p>
    <w:p w:rsidR="00D41227" w:rsidRPr="00CD4303" w:rsidRDefault="00D41227" w:rsidP="00D41227">
      <w:pPr>
        <w:numPr>
          <w:ilvl w:val="2"/>
          <w:numId w:val="31"/>
        </w:numPr>
        <w:tabs>
          <w:tab w:val="clear" w:pos="2160"/>
          <w:tab w:val="num" w:pos="567"/>
        </w:tabs>
        <w:bidi w:val="0"/>
        <w:ind w:left="284" w:hanging="33"/>
        <w:jc w:val="both"/>
        <w:rPr>
          <w:rFonts w:ascii="Arial Narrow" w:hAnsi="Arial Narrow" w:cs="Arial Narrow"/>
          <w:sz w:val="28"/>
          <w:szCs w:val="28"/>
        </w:rPr>
      </w:pPr>
      <w:r w:rsidRPr="00CD4303">
        <w:rPr>
          <w:rFonts w:ascii="Arial Narrow" w:hAnsi="Arial Narrow" w:cs="Arial Narrow"/>
          <w:sz w:val="28"/>
          <w:szCs w:val="28"/>
          <w:u w:val="single"/>
        </w:rPr>
        <w:t>Denatures protein</w:t>
      </w:r>
      <w:r w:rsidRPr="00CD4303">
        <w:rPr>
          <w:rFonts w:ascii="Arial Narrow" w:hAnsi="Arial Narrow" w:cs="Arial Narrow"/>
          <w:sz w:val="28"/>
          <w:szCs w:val="28"/>
        </w:rPr>
        <w:t xml:space="preserve">; that is, it uncoils proteins from their highly folded final form, thus exposing more of the peptide bonds for enzymatic attack. </w:t>
      </w:r>
    </w:p>
    <w:p w:rsidR="00D41227" w:rsidRPr="00CD4303" w:rsidRDefault="00D41227" w:rsidP="00D41227">
      <w:pPr>
        <w:numPr>
          <w:ilvl w:val="2"/>
          <w:numId w:val="31"/>
        </w:numPr>
        <w:tabs>
          <w:tab w:val="clear" w:pos="2160"/>
          <w:tab w:val="num" w:pos="567"/>
        </w:tabs>
        <w:bidi w:val="0"/>
        <w:ind w:left="284" w:hanging="33"/>
        <w:jc w:val="both"/>
        <w:rPr>
          <w:rFonts w:ascii="Arial Narrow" w:hAnsi="Arial Narrow" w:cs="Arial Narrow"/>
          <w:sz w:val="28"/>
          <w:szCs w:val="28"/>
        </w:rPr>
      </w:pPr>
      <w:r w:rsidRPr="00CD4303">
        <w:rPr>
          <w:rFonts w:ascii="Arial Narrow" w:hAnsi="Arial Narrow" w:cs="Arial Narrow"/>
          <w:sz w:val="28"/>
          <w:szCs w:val="28"/>
        </w:rPr>
        <w:t xml:space="preserve"> Along with salivary lysozyme, kills </w:t>
      </w:r>
      <w:r w:rsidRPr="00CD4303">
        <w:rPr>
          <w:rFonts w:ascii="Arial Narrow" w:hAnsi="Arial Narrow" w:cs="Arial Narrow"/>
          <w:sz w:val="28"/>
          <w:szCs w:val="28"/>
          <w:u w:val="single"/>
        </w:rPr>
        <w:t>most of the micro</w:t>
      </w:r>
      <w:r w:rsidRPr="00CD4303">
        <w:rPr>
          <w:rFonts w:ascii="Arial Narrow" w:hAnsi="Arial Narrow" w:cs="Arial Narrow"/>
          <w:sz w:val="28"/>
          <w:szCs w:val="28"/>
          <w:u w:val="single"/>
        </w:rPr>
        <w:softHyphen/>
        <w:t>organisms ingested with food</w:t>
      </w:r>
      <w:r w:rsidRPr="00CD4303">
        <w:rPr>
          <w:rFonts w:ascii="Arial Narrow" w:hAnsi="Arial Narrow" w:cs="Arial Narrow"/>
          <w:sz w:val="28"/>
          <w:szCs w:val="28"/>
        </w:rPr>
        <w:t>, although some do escape and continue to grow and multiply in the large intestine.</w:t>
      </w:r>
    </w:p>
    <w:p w:rsidR="00CD4303" w:rsidRPr="00CD4303" w:rsidRDefault="00827535" w:rsidP="00CD4303">
      <w:pPr>
        <w:bidi w:val="0"/>
        <w:jc w:val="both"/>
        <w:rPr>
          <w:rFonts w:ascii="Arial Narrow" w:hAnsi="Arial Narrow" w:cs="Arial Narrow"/>
          <w:b/>
          <w:bCs/>
          <w:sz w:val="28"/>
          <w:szCs w:val="28"/>
        </w:rPr>
      </w:pPr>
      <w:r>
        <w:rPr>
          <w:rFonts w:ascii="Arial Narrow" w:hAnsi="Arial Narrow" w:cs="Arial Narrow"/>
          <w:b/>
          <w:bCs/>
          <w:sz w:val="28"/>
          <w:szCs w:val="28"/>
        </w:rPr>
        <w:t xml:space="preserve">1. </w:t>
      </w:r>
      <w:r w:rsidR="00CD4303" w:rsidRPr="00CD4303">
        <w:rPr>
          <w:rFonts w:ascii="Arial Narrow" w:hAnsi="Arial Narrow" w:cs="Arial Narrow"/>
          <w:b/>
          <w:bCs/>
          <w:sz w:val="28"/>
          <w:szCs w:val="28"/>
        </w:rPr>
        <w:t xml:space="preserve">Mechanism of gastric H+ secretion </w:t>
      </w:r>
    </w:p>
    <w:p w:rsidR="0069106C" w:rsidRDefault="0069106C" w:rsidP="00BF6156">
      <w:pPr>
        <w:bidi w:val="0"/>
        <w:jc w:val="both"/>
        <w:rPr>
          <w:rFonts w:ascii="Arial Narrow" w:hAnsi="Arial Narrow" w:cs="Arial Narrow"/>
          <w:sz w:val="28"/>
          <w:szCs w:val="28"/>
        </w:rPr>
      </w:pPr>
      <w:r w:rsidRPr="0069106C">
        <w:rPr>
          <w:rFonts w:ascii="Arial Narrow" w:hAnsi="Arial Narrow" w:cs="Arial Narrow"/>
          <w:sz w:val="28"/>
          <w:szCs w:val="28"/>
        </w:rPr>
        <w:t xml:space="preserve">When stimulated, the parietal cells secrete an acid solution that contains about </w:t>
      </w:r>
      <w:r w:rsidRPr="00CD4303">
        <w:rPr>
          <w:rFonts w:ascii="Arial Narrow" w:hAnsi="Arial Narrow" w:cs="Arial Narrow"/>
          <w:sz w:val="28"/>
          <w:szCs w:val="28"/>
        </w:rPr>
        <w:t>approximately 0.17 N</w:t>
      </w:r>
      <w:r>
        <w:rPr>
          <w:rFonts w:ascii="Arial Narrow" w:hAnsi="Arial Narrow" w:cs="Arial Narrow"/>
          <w:sz w:val="28"/>
          <w:szCs w:val="28"/>
        </w:rPr>
        <w:t xml:space="preserve">, </w:t>
      </w:r>
      <w:r w:rsidRPr="0069106C">
        <w:rPr>
          <w:rFonts w:ascii="Arial Narrow" w:hAnsi="Arial Narrow" w:cs="Arial Narrow"/>
          <w:sz w:val="28"/>
          <w:szCs w:val="28"/>
        </w:rPr>
        <w:t xml:space="preserve">160 </w:t>
      </w:r>
      <w:proofErr w:type="spellStart"/>
      <w:r w:rsidRPr="0069106C">
        <w:rPr>
          <w:rFonts w:ascii="Arial Narrow" w:hAnsi="Arial Narrow" w:cs="Arial Narrow"/>
          <w:sz w:val="28"/>
          <w:szCs w:val="28"/>
        </w:rPr>
        <w:t>mmol</w:t>
      </w:r>
      <w:proofErr w:type="spellEnd"/>
      <w:r w:rsidRPr="0069106C">
        <w:rPr>
          <w:rFonts w:ascii="Arial Narrow" w:hAnsi="Arial Narrow" w:cs="Arial Narrow"/>
          <w:sz w:val="28"/>
          <w:szCs w:val="28"/>
        </w:rPr>
        <w:t>/L of hydrochloric acid</w:t>
      </w:r>
      <w:r>
        <w:rPr>
          <w:rFonts w:ascii="Arial Narrow" w:hAnsi="Arial Narrow" w:cs="Arial Narrow"/>
          <w:sz w:val="28"/>
          <w:szCs w:val="28"/>
        </w:rPr>
        <w:t xml:space="preserve"> </w:t>
      </w:r>
      <w:r w:rsidRPr="00CD4303">
        <w:rPr>
          <w:rFonts w:ascii="Arial Narrow" w:hAnsi="Arial Narrow" w:cs="Arial Narrow"/>
          <w:sz w:val="28"/>
          <w:szCs w:val="28"/>
        </w:rPr>
        <w:t>(comparing to other cell which is 0.00004meq/L)</w:t>
      </w:r>
      <w:r w:rsidRPr="0069106C">
        <w:rPr>
          <w:rFonts w:ascii="Arial Narrow" w:hAnsi="Arial Narrow" w:cs="Arial Narrow"/>
          <w:sz w:val="28"/>
          <w:szCs w:val="28"/>
        </w:rPr>
        <w:t xml:space="preserve">, which is nearly </w:t>
      </w:r>
      <w:r w:rsidRPr="0069106C">
        <w:rPr>
          <w:rFonts w:ascii="Arial Narrow" w:hAnsi="Arial Narrow" w:cs="Arial Narrow"/>
          <w:sz w:val="28"/>
          <w:szCs w:val="28"/>
        </w:rPr>
        <w:lastRenderedPageBreak/>
        <w:t>isotonic with the body fluids. The pH of this acid is about 0.8, demonstrating its extreme acidity. At this pH, the hydrogen ion concentration is about 3 million times that of the arterial blood. Yet the pH of the cytoplasm of the parietal cell is 7.0 to 7.2</w:t>
      </w:r>
    </w:p>
    <w:p w:rsidR="008C4FFB" w:rsidRDefault="008C4FFB" w:rsidP="008C4FFB">
      <w:pPr>
        <w:bidi w:val="0"/>
        <w:jc w:val="center"/>
        <w:rPr>
          <w:rFonts w:ascii="Arial Narrow" w:hAnsi="Arial Narrow" w:cs="Arial Narrow"/>
          <w:sz w:val="28"/>
          <w:szCs w:val="28"/>
        </w:rPr>
      </w:pPr>
      <w:r>
        <w:rPr>
          <w:rFonts w:ascii="Arial Narrow" w:hAnsi="Arial Narrow" w:cs="Arial Narrow"/>
          <w:noProof/>
          <w:sz w:val="28"/>
          <w:szCs w:val="28"/>
          <w:lang w:bidi="ar-SA"/>
        </w:rPr>
        <w:drawing>
          <wp:inline distT="0" distB="0" distL="0" distR="0" wp14:anchorId="716C40FF">
            <wp:extent cx="3524250" cy="21373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50349" cy="2153203"/>
                    </a:xfrm>
                    <a:prstGeom prst="rect">
                      <a:avLst/>
                    </a:prstGeom>
                    <a:noFill/>
                  </pic:spPr>
                </pic:pic>
              </a:graphicData>
            </a:graphic>
          </wp:inline>
        </w:drawing>
      </w:r>
    </w:p>
    <w:p w:rsidR="0069106C" w:rsidRDefault="0069106C" w:rsidP="0069106C">
      <w:pPr>
        <w:bidi w:val="0"/>
        <w:jc w:val="both"/>
        <w:rPr>
          <w:rFonts w:ascii="Arial Narrow" w:hAnsi="Arial Narrow" w:cs="Arial Narrow"/>
          <w:sz w:val="28"/>
          <w:szCs w:val="28"/>
        </w:rPr>
      </w:pPr>
      <w:r w:rsidRPr="0069106C">
        <w:rPr>
          <w:rFonts w:ascii="Arial Narrow" w:hAnsi="Arial Narrow" w:cs="Arial Narrow"/>
          <w:sz w:val="28"/>
          <w:szCs w:val="28"/>
        </w:rPr>
        <w:t>To concentrate the hydrogen ions in this tremendous amount requires more than 1500 calories of energy per liter gastric juice</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Parietal cells secrete hydrochloric acid (</w:t>
      </w:r>
      <w:proofErr w:type="spellStart"/>
      <w:r w:rsidRPr="00CD4303">
        <w:rPr>
          <w:rFonts w:ascii="Arial Narrow" w:hAnsi="Arial Narrow" w:cs="Arial Narrow"/>
          <w:sz w:val="28"/>
          <w:szCs w:val="28"/>
        </w:rPr>
        <w:t>HCl</w:t>
      </w:r>
      <w:proofErr w:type="spellEnd"/>
      <w:r w:rsidRPr="00CD4303">
        <w:rPr>
          <w:rFonts w:ascii="Arial Narrow" w:hAnsi="Arial Narrow" w:cs="Arial Narrow"/>
          <w:sz w:val="28"/>
          <w:szCs w:val="28"/>
        </w:rPr>
        <w:t>) into the lumen of the stomach and, concurrently, absorb HCO</w:t>
      </w:r>
      <w:r w:rsidRPr="00CD4303">
        <w:rPr>
          <w:rFonts w:ascii="Arial Narrow" w:hAnsi="Arial Narrow" w:cs="Arial Narrow"/>
          <w:sz w:val="28"/>
          <w:szCs w:val="28"/>
          <w:vertAlign w:val="subscript"/>
        </w:rPr>
        <w:t>3</w:t>
      </w:r>
      <w:r w:rsidRPr="00CD4303">
        <w:rPr>
          <w:rFonts w:ascii="Arial Narrow" w:hAnsi="Arial Narrow" w:cs="Arial Narrow"/>
          <w:b/>
          <w:bCs/>
          <w:sz w:val="28"/>
          <w:szCs w:val="28"/>
          <w:vertAlign w:val="superscript"/>
        </w:rPr>
        <w:t>-</w:t>
      </w:r>
      <w:r w:rsidRPr="00CD4303">
        <w:rPr>
          <w:rFonts w:ascii="Arial Narrow" w:hAnsi="Arial Narrow" w:cs="Arial Narrow"/>
          <w:sz w:val="28"/>
          <w:szCs w:val="28"/>
        </w:rPr>
        <w:t xml:space="preserve"> into the bloodstream as follows:</w:t>
      </w:r>
    </w:p>
    <w:p w:rsid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a. In the parietal cells, CO2 and H2O are converted to H + and HCO</w:t>
      </w:r>
      <w:r w:rsidRPr="00CD4303">
        <w:rPr>
          <w:rFonts w:ascii="Arial Narrow" w:hAnsi="Arial Narrow" w:cs="Arial Narrow"/>
          <w:sz w:val="28"/>
          <w:szCs w:val="28"/>
          <w:vertAlign w:val="subscript"/>
        </w:rPr>
        <w:t>3</w:t>
      </w:r>
      <w:r w:rsidRPr="00CD4303">
        <w:rPr>
          <w:rFonts w:ascii="Arial Narrow" w:hAnsi="Arial Narrow" w:cs="Arial Narrow"/>
          <w:b/>
          <w:bCs/>
          <w:sz w:val="28"/>
          <w:szCs w:val="28"/>
          <w:vertAlign w:val="superscript"/>
        </w:rPr>
        <w:t>-</w:t>
      </w:r>
      <w:r w:rsidRPr="00CD4303">
        <w:rPr>
          <w:rFonts w:ascii="Arial Narrow" w:hAnsi="Arial Narrow" w:cs="Arial Narrow"/>
          <w:sz w:val="28"/>
          <w:szCs w:val="28"/>
        </w:rPr>
        <w:t>, catalyzed by carbonic anhydrase.</w:t>
      </w:r>
    </w:p>
    <w:p w:rsidR="008C4FFB" w:rsidRDefault="008C4FFB" w:rsidP="008C4FFB">
      <w:pPr>
        <w:bidi w:val="0"/>
        <w:jc w:val="both"/>
        <w:rPr>
          <w:rFonts w:ascii="Arial Narrow" w:hAnsi="Arial Narrow" w:cs="Arial Narrow"/>
          <w:sz w:val="28"/>
          <w:szCs w:val="28"/>
        </w:rPr>
      </w:pPr>
      <w:r w:rsidRPr="00CD4303">
        <w:rPr>
          <w:rFonts w:ascii="Arial Narrow" w:hAnsi="Arial Narrow" w:cs="Arial Narrow"/>
          <w:sz w:val="28"/>
          <w:szCs w:val="28"/>
        </w:rPr>
        <w:t xml:space="preserve">b. H+ is secreted into the lumen of the stomach by the H+-K+ pump (H+, K+-ATPase). </w:t>
      </w:r>
    </w:p>
    <w:p w:rsidR="008C4FFB" w:rsidRPr="00CD4303" w:rsidRDefault="008C4FFB" w:rsidP="008C4FFB">
      <w:pPr>
        <w:bidi w:val="0"/>
        <w:jc w:val="both"/>
        <w:rPr>
          <w:rFonts w:ascii="Arial Narrow" w:hAnsi="Arial Narrow" w:cs="Arial Narrow"/>
          <w:sz w:val="28"/>
          <w:szCs w:val="28"/>
        </w:rPr>
      </w:pPr>
      <w:r w:rsidRPr="00CD4303">
        <w:rPr>
          <w:rFonts w:ascii="Arial Narrow" w:hAnsi="Arial Narrow" w:cs="Arial Narrow"/>
          <w:sz w:val="28"/>
          <w:szCs w:val="28"/>
        </w:rPr>
        <w:t xml:space="preserve">Cl is secreted along with H+; thus, the secretion product of the parietal cells is </w:t>
      </w:r>
      <w:proofErr w:type="spellStart"/>
      <w:r w:rsidRPr="00CD4303">
        <w:rPr>
          <w:rFonts w:ascii="Arial Narrow" w:hAnsi="Arial Narrow" w:cs="Arial Narrow"/>
          <w:sz w:val="28"/>
          <w:szCs w:val="28"/>
        </w:rPr>
        <w:t>HCl</w:t>
      </w:r>
      <w:proofErr w:type="spellEnd"/>
      <w:r w:rsidRPr="00CD4303">
        <w:rPr>
          <w:rFonts w:ascii="Arial Narrow" w:hAnsi="Arial Narrow" w:cs="Arial Narrow"/>
          <w:sz w:val="28"/>
          <w:szCs w:val="28"/>
        </w:rPr>
        <w:t>.</w:t>
      </w:r>
    </w:p>
    <w:p w:rsidR="008C4FFB" w:rsidRPr="00CD4303" w:rsidRDefault="008C4FFB" w:rsidP="008C4FFB">
      <w:pPr>
        <w:bidi w:val="0"/>
        <w:jc w:val="both"/>
        <w:rPr>
          <w:rFonts w:ascii="Arial Narrow" w:hAnsi="Arial Narrow" w:cs="Arial Narrow"/>
          <w:sz w:val="28"/>
          <w:szCs w:val="28"/>
        </w:rPr>
      </w:pPr>
      <w:r w:rsidRPr="00CD4303">
        <w:rPr>
          <w:rFonts w:ascii="Arial Narrow" w:hAnsi="Arial Narrow" w:cs="Arial Narrow"/>
          <w:sz w:val="28"/>
          <w:szCs w:val="28"/>
        </w:rPr>
        <w:t>-The drug omeprazole inhibits the H+</w:t>
      </w:r>
      <w:proofErr w:type="gramStart"/>
      <w:r w:rsidRPr="00CD4303">
        <w:rPr>
          <w:rFonts w:ascii="Arial Narrow" w:hAnsi="Arial Narrow" w:cs="Arial Narrow"/>
          <w:sz w:val="28"/>
          <w:szCs w:val="28"/>
        </w:rPr>
        <w:t>,K</w:t>
      </w:r>
      <w:proofErr w:type="gramEnd"/>
      <w:r w:rsidRPr="00CD4303">
        <w:rPr>
          <w:rFonts w:ascii="Arial Narrow" w:hAnsi="Arial Narrow" w:cs="Arial Narrow"/>
          <w:sz w:val="28"/>
          <w:szCs w:val="28"/>
        </w:rPr>
        <w:t>+ -ATPase and blocks H + secretion.</w:t>
      </w:r>
    </w:p>
    <w:p w:rsidR="008C4FFB" w:rsidRPr="00CD4303" w:rsidRDefault="008C4FFB" w:rsidP="008C4FFB">
      <w:pPr>
        <w:bidi w:val="0"/>
        <w:jc w:val="both"/>
        <w:rPr>
          <w:rFonts w:ascii="Arial Narrow" w:hAnsi="Arial Narrow" w:cs="Arial Narrow"/>
          <w:sz w:val="28"/>
          <w:szCs w:val="28"/>
        </w:rPr>
      </w:pPr>
      <w:r w:rsidRPr="00CD4303">
        <w:rPr>
          <w:rFonts w:ascii="Arial Narrow" w:hAnsi="Arial Narrow" w:cs="Arial Narrow"/>
          <w:sz w:val="28"/>
          <w:szCs w:val="28"/>
        </w:rPr>
        <w:t>c. The HCO</w:t>
      </w:r>
      <w:r w:rsidRPr="00CD4303">
        <w:rPr>
          <w:rFonts w:ascii="Arial Narrow" w:hAnsi="Arial Narrow" w:cs="Arial Narrow"/>
          <w:sz w:val="28"/>
          <w:szCs w:val="28"/>
          <w:vertAlign w:val="subscript"/>
        </w:rPr>
        <w:t>3</w:t>
      </w:r>
      <w:r w:rsidRPr="00CD4303">
        <w:rPr>
          <w:rFonts w:ascii="Arial Narrow" w:hAnsi="Arial Narrow" w:cs="Arial Narrow"/>
          <w:b/>
          <w:bCs/>
          <w:sz w:val="28"/>
          <w:szCs w:val="28"/>
          <w:vertAlign w:val="superscript"/>
        </w:rPr>
        <w:t>-</w:t>
      </w:r>
      <w:r w:rsidRPr="00CD4303">
        <w:rPr>
          <w:rFonts w:ascii="Arial Narrow" w:hAnsi="Arial Narrow" w:cs="Arial Narrow"/>
          <w:sz w:val="28"/>
          <w:szCs w:val="28"/>
        </w:rPr>
        <w:t xml:space="preserve"> produced in the cells is absorbed into the bloodstream in exchange for Cl- (Cl - HCO</w:t>
      </w:r>
      <w:r w:rsidRPr="00CD4303">
        <w:rPr>
          <w:rFonts w:ascii="Arial Narrow" w:hAnsi="Arial Narrow" w:cs="Arial Narrow"/>
          <w:sz w:val="28"/>
          <w:szCs w:val="28"/>
          <w:vertAlign w:val="subscript"/>
        </w:rPr>
        <w:t>3</w:t>
      </w:r>
      <w:r w:rsidRPr="00CD4303">
        <w:rPr>
          <w:rFonts w:ascii="Arial Narrow" w:hAnsi="Arial Narrow" w:cs="Arial Narrow"/>
          <w:b/>
          <w:bCs/>
          <w:sz w:val="28"/>
          <w:szCs w:val="28"/>
          <w:vertAlign w:val="superscript"/>
        </w:rPr>
        <w:t>-</w:t>
      </w:r>
      <w:r w:rsidRPr="00CD4303">
        <w:rPr>
          <w:rFonts w:ascii="Arial Narrow" w:hAnsi="Arial Narrow" w:cs="Arial Narrow"/>
          <w:sz w:val="28"/>
          <w:szCs w:val="28"/>
        </w:rPr>
        <w:t xml:space="preserve"> exchange). HCO</w:t>
      </w:r>
      <w:r w:rsidRPr="00CD4303">
        <w:rPr>
          <w:rFonts w:ascii="Arial Narrow" w:hAnsi="Arial Narrow" w:cs="Arial Narrow"/>
          <w:sz w:val="28"/>
          <w:szCs w:val="28"/>
          <w:vertAlign w:val="subscript"/>
        </w:rPr>
        <w:t>3</w:t>
      </w:r>
      <w:r w:rsidRPr="00CD4303">
        <w:rPr>
          <w:rFonts w:ascii="Arial Narrow" w:hAnsi="Arial Narrow" w:cs="Arial Narrow"/>
          <w:b/>
          <w:bCs/>
          <w:sz w:val="28"/>
          <w:szCs w:val="28"/>
          <w:vertAlign w:val="superscript"/>
        </w:rPr>
        <w:t>-</w:t>
      </w:r>
      <w:r w:rsidRPr="00CD4303">
        <w:rPr>
          <w:rFonts w:ascii="Arial Narrow" w:hAnsi="Arial Narrow" w:cs="Arial Narrow"/>
          <w:sz w:val="28"/>
          <w:szCs w:val="28"/>
        </w:rPr>
        <w:t xml:space="preserve"> is added to the venous blood, the pH of the blood increases ("alkaline tide"). (Eventually, this HCO</w:t>
      </w:r>
      <w:r w:rsidRPr="00CD4303">
        <w:rPr>
          <w:rFonts w:ascii="Arial Narrow" w:hAnsi="Arial Narrow" w:cs="Arial Narrow"/>
          <w:sz w:val="28"/>
          <w:szCs w:val="28"/>
          <w:vertAlign w:val="subscript"/>
        </w:rPr>
        <w:t>3</w:t>
      </w:r>
      <w:r w:rsidRPr="00CD4303">
        <w:rPr>
          <w:rFonts w:ascii="Arial Narrow" w:hAnsi="Arial Narrow" w:cs="Arial Narrow"/>
          <w:b/>
          <w:bCs/>
          <w:sz w:val="28"/>
          <w:szCs w:val="28"/>
          <w:vertAlign w:val="superscript"/>
        </w:rPr>
        <w:t>-</w:t>
      </w:r>
      <w:r w:rsidRPr="00CD4303">
        <w:rPr>
          <w:rFonts w:ascii="Arial Narrow" w:hAnsi="Arial Narrow" w:cs="Arial Narrow"/>
          <w:sz w:val="28"/>
          <w:szCs w:val="28"/>
        </w:rPr>
        <w:t xml:space="preserve"> will be secreted in pancreatic secretions to neutralize H+ in the small intestine.)</w:t>
      </w:r>
    </w:p>
    <w:p w:rsidR="008C4FFB" w:rsidRPr="00CD4303" w:rsidRDefault="008C4FFB" w:rsidP="008C4FFB">
      <w:pPr>
        <w:bidi w:val="0"/>
        <w:jc w:val="both"/>
        <w:rPr>
          <w:rFonts w:ascii="Arial Narrow" w:hAnsi="Arial Narrow" w:cs="Arial Narrow"/>
          <w:sz w:val="28"/>
          <w:szCs w:val="28"/>
        </w:rPr>
      </w:pPr>
      <w:r w:rsidRPr="00CD4303">
        <w:rPr>
          <w:rFonts w:ascii="Arial Narrow" w:hAnsi="Arial Narrow" w:cs="Arial Narrow"/>
          <w:sz w:val="28"/>
          <w:szCs w:val="28"/>
        </w:rPr>
        <w:t>-If vomiting occurs, gastric H+ never arrives in the small intestine, there is no stimulus for pancreatic HCO</w:t>
      </w:r>
      <w:r w:rsidRPr="00CD4303">
        <w:rPr>
          <w:rFonts w:ascii="Arial Narrow" w:hAnsi="Arial Narrow" w:cs="Arial Narrow"/>
          <w:sz w:val="28"/>
          <w:szCs w:val="28"/>
          <w:vertAlign w:val="subscript"/>
        </w:rPr>
        <w:t>3</w:t>
      </w:r>
      <w:r w:rsidRPr="00CD4303">
        <w:rPr>
          <w:rFonts w:ascii="Arial Narrow" w:hAnsi="Arial Narrow" w:cs="Arial Narrow"/>
          <w:b/>
          <w:bCs/>
          <w:sz w:val="28"/>
          <w:szCs w:val="28"/>
          <w:vertAlign w:val="superscript"/>
        </w:rPr>
        <w:t>-</w:t>
      </w:r>
      <w:r w:rsidRPr="00CD4303">
        <w:rPr>
          <w:rFonts w:ascii="Arial Narrow" w:hAnsi="Arial Narrow" w:cs="Arial Narrow"/>
          <w:sz w:val="28"/>
          <w:szCs w:val="28"/>
        </w:rPr>
        <w:t>secretion, and the arterial blood becomes alkaline (metabolic alkalosis).</w:t>
      </w:r>
    </w:p>
    <w:p w:rsidR="00CD4303" w:rsidRPr="00CD4303" w:rsidRDefault="00827535" w:rsidP="00CD4303">
      <w:pPr>
        <w:bidi w:val="0"/>
        <w:jc w:val="both"/>
        <w:rPr>
          <w:rFonts w:ascii="Arial Narrow" w:hAnsi="Arial Narrow" w:cs="Arial Narrow"/>
          <w:b/>
          <w:bCs/>
          <w:sz w:val="28"/>
          <w:szCs w:val="28"/>
        </w:rPr>
      </w:pPr>
      <w:r>
        <w:rPr>
          <w:rFonts w:ascii="Arial Narrow" w:hAnsi="Arial Narrow" w:cs="Arial Narrow"/>
          <w:b/>
          <w:bCs/>
          <w:sz w:val="28"/>
          <w:szCs w:val="28"/>
        </w:rPr>
        <w:t xml:space="preserve">2. </w:t>
      </w:r>
      <w:r w:rsidR="00CD4303" w:rsidRPr="00CD4303">
        <w:rPr>
          <w:rFonts w:ascii="Arial Narrow" w:hAnsi="Arial Narrow" w:cs="Arial Narrow"/>
          <w:b/>
          <w:bCs/>
          <w:sz w:val="28"/>
          <w:szCs w:val="28"/>
        </w:rPr>
        <w:t xml:space="preserve">The agents that stimulate and inhibits H+ secretion by </w:t>
      </w:r>
      <w:proofErr w:type="spellStart"/>
      <w:r w:rsidR="00CD4303" w:rsidRPr="00CD4303">
        <w:rPr>
          <w:rFonts w:ascii="Arial Narrow" w:hAnsi="Arial Narrow" w:cs="Arial Narrow"/>
          <w:b/>
          <w:bCs/>
          <w:sz w:val="28"/>
          <w:szCs w:val="28"/>
        </w:rPr>
        <w:t>parietial</w:t>
      </w:r>
      <w:proofErr w:type="spellEnd"/>
      <w:r w:rsidR="00CD4303" w:rsidRPr="00CD4303">
        <w:rPr>
          <w:rFonts w:ascii="Arial Narrow" w:hAnsi="Arial Narrow" w:cs="Arial Narrow"/>
          <w:b/>
          <w:bCs/>
          <w:sz w:val="28"/>
          <w:szCs w:val="28"/>
        </w:rPr>
        <w:t xml:space="preserve"> cell:</w:t>
      </w:r>
    </w:p>
    <w:p w:rsidR="00CD4303" w:rsidRDefault="00CD4303" w:rsidP="00030948">
      <w:pPr>
        <w:bidi w:val="0"/>
        <w:jc w:val="both"/>
        <w:rPr>
          <w:rFonts w:ascii="Arial Narrow" w:hAnsi="Arial Narrow" w:cs="Arial Narrow"/>
          <w:sz w:val="28"/>
          <w:szCs w:val="28"/>
          <w:u w:val="double"/>
        </w:rPr>
      </w:pPr>
      <w:r w:rsidRPr="00CD4303">
        <w:rPr>
          <w:rFonts w:ascii="Arial Narrow" w:hAnsi="Arial Narrow" w:cs="Arial Narrow"/>
          <w:sz w:val="28"/>
          <w:szCs w:val="28"/>
          <w:u w:val="double"/>
        </w:rPr>
        <w:t>A. Inhibition:</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rPr>
        <w:t>1. Prostaglandin</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rPr>
        <w:t xml:space="preserve">2. </w:t>
      </w:r>
      <w:proofErr w:type="spellStart"/>
      <w:r w:rsidRPr="00CD4303">
        <w:rPr>
          <w:rFonts w:ascii="Arial Narrow" w:hAnsi="Arial Narrow" w:cs="Arial Narrow"/>
          <w:sz w:val="28"/>
          <w:szCs w:val="28"/>
        </w:rPr>
        <w:t>Somatostatine</w:t>
      </w:r>
      <w:proofErr w:type="spellEnd"/>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rPr>
        <w:t xml:space="preserve">Somatostatin: is a 14-amino-acid peptide that is released in </w:t>
      </w:r>
      <w:r>
        <w:rPr>
          <w:rFonts w:ascii="Arial Narrow" w:hAnsi="Arial Narrow" w:cs="Arial Narrow"/>
          <w:sz w:val="28"/>
          <w:szCs w:val="28"/>
        </w:rPr>
        <w:sym w:font="Wingdings 2" w:char="F075"/>
      </w:r>
      <w:r>
        <w:rPr>
          <w:rFonts w:ascii="Arial Narrow" w:hAnsi="Arial Narrow" w:cs="Arial Narrow"/>
          <w:sz w:val="28"/>
          <w:szCs w:val="28"/>
        </w:rPr>
        <w:t xml:space="preserve"> </w:t>
      </w:r>
      <w:r w:rsidRPr="00CD4303">
        <w:rPr>
          <w:rFonts w:ascii="Arial Narrow" w:hAnsi="Arial Narrow" w:cs="Arial Narrow"/>
          <w:sz w:val="28"/>
          <w:szCs w:val="28"/>
        </w:rPr>
        <w:t xml:space="preserve">pancreas from paracrine cells, </w:t>
      </w:r>
      <w:r>
        <w:rPr>
          <w:rFonts w:ascii="Arial Narrow" w:hAnsi="Arial Narrow" w:cs="Arial Narrow"/>
          <w:sz w:val="28"/>
          <w:szCs w:val="28"/>
        </w:rPr>
        <w:sym w:font="Wingdings 2" w:char="F076"/>
      </w:r>
      <w:r w:rsidRPr="00CD4303">
        <w:rPr>
          <w:rFonts w:ascii="Arial Narrow" w:hAnsi="Arial Narrow" w:cs="Arial Narrow"/>
          <w:sz w:val="28"/>
          <w:szCs w:val="28"/>
        </w:rPr>
        <w:t xml:space="preserve">D cells (located in the antrum), and enteric nerves </w:t>
      </w:r>
      <w:r>
        <w:rPr>
          <w:rFonts w:ascii="Arial Narrow" w:hAnsi="Arial Narrow" w:cs="Arial Narrow"/>
          <w:sz w:val="28"/>
          <w:szCs w:val="28"/>
        </w:rPr>
        <w:sym w:font="Wingdings 2" w:char="F077"/>
      </w:r>
      <w:r w:rsidRPr="00CD4303">
        <w:rPr>
          <w:rFonts w:ascii="Arial Narrow" w:hAnsi="Arial Narrow" w:cs="Arial Narrow"/>
          <w:sz w:val="28"/>
          <w:szCs w:val="28"/>
        </w:rPr>
        <w:t xml:space="preserve">the hypothalamus. </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rPr>
        <w:t>Somatostatin is a key regulatory peptide that has many physiologic effects:</w:t>
      </w:r>
    </w:p>
    <w:p w:rsidR="00D41227" w:rsidRPr="00CD4303" w:rsidRDefault="00D41227" w:rsidP="00D41227">
      <w:pPr>
        <w:bidi w:val="0"/>
        <w:jc w:val="both"/>
        <w:rPr>
          <w:rFonts w:ascii="Arial Narrow" w:hAnsi="Arial Narrow" w:cs="Arial Narrow"/>
          <w:sz w:val="28"/>
          <w:szCs w:val="28"/>
        </w:rPr>
      </w:pPr>
      <w:bookmarkStart w:id="2" w:name="4514261"/>
      <w:bookmarkEnd w:id="2"/>
      <w:r w:rsidRPr="00CD4303">
        <w:rPr>
          <w:rFonts w:ascii="Arial Narrow" w:hAnsi="Arial Narrow" w:cs="Arial Narrow"/>
          <w:sz w:val="28"/>
          <w:szCs w:val="28"/>
        </w:rPr>
        <w:t xml:space="preserve">a. </w:t>
      </w:r>
      <w:proofErr w:type="spellStart"/>
      <w:r w:rsidRPr="00CD4303">
        <w:rPr>
          <w:rFonts w:ascii="Arial Narrow" w:hAnsi="Arial Narrow" w:cs="Arial Narrow"/>
          <w:sz w:val="28"/>
          <w:szCs w:val="28"/>
        </w:rPr>
        <w:t>Somatostatine</w:t>
      </w:r>
      <w:proofErr w:type="spellEnd"/>
      <w:r w:rsidRPr="00CD4303">
        <w:rPr>
          <w:rFonts w:ascii="Arial Narrow" w:hAnsi="Arial Narrow" w:cs="Arial Narrow"/>
          <w:sz w:val="28"/>
          <w:szCs w:val="28"/>
        </w:rPr>
        <w:t xml:space="preserve"> inhibits the secretion of numerous hormones and transmitters, including </w:t>
      </w:r>
      <w:r w:rsidRPr="00CD4303">
        <w:rPr>
          <w:rFonts w:ascii="Arial Narrow" w:hAnsi="Arial Narrow" w:cs="Arial Narrow"/>
          <w:sz w:val="28"/>
          <w:szCs w:val="28"/>
        </w:rPr>
        <w:sym w:font="Wingdings" w:char="F08C"/>
      </w:r>
      <w:r w:rsidRPr="00CD4303">
        <w:rPr>
          <w:rFonts w:ascii="Arial Narrow" w:hAnsi="Arial Narrow" w:cs="Arial Narrow"/>
          <w:sz w:val="28"/>
          <w:szCs w:val="28"/>
        </w:rPr>
        <w:t xml:space="preserve"> GI</w:t>
      </w:r>
      <w:r>
        <w:rPr>
          <w:rFonts w:ascii="Arial Narrow" w:hAnsi="Arial Narrow" w:cs="Arial Narrow"/>
          <w:sz w:val="28"/>
          <w:szCs w:val="28"/>
        </w:rPr>
        <w:t xml:space="preserve"> </w:t>
      </w:r>
      <w:r w:rsidRPr="00CD4303">
        <w:rPr>
          <w:rFonts w:ascii="Arial Narrow" w:hAnsi="Arial Narrow" w:cs="Arial Narrow"/>
          <w:sz w:val="28"/>
          <w:szCs w:val="28"/>
        </w:rPr>
        <w:t xml:space="preserve">hormones: gastrin, cholecystokinin, secretin, vasoactive intestinal peptide (VIP), and 5-HT </w:t>
      </w:r>
      <w:r w:rsidRPr="00CD4303">
        <w:rPr>
          <w:rFonts w:ascii="Arial Narrow" w:hAnsi="Arial Narrow" w:cs="Arial Narrow"/>
          <w:sz w:val="28"/>
          <w:szCs w:val="28"/>
        </w:rPr>
        <w:sym w:font="Wingdings" w:char="F08D"/>
      </w:r>
      <w:r w:rsidRPr="00CD4303">
        <w:rPr>
          <w:rFonts w:ascii="Arial Narrow" w:hAnsi="Arial Narrow" w:cs="Arial Narrow"/>
          <w:sz w:val="28"/>
          <w:szCs w:val="28"/>
        </w:rPr>
        <w:t xml:space="preserve"> </w:t>
      </w:r>
      <w:proofErr w:type="spellStart"/>
      <w:r w:rsidRPr="00CD4303">
        <w:rPr>
          <w:rFonts w:ascii="Arial Narrow" w:hAnsi="Arial Narrow" w:cs="Arial Narrow"/>
          <w:sz w:val="28"/>
          <w:szCs w:val="28"/>
        </w:rPr>
        <w:t>Pancrease</w:t>
      </w:r>
      <w:proofErr w:type="spellEnd"/>
      <w:r w:rsidRPr="00CD4303">
        <w:rPr>
          <w:rFonts w:ascii="Arial Narrow" w:hAnsi="Arial Narrow" w:cs="Arial Narrow"/>
          <w:sz w:val="28"/>
          <w:szCs w:val="28"/>
        </w:rPr>
        <w:t xml:space="preserve">: pancreatic polypeptide, glucagon, and insulin </w:t>
      </w:r>
      <w:r w:rsidRPr="00CD4303">
        <w:rPr>
          <w:rFonts w:ascii="Arial Narrow" w:hAnsi="Arial Narrow" w:cs="Arial Narrow"/>
          <w:sz w:val="28"/>
          <w:szCs w:val="28"/>
        </w:rPr>
        <w:sym w:font="Wingdings" w:char="F08E"/>
      </w:r>
      <w:r w:rsidRPr="00CD4303">
        <w:rPr>
          <w:rFonts w:ascii="Arial Narrow" w:hAnsi="Arial Narrow" w:cs="Arial Narrow"/>
          <w:sz w:val="28"/>
          <w:szCs w:val="28"/>
        </w:rPr>
        <w:t xml:space="preserve"> hypothalamus: growth hormone</w:t>
      </w:r>
      <w:r>
        <w:rPr>
          <w:rFonts w:ascii="Arial Narrow" w:hAnsi="Arial Narrow" w:cs="Arial Narrow"/>
          <w:sz w:val="28"/>
          <w:szCs w:val="28"/>
        </w:rPr>
        <w:t xml:space="preserve"> (</w:t>
      </w:r>
      <w:r w:rsidRPr="00D564F4">
        <w:rPr>
          <w:rFonts w:ascii="Arial Narrow" w:hAnsi="Arial Narrow" w:cs="Arial Narrow"/>
          <w:sz w:val="28"/>
          <w:szCs w:val="28"/>
        </w:rPr>
        <w:t>anterior pituitary hormones</w:t>
      </w:r>
      <w:r>
        <w:rPr>
          <w:rFonts w:ascii="Arial Narrow" w:hAnsi="Arial Narrow" w:cs="Arial Narrow"/>
          <w:sz w:val="28"/>
          <w:szCs w:val="28"/>
        </w:rPr>
        <w:t>)</w:t>
      </w:r>
      <w:r w:rsidRPr="00CD4303">
        <w:rPr>
          <w:rFonts w:ascii="Arial Narrow" w:hAnsi="Arial Narrow" w:cs="Arial Narrow"/>
          <w:sz w:val="28"/>
          <w:szCs w:val="28"/>
        </w:rPr>
        <w:t>.</w:t>
      </w:r>
    </w:p>
    <w:p w:rsidR="00D41227" w:rsidRPr="00CD4303" w:rsidRDefault="00D41227" w:rsidP="00D41227">
      <w:pPr>
        <w:bidi w:val="0"/>
        <w:jc w:val="both"/>
        <w:rPr>
          <w:rFonts w:ascii="Arial Narrow" w:hAnsi="Arial Narrow" w:cs="Arial Narrow"/>
          <w:sz w:val="28"/>
          <w:szCs w:val="28"/>
        </w:rPr>
      </w:pPr>
      <w:bookmarkStart w:id="3" w:name="4514262"/>
      <w:bookmarkEnd w:id="3"/>
      <w:r w:rsidRPr="00CD4303">
        <w:rPr>
          <w:rFonts w:ascii="Arial Narrow" w:hAnsi="Arial Narrow" w:cs="Arial Narrow"/>
          <w:sz w:val="28"/>
          <w:szCs w:val="28"/>
        </w:rPr>
        <w:t xml:space="preserve">b. </w:t>
      </w:r>
      <w:proofErr w:type="spellStart"/>
      <w:r w:rsidRPr="00CD4303">
        <w:rPr>
          <w:rFonts w:ascii="Arial Narrow" w:hAnsi="Arial Narrow" w:cs="Arial Narrow"/>
          <w:sz w:val="28"/>
          <w:szCs w:val="28"/>
        </w:rPr>
        <w:t>Somatostatine</w:t>
      </w:r>
      <w:proofErr w:type="spellEnd"/>
      <w:r w:rsidRPr="00CD4303">
        <w:rPr>
          <w:rFonts w:ascii="Arial Narrow" w:hAnsi="Arial Narrow" w:cs="Arial Narrow"/>
          <w:sz w:val="28"/>
          <w:szCs w:val="28"/>
        </w:rPr>
        <w:t xml:space="preserve"> reduces intestinal fluid secretion and pancreatic secretion.</w:t>
      </w:r>
    </w:p>
    <w:p w:rsidR="00D41227" w:rsidRPr="00CD4303" w:rsidRDefault="00D41227" w:rsidP="00D41227">
      <w:pPr>
        <w:bidi w:val="0"/>
        <w:jc w:val="both"/>
        <w:rPr>
          <w:rFonts w:ascii="Arial Narrow" w:hAnsi="Arial Narrow" w:cs="Arial Narrow"/>
          <w:sz w:val="28"/>
          <w:szCs w:val="28"/>
        </w:rPr>
      </w:pPr>
      <w:bookmarkStart w:id="4" w:name="4514263"/>
      <w:bookmarkEnd w:id="4"/>
      <w:r w:rsidRPr="00CD4303">
        <w:rPr>
          <w:rFonts w:ascii="Arial Narrow" w:hAnsi="Arial Narrow" w:cs="Arial Narrow"/>
          <w:sz w:val="28"/>
          <w:szCs w:val="28"/>
        </w:rPr>
        <w:t xml:space="preserve">c. </w:t>
      </w:r>
      <w:proofErr w:type="spellStart"/>
      <w:r w:rsidRPr="00CD4303">
        <w:rPr>
          <w:rFonts w:ascii="Arial Narrow" w:hAnsi="Arial Narrow" w:cs="Arial Narrow"/>
          <w:sz w:val="28"/>
          <w:szCs w:val="28"/>
        </w:rPr>
        <w:t>Somatostatine</w:t>
      </w:r>
      <w:proofErr w:type="spellEnd"/>
      <w:r w:rsidRPr="00CD4303">
        <w:rPr>
          <w:rFonts w:ascii="Arial Narrow" w:hAnsi="Arial Narrow" w:cs="Arial Narrow"/>
          <w:sz w:val="28"/>
          <w:szCs w:val="28"/>
        </w:rPr>
        <w:t xml:space="preserve"> slows gastrointestinal motility and inhibits gallbladder contraction.</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rPr>
        <w:t xml:space="preserve">d. </w:t>
      </w:r>
      <w:proofErr w:type="spellStart"/>
      <w:r w:rsidRPr="00CD4303">
        <w:rPr>
          <w:rFonts w:ascii="Arial Narrow" w:hAnsi="Arial Narrow" w:cs="Arial Narrow"/>
          <w:sz w:val="28"/>
          <w:szCs w:val="28"/>
        </w:rPr>
        <w:t>Somatostatine</w:t>
      </w:r>
      <w:proofErr w:type="spellEnd"/>
      <w:r w:rsidRPr="00CD4303">
        <w:rPr>
          <w:rFonts w:ascii="Arial Narrow" w:hAnsi="Arial Narrow" w:cs="Arial Narrow"/>
          <w:sz w:val="28"/>
          <w:szCs w:val="28"/>
        </w:rPr>
        <w:t xml:space="preserve"> induces direct contraction of vascular smooth muscle, leading to a reduction of portal and splanchnic blood flow.</w:t>
      </w:r>
    </w:p>
    <w:p w:rsidR="00D41227" w:rsidRPr="00CD4303" w:rsidRDefault="00D41227" w:rsidP="00D41227">
      <w:pPr>
        <w:bidi w:val="0"/>
        <w:jc w:val="both"/>
        <w:rPr>
          <w:rFonts w:ascii="Arial Narrow" w:hAnsi="Arial Narrow" w:cs="Arial Narrow"/>
          <w:b/>
          <w:bCs/>
          <w:sz w:val="28"/>
          <w:szCs w:val="28"/>
        </w:rPr>
      </w:pPr>
      <w:r w:rsidRPr="00CD4303">
        <w:rPr>
          <w:rFonts w:ascii="Arial Narrow" w:hAnsi="Arial Narrow" w:cs="Arial Narrow"/>
          <w:sz w:val="28"/>
          <w:szCs w:val="28"/>
        </w:rPr>
        <w:t xml:space="preserve">Prostaglandins and </w:t>
      </w:r>
      <w:proofErr w:type="spellStart"/>
      <w:r w:rsidRPr="00CD4303">
        <w:rPr>
          <w:rFonts w:ascii="Arial Narrow" w:hAnsi="Arial Narrow" w:cs="Arial Narrow"/>
          <w:sz w:val="28"/>
          <w:szCs w:val="28"/>
        </w:rPr>
        <w:t>Somatostatine</w:t>
      </w:r>
      <w:proofErr w:type="spellEnd"/>
      <w:r w:rsidRPr="00CD4303">
        <w:rPr>
          <w:rFonts w:ascii="Arial Narrow" w:hAnsi="Arial Narrow" w:cs="Arial Narrow"/>
          <w:sz w:val="28"/>
          <w:szCs w:val="28"/>
        </w:rPr>
        <w:t xml:space="preserve"> inhibit gastric H+ secretion by activating a </w:t>
      </w:r>
      <w:proofErr w:type="spellStart"/>
      <w:r w:rsidRPr="00CD4303">
        <w:rPr>
          <w:rFonts w:ascii="Arial Narrow" w:hAnsi="Arial Narrow" w:cs="Arial Narrow"/>
          <w:b/>
          <w:bCs/>
          <w:sz w:val="28"/>
          <w:szCs w:val="28"/>
        </w:rPr>
        <w:t>Gi</w:t>
      </w:r>
      <w:proofErr w:type="spellEnd"/>
      <w:r w:rsidRPr="00CD4303">
        <w:rPr>
          <w:rFonts w:ascii="Arial Narrow" w:hAnsi="Arial Narrow" w:cs="Arial Narrow"/>
          <w:sz w:val="28"/>
          <w:szCs w:val="28"/>
        </w:rPr>
        <w:t xml:space="preserve"> protein, inhibiting adenylyl cyclase and decreasing </w:t>
      </w:r>
      <w:proofErr w:type="spellStart"/>
      <w:r w:rsidRPr="00CD4303">
        <w:rPr>
          <w:rFonts w:ascii="Arial Narrow" w:hAnsi="Arial Narrow" w:cs="Arial Narrow"/>
          <w:sz w:val="28"/>
          <w:szCs w:val="28"/>
        </w:rPr>
        <w:t>cAMP</w:t>
      </w:r>
      <w:proofErr w:type="spellEnd"/>
      <w:r w:rsidRPr="00CD4303">
        <w:rPr>
          <w:rFonts w:ascii="Arial Narrow" w:hAnsi="Arial Narrow" w:cs="Arial Narrow"/>
          <w:sz w:val="28"/>
          <w:szCs w:val="28"/>
        </w:rPr>
        <w:t xml:space="preserve"> levels</w:t>
      </w:r>
    </w:p>
    <w:p w:rsidR="0069106C" w:rsidRDefault="0069106C" w:rsidP="0069106C">
      <w:pPr>
        <w:bidi w:val="0"/>
        <w:jc w:val="center"/>
        <w:rPr>
          <w:rFonts w:ascii="Arial Narrow" w:hAnsi="Arial Narrow" w:cs="Arial Narrow"/>
          <w:sz w:val="28"/>
          <w:szCs w:val="28"/>
        </w:rPr>
      </w:pPr>
      <w:r>
        <w:rPr>
          <w:rFonts w:ascii="Arial Narrow" w:hAnsi="Arial Narrow" w:cs="Arial Narrow"/>
          <w:noProof/>
          <w:sz w:val="28"/>
          <w:szCs w:val="28"/>
          <w:lang w:bidi="ar-SA"/>
        </w:rPr>
        <w:lastRenderedPageBreak/>
        <w:drawing>
          <wp:inline distT="0" distB="0" distL="0" distR="0" wp14:anchorId="64DE8BCE">
            <wp:extent cx="4700270" cy="362712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00270" cy="3627120"/>
                    </a:xfrm>
                    <a:prstGeom prst="rect">
                      <a:avLst/>
                    </a:prstGeom>
                    <a:noFill/>
                  </pic:spPr>
                </pic:pic>
              </a:graphicData>
            </a:graphic>
          </wp:inline>
        </w:drawing>
      </w:r>
    </w:p>
    <w:p w:rsidR="00CD4303" w:rsidRPr="00CD4303" w:rsidRDefault="00CD4303" w:rsidP="006E7E3F">
      <w:pPr>
        <w:bidi w:val="0"/>
        <w:jc w:val="both"/>
        <w:rPr>
          <w:rFonts w:ascii="Arial Narrow" w:hAnsi="Arial Narrow" w:cs="Arial Narrow"/>
          <w:sz w:val="28"/>
          <w:szCs w:val="28"/>
          <w:u w:val="double"/>
        </w:rPr>
      </w:pPr>
      <w:r w:rsidRPr="00CD4303">
        <w:rPr>
          <w:rFonts w:ascii="Arial Narrow" w:hAnsi="Arial Narrow" w:cs="Arial Narrow"/>
          <w:sz w:val="28"/>
          <w:szCs w:val="28"/>
          <w:u w:val="double"/>
        </w:rPr>
        <w:t>B. Stimulation:</w:t>
      </w:r>
    </w:p>
    <w:p w:rsidR="00CD4303" w:rsidRPr="00CD4303" w:rsidRDefault="00CD4303" w:rsidP="00CD4303">
      <w:pPr>
        <w:bidi w:val="0"/>
        <w:jc w:val="both"/>
        <w:rPr>
          <w:rFonts w:ascii="Arial Narrow" w:hAnsi="Arial Narrow" w:cs="Arial Narrow"/>
          <w:sz w:val="28"/>
          <w:szCs w:val="28"/>
          <w:u w:val="wave"/>
        </w:rPr>
      </w:pPr>
      <w:r w:rsidRPr="00CD4303">
        <w:rPr>
          <w:rFonts w:ascii="Arial Narrow" w:hAnsi="Arial Narrow" w:cs="Arial Narrow"/>
          <w:sz w:val="28"/>
          <w:szCs w:val="28"/>
          <w:u w:val="wave"/>
        </w:rPr>
        <w:t>1. Acetylcholine:</w:t>
      </w:r>
    </w:p>
    <w:p w:rsidR="0069106C" w:rsidRDefault="0069106C" w:rsidP="00CD4303">
      <w:pPr>
        <w:bidi w:val="0"/>
        <w:jc w:val="both"/>
        <w:rPr>
          <w:rFonts w:ascii="Arial Narrow" w:hAnsi="Arial Narrow" w:cs="Arial Narrow"/>
          <w:sz w:val="28"/>
          <w:szCs w:val="28"/>
          <w:u w:val="wave"/>
        </w:rPr>
      </w:pPr>
      <w:r w:rsidRPr="00CD4303">
        <w:rPr>
          <w:rFonts w:ascii="Arial Narrow" w:hAnsi="Arial Narrow" w:cs="Arial Narrow"/>
          <w:sz w:val="28"/>
          <w:szCs w:val="28"/>
        </w:rPr>
        <w:t>Acetylcholine, the receptor on the parietal cells is muscarinic (M3) receptor,</w:t>
      </w:r>
    </w:p>
    <w:p w:rsidR="00CD4303" w:rsidRPr="00CD4303" w:rsidRDefault="00CD4303" w:rsidP="0069106C">
      <w:pPr>
        <w:bidi w:val="0"/>
        <w:jc w:val="both"/>
        <w:rPr>
          <w:rFonts w:ascii="Arial Narrow" w:hAnsi="Arial Narrow" w:cs="Arial Narrow"/>
          <w:sz w:val="28"/>
          <w:szCs w:val="28"/>
          <w:u w:val="wave"/>
        </w:rPr>
      </w:pPr>
      <w:r w:rsidRPr="00CD4303">
        <w:rPr>
          <w:rFonts w:ascii="Arial Narrow" w:hAnsi="Arial Narrow" w:cs="Arial Narrow"/>
          <w:sz w:val="28"/>
          <w:szCs w:val="28"/>
          <w:u w:val="wave"/>
        </w:rPr>
        <w:t xml:space="preserve">2. </w:t>
      </w:r>
      <w:proofErr w:type="spellStart"/>
      <w:r w:rsidRPr="00CD4303">
        <w:rPr>
          <w:rFonts w:ascii="Arial Narrow" w:hAnsi="Arial Narrow" w:cs="Arial Narrow"/>
          <w:sz w:val="28"/>
          <w:szCs w:val="28"/>
          <w:u w:val="wave"/>
        </w:rPr>
        <w:t>Gastrine</w:t>
      </w:r>
      <w:proofErr w:type="spellEnd"/>
      <w:r w:rsidRPr="00CD4303">
        <w:rPr>
          <w:rFonts w:ascii="Arial Narrow" w:hAnsi="Arial Narrow" w:cs="Arial Narrow"/>
          <w:sz w:val="28"/>
          <w:szCs w:val="28"/>
          <w:u w:val="wave"/>
        </w:rPr>
        <w:t>:</w:t>
      </w:r>
    </w:p>
    <w:p w:rsidR="00CD4303" w:rsidRPr="00CD4303" w:rsidRDefault="00CD4303" w:rsidP="00CD4303">
      <w:pPr>
        <w:bidi w:val="0"/>
        <w:jc w:val="both"/>
        <w:rPr>
          <w:rFonts w:ascii="Arial Narrow" w:hAnsi="Arial Narrow" w:cs="Arial Narrow"/>
          <w:sz w:val="28"/>
          <w:szCs w:val="28"/>
        </w:rPr>
      </w:pPr>
      <w:proofErr w:type="spellStart"/>
      <w:r w:rsidRPr="00CD4303">
        <w:rPr>
          <w:rFonts w:ascii="Arial Narrow" w:hAnsi="Arial Narrow" w:cs="Arial Narrow"/>
          <w:sz w:val="28"/>
          <w:szCs w:val="28"/>
        </w:rPr>
        <w:t>Gastrine</w:t>
      </w:r>
      <w:proofErr w:type="spellEnd"/>
      <w:r w:rsidRPr="00CD4303">
        <w:rPr>
          <w:rFonts w:ascii="Arial Narrow" w:hAnsi="Arial Narrow" w:cs="Arial Narrow"/>
          <w:sz w:val="28"/>
          <w:szCs w:val="28"/>
        </w:rPr>
        <w:t xml:space="preserve">, the receptor on the parietal cells is </w:t>
      </w:r>
      <w:proofErr w:type="spellStart"/>
      <w:r w:rsidRPr="00CD4303">
        <w:rPr>
          <w:rFonts w:ascii="Arial Narrow" w:hAnsi="Arial Narrow" w:cs="Arial Narrow"/>
          <w:sz w:val="28"/>
          <w:szCs w:val="28"/>
        </w:rPr>
        <w:t>Chole</w:t>
      </w:r>
      <w:proofErr w:type="spellEnd"/>
      <w:r w:rsidRPr="00CD4303">
        <w:rPr>
          <w:rFonts w:ascii="Arial Narrow" w:hAnsi="Arial Narrow" w:cs="Arial Narrow"/>
          <w:sz w:val="28"/>
          <w:szCs w:val="28"/>
        </w:rPr>
        <w:t>-cysto-</w:t>
      </w:r>
      <w:proofErr w:type="spellStart"/>
      <w:r w:rsidRPr="00CD4303">
        <w:rPr>
          <w:rFonts w:ascii="Arial Narrow" w:hAnsi="Arial Narrow" w:cs="Arial Narrow"/>
          <w:sz w:val="28"/>
          <w:szCs w:val="28"/>
        </w:rPr>
        <w:t>kinin</w:t>
      </w:r>
      <w:proofErr w:type="spellEnd"/>
      <w:r w:rsidRPr="00CD4303">
        <w:rPr>
          <w:rFonts w:ascii="Arial Narrow" w:hAnsi="Arial Narrow" w:cs="Arial Narrow"/>
          <w:sz w:val="28"/>
          <w:szCs w:val="28"/>
        </w:rPr>
        <w:t>-B (CCK-B) receptor; both the second messenger is IP</w:t>
      </w:r>
      <w:r w:rsidRPr="00CD4303">
        <w:rPr>
          <w:rFonts w:ascii="Arial Narrow" w:hAnsi="Arial Narrow" w:cs="Arial Narrow"/>
          <w:b/>
          <w:bCs/>
          <w:sz w:val="28"/>
          <w:szCs w:val="28"/>
          <w:vertAlign w:val="subscript"/>
        </w:rPr>
        <w:t>3</w:t>
      </w:r>
      <w:r w:rsidRPr="00CD4303">
        <w:rPr>
          <w:rFonts w:ascii="Arial Narrow" w:hAnsi="Arial Narrow" w:cs="Arial Narrow"/>
          <w:sz w:val="28"/>
          <w:szCs w:val="28"/>
        </w:rPr>
        <w:t xml:space="preserve"> and increased intracellular [Ca+].</w:t>
      </w:r>
    </w:p>
    <w:p w:rsidR="00CD4303" w:rsidRPr="00CD4303" w:rsidRDefault="00CD4303" w:rsidP="00CD4303">
      <w:pPr>
        <w:bidi w:val="0"/>
        <w:jc w:val="both"/>
        <w:rPr>
          <w:rFonts w:ascii="Arial Narrow" w:hAnsi="Arial Narrow" w:cs="Arial Narrow"/>
          <w:sz w:val="28"/>
          <w:szCs w:val="28"/>
          <w:u w:val="wave"/>
        </w:rPr>
      </w:pPr>
      <w:r w:rsidRPr="00CD4303">
        <w:rPr>
          <w:rFonts w:ascii="Arial Narrow" w:hAnsi="Arial Narrow" w:cs="Arial Narrow"/>
          <w:sz w:val="28"/>
          <w:szCs w:val="28"/>
          <w:u w:val="wave"/>
        </w:rPr>
        <w:t xml:space="preserve">3. Histamine:  </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Histamine the receptor on the parietal cells is H</w:t>
      </w:r>
      <w:r w:rsidRPr="00CD4303">
        <w:rPr>
          <w:rFonts w:ascii="Arial Narrow" w:hAnsi="Arial Narrow" w:cs="Arial Narrow"/>
          <w:b/>
          <w:bCs/>
          <w:sz w:val="28"/>
          <w:szCs w:val="28"/>
          <w:vertAlign w:val="subscript"/>
        </w:rPr>
        <w:t>2</w:t>
      </w:r>
      <w:r w:rsidRPr="00CD4303">
        <w:rPr>
          <w:rFonts w:ascii="Arial Narrow" w:hAnsi="Arial Narrow" w:cs="Arial Narrow"/>
          <w:sz w:val="28"/>
          <w:szCs w:val="28"/>
        </w:rPr>
        <w:t xml:space="preserve"> receptors. The H</w:t>
      </w:r>
      <w:r w:rsidRPr="00CD4303">
        <w:rPr>
          <w:rFonts w:ascii="Arial Narrow" w:hAnsi="Arial Narrow" w:cs="Arial Narrow"/>
          <w:b/>
          <w:bCs/>
          <w:sz w:val="28"/>
          <w:szCs w:val="28"/>
          <w:vertAlign w:val="subscript"/>
        </w:rPr>
        <w:t>2</w:t>
      </w:r>
      <w:r w:rsidRPr="00CD4303">
        <w:rPr>
          <w:rFonts w:ascii="Arial Narrow" w:hAnsi="Arial Narrow" w:cs="Arial Narrow"/>
          <w:sz w:val="28"/>
          <w:szCs w:val="28"/>
        </w:rPr>
        <w:t xml:space="preserve"> receptor is coupled to adenylyl cyclase via a </w:t>
      </w:r>
      <w:proofErr w:type="spellStart"/>
      <w:r w:rsidRPr="00CD4303">
        <w:rPr>
          <w:rFonts w:ascii="Arial Narrow" w:hAnsi="Arial Narrow" w:cs="Arial Narrow"/>
          <w:sz w:val="28"/>
          <w:szCs w:val="28"/>
        </w:rPr>
        <w:t>Gs</w:t>
      </w:r>
      <w:proofErr w:type="spellEnd"/>
      <w:r w:rsidRPr="00CD4303">
        <w:rPr>
          <w:rFonts w:ascii="Arial Narrow" w:hAnsi="Arial Narrow" w:cs="Arial Narrow"/>
          <w:sz w:val="28"/>
          <w:szCs w:val="28"/>
        </w:rPr>
        <w:t xml:space="preserve"> protein. The second messenger for histamine is </w:t>
      </w:r>
      <w:proofErr w:type="spellStart"/>
      <w:r w:rsidRPr="00CD4303">
        <w:rPr>
          <w:rFonts w:ascii="Arial Narrow" w:hAnsi="Arial Narrow" w:cs="Arial Narrow"/>
          <w:sz w:val="28"/>
          <w:szCs w:val="28"/>
        </w:rPr>
        <w:t>cAMP</w:t>
      </w:r>
      <w:proofErr w:type="spellEnd"/>
      <w:r w:rsidRPr="00CD4303">
        <w:rPr>
          <w:rFonts w:ascii="Arial Narrow" w:hAnsi="Arial Narrow" w:cs="Arial Narrow"/>
          <w:sz w:val="28"/>
          <w:szCs w:val="28"/>
        </w:rPr>
        <w:t xml:space="preserve">. </w:t>
      </w:r>
    </w:p>
    <w:p w:rsidR="00CD4303" w:rsidRDefault="00CD4303" w:rsidP="00CD4303">
      <w:pPr>
        <w:bidi w:val="0"/>
        <w:jc w:val="both"/>
        <w:rPr>
          <w:rFonts w:ascii="Arial Narrow" w:hAnsi="Arial Narrow" w:cs="Arial Narrow"/>
          <w:b/>
          <w:bCs/>
          <w:sz w:val="28"/>
          <w:szCs w:val="28"/>
        </w:rPr>
      </w:pPr>
      <w:r w:rsidRPr="00CD4303">
        <w:rPr>
          <w:rFonts w:ascii="Arial Narrow" w:hAnsi="Arial Narrow" w:cs="Arial Narrow"/>
          <w:b/>
          <w:bCs/>
          <w:sz w:val="28"/>
          <w:szCs w:val="28"/>
        </w:rPr>
        <w:t xml:space="preserve">3. Mechanisms control gastric H </w:t>
      </w:r>
      <w:r w:rsidRPr="00CD4303">
        <w:rPr>
          <w:rFonts w:ascii="Arial Narrow" w:hAnsi="Arial Narrow" w:cs="Arial Narrow"/>
          <w:sz w:val="28"/>
          <w:szCs w:val="28"/>
        </w:rPr>
        <w:t xml:space="preserve">+ </w:t>
      </w:r>
      <w:r w:rsidRPr="00CD4303">
        <w:rPr>
          <w:rFonts w:ascii="Arial Narrow" w:hAnsi="Arial Narrow" w:cs="Arial Narrow"/>
          <w:b/>
          <w:bCs/>
          <w:sz w:val="28"/>
          <w:szCs w:val="28"/>
        </w:rPr>
        <w:t>secretion</w:t>
      </w:r>
    </w:p>
    <w:p w:rsidR="00D41227" w:rsidRPr="00CD4303" w:rsidRDefault="00D41227" w:rsidP="00D41227">
      <w:pPr>
        <w:bidi w:val="0"/>
        <w:jc w:val="both"/>
        <w:rPr>
          <w:rFonts w:ascii="Arial Narrow" w:hAnsi="Arial Narrow" w:cs="Arial Narrow"/>
          <w:b/>
          <w:bCs/>
          <w:sz w:val="28"/>
          <w:szCs w:val="28"/>
        </w:rPr>
      </w:pPr>
      <w:r w:rsidRPr="00CD4303">
        <w:rPr>
          <w:rFonts w:ascii="Arial Narrow" w:hAnsi="Arial Narrow" w:cs="Arial Narrow"/>
          <w:b/>
          <w:bCs/>
          <w:sz w:val="28"/>
          <w:szCs w:val="28"/>
        </w:rPr>
        <w:t>a. Vagal stimulation</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rPr>
        <w:t xml:space="preserve">Increases H + secretion by: </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u w:val="double"/>
        </w:rPr>
        <w:t>A. In the direct path</w:t>
      </w:r>
      <w:r w:rsidRPr="00CD4303">
        <w:rPr>
          <w:rFonts w:ascii="Arial Narrow" w:hAnsi="Arial Narrow" w:cs="Arial Narrow"/>
          <w:sz w:val="28"/>
          <w:szCs w:val="28"/>
        </w:rPr>
        <w:t xml:space="preserve">, the </w:t>
      </w:r>
      <w:proofErr w:type="spellStart"/>
      <w:r w:rsidRPr="00CD4303">
        <w:rPr>
          <w:rFonts w:ascii="Arial Narrow" w:hAnsi="Arial Narrow" w:cs="Arial Narrow"/>
          <w:sz w:val="28"/>
          <w:szCs w:val="28"/>
        </w:rPr>
        <w:t>vagus</w:t>
      </w:r>
      <w:proofErr w:type="spellEnd"/>
      <w:r w:rsidRPr="00CD4303">
        <w:rPr>
          <w:rFonts w:ascii="Arial Narrow" w:hAnsi="Arial Narrow" w:cs="Arial Narrow"/>
          <w:sz w:val="28"/>
          <w:szCs w:val="28"/>
        </w:rPr>
        <w:t xml:space="preserve"> nerve innervates parietal cells (M3 receptor; </w:t>
      </w:r>
      <w:proofErr w:type="spellStart"/>
      <w:r w:rsidRPr="00CD4303">
        <w:rPr>
          <w:rFonts w:ascii="Arial Narrow" w:hAnsi="Arial Narrow" w:cs="Arial Narrow"/>
          <w:sz w:val="28"/>
          <w:szCs w:val="28"/>
        </w:rPr>
        <w:t>ACh</w:t>
      </w:r>
      <w:proofErr w:type="spellEnd"/>
      <w:r w:rsidRPr="00CD4303">
        <w:rPr>
          <w:rFonts w:ascii="Arial Narrow" w:hAnsi="Arial Narrow" w:cs="Arial Narrow"/>
          <w:sz w:val="28"/>
          <w:szCs w:val="28"/>
        </w:rPr>
        <w:t xml:space="preserve"> as a neuro-transmitter) and stimulates </w:t>
      </w:r>
      <w:proofErr w:type="spellStart"/>
      <w:r w:rsidRPr="00CD4303">
        <w:rPr>
          <w:rFonts w:ascii="Arial Narrow" w:hAnsi="Arial Narrow" w:cs="Arial Narrow"/>
          <w:sz w:val="28"/>
          <w:szCs w:val="28"/>
        </w:rPr>
        <w:t>HCl</w:t>
      </w:r>
      <w:proofErr w:type="spellEnd"/>
      <w:r w:rsidRPr="00CD4303">
        <w:rPr>
          <w:rFonts w:ascii="Arial Narrow" w:hAnsi="Arial Narrow" w:cs="Arial Narrow"/>
          <w:sz w:val="28"/>
          <w:szCs w:val="28"/>
        </w:rPr>
        <w:t xml:space="preserve"> secretion directly. </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u w:val="double"/>
        </w:rPr>
        <w:t>B. In the indirect path</w:t>
      </w:r>
      <w:r w:rsidRPr="00CD4303">
        <w:rPr>
          <w:rFonts w:ascii="Arial Narrow" w:hAnsi="Arial Narrow" w:cs="Arial Narrow"/>
          <w:sz w:val="28"/>
          <w:szCs w:val="28"/>
        </w:rPr>
        <w:t xml:space="preserve">, </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rPr>
        <w:t xml:space="preserve">1.  The </w:t>
      </w:r>
      <w:proofErr w:type="spellStart"/>
      <w:r w:rsidRPr="00CD4303">
        <w:rPr>
          <w:rFonts w:ascii="Arial Narrow" w:hAnsi="Arial Narrow" w:cs="Arial Narrow"/>
          <w:sz w:val="28"/>
          <w:szCs w:val="28"/>
        </w:rPr>
        <w:t>vagus</w:t>
      </w:r>
      <w:proofErr w:type="spellEnd"/>
      <w:r w:rsidRPr="00CD4303">
        <w:rPr>
          <w:rFonts w:ascii="Arial Narrow" w:hAnsi="Arial Narrow" w:cs="Arial Narrow"/>
          <w:sz w:val="28"/>
          <w:szCs w:val="28"/>
        </w:rPr>
        <w:t xml:space="preserve"> nerve innervates G cells which stimulates gastrin secretion, which then stimulates H + secretion by an endocrine action. M3 is receptor and Gastrin Releasing Peptide (GRP) is neurotransmitter and not acetylcholine.</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sz w:val="28"/>
          <w:szCs w:val="28"/>
        </w:rPr>
        <w:t xml:space="preserve">2. The </w:t>
      </w:r>
      <w:proofErr w:type="spellStart"/>
      <w:r w:rsidRPr="00CD4303">
        <w:rPr>
          <w:rFonts w:ascii="Arial Narrow" w:hAnsi="Arial Narrow" w:cs="Arial Narrow"/>
          <w:sz w:val="28"/>
          <w:szCs w:val="28"/>
        </w:rPr>
        <w:t>vagus</w:t>
      </w:r>
      <w:proofErr w:type="spellEnd"/>
      <w:r w:rsidRPr="00CD4303">
        <w:rPr>
          <w:rFonts w:ascii="Arial Narrow" w:hAnsi="Arial Narrow" w:cs="Arial Narrow"/>
          <w:sz w:val="28"/>
          <w:szCs w:val="28"/>
        </w:rPr>
        <w:t xml:space="preserve"> nerve innervates </w:t>
      </w:r>
      <w:proofErr w:type="spellStart"/>
      <w:r w:rsidRPr="00CD4303">
        <w:rPr>
          <w:rFonts w:ascii="Arial Narrow" w:hAnsi="Arial Narrow" w:cs="Arial Narrow"/>
          <w:sz w:val="28"/>
          <w:szCs w:val="28"/>
        </w:rPr>
        <w:t>entero</w:t>
      </w:r>
      <w:proofErr w:type="spellEnd"/>
      <w:r w:rsidRPr="00CD4303">
        <w:rPr>
          <w:rFonts w:ascii="Arial Narrow" w:hAnsi="Arial Narrow" w:cs="Arial Narrow"/>
          <w:sz w:val="28"/>
          <w:szCs w:val="28"/>
        </w:rPr>
        <w:t xml:space="preserve">-chromaffin-like (ECL) cells. M1 is receptor and Gastrin Releasing Peptide (GRP) is neurotransmitter and not acetylcholine which stimulates Histamine secretion, which then stimulates </w:t>
      </w:r>
      <w:proofErr w:type="spellStart"/>
      <w:r w:rsidRPr="00CD4303">
        <w:rPr>
          <w:rFonts w:ascii="Arial Narrow" w:hAnsi="Arial Narrow" w:cs="Arial Narrow"/>
          <w:sz w:val="28"/>
          <w:szCs w:val="28"/>
        </w:rPr>
        <w:t>HCl</w:t>
      </w:r>
      <w:proofErr w:type="spellEnd"/>
      <w:r w:rsidRPr="00CD4303">
        <w:rPr>
          <w:rFonts w:ascii="Arial Narrow" w:hAnsi="Arial Narrow" w:cs="Arial Narrow"/>
          <w:sz w:val="28"/>
          <w:szCs w:val="28"/>
        </w:rPr>
        <w:t xml:space="preserve"> secretion by an endocrine action on parietal cell</w:t>
      </w:r>
    </w:p>
    <w:p w:rsidR="00D41227" w:rsidRPr="00CD4303" w:rsidRDefault="00D41227" w:rsidP="00D41227">
      <w:pPr>
        <w:bidi w:val="0"/>
        <w:jc w:val="both"/>
        <w:rPr>
          <w:rFonts w:ascii="Arial Narrow" w:hAnsi="Arial Narrow" w:cs="Arial Narrow"/>
          <w:sz w:val="28"/>
          <w:szCs w:val="28"/>
        </w:rPr>
      </w:pPr>
      <w:r w:rsidRPr="00CD4303">
        <w:rPr>
          <w:rFonts w:ascii="Arial Narrow" w:hAnsi="Arial Narrow" w:cs="Arial Narrow"/>
          <w:b/>
          <w:bCs/>
          <w:sz w:val="28"/>
          <w:szCs w:val="28"/>
        </w:rPr>
        <w:t xml:space="preserve">-Atropine, </w:t>
      </w:r>
      <w:r w:rsidRPr="00CD4303">
        <w:rPr>
          <w:rFonts w:ascii="Arial Narrow" w:hAnsi="Arial Narrow" w:cs="Arial Narrow"/>
          <w:sz w:val="28"/>
          <w:szCs w:val="28"/>
        </w:rPr>
        <w:t xml:space="preserve">a cholinergic muscarinic antagonist, inhibits H + secretion by blocking the direct pathway, which uses </w:t>
      </w:r>
      <w:proofErr w:type="spellStart"/>
      <w:r w:rsidRPr="00CD4303">
        <w:rPr>
          <w:rFonts w:ascii="Arial Narrow" w:hAnsi="Arial Narrow" w:cs="Arial Narrow"/>
          <w:sz w:val="28"/>
          <w:szCs w:val="28"/>
        </w:rPr>
        <w:t>ACh</w:t>
      </w:r>
      <w:proofErr w:type="spellEnd"/>
      <w:r w:rsidRPr="00CD4303">
        <w:rPr>
          <w:rFonts w:ascii="Arial Narrow" w:hAnsi="Arial Narrow" w:cs="Arial Narrow"/>
          <w:sz w:val="28"/>
          <w:szCs w:val="28"/>
        </w:rPr>
        <w:t xml:space="preserve"> as a neurotransmitter. However, atropine does not block </w:t>
      </w:r>
      <w:proofErr w:type="spellStart"/>
      <w:r w:rsidRPr="00CD4303">
        <w:rPr>
          <w:rFonts w:ascii="Arial Narrow" w:hAnsi="Arial Narrow" w:cs="Arial Narrow"/>
          <w:sz w:val="28"/>
          <w:szCs w:val="28"/>
        </w:rPr>
        <w:t>HCl</w:t>
      </w:r>
      <w:proofErr w:type="spellEnd"/>
      <w:r w:rsidRPr="00CD4303">
        <w:rPr>
          <w:rFonts w:ascii="Arial Narrow" w:hAnsi="Arial Narrow" w:cs="Arial Narrow"/>
          <w:sz w:val="28"/>
          <w:szCs w:val="28"/>
        </w:rPr>
        <w:t xml:space="preserve"> secretion completely because it does not inhibit the indirect pathway, which uses GRP as a neurotransmitter.</w:t>
      </w:r>
    </w:p>
    <w:p w:rsidR="00D41227" w:rsidRDefault="00D41227" w:rsidP="00D41227">
      <w:pPr>
        <w:bidi w:val="0"/>
        <w:jc w:val="both"/>
        <w:rPr>
          <w:rFonts w:ascii="Arial Narrow" w:hAnsi="Arial Narrow" w:cs="Arial Narrow"/>
          <w:sz w:val="28"/>
          <w:szCs w:val="28"/>
        </w:rPr>
      </w:pPr>
      <w:r w:rsidRPr="00CD4303">
        <w:rPr>
          <w:rFonts w:ascii="Arial Narrow" w:hAnsi="Arial Narrow" w:cs="Arial Narrow"/>
          <w:b/>
          <w:bCs/>
          <w:sz w:val="28"/>
          <w:szCs w:val="28"/>
        </w:rPr>
        <w:t>-</w:t>
      </w:r>
      <w:proofErr w:type="spellStart"/>
      <w:r w:rsidRPr="00CD4303">
        <w:rPr>
          <w:rFonts w:ascii="Arial Narrow" w:hAnsi="Arial Narrow" w:cs="Arial Narrow"/>
          <w:b/>
          <w:bCs/>
          <w:sz w:val="28"/>
          <w:szCs w:val="28"/>
        </w:rPr>
        <w:t>Vagotomy</w:t>
      </w:r>
      <w:proofErr w:type="spellEnd"/>
      <w:r w:rsidRPr="00CD4303">
        <w:rPr>
          <w:rFonts w:ascii="Arial Narrow" w:hAnsi="Arial Narrow" w:cs="Arial Narrow"/>
          <w:b/>
          <w:bCs/>
          <w:sz w:val="28"/>
          <w:szCs w:val="28"/>
        </w:rPr>
        <w:t xml:space="preserve"> </w:t>
      </w:r>
      <w:r w:rsidRPr="00CD4303">
        <w:rPr>
          <w:rFonts w:ascii="Arial Narrow" w:hAnsi="Arial Narrow" w:cs="Arial Narrow"/>
          <w:sz w:val="28"/>
          <w:szCs w:val="28"/>
        </w:rPr>
        <w:t>eliminates both direct and indirect pathways.</w:t>
      </w:r>
    </w:p>
    <w:p w:rsidR="00420310" w:rsidRPr="00030948" w:rsidRDefault="00420310" w:rsidP="00420310">
      <w:pPr>
        <w:bidi w:val="0"/>
        <w:jc w:val="both"/>
        <w:rPr>
          <w:rFonts w:ascii="Arial Narrow" w:hAnsi="Arial Narrow" w:cs="Arial Narrow"/>
          <w:b/>
          <w:bCs/>
          <w:sz w:val="28"/>
          <w:szCs w:val="28"/>
        </w:rPr>
      </w:pPr>
      <w:r w:rsidRPr="00030948">
        <w:rPr>
          <w:rFonts w:ascii="Arial Narrow" w:hAnsi="Arial Narrow" w:cs="Arial Narrow"/>
          <w:b/>
          <w:bCs/>
          <w:sz w:val="28"/>
          <w:szCs w:val="28"/>
        </w:rPr>
        <w:t>b. Gastrin</w:t>
      </w:r>
    </w:p>
    <w:p w:rsidR="00420310" w:rsidRPr="00030948" w:rsidRDefault="00420310" w:rsidP="00420310">
      <w:pPr>
        <w:bidi w:val="0"/>
        <w:jc w:val="both"/>
        <w:rPr>
          <w:rFonts w:ascii="Arial Narrow" w:hAnsi="Arial Narrow" w:cs="Arial Narrow"/>
          <w:sz w:val="28"/>
          <w:szCs w:val="28"/>
          <w:u w:val="double"/>
        </w:rPr>
      </w:pPr>
      <w:r w:rsidRPr="00030948">
        <w:rPr>
          <w:rFonts w:ascii="Arial Narrow" w:hAnsi="Arial Narrow" w:cs="Arial Narrow"/>
          <w:sz w:val="28"/>
          <w:szCs w:val="28"/>
          <w:u w:val="double"/>
        </w:rPr>
        <w:t xml:space="preserve">First step: Release of gastrin. </w:t>
      </w:r>
    </w:p>
    <w:p w:rsidR="00420310" w:rsidRPr="00030948" w:rsidRDefault="00420310" w:rsidP="00420310">
      <w:pPr>
        <w:bidi w:val="0"/>
        <w:jc w:val="both"/>
        <w:rPr>
          <w:rFonts w:ascii="Arial Narrow" w:hAnsi="Arial Narrow" w:cs="Arial Narrow"/>
          <w:sz w:val="28"/>
          <w:szCs w:val="28"/>
        </w:rPr>
      </w:pPr>
      <w:r w:rsidRPr="00030948">
        <w:rPr>
          <w:rFonts w:ascii="Arial Narrow" w:hAnsi="Arial Narrow" w:cs="Arial Narrow"/>
          <w:sz w:val="28"/>
          <w:szCs w:val="28"/>
        </w:rPr>
        <w:t xml:space="preserve">Gastrin release from G cell in pyloric gland in the </w:t>
      </w:r>
      <w:proofErr w:type="spellStart"/>
      <w:r w:rsidRPr="00030948">
        <w:rPr>
          <w:rFonts w:ascii="Arial Narrow" w:hAnsi="Arial Narrow" w:cs="Arial Narrow"/>
          <w:sz w:val="28"/>
          <w:szCs w:val="28"/>
        </w:rPr>
        <w:t>anterum</w:t>
      </w:r>
      <w:proofErr w:type="spellEnd"/>
      <w:r w:rsidRPr="00030948">
        <w:rPr>
          <w:rFonts w:ascii="Arial Narrow" w:hAnsi="Arial Narrow" w:cs="Arial Narrow"/>
          <w:sz w:val="28"/>
          <w:szCs w:val="28"/>
        </w:rPr>
        <w:t xml:space="preserve"> </w:t>
      </w:r>
    </w:p>
    <w:p w:rsidR="00420310" w:rsidRPr="00030948" w:rsidRDefault="00420310" w:rsidP="00420310">
      <w:pPr>
        <w:bidi w:val="0"/>
        <w:jc w:val="both"/>
        <w:rPr>
          <w:rFonts w:ascii="Arial Narrow" w:hAnsi="Arial Narrow" w:cs="Arial Narrow"/>
          <w:sz w:val="28"/>
          <w:szCs w:val="28"/>
        </w:rPr>
      </w:pPr>
      <w:r w:rsidRPr="00030948">
        <w:rPr>
          <w:rFonts w:ascii="Arial Narrow" w:hAnsi="Arial Narrow" w:cs="Arial Narrow"/>
          <w:sz w:val="28"/>
          <w:szCs w:val="28"/>
        </w:rPr>
        <w:lastRenderedPageBreak/>
        <w:t>Gastrin secretion increased by either:</w:t>
      </w:r>
    </w:p>
    <w:p w:rsidR="00420310" w:rsidRPr="00CD4303" w:rsidRDefault="00420310" w:rsidP="00420310">
      <w:pPr>
        <w:bidi w:val="0"/>
        <w:jc w:val="both"/>
        <w:rPr>
          <w:rFonts w:ascii="Arial Narrow" w:hAnsi="Arial Narrow" w:cs="Arial Narrow"/>
          <w:sz w:val="28"/>
          <w:szCs w:val="28"/>
          <w:u w:val="single"/>
        </w:rPr>
      </w:pPr>
      <w:r w:rsidRPr="00CD4303">
        <w:rPr>
          <w:rFonts w:ascii="Arial Narrow" w:hAnsi="Arial Narrow" w:cs="Arial Narrow"/>
          <w:sz w:val="28"/>
          <w:szCs w:val="28"/>
          <w:u w:val="single"/>
        </w:rPr>
        <w:t xml:space="preserve">A. Directly on the G cells by stomach stimulation: </w:t>
      </w:r>
    </w:p>
    <w:p w:rsidR="00420310" w:rsidRDefault="00420310" w:rsidP="00420310">
      <w:pPr>
        <w:bidi w:val="0"/>
        <w:jc w:val="both"/>
        <w:rPr>
          <w:rFonts w:ascii="Arial Narrow" w:hAnsi="Arial Narrow" w:cs="Arial Narrow"/>
          <w:sz w:val="28"/>
          <w:szCs w:val="28"/>
        </w:rPr>
      </w:pPr>
      <w:r w:rsidRPr="00CD4303">
        <w:rPr>
          <w:rFonts w:ascii="Arial Narrow" w:hAnsi="Arial Narrow" w:cs="Arial Narrow"/>
          <w:sz w:val="28"/>
          <w:szCs w:val="28"/>
        </w:rPr>
        <w:t>• is released in response to eating a meal (small peptides, distention of the stomach)</w:t>
      </w:r>
    </w:p>
    <w:p w:rsidR="00420310" w:rsidRPr="00CD4303" w:rsidRDefault="00420310" w:rsidP="00420310">
      <w:pPr>
        <w:bidi w:val="0"/>
        <w:jc w:val="both"/>
        <w:rPr>
          <w:rFonts w:ascii="Arial Narrow" w:hAnsi="Arial Narrow" w:cs="Arial Narrow"/>
          <w:sz w:val="28"/>
          <w:szCs w:val="28"/>
        </w:rPr>
      </w:pPr>
      <w:r w:rsidRPr="00CD4303">
        <w:rPr>
          <w:rFonts w:ascii="Arial Narrow" w:hAnsi="Arial Narrow" w:cs="Arial Narrow"/>
          <w:sz w:val="28"/>
          <w:szCs w:val="28"/>
          <w:u w:val="single"/>
        </w:rPr>
        <w:t xml:space="preserve">B. Indirectly on the G cells by vagal stimulation </w:t>
      </w:r>
      <w:r w:rsidRPr="00CD4303">
        <w:rPr>
          <w:rFonts w:ascii="Arial Narrow" w:hAnsi="Arial Narrow" w:cs="Arial Narrow"/>
          <w:sz w:val="28"/>
          <w:szCs w:val="28"/>
        </w:rPr>
        <w:t>(as discussed above)</w:t>
      </w:r>
    </w:p>
    <w:p w:rsidR="00420310" w:rsidRPr="00CD4303" w:rsidRDefault="00420310" w:rsidP="00420310">
      <w:pPr>
        <w:bidi w:val="0"/>
        <w:jc w:val="both"/>
        <w:rPr>
          <w:rFonts w:ascii="Arial Narrow" w:hAnsi="Arial Narrow" w:cs="Arial Narrow"/>
          <w:sz w:val="28"/>
          <w:szCs w:val="28"/>
          <w:u w:val="double"/>
        </w:rPr>
      </w:pPr>
      <w:r w:rsidRPr="00CD4303">
        <w:rPr>
          <w:rFonts w:ascii="Arial Narrow" w:hAnsi="Arial Narrow" w:cs="Arial Narrow"/>
          <w:sz w:val="28"/>
          <w:szCs w:val="28"/>
          <w:u w:val="double"/>
        </w:rPr>
        <w:t>Second step: Transfer of gastrin form the G cells in the antrum to body of stomach by blood to stimulate H+ secretion by:</w:t>
      </w:r>
    </w:p>
    <w:p w:rsidR="00420310" w:rsidRPr="00CD4303" w:rsidRDefault="00420310" w:rsidP="00420310">
      <w:pPr>
        <w:bidi w:val="0"/>
        <w:jc w:val="both"/>
        <w:rPr>
          <w:rFonts w:ascii="Arial Narrow" w:hAnsi="Arial Narrow" w:cs="Arial Narrow"/>
          <w:sz w:val="28"/>
          <w:szCs w:val="28"/>
        </w:rPr>
      </w:pPr>
      <w:r w:rsidRPr="00CD4303">
        <w:rPr>
          <w:rFonts w:ascii="Arial Narrow" w:hAnsi="Arial Narrow" w:cs="Arial Narrow"/>
          <w:sz w:val="28"/>
          <w:szCs w:val="28"/>
          <w:u w:val="single"/>
        </w:rPr>
        <w:t>A. Directly by acting on parietal cell:</w:t>
      </w:r>
      <w:r w:rsidRPr="00CD4303">
        <w:rPr>
          <w:rFonts w:ascii="Arial Narrow" w:hAnsi="Arial Narrow" w:cs="Arial Narrow"/>
          <w:sz w:val="28"/>
          <w:szCs w:val="28"/>
        </w:rPr>
        <w:t xml:space="preserve"> CCK-B (</w:t>
      </w:r>
      <w:proofErr w:type="spellStart"/>
      <w:r w:rsidRPr="001E6D32">
        <w:rPr>
          <w:rFonts w:ascii="Arial Narrow" w:hAnsi="Arial Narrow" w:cs="Arial Narrow"/>
          <w:sz w:val="28"/>
          <w:szCs w:val="28"/>
        </w:rPr>
        <w:t>Chole</w:t>
      </w:r>
      <w:proofErr w:type="spellEnd"/>
      <w:r w:rsidRPr="001E6D32">
        <w:rPr>
          <w:rFonts w:ascii="Arial Narrow" w:hAnsi="Arial Narrow" w:cs="Arial Narrow"/>
          <w:sz w:val="28"/>
          <w:szCs w:val="28"/>
        </w:rPr>
        <w:t>-cysto-</w:t>
      </w:r>
      <w:proofErr w:type="spellStart"/>
      <w:r w:rsidRPr="001E6D32">
        <w:rPr>
          <w:rFonts w:ascii="Arial Narrow" w:hAnsi="Arial Narrow" w:cs="Arial Narrow"/>
          <w:sz w:val="28"/>
          <w:szCs w:val="28"/>
        </w:rPr>
        <w:t>kinin</w:t>
      </w:r>
      <w:proofErr w:type="spellEnd"/>
      <w:r w:rsidRPr="001E6D32">
        <w:rPr>
          <w:rFonts w:ascii="Arial Narrow" w:hAnsi="Arial Narrow" w:cs="Arial Narrow"/>
          <w:sz w:val="28"/>
          <w:szCs w:val="28"/>
        </w:rPr>
        <w:t xml:space="preserve"> type B</w:t>
      </w:r>
      <w:r w:rsidRPr="00CD4303">
        <w:rPr>
          <w:rFonts w:ascii="Arial Narrow" w:hAnsi="Arial Narrow" w:cs="Arial Narrow"/>
          <w:sz w:val="28"/>
          <w:szCs w:val="28"/>
        </w:rPr>
        <w:t xml:space="preserve">) is receptor where gastrin bind </w:t>
      </w:r>
    </w:p>
    <w:p w:rsidR="00420310" w:rsidRPr="00CD4303" w:rsidRDefault="00420310" w:rsidP="00420310">
      <w:pPr>
        <w:bidi w:val="0"/>
        <w:jc w:val="both"/>
        <w:rPr>
          <w:rFonts w:ascii="Arial Narrow" w:hAnsi="Arial Narrow" w:cs="Arial Narrow"/>
          <w:sz w:val="28"/>
          <w:szCs w:val="28"/>
        </w:rPr>
      </w:pPr>
      <w:r w:rsidRPr="00CD4303">
        <w:rPr>
          <w:rFonts w:ascii="Arial Narrow" w:hAnsi="Arial Narrow" w:cs="Arial Narrow"/>
          <w:sz w:val="28"/>
          <w:szCs w:val="28"/>
          <w:u w:val="single"/>
        </w:rPr>
        <w:t xml:space="preserve">B. Indirectly by acting on ECL cell: </w:t>
      </w:r>
      <w:r w:rsidRPr="00CD4303">
        <w:rPr>
          <w:rFonts w:ascii="Arial Narrow" w:hAnsi="Arial Narrow" w:cs="Arial Narrow"/>
          <w:sz w:val="28"/>
          <w:szCs w:val="28"/>
        </w:rPr>
        <w:t xml:space="preserve">CCK-B is receptor where gastrin bind; which stimulates Histamine secretion, and then stimulates </w:t>
      </w:r>
      <w:proofErr w:type="spellStart"/>
      <w:r w:rsidRPr="00CD4303">
        <w:rPr>
          <w:rFonts w:ascii="Arial Narrow" w:hAnsi="Arial Narrow" w:cs="Arial Narrow"/>
          <w:sz w:val="28"/>
          <w:szCs w:val="28"/>
        </w:rPr>
        <w:t>HCl</w:t>
      </w:r>
      <w:proofErr w:type="spellEnd"/>
      <w:r w:rsidRPr="00CD4303">
        <w:rPr>
          <w:rFonts w:ascii="Arial Narrow" w:hAnsi="Arial Narrow" w:cs="Arial Narrow"/>
          <w:sz w:val="28"/>
          <w:szCs w:val="28"/>
        </w:rPr>
        <w:t xml:space="preserve"> secretion by an endocrine action on parietal cell</w:t>
      </w:r>
    </w:p>
    <w:p w:rsidR="008C4FFB" w:rsidRDefault="008C4FFB" w:rsidP="008C4FFB">
      <w:pPr>
        <w:bidi w:val="0"/>
        <w:jc w:val="center"/>
        <w:rPr>
          <w:rFonts w:ascii="Arial Narrow" w:hAnsi="Arial Narrow" w:cs="Arial Narrow"/>
          <w:b/>
          <w:bCs/>
          <w:sz w:val="28"/>
          <w:szCs w:val="28"/>
        </w:rPr>
      </w:pPr>
      <w:r>
        <w:rPr>
          <w:rFonts w:ascii="Arial Narrow" w:hAnsi="Arial Narrow" w:cs="Arial Narrow"/>
          <w:b/>
          <w:bCs/>
          <w:noProof/>
          <w:sz w:val="28"/>
          <w:szCs w:val="28"/>
          <w:lang w:bidi="ar-SA"/>
        </w:rPr>
        <w:drawing>
          <wp:inline distT="0" distB="0" distL="0" distR="0" wp14:anchorId="07BEFF44">
            <wp:extent cx="6364605" cy="51701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64605" cy="5170170"/>
                    </a:xfrm>
                    <a:prstGeom prst="rect">
                      <a:avLst/>
                    </a:prstGeom>
                    <a:noFill/>
                  </pic:spPr>
                </pic:pic>
              </a:graphicData>
            </a:graphic>
          </wp:inline>
        </w:drawing>
      </w:r>
    </w:p>
    <w:p w:rsidR="00CD4303" w:rsidRPr="00CD4303" w:rsidRDefault="00CD4303" w:rsidP="00CD4303">
      <w:pPr>
        <w:bidi w:val="0"/>
        <w:jc w:val="both"/>
        <w:rPr>
          <w:rFonts w:ascii="Arial Narrow" w:hAnsi="Arial Narrow" w:cs="Arial Narrow"/>
          <w:b/>
          <w:bCs/>
          <w:sz w:val="28"/>
          <w:szCs w:val="28"/>
        </w:rPr>
      </w:pPr>
      <w:r w:rsidRPr="00CD4303">
        <w:rPr>
          <w:rFonts w:ascii="Arial Narrow" w:hAnsi="Arial Narrow" w:cs="Arial Narrow"/>
          <w:b/>
          <w:bCs/>
          <w:sz w:val="28"/>
          <w:szCs w:val="28"/>
        </w:rPr>
        <w:t>c. Histamine</w:t>
      </w:r>
    </w:p>
    <w:p w:rsidR="00CD4303" w:rsidRPr="00CD4303" w:rsidRDefault="00CD4303" w:rsidP="00CD4303">
      <w:pPr>
        <w:bidi w:val="0"/>
        <w:jc w:val="both"/>
        <w:rPr>
          <w:rFonts w:ascii="Arial Narrow" w:hAnsi="Arial Narrow" w:cs="Arial Narrow"/>
          <w:sz w:val="28"/>
          <w:szCs w:val="28"/>
          <w:u w:val="dotted"/>
        </w:rPr>
      </w:pPr>
      <w:r w:rsidRPr="00CD4303">
        <w:rPr>
          <w:rFonts w:ascii="Arial Narrow" w:hAnsi="Arial Narrow" w:cs="Arial Narrow"/>
          <w:sz w:val="28"/>
          <w:szCs w:val="28"/>
        </w:rPr>
        <w:t xml:space="preserve">• is released from </w:t>
      </w:r>
      <w:proofErr w:type="spellStart"/>
      <w:r w:rsidRPr="00CD4303">
        <w:rPr>
          <w:rFonts w:ascii="Arial Narrow" w:hAnsi="Arial Narrow" w:cs="Arial Narrow"/>
          <w:sz w:val="28"/>
          <w:szCs w:val="28"/>
        </w:rPr>
        <w:t>entero</w:t>
      </w:r>
      <w:proofErr w:type="spellEnd"/>
      <w:r w:rsidRPr="00CD4303">
        <w:rPr>
          <w:rFonts w:ascii="Arial Narrow" w:hAnsi="Arial Narrow" w:cs="Arial Narrow"/>
          <w:sz w:val="28"/>
          <w:szCs w:val="28"/>
        </w:rPr>
        <w:t>-chromaffin-like (ECL) cells are usually located close to parietal cells in the gastric mucosa and diffuses to the nearby (paracrine) to stimulated parietal cells H2 receptors thereby stimulating gastric acid secretion.</w:t>
      </w:r>
    </w:p>
    <w:p w:rsidR="00CD4303" w:rsidRPr="00CD4303" w:rsidRDefault="00CD4303" w:rsidP="00CD4303">
      <w:pPr>
        <w:bidi w:val="0"/>
        <w:jc w:val="both"/>
        <w:rPr>
          <w:rFonts w:ascii="Arial Narrow" w:hAnsi="Arial Narrow" w:cs="Arial Narrow"/>
          <w:sz w:val="28"/>
          <w:szCs w:val="28"/>
          <w:u w:val="double"/>
        </w:rPr>
      </w:pPr>
      <w:r w:rsidRPr="00CD4303">
        <w:rPr>
          <w:rFonts w:ascii="Arial Narrow" w:hAnsi="Arial Narrow" w:cs="Arial Narrow"/>
          <w:sz w:val="28"/>
          <w:szCs w:val="28"/>
          <w:u w:val="double"/>
        </w:rPr>
        <w:t>These cells are stimulated by:</w:t>
      </w:r>
    </w:p>
    <w:p w:rsidR="00CD4303" w:rsidRPr="00CD4303" w:rsidRDefault="00CD4303" w:rsidP="00CD4303">
      <w:pPr>
        <w:bidi w:val="0"/>
        <w:jc w:val="both"/>
        <w:rPr>
          <w:rFonts w:ascii="Arial Narrow" w:hAnsi="Arial Narrow" w:cs="Arial Narrow"/>
          <w:sz w:val="28"/>
          <w:szCs w:val="28"/>
          <w:u w:val="single"/>
        </w:rPr>
      </w:pPr>
      <w:r w:rsidRPr="00CD4303">
        <w:rPr>
          <w:rFonts w:ascii="Arial Narrow" w:hAnsi="Arial Narrow" w:cs="Arial Narrow"/>
          <w:sz w:val="28"/>
          <w:szCs w:val="28"/>
          <w:u w:val="single"/>
        </w:rPr>
        <w:t>1. Gastrin (by CCK-B receptor)</w:t>
      </w:r>
    </w:p>
    <w:p w:rsidR="00CD4303" w:rsidRPr="00CD4303" w:rsidRDefault="00CD4303" w:rsidP="00CD4303">
      <w:pPr>
        <w:bidi w:val="0"/>
        <w:jc w:val="both"/>
        <w:rPr>
          <w:rFonts w:ascii="Arial Narrow" w:hAnsi="Arial Narrow" w:cs="Arial Narrow"/>
          <w:sz w:val="28"/>
          <w:szCs w:val="28"/>
          <w:u w:val="single"/>
        </w:rPr>
      </w:pPr>
      <w:r w:rsidRPr="00CD4303">
        <w:rPr>
          <w:rFonts w:ascii="Arial Narrow" w:hAnsi="Arial Narrow" w:cs="Arial Narrow"/>
          <w:sz w:val="28"/>
          <w:szCs w:val="28"/>
          <w:u w:val="single"/>
        </w:rPr>
        <w:t xml:space="preserve">2. </w:t>
      </w:r>
      <w:proofErr w:type="spellStart"/>
      <w:r w:rsidRPr="00CD4303">
        <w:rPr>
          <w:rFonts w:ascii="Arial Narrow" w:hAnsi="Arial Narrow" w:cs="Arial Narrow"/>
          <w:sz w:val="28"/>
          <w:szCs w:val="28"/>
          <w:u w:val="single"/>
        </w:rPr>
        <w:t>Vagus</w:t>
      </w:r>
      <w:proofErr w:type="spellEnd"/>
      <w:r w:rsidRPr="00CD4303">
        <w:rPr>
          <w:rFonts w:ascii="Arial Narrow" w:hAnsi="Arial Narrow" w:cs="Arial Narrow"/>
          <w:sz w:val="28"/>
          <w:szCs w:val="28"/>
          <w:u w:val="single"/>
        </w:rPr>
        <w:t xml:space="preserve"> (M1 receptor).</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 H2 receptor-blocking drugs, such as cimetidine, inhibit H+ secretion by blocking the stimulatory effect of histamine.</w:t>
      </w:r>
    </w:p>
    <w:p w:rsidR="001E6D32" w:rsidRDefault="00CD4303" w:rsidP="001E6D32">
      <w:pPr>
        <w:bidi w:val="0"/>
        <w:jc w:val="both"/>
        <w:rPr>
          <w:rFonts w:ascii="Arial Narrow" w:hAnsi="Arial Narrow" w:cs="Arial Narrow"/>
          <w:sz w:val="28"/>
          <w:szCs w:val="28"/>
        </w:rPr>
      </w:pPr>
      <w:r w:rsidRPr="00CD4303">
        <w:rPr>
          <w:rFonts w:ascii="Arial Narrow" w:hAnsi="Arial Narrow" w:cs="Arial Narrow"/>
          <w:b/>
          <w:bCs/>
          <w:sz w:val="28"/>
          <w:szCs w:val="28"/>
        </w:rPr>
        <w:t xml:space="preserve">d. Potentiating effects of </w:t>
      </w:r>
      <w:proofErr w:type="spellStart"/>
      <w:r w:rsidRPr="00CD4303">
        <w:rPr>
          <w:rFonts w:ascii="Arial Narrow" w:hAnsi="Arial Narrow" w:cs="Arial Narrow"/>
          <w:b/>
          <w:bCs/>
          <w:sz w:val="28"/>
          <w:szCs w:val="28"/>
        </w:rPr>
        <w:t>ACh</w:t>
      </w:r>
      <w:proofErr w:type="spellEnd"/>
      <w:r w:rsidRPr="00CD4303">
        <w:rPr>
          <w:rFonts w:ascii="Arial Narrow" w:hAnsi="Arial Narrow" w:cs="Arial Narrow"/>
          <w:b/>
          <w:bCs/>
          <w:sz w:val="28"/>
          <w:szCs w:val="28"/>
        </w:rPr>
        <w:t>, histamine, and gastrin on H+ secretion</w:t>
      </w:r>
      <w:r w:rsidRPr="00CD4303">
        <w:rPr>
          <w:rFonts w:ascii="Arial Narrow" w:hAnsi="Arial Narrow" w:cs="Arial Narrow"/>
          <w:sz w:val="28"/>
          <w:szCs w:val="28"/>
        </w:rPr>
        <w:t>•</w:t>
      </w:r>
    </w:p>
    <w:p w:rsidR="00CD4303" w:rsidRPr="00CD4303" w:rsidRDefault="00CD4303" w:rsidP="001E6D32">
      <w:pPr>
        <w:bidi w:val="0"/>
        <w:jc w:val="both"/>
        <w:rPr>
          <w:rFonts w:ascii="Arial Narrow" w:hAnsi="Arial Narrow" w:cs="Arial Narrow"/>
          <w:sz w:val="28"/>
          <w:szCs w:val="28"/>
        </w:rPr>
      </w:pPr>
      <w:r w:rsidRPr="00CD4303">
        <w:rPr>
          <w:rFonts w:ascii="Arial Narrow" w:hAnsi="Arial Narrow" w:cs="Arial Narrow"/>
          <w:sz w:val="28"/>
          <w:szCs w:val="28"/>
        </w:rPr>
        <w:lastRenderedPageBreak/>
        <w:t xml:space="preserve">The secretory response to Ach and histamine given together is greater than the combined effect of the same quantity of Ach and histamine given one at a time. This phenomenon, namely </w:t>
      </w:r>
      <w:r w:rsidRPr="00CD4303">
        <w:rPr>
          <w:rFonts w:ascii="Arial Narrow" w:hAnsi="Arial Narrow" w:cs="Arial Narrow"/>
          <w:b/>
          <w:bCs/>
          <w:sz w:val="28"/>
          <w:szCs w:val="28"/>
        </w:rPr>
        <w:t>(A+B) &gt; (A) + (B)</w:t>
      </w:r>
      <w:r w:rsidRPr="00CD4303">
        <w:rPr>
          <w:rFonts w:ascii="Arial Narrow" w:hAnsi="Arial Narrow" w:cs="Arial Narrow"/>
          <w:sz w:val="28"/>
          <w:szCs w:val="28"/>
        </w:rPr>
        <w:t xml:space="preserve"> is known as potentiation. </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•Potentiation occurs when the response to simultaneous administration of two stimulants is greater than the sum of responses to either agent given produce maximal effects. As a result, low concentration of stimulus given together can produce maximal effects</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 xml:space="preserve">• Potentiation is likely to be due to receptor-receptor interaction, i.e. occupation of one receptor alter the affinity or efficacy of another receptor     </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 Potentiation of gastric H+ secretion can be explained, in part, because each agent has a different mechanism of action on the parietal cell.</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 xml:space="preserve">(1) Histamine potentiates the actions of </w:t>
      </w:r>
      <w:proofErr w:type="spellStart"/>
      <w:r w:rsidRPr="00CD4303">
        <w:rPr>
          <w:rFonts w:ascii="Arial Narrow" w:hAnsi="Arial Narrow" w:cs="Arial Narrow"/>
          <w:sz w:val="28"/>
          <w:szCs w:val="28"/>
        </w:rPr>
        <w:t>ACh</w:t>
      </w:r>
      <w:proofErr w:type="spellEnd"/>
      <w:r w:rsidRPr="00CD4303">
        <w:rPr>
          <w:rFonts w:ascii="Arial Narrow" w:hAnsi="Arial Narrow" w:cs="Arial Narrow"/>
          <w:sz w:val="28"/>
          <w:szCs w:val="28"/>
        </w:rPr>
        <w:t xml:space="preserve"> and gastrin in stimulating H+ secretion.</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 xml:space="preserve">(2) </w:t>
      </w:r>
      <w:proofErr w:type="spellStart"/>
      <w:r w:rsidRPr="00CD4303">
        <w:rPr>
          <w:rFonts w:ascii="Arial Narrow" w:hAnsi="Arial Narrow" w:cs="Arial Narrow"/>
          <w:sz w:val="28"/>
          <w:szCs w:val="28"/>
        </w:rPr>
        <w:t>ACh</w:t>
      </w:r>
      <w:proofErr w:type="spellEnd"/>
      <w:r w:rsidRPr="00CD4303">
        <w:rPr>
          <w:rFonts w:ascii="Arial Narrow" w:hAnsi="Arial Narrow" w:cs="Arial Narrow"/>
          <w:sz w:val="28"/>
          <w:szCs w:val="28"/>
        </w:rPr>
        <w:t xml:space="preserve"> potentiates the actions of histamine and gastrin in stimulating H+ secretion.</w:t>
      </w:r>
    </w:p>
    <w:p w:rsidR="00CD4303" w:rsidRPr="00CD4303" w:rsidRDefault="00CD4303" w:rsidP="00CD4303">
      <w:pPr>
        <w:bidi w:val="0"/>
        <w:jc w:val="both"/>
        <w:rPr>
          <w:rFonts w:ascii="Arial Narrow" w:hAnsi="Arial Narrow" w:cs="Arial Narrow"/>
          <w:b/>
          <w:bCs/>
          <w:sz w:val="28"/>
          <w:szCs w:val="28"/>
        </w:rPr>
      </w:pPr>
      <w:r w:rsidRPr="00CD4303">
        <w:rPr>
          <w:rFonts w:ascii="Arial Narrow" w:hAnsi="Arial Narrow" w:cs="Arial Narrow"/>
          <w:b/>
          <w:bCs/>
          <w:sz w:val="28"/>
          <w:szCs w:val="28"/>
        </w:rPr>
        <w:t>4. Inhibition of gastric H+ secretion</w:t>
      </w:r>
    </w:p>
    <w:p w:rsidR="00CD4303" w:rsidRPr="00CD4303" w:rsidRDefault="00CD4303" w:rsidP="00CD4303">
      <w:pPr>
        <w:bidi w:val="0"/>
        <w:jc w:val="both"/>
        <w:rPr>
          <w:rFonts w:ascii="Arial Narrow" w:hAnsi="Arial Narrow" w:cs="Arial Narrow"/>
          <w:b/>
          <w:bCs/>
          <w:sz w:val="28"/>
          <w:szCs w:val="28"/>
        </w:rPr>
      </w:pPr>
      <w:r w:rsidRPr="00CD4303">
        <w:rPr>
          <w:rFonts w:ascii="Arial Narrow" w:hAnsi="Arial Narrow" w:cs="Arial Narrow"/>
          <w:b/>
          <w:bCs/>
          <w:sz w:val="28"/>
          <w:szCs w:val="28"/>
        </w:rPr>
        <w:t>a. Low pH (&lt; 3.0) in the stomach</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 Negative feedback mechanisms inhibit the secretion of H+ by the parietal cells.</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 inhibits gastrin secretion and thereby inhibits H+ secretion.</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This occurs when:</w:t>
      </w:r>
    </w:p>
    <w:p w:rsidR="00CD4303" w:rsidRPr="00CD4303" w:rsidRDefault="00CD4303" w:rsidP="00CD4303">
      <w:pPr>
        <w:bidi w:val="0"/>
        <w:jc w:val="both"/>
        <w:rPr>
          <w:rFonts w:ascii="Arial Narrow" w:hAnsi="Arial Narrow" w:cs="Arial Narrow"/>
          <w:sz w:val="28"/>
          <w:szCs w:val="28"/>
        </w:rPr>
      </w:pPr>
      <w:proofErr w:type="spellStart"/>
      <w:r w:rsidRPr="00CD4303">
        <w:rPr>
          <w:rFonts w:ascii="Arial Narrow" w:hAnsi="Arial Narrow" w:cs="Arial Narrow"/>
          <w:sz w:val="28"/>
          <w:szCs w:val="28"/>
        </w:rPr>
        <w:t>i</w:t>
      </w:r>
      <w:proofErr w:type="spellEnd"/>
      <w:r w:rsidRPr="00CD4303">
        <w:rPr>
          <w:rFonts w:ascii="Arial Narrow" w:hAnsi="Arial Narrow" w:cs="Arial Narrow"/>
          <w:sz w:val="28"/>
          <w:szCs w:val="28"/>
        </w:rPr>
        <w:t>. When the pH of the stomach contents is &lt; 3.0 (After a meal is ingested)</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ii. When the stomach emptied, further H+ secretion decreases the pH of the stomach contents.</w:t>
      </w:r>
    </w:p>
    <w:p w:rsidR="00E55EF6" w:rsidRPr="00E55EF6" w:rsidRDefault="00E55EF6" w:rsidP="00E55EF6">
      <w:pPr>
        <w:pStyle w:val="NoSpacing"/>
        <w:rPr>
          <w:rFonts w:ascii="Arial Narrow" w:hAnsi="Arial Narrow"/>
          <w:sz w:val="28"/>
          <w:szCs w:val="28"/>
          <w:lang w:bidi="ar-SA"/>
        </w:rPr>
      </w:pPr>
      <w:r w:rsidRPr="00E55EF6">
        <w:rPr>
          <w:rFonts w:ascii="Arial Narrow" w:hAnsi="Arial Narrow"/>
          <w:sz w:val="28"/>
          <w:szCs w:val="28"/>
          <w:lang w:bidi="ar-SA"/>
        </w:rPr>
        <w:t xml:space="preserve">b. Somatostatin </w:t>
      </w:r>
    </w:p>
    <w:p w:rsidR="00E55EF6" w:rsidRPr="00E55EF6" w:rsidRDefault="00E55EF6" w:rsidP="00E55EF6">
      <w:pPr>
        <w:pStyle w:val="NoSpacing"/>
        <w:rPr>
          <w:rFonts w:ascii="Arial Narrow" w:hAnsi="Arial Narrow"/>
          <w:sz w:val="28"/>
          <w:szCs w:val="28"/>
          <w:lang w:bidi="ar-SA"/>
        </w:rPr>
      </w:pPr>
      <w:r w:rsidRPr="00E55EF6">
        <w:rPr>
          <w:rFonts w:ascii="Arial Narrow" w:hAnsi="Arial Narrow"/>
          <w:sz w:val="28"/>
          <w:szCs w:val="28"/>
          <w:lang w:bidi="ar-SA"/>
        </w:rPr>
        <w:t xml:space="preserve">Somatostatin is released from D cell. </w:t>
      </w:r>
    </w:p>
    <w:p w:rsidR="00E55EF6" w:rsidRPr="00E55EF6" w:rsidRDefault="00E55EF6" w:rsidP="00E55EF6">
      <w:pPr>
        <w:pStyle w:val="NoSpacing"/>
        <w:rPr>
          <w:rFonts w:ascii="Arial Narrow" w:hAnsi="Arial Narrow"/>
          <w:sz w:val="28"/>
          <w:szCs w:val="28"/>
          <w:lang w:bidi="ar-SA"/>
        </w:rPr>
      </w:pPr>
      <w:r w:rsidRPr="00E55EF6">
        <w:rPr>
          <w:rFonts w:ascii="Arial Narrow" w:hAnsi="Arial Narrow"/>
          <w:sz w:val="28"/>
          <w:szCs w:val="28"/>
          <w:lang w:bidi="ar-SA"/>
        </w:rPr>
        <w:sym w:font="Wingdings 2" w:char="F075"/>
      </w:r>
      <w:r w:rsidRPr="00E55EF6">
        <w:rPr>
          <w:rFonts w:ascii="Arial Narrow" w:hAnsi="Arial Narrow"/>
          <w:sz w:val="28"/>
          <w:szCs w:val="28"/>
          <w:lang w:bidi="ar-SA"/>
        </w:rPr>
        <w:t xml:space="preserve"> D cell in the antrum is stimulated by</w:t>
      </w:r>
    </w:p>
    <w:p w:rsidR="00E55EF6" w:rsidRPr="00E55EF6" w:rsidRDefault="00E55EF6" w:rsidP="00E55EF6">
      <w:pPr>
        <w:pStyle w:val="NoSpacing"/>
        <w:rPr>
          <w:rFonts w:ascii="Arial Narrow" w:hAnsi="Arial Narrow"/>
          <w:sz w:val="28"/>
          <w:szCs w:val="28"/>
          <w:lang w:bidi="ar-SA"/>
        </w:rPr>
      </w:pPr>
      <w:r w:rsidRPr="00E55EF6">
        <w:rPr>
          <w:rFonts w:ascii="Arial Narrow" w:hAnsi="Arial Narrow"/>
          <w:sz w:val="28"/>
          <w:szCs w:val="28"/>
          <w:lang w:bidi="ar-SA"/>
        </w:rPr>
        <w:t xml:space="preserve">A. Indirectly by </w:t>
      </w:r>
      <w:proofErr w:type="spellStart"/>
      <w:r w:rsidRPr="00E55EF6">
        <w:rPr>
          <w:rFonts w:ascii="Arial Narrow" w:hAnsi="Arial Narrow"/>
          <w:sz w:val="28"/>
          <w:szCs w:val="28"/>
          <w:lang w:bidi="ar-SA"/>
        </w:rPr>
        <w:t>vagaus</w:t>
      </w:r>
      <w:proofErr w:type="spellEnd"/>
      <w:r w:rsidRPr="00E55EF6">
        <w:rPr>
          <w:rFonts w:ascii="Arial Narrow" w:hAnsi="Arial Narrow"/>
          <w:sz w:val="28"/>
          <w:szCs w:val="28"/>
          <w:lang w:bidi="ar-SA"/>
        </w:rPr>
        <w:t xml:space="preserve"> in the antrum (muscarinic (M2) receptor) </w:t>
      </w:r>
    </w:p>
    <w:p w:rsidR="00E55EF6" w:rsidRPr="00E55EF6" w:rsidRDefault="00E55EF6" w:rsidP="00E55EF6">
      <w:pPr>
        <w:pStyle w:val="NoSpacing"/>
        <w:rPr>
          <w:rFonts w:ascii="Arial Narrow" w:hAnsi="Arial Narrow"/>
          <w:sz w:val="28"/>
          <w:szCs w:val="28"/>
          <w:lang w:bidi="ar-SA"/>
        </w:rPr>
      </w:pPr>
      <w:r w:rsidRPr="00E55EF6">
        <w:rPr>
          <w:rFonts w:ascii="Arial Narrow" w:hAnsi="Arial Narrow"/>
          <w:sz w:val="28"/>
          <w:szCs w:val="28"/>
          <w:lang w:bidi="ar-SA"/>
        </w:rPr>
        <w:t xml:space="preserve">B. Directly by H+ is sensed by the D cells in the antrum </w:t>
      </w:r>
    </w:p>
    <w:p w:rsidR="00E55EF6" w:rsidRPr="00E55EF6" w:rsidRDefault="00E55EF6" w:rsidP="00E55EF6">
      <w:pPr>
        <w:pStyle w:val="NoSpacing"/>
        <w:rPr>
          <w:rFonts w:ascii="Arial Narrow" w:hAnsi="Arial Narrow"/>
          <w:sz w:val="28"/>
          <w:szCs w:val="28"/>
          <w:lang w:bidi="ar-SA"/>
        </w:rPr>
      </w:pPr>
      <w:r w:rsidRPr="00E55EF6">
        <w:rPr>
          <w:rFonts w:ascii="Arial Narrow" w:hAnsi="Arial Narrow"/>
          <w:sz w:val="28"/>
          <w:szCs w:val="28"/>
          <w:lang w:bidi="ar-SA"/>
        </w:rPr>
        <w:t xml:space="preserve">Somatostatin transfer from D cell to </w:t>
      </w:r>
      <w:proofErr w:type="spellStart"/>
      <w:r w:rsidRPr="00E55EF6">
        <w:rPr>
          <w:rFonts w:ascii="Arial Narrow" w:hAnsi="Arial Narrow"/>
          <w:sz w:val="28"/>
          <w:szCs w:val="28"/>
          <w:lang w:bidi="ar-SA"/>
        </w:rPr>
        <w:t>parital</w:t>
      </w:r>
      <w:proofErr w:type="spellEnd"/>
      <w:r w:rsidRPr="00E55EF6">
        <w:rPr>
          <w:rFonts w:ascii="Arial Narrow" w:hAnsi="Arial Narrow"/>
          <w:sz w:val="28"/>
          <w:szCs w:val="28"/>
          <w:lang w:bidi="ar-SA"/>
        </w:rPr>
        <w:t xml:space="preserve"> cell by blood </w:t>
      </w:r>
    </w:p>
    <w:p w:rsidR="00E55EF6" w:rsidRPr="00E55EF6" w:rsidRDefault="00E55EF6" w:rsidP="00E55EF6">
      <w:pPr>
        <w:pStyle w:val="NoSpacing"/>
        <w:rPr>
          <w:rFonts w:ascii="Arial Narrow" w:hAnsi="Arial Narrow"/>
          <w:sz w:val="28"/>
          <w:szCs w:val="28"/>
          <w:lang w:bidi="ar-SA"/>
        </w:rPr>
      </w:pPr>
      <w:r w:rsidRPr="00E55EF6">
        <w:rPr>
          <w:rFonts w:ascii="Arial Narrow" w:hAnsi="Arial Narrow"/>
          <w:sz w:val="28"/>
          <w:szCs w:val="28"/>
          <w:lang w:bidi="ar-SA"/>
        </w:rPr>
        <w:sym w:font="Wingdings 2" w:char="F076"/>
      </w:r>
      <w:r w:rsidRPr="00E55EF6">
        <w:rPr>
          <w:rFonts w:ascii="Arial Narrow" w:hAnsi="Arial Narrow"/>
          <w:sz w:val="28"/>
          <w:szCs w:val="28"/>
          <w:lang w:bidi="ar-SA"/>
        </w:rPr>
        <w:t xml:space="preserve">D cell in the fundus is stimulated by </w:t>
      </w:r>
    </w:p>
    <w:p w:rsidR="00E55EF6" w:rsidRPr="00E55EF6" w:rsidRDefault="00E55EF6" w:rsidP="00E55EF6">
      <w:pPr>
        <w:pStyle w:val="NoSpacing"/>
        <w:rPr>
          <w:rFonts w:ascii="Arial Narrow" w:hAnsi="Arial Narrow"/>
          <w:sz w:val="28"/>
          <w:szCs w:val="28"/>
          <w:lang w:bidi="ar-SA"/>
        </w:rPr>
      </w:pPr>
      <w:proofErr w:type="spellStart"/>
      <w:proofErr w:type="gramStart"/>
      <w:r w:rsidRPr="00E55EF6">
        <w:rPr>
          <w:rFonts w:ascii="Arial Narrow" w:hAnsi="Arial Narrow"/>
          <w:sz w:val="28"/>
          <w:szCs w:val="28"/>
          <w:lang w:bidi="ar-SA"/>
        </w:rPr>
        <w:t>vagus</w:t>
      </w:r>
      <w:proofErr w:type="spellEnd"/>
      <w:proofErr w:type="gramEnd"/>
      <w:r w:rsidRPr="00E55EF6">
        <w:rPr>
          <w:rFonts w:ascii="Arial Narrow" w:hAnsi="Arial Narrow"/>
          <w:sz w:val="28"/>
          <w:szCs w:val="28"/>
          <w:lang w:bidi="ar-SA"/>
        </w:rPr>
        <w:t xml:space="preserve"> (muscarinic (M3) receptor); and neurotransmitter is calcitonin gene releasing peptide (CGRP). </w:t>
      </w:r>
    </w:p>
    <w:p w:rsidR="00E55EF6" w:rsidRPr="00E55EF6" w:rsidRDefault="00E55EF6" w:rsidP="00E55EF6">
      <w:pPr>
        <w:pStyle w:val="NoSpacing"/>
        <w:rPr>
          <w:rFonts w:ascii="Arial Narrow" w:hAnsi="Arial Narrow"/>
          <w:sz w:val="28"/>
          <w:szCs w:val="28"/>
          <w:lang w:bidi="ar-SA"/>
        </w:rPr>
      </w:pPr>
      <w:r w:rsidRPr="00E55EF6">
        <w:rPr>
          <w:rFonts w:ascii="Arial Narrow" w:hAnsi="Arial Narrow"/>
          <w:sz w:val="28"/>
          <w:szCs w:val="28"/>
          <w:lang w:bidi="ar-SA"/>
        </w:rPr>
        <w:t xml:space="preserve">Somatostatin transfer from D cell to </w:t>
      </w:r>
      <w:proofErr w:type="spellStart"/>
      <w:r w:rsidRPr="00E55EF6">
        <w:rPr>
          <w:rFonts w:ascii="Arial Narrow" w:hAnsi="Arial Narrow"/>
          <w:sz w:val="28"/>
          <w:szCs w:val="28"/>
          <w:lang w:bidi="ar-SA"/>
        </w:rPr>
        <w:t>parital</w:t>
      </w:r>
      <w:proofErr w:type="spellEnd"/>
      <w:r w:rsidRPr="00E55EF6">
        <w:rPr>
          <w:rFonts w:ascii="Arial Narrow" w:hAnsi="Arial Narrow"/>
          <w:sz w:val="28"/>
          <w:szCs w:val="28"/>
          <w:lang w:bidi="ar-SA"/>
        </w:rPr>
        <w:t xml:space="preserve"> cell or </w:t>
      </w:r>
      <w:proofErr w:type="spellStart"/>
      <w:r w:rsidRPr="00E55EF6">
        <w:rPr>
          <w:rFonts w:ascii="Arial Narrow" w:hAnsi="Arial Narrow"/>
          <w:sz w:val="28"/>
          <w:szCs w:val="28"/>
          <w:lang w:bidi="ar-SA"/>
        </w:rPr>
        <w:t>Eccell</w:t>
      </w:r>
      <w:proofErr w:type="spellEnd"/>
      <w:r w:rsidRPr="00E55EF6">
        <w:rPr>
          <w:rFonts w:ascii="Arial Narrow" w:hAnsi="Arial Narrow"/>
          <w:sz w:val="28"/>
          <w:szCs w:val="28"/>
          <w:lang w:bidi="ar-SA"/>
        </w:rPr>
        <w:t xml:space="preserve"> in </w:t>
      </w:r>
      <w:proofErr w:type="spellStart"/>
      <w:r w:rsidRPr="00E55EF6">
        <w:rPr>
          <w:rFonts w:ascii="Arial Narrow" w:hAnsi="Arial Narrow"/>
          <w:sz w:val="28"/>
          <w:szCs w:val="28"/>
          <w:lang w:bidi="ar-SA"/>
        </w:rPr>
        <w:t>paracrin</w:t>
      </w:r>
      <w:proofErr w:type="spellEnd"/>
      <w:r w:rsidRPr="00E55EF6">
        <w:rPr>
          <w:rFonts w:ascii="Arial Narrow" w:hAnsi="Arial Narrow"/>
          <w:sz w:val="28"/>
          <w:szCs w:val="28"/>
          <w:lang w:bidi="ar-SA"/>
        </w:rPr>
        <w:t xml:space="preserve"> fashion; in this pathway, somatostatin antagonizes the stimulatory action of histamine on H+ secretion</w:t>
      </w:r>
    </w:p>
    <w:p w:rsidR="00E55EF6" w:rsidRPr="00E55EF6" w:rsidRDefault="00E55EF6" w:rsidP="00E55EF6">
      <w:pPr>
        <w:pStyle w:val="NoSpacing"/>
        <w:rPr>
          <w:rFonts w:ascii="Arial Narrow" w:hAnsi="Arial Narrow"/>
          <w:sz w:val="28"/>
          <w:szCs w:val="28"/>
          <w:lang w:bidi="ar-SA"/>
        </w:rPr>
      </w:pPr>
      <w:r w:rsidRPr="00E55EF6">
        <w:rPr>
          <w:rFonts w:ascii="Arial Narrow" w:hAnsi="Arial Narrow"/>
          <w:sz w:val="28"/>
          <w:szCs w:val="28"/>
          <w:lang w:bidi="ar-SA"/>
        </w:rPr>
        <w:t>This provides negative feedback regulation for stomach acid secretion.</w:t>
      </w:r>
    </w:p>
    <w:p w:rsidR="00CD4303" w:rsidRPr="00CD4303" w:rsidRDefault="00CD4303" w:rsidP="00CD4303">
      <w:pPr>
        <w:bidi w:val="0"/>
        <w:jc w:val="both"/>
        <w:rPr>
          <w:rFonts w:ascii="Arial Narrow" w:hAnsi="Arial Narrow" w:cs="Arial Narrow"/>
          <w:b/>
          <w:bCs/>
          <w:sz w:val="28"/>
          <w:szCs w:val="28"/>
        </w:rPr>
      </w:pPr>
      <w:proofErr w:type="gramStart"/>
      <w:r w:rsidRPr="00CD4303">
        <w:rPr>
          <w:rFonts w:ascii="Arial Narrow" w:hAnsi="Arial Narrow" w:cs="Arial Narrow"/>
          <w:b/>
          <w:bCs/>
          <w:sz w:val="28"/>
          <w:szCs w:val="28"/>
        </w:rPr>
        <w:t>c</w:t>
      </w:r>
      <w:proofErr w:type="gramEnd"/>
      <w:r w:rsidRPr="00CD4303">
        <w:rPr>
          <w:rFonts w:ascii="Arial Narrow" w:hAnsi="Arial Narrow" w:cs="Arial Narrow"/>
          <w:b/>
          <w:bCs/>
          <w:sz w:val="28"/>
          <w:szCs w:val="28"/>
        </w:rPr>
        <w:t>. prostaglandin</w:t>
      </w:r>
    </w:p>
    <w:p w:rsidR="00CD4303" w:rsidRPr="00CD4303" w:rsidRDefault="00CD4303" w:rsidP="00B7433F">
      <w:pPr>
        <w:bidi w:val="0"/>
        <w:jc w:val="both"/>
        <w:rPr>
          <w:rFonts w:ascii="Arial Narrow" w:hAnsi="Arial Narrow" w:cs="Arial Narrow"/>
          <w:sz w:val="28"/>
          <w:szCs w:val="28"/>
        </w:rPr>
      </w:pPr>
      <w:r w:rsidRPr="00CD4303">
        <w:rPr>
          <w:rFonts w:ascii="Arial Narrow" w:hAnsi="Arial Narrow" w:cs="Arial Narrow"/>
          <w:sz w:val="28"/>
          <w:szCs w:val="28"/>
        </w:rPr>
        <w:t xml:space="preserve">This is why NSAID </w:t>
      </w:r>
      <w:r w:rsidR="00B7433F">
        <w:rPr>
          <w:rFonts w:ascii="Arial Narrow" w:hAnsi="Arial Narrow" w:cs="Arial Narrow"/>
          <w:sz w:val="28"/>
          <w:szCs w:val="28"/>
        </w:rPr>
        <w:t xml:space="preserve">(non-steroid anti-inflammatory drug) </w:t>
      </w:r>
      <w:r w:rsidRPr="00CD4303">
        <w:rPr>
          <w:rFonts w:ascii="Arial Narrow" w:hAnsi="Arial Narrow" w:cs="Arial Narrow"/>
          <w:sz w:val="28"/>
          <w:szCs w:val="28"/>
        </w:rPr>
        <w:t>causes increase gastric secretion</w:t>
      </w:r>
      <w:r w:rsidR="00B7433F">
        <w:rPr>
          <w:rFonts w:ascii="Arial Narrow" w:hAnsi="Arial Narrow" w:cs="Arial Narrow"/>
          <w:sz w:val="28"/>
          <w:szCs w:val="28"/>
        </w:rPr>
        <w:t xml:space="preserve"> and gastric ulcer</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Other influences:</w:t>
      </w:r>
    </w:p>
    <w:p w:rsidR="00CD4303" w:rsidRPr="00CD4303" w:rsidRDefault="00CD4303" w:rsidP="00E8135A">
      <w:pPr>
        <w:numPr>
          <w:ilvl w:val="0"/>
          <w:numId w:val="20"/>
        </w:numPr>
        <w:bidi w:val="0"/>
        <w:jc w:val="both"/>
        <w:rPr>
          <w:rFonts w:ascii="Arial Narrow" w:hAnsi="Arial Narrow" w:cs="Arial Narrow"/>
          <w:sz w:val="28"/>
          <w:szCs w:val="28"/>
        </w:rPr>
      </w:pPr>
      <w:r w:rsidRPr="00CD4303">
        <w:rPr>
          <w:rFonts w:ascii="Arial Narrow" w:hAnsi="Arial Narrow" w:cs="Arial Narrow"/>
          <w:sz w:val="28"/>
          <w:szCs w:val="28"/>
        </w:rPr>
        <w:t xml:space="preserve">Hypoglycemia act via the brain and vagal effects to stimulates </w:t>
      </w:r>
      <w:r w:rsidR="00B7433F" w:rsidRPr="00B7433F">
        <w:rPr>
          <w:rFonts w:ascii="Arial Narrow" w:hAnsi="Arial Narrow" w:cs="Arial Narrow"/>
          <w:sz w:val="28"/>
          <w:szCs w:val="28"/>
        </w:rPr>
        <w:t>gastric secretions</w:t>
      </w:r>
      <w:r w:rsidRPr="00CD4303">
        <w:rPr>
          <w:rFonts w:ascii="Arial Narrow" w:hAnsi="Arial Narrow" w:cs="Arial Narrow"/>
          <w:sz w:val="28"/>
          <w:szCs w:val="28"/>
        </w:rPr>
        <w:t>.</w:t>
      </w:r>
    </w:p>
    <w:p w:rsidR="00CD4303" w:rsidRPr="00CD4303" w:rsidRDefault="00CD4303" w:rsidP="00E8135A">
      <w:pPr>
        <w:numPr>
          <w:ilvl w:val="0"/>
          <w:numId w:val="20"/>
        </w:numPr>
        <w:bidi w:val="0"/>
        <w:jc w:val="both"/>
        <w:rPr>
          <w:rFonts w:ascii="Arial Narrow" w:hAnsi="Arial Narrow" w:cs="Arial Narrow"/>
          <w:sz w:val="28"/>
          <w:szCs w:val="28"/>
        </w:rPr>
      </w:pPr>
      <w:r w:rsidRPr="00CD4303">
        <w:rPr>
          <w:rFonts w:ascii="Arial Narrow" w:hAnsi="Arial Narrow" w:cs="Arial Narrow"/>
          <w:sz w:val="28"/>
          <w:szCs w:val="28"/>
        </w:rPr>
        <w:t>Alcohol and caffeine, both of which act directly on the mucosa to stimulates gastric secretions.</w:t>
      </w:r>
    </w:p>
    <w:p w:rsidR="00CD4303" w:rsidRPr="00CD4303" w:rsidRDefault="00CD4303" w:rsidP="00CD4303">
      <w:pPr>
        <w:bidi w:val="0"/>
        <w:jc w:val="both"/>
        <w:rPr>
          <w:rFonts w:ascii="Arial Narrow" w:hAnsi="Arial Narrow" w:cs="Arial Narrow"/>
          <w:b/>
          <w:bCs/>
          <w:sz w:val="28"/>
          <w:szCs w:val="28"/>
        </w:rPr>
      </w:pPr>
      <w:r w:rsidRPr="00CD4303">
        <w:rPr>
          <w:rFonts w:ascii="Arial Narrow" w:hAnsi="Arial Narrow" w:cs="Arial Narrow"/>
          <w:b/>
          <w:bCs/>
          <w:sz w:val="28"/>
          <w:szCs w:val="28"/>
        </w:rPr>
        <w:t xml:space="preserve">Gastric secretion during the inter-digestive period. </w:t>
      </w:r>
    </w:p>
    <w:p w:rsidR="00CD4303" w:rsidRPr="00CD4303" w:rsidRDefault="00CD4303" w:rsidP="00CD4303">
      <w:pPr>
        <w:bidi w:val="0"/>
        <w:jc w:val="both"/>
        <w:rPr>
          <w:rFonts w:ascii="Arial Narrow" w:hAnsi="Arial Narrow" w:cs="Arial Narrow"/>
          <w:sz w:val="28"/>
          <w:szCs w:val="28"/>
        </w:rPr>
      </w:pPr>
      <w:r w:rsidRPr="00CD4303">
        <w:rPr>
          <w:rFonts w:ascii="Arial Narrow" w:hAnsi="Arial Narrow" w:cs="Arial Narrow"/>
          <w:sz w:val="28"/>
          <w:szCs w:val="28"/>
        </w:rPr>
        <w:t>The stomach secretes a few milliliters of gastric juice each hour during the “inter-digestive period,” when little or no digestion is occurring anywhere in the gut. The secretion that does occur is usually almost entirely of the non-oxyntic type, composed mainly of mucus but little pepsin and almost no acid.</w:t>
      </w:r>
    </w:p>
    <w:p w:rsidR="00143A72" w:rsidRPr="00143A72" w:rsidRDefault="00143A72" w:rsidP="001A7C11">
      <w:pPr>
        <w:bidi w:val="0"/>
        <w:jc w:val="both"/>
        <w:rPr>
          <w:rFonts w:ascii="Arial Narrow" w:hAnsi="Arial Narrow" w:cs="Arial Narrow"/>
          <w:sz w:val="28"/>
          <w:szCs w:val="28"/>
          <w:lang w:bidi="ar-SA"/>
        </w:rPr>
      </w:pPr>
      <w:r w:rsidRPr="00B9348D">
        <w:rPr>
          <w:rFonts w:ascii="Arial Narrow" w:hAnsi="Arial Narrow" w:cs="Arial Narrow"/>
          <w:b/>
          <w:bCs/>
          <w:sz w:val="28"/>
          <w:szCs w:val="28"/>
          <w:lang w:bidi="ar-SA"/>
        </w:rPr>
        <w:t>Peptic ulcer disease (PUD</w:t>
      </w:r>
      <w:r w:rsidRPr="00143A72">
        <w:rPr>
          <w:rFonts w:ascii="Arial Narrow" w:hAnsi="Arial Narrow" w:cs="Arial Narrow"/>
          <w:sz w:val="28"/>
          <w:szCs w:val="28"/>
          <w:lang w:bidi="ar-SA"/>
        </w:rPr>
        <w:t>)</w:t>
      </w:r>
    </w:p>
    <w:p w:rsidR="00143A72" w:rsidRPr="00B9348D" w:rsidRDefault="00143A72" w:rsidP="00143A72">
      <w:pPr>
        <w:bidi w:val="0"/>
        <w:jc w:val="both"/>
        <w:rPr>
          <w:rFonts w:ascii="Arial Narrow" w:hAnsi="Arial Narrow" w:cs="Arial Narrow"/>
          <w:sz w:val="28"/>
          <w:szCs w:val="28"/>
          <w:u w:val="single"/>
          <w:lang w:bidi="ar-SA"/>
        </w:rPr>
      </w:pPr>
      <w:r w:rsidRPr="00B9348D">
        <w:rPr>
          <w:rFonts w:ascii="Arial Narrow" w:hAnsi="Arial Narrow" w:cs="Arial Narrow"/>
          <w:sz w:val="28"/>
          <w:szCs w:val="28"/>
          <w:u w:val="single"/>
          <w:lang w:bidi="ar-SA"/>
        </w:rPr>
        <w:t>Peptic ulcers are most commonly caused by one of three etiologies:</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(1) Helicobacter Pylori (HP) infection, </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(2) Use of non-steroid anti-inflammatory Drugs (NSAIDs)</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lastRenderedPageBreak/>
        <w:t xml:space="preserve">(3) Stress-related mucosal damage (SRMD). </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Stress-related mucosal damage occurs most frequently in critically ill patients (such as prolonged mechanical ventilation (i.e. &gt; 48 h) and coagulopathy).</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Stress-related mucosal damage is thought to be caused by factors such as compromised mesenteric perfusion rather than HP or NSAIDs. </w:t>
      </w:r>
    </w:p>
    <w:p w:rsidR="00750C85"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Stress-related mucosal damage onset is usually acute</w:t>
      </w:r>
    </w:p>
    <w:p w:rsidR="00143A72" w:rsidRDefault="00750C85" w:rsidP="00750C85">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Stress-related mucosal damage</w:t>
      </w:r>
      <w:r w:rsidR="00143A72" w:rsidRPr="00143A72">
        <w:rPr>
          <w:rFonts w:ascii="Arial Narrow" w:hAnsi="Arial Narrow" w:cs="Arial Narrow"/>
          <w:sz w:val="28"/>
          <w:szCs w:val="28"/>
          <w:lang w:bidi="ar-SA"/>
        </w:rPr>
        <w:t xml:space="preserve"> in a small proportion of patients may progress to deep ulceration and hemorrhage.</w:t>
      </w:r>
    </w:p>
    <w:p w:rsidR="00143A72" w:rsidRPr="00143A72" w:rsidRDefault="00143A72" w:rsidP="00750C85">
      <w:pPr>
        <w:bidi w:val="0"/>
        <w:rPr>
          <w:rFonts w:ascii="Arial Narrow" w:hAnsi="Arial Narrow" w:cs="Arial Narrow"/>
          <w:sz w:val="28"/>
          <w:szCs w:val="28"/>
          <w:rtl/>
          <w:lang w:bidi="ar-SA"/>
        </w:rPr>
      </w:pPr>
      <w:r w:rsidRPr="00143A72">
        <w:rPr>
          <w:rFonts w:ascii="Arial Narrow" w:hAnsi="Arial Narrow" w:cs="Arial Narrow"/>
          <w:sz w:val="28"/>
          <w:szCs w:val="28"/>
          <w:lang w:bidi="ar-SA"/>
        </w:rPr>
        <w:t xml:space="preserve">A number of pathophysiologic variables can be used to distinguish these three common types of peptic ulcer </w:t>
      </w:r>
      <w:r w:rsidR="00B9348D">
        <w:rPr>
          <w:rFonts w:ascii="Arial Narrow" w:hAnsi="Arial Narrow" w:cs="Arial Narrow"/>
          <w:noProof/>
          <w:sz w:val="28"/>
          <w:szCs w:val="28"/>
          <w:lang w:bidi="ar-SA"/>
        </w:rPr>
        <w:drawing>
          <wp:inline distT="0" distB="0" distL="0" distR="0" wp14:anchorId="3B943B22">
            <wp:extent cx="6480810" cy="19691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480810" cy="1969135"/>
                    </a:xfrm>
                    <a:prstGeom prst="rect">
                      <a:avLst/>
                    </a:prstGeom>
                    <a:noFill/>
                  </pic:spPr>
                </pic:pic>
              </a:graphicData>
            </a:graphic>
          </wp:inline>
        </w:drawing>
      </w:r>
    </w:p>
    <w:p w:rsidR="00050D80" w:rsidRDefault="00143A72" w:rsidP="00E432DE">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Less common </w:t>
      </w:r>
      <w:r w:rsidR="00750C85">
        <w:rPr>
          <w:rFonts w:ascii="Arial Narrow" w:hAnsi="Arial Narrow" w:cs="Arial Narrow"/>
          <w:sz w:val="28"/>
          <w:szCs w:val="28"/>
          <w:lang w:bidi="ar-SA"/>
        </w:rPr>
        <w:t>(rare)</w:t>
      </w:r>
      <w:r w:rsidR="00050D80">
        <w:rPr>
          <w:rFonts w:ascii="Arial Narrow" w:hAnsi="Arial Narrow" w:cs="Arial Narrow"/>
          <w:sz w:val="28"/>
          <w:szCs w:val="28"/>
          <w:lang w:bidi="ar-SA"/>
        </w:rPr>
        <w:t xml:space="preserve"> </w:t>
      </w:r>
      <w:r w:rsidRPr="00143A72">
        <w:rPr>
          <w:rFonts w:ascii="Arial Narrow" w:hAnsi="Arial Narrow" w:cs="Arial Narrow"/>
          <w:sz w:val="28"/>
          <w:szCs w:val="28"/>
          <w:lang w:bidi="ar-SA"/>
        </w:rPr>
        <w:t xml:space="preserve">causes of peptic ulceration include </w:t>
      </w:r>
    </w:p>
    <w:p w:rsidR="00050D80" w:rsidRDefault="00750C85" w:rsidP="00050D80">
      <w:pPr>
        <w:bidi w:val="0"/>
        <w:jc w:val="both"/>
        <w:rPr>
          <w:rFonts w:ascii="Arial Narrow" w:hAnsi="Arial Narrow" w:cs="Arial Narrow"/>
          <w:sz w:val="28"/>
          <w:szCs w:val="28"/>
          <w:lang w:bidi="ar-SA"/>
        </w:rPr>
      </w:pPr>
      <w:r>
        <w:rPr>
          <w:rFonts w:ascii="Arial Narrow" w:hAnsi="Arial Narrow" w:cs="Arial Narrow"/>
          <w:sz w:val="28"/>
          <w:szCs w:val="28"/>
          <w:lang w:bidi="ar-SA"/>
        </w:rPr>
        <w:sym w:font="Wingdings 2" w:char="F06A"/>
      </w:r>
      <w:proofErr w:type="spellStart"/>
      <w:r w:rsidR="00143A72" w:rsidRPr="00143A72">
        <w:rPr>
          <w:rFonts w:ascii="Arial Narrow" w:hAnsi="Arial Narrow" w:cs="Arial Narrow"/>
          <w:sz w:val="28"/>
          <w:szCs w:val="28"/>
          <w:lang w:bidi="ar-SA"/>
        </w:rPr>
        <w:t>Zollinger</w:t>
      </w:r>
      <w:proofErr w:type="spellEnd"/>
      <w:r w:rsidR="00143A72" w:rsidRPr="00143A72">
        <w:rPr>
          <w:rFonts w:ascii="Arial Narrow" w:hAnsi="Arial Narrow" w:cs="Arial Narrow"/>
          <w:sz w:val="28"/>
          <w:szCs w:val="28"/>
          <w:lang w:bidi="ar-SA"/>
        </w:rPr>
        <w:t>- Ellison syndrome (ZES)</w:t>
      </w:r>
    </w:p>
    <w:p w:rsidR="00050D80" w:rsidRDefault="00050D80" w:rsidP="00050D80">
      <w:pPr>
        <w:bidi w:val="0"/>
        <w:jc w:val="both"/>
        <w:rPr>
          <w:rFonts w:ascii="Arial Narrow" w:hAnsi="Arial Narrow" w:cs="Arial Narrow"/>
          <w:sz w:val="28"/>
          <w:szCs w:val="28"/>
          <w:lang w:bidi="ar-SA"/>
        </w:rPr>
      </w:pPr>
      <w:proofErr w:type="spellStart"/>
      <w:r w:rsidRPr="00750C85">
        <w:rPr>
          <w:rFonts w:ascii="Arial Narrow" w:hAnsi="Arial Narrow" w:cs="Arial Narrow"/>
          <w:sz w:val="28"/>
          <w:szCs w:val="28"/>
          <w:lang w:bidi="ar-SA"/>
        </w:rPr>
        <w:t>Zollinger</w:t>
      </w:r>
      <w:proofErr w:type="spellEnd"/>
      <w:r w:rsidRPr="00750C85">
        <w:rPr>
          <w:rFonts w:ascii="Arial Narrow" w:hAnsi="Arial Narrow" w:cs="Arial Narrow"/>
          <w:sz w:val="28"/>
          <w:szCs w:val="28"/>
          <w:lang w:bidi="ar-SA"/>
        </w:rPr>
        <w:t>- Ellison syndrome</w:t>
      </w:r>
      <w:r w:rsidRPr="00143A72">
        <w:rPr>
          <w:rFonts w:ascii="Arial Narrow" w:hAnsi="Arial Narrow" w:cs="Arial Narrow"/>
          <w:sz w:val="28"/>
          <w:szCs w:val="28"/>
          <w:lang w:bidi="ar-SA"/>
        </w:rPr>
        <w:t xml:space="preserve"> is caused by a gastrin-producing tumor called a </w:t>
      </w:r>
      <w:proofErr w:type="spellStart"/>
      <w:r w:rsidRPr="00143A72">
        <w:rPr>
          <w:rFonts w:ascii="Arial Narrow" w:hAnsi="Arial Narrow" w:cs="Arial Narrow"/>
          <w:sz w:val="28"/>
          <w:szCs w:val="28"/>
          <w:lang w:bidi="ar-SA"/>
        </w:rPr>
        <w:t>gastrinoma</w:t>
      </w:r>
      <w:proofErr w:type="spellEnd"/>
      <w:r w:rsidRPr="00143A72">
        <w:rPr>
          <w:rFonts w:ascii="Arial Narrow" w:hAnsi="Arial Narrow" w:cs="Arial Narrow"/>
          <w:sz w:val="28"/>
          <w:szCs w:val="28"/>
          <w:lang w:bidi="ar-SA"/>
        </w:rPr>
        <w:t xml:space="preserve"> found in</w:t>
      </w:r>
      <w:r>
        <w:rPr>
          <w:rFonts w:ascii="Arial Narrow" w:hAnsi="Arial Narrow" w:cs="Arial Narrow"/>
          <w:sz w:val="28"/>
          <w:szCs w:val="28"/>
          <w:lang w:bidi="ar-SA"/>
        </w:rPr>
        <w:t xml:space="preserve"> </w:t>
      </w:r>
      <w:r w:rsidRPr="00143A72">
        <w:rPr>
          <w:rFonts w:ascii="Arial Narrow" w:hAnsi="Arial Narrow" w:cs="Arial Narrow"/>
          <w:sz w:val="28"/>
          <w:szCs w:val="28"/>
          <w:lang w:bidi="ar-SA"/>
        </w:rPr>
        <w:t>pancreases and results in gastric acid hyper-secretion</w:t>
      </w:r>
    </w:p>
    <w:p w:rsidR="00050D80" w:rsidRDefault="00750C85" w:rsidP="00050D80">
      <w:pPr>
        <w:bidi w:val="0"/>
        <w:jc w:val="both"/>
        <w:rPr>
          <w:rFonts w:ascii="Arial Narrow" w:hAnsi="Arial Narrow" w:cs="Arial Narrow"/>
          <w:sz w:val="28"/>
          <w:szCs w:val="28"/>
          <w:lang w:bidi="ar-SA"/>
        </w:rPr>
      </w:pPr>
      <w:r>
        <w:rPr>
          <w:rFonts w:ascii="Arial Narrow" w:hAnsi="Arial Narrow" w:cs="Arial Narrow"/>
          <w:sz w:val="28"/>
          <w:szCs w:val="28"/>
          <w:lang w:bidi="ar-SA"/>
        </w:rPr>
        <w:sym w:font="Wingdings 2" w:char="F06B"/>
      </w:r>
      <w:proofErr w:type="gramStart"/>
      <w:r w:rsidR="00143A72" w:rsidRPr="00143A72">
        <w:rPr>
          <w:rFonts w:ascii="Arial Narrow" w:hAnsi="Arial Narrow" w:cs="Arial Narrow"/>
          <w:sz w:val="28"/>
          <w:szCs w:val="28"/>
          <w:lang w:bidi="ar-SA"/>
        </w:rPr>
        <w:t>cancer</w:t>
      </w:r>
      <w:proofErr w:type="gramEnd"/>
      <w:r w:rsidR="00143A72" w:rsidRPr="00143A72">
        <w:rPr>
          <w:rFonts w:ascii="Arial Narrow" w:hAnsi="Arial Narrow" w:cs="Arial Narrow"/>
          <w:sz w:val="28"/>
          <w:szCs w:val="28"/>
          <w:lang w:bidi="ar-SA"/>
        </w:rPr>
        <w:t xml:space="preserve"> chemotherapy/ radiation, and</w:t>
      </w:r>
    </w:p>
    <w:p w:rsidR="00143A72" w:rsidRPr="00143A72" w:rsidRDefault="00750C85" w:rsidP="00050D80">
      <w:pPr>
        <w:bidi w:val="0"/>
        <w:jc w:val="both"/>
        <w:rPr>
          <w:rFonts w:ascii="Arial Narrow" w:hAnsi="Arial Narrow" w:cs="Arial Narrow"/>
          <w:sz w:val="28"/>
          <w:szCs w:val="28"/>
          <w:lang w:bidi="ar-SA"/>
        </w:rPr>
      </w:pPr>
      <w:r>
        <w:rPr>
          <w:rFonts w:ascii="Arial Narrow" w:hAnsi="Arial Narrow" w:cs="Arial Narrow"/>
          <w:sz w:val="28"/>
          <w:szCs w:val="28"/>
          <w:lang w:bidi="ar-SA"/>
        </w:rPr>
        <w:sym w:font="Wingdings 2" w:char="F06C"/>
      </w:r>
      <w:r w:rsidR="00143A72" w:rsidRPr="00143A72">
        <w:rPr>
          <w:rFonts w:ascii="Arial Narrow" w:hAnsi="Arial Narrow" w:cs="Arial Narrow"/>
          <w:sz w:val="28"/>
          <w:szCs w:val="28"/>
          <w:lang w:bidi="ar-SA"/>
        </w:rPr>
        <w:t xml:space="preserve"> </w:t>
      </w:r>
      <w:proofErr w:type="gramStart"/>
      <w:r w:rsidR="00143A72" w:rsidRPr="00143A72">
        <w:rPr>
          <w:rFonts w:ascii="Arial Narrow" w:hAnsi="Arial Narrow" w:cs="Arial Narrow"/>
          <w:sz w:val="28"/>
          <w:szCs w:val="28"/>
          <w:lang w:bidi="ar-SA"/>
        </w:rPr>
        <w:t>illicit-drug</w:t>
      </w:r>
      <w:proofErr w:type="gramEnd"/>
      <w:r w:rsidR="00143A72" w:rsidRPr="00143A72">
        <w:rPr>
          <w:rFonts w:ascii="Arial Narrow" w:hAnsi="Arial Narrow" w:cs="Arial Narrow"/>
          <w:sz w:val="28"/>
          <w:szCs w:val="28"/>
          <w:lang w:bidi="ar-SA"/>
        </w:rPr>
        <w:t xml:space="preserve"> </w:t>
      </w:r>
      <w:r>
        <w:rPr>
          <w:rFonts w:ascii="Arial Narrow" w:hAnsi="Arial Narrow" w:cstheme="minorBidi" w:hint="cs"/>
          <w:sz w:val="28"/>
          <w:szCs w:val="28"/>
          <w:rtl/>
          <w:lang w:bidi="ar-JO"/>
        </w:rPr>
        <w:t>الادوية الغير مشروعة</w:t>
      </w:r>
      <w:r w:rsidR="00143A72" w:rsidRPr="00143A72">
        <w:rPr>
          <w:rFonts w:ascii="Arial Narrow" w:hAnsi="Arial Narrow" w:cs="Arial Narrow"/>
          <w:sz w:val="28"/>
          <w:szCs w:val="28"/>
          <w:lang w:bidi="ar-SA"/>
        </w:rPr>
        <w:t xml:space="preserve">use causing vascular insufficiency. </w:t>
      </w:r>
    </w:p>
    <w:p w:rsidR="00B9348D" w:rsidRPr="003F5EB3" w:rsidRDefault="00B9348D" w:rsidP="00B9348D">
      <w:pPr>
        <w:bidi w:val="0"/>
        <w:jc w:val="both"/>
        <w:rPr>
          <w:rFonts w:ascii="Arial Narrow" w:hAnsi="Arial Narrow" w:cs="Arial Narrow"/>
          <w:sz w:val="28"/>
          <w:szCs w:val="28"/>
          <w:u w:val="single"/>
          <w:lang w:bidi="ar-SA"/>
        </w:rPr>
      </w:pPr>
      <w:r w:rsidRPr="003F5EB3">
        <w:rPr>
          <w:rFonts w:ascii="Arial Narrow" w:hAnsi="Arial Narrow" w:cs="Arial Narrow"/>
          <w:sz w:val="28"/>
          <w:szCs w:val="28"/>
          <w:u w:val="single"/>
          <w:lang w:bidi="ar-SA"/>
        </w:rPr>
        <w:t xml:space="preserve">Gastric acid output occurs in two stages: </w:t>
      </w:r>
    </w:p>
    <w:p w:rsidR="00B9348D" w:rsidRPr="00143A72" w:rsidRDefault="00B9348D" w:rsidP="00B9348D">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(1) Basal acid output (BAO), which reflects the baseline output of acid during the fasting state.</w:t>
      </w:r>
    </w:p>
    <w:p w:rsidR="003F5EB3" w:rsidRPr="00143A72" w:rsidRDefault="003F5EB3" w:rsidP="003F5EB3">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Basal acid secretion follows a circadian cycle in which it is highest at night and lowest in the morning Basal acid secretion is modulated by the effects of acetylcholine and histamine acting on the parietal cell.</w:t>
      </w:r>
    </w:p>
    <w:p w:rsidR="00B9348D" w:rsidRPr="00143A72" w:rsidRDefault="00B9348D" w:rsidP="003F5EB3">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(2) Maximal acid output (MAO), which occurs in response to meals. </w:t>
      </w:r>
    </w:p>
    <w:p w:rsidR="00B9348D" w:rsidRPr="00521CC8" w:rsidRDefault="00B9348D" w:rsidP="00521CC8">
      <w:pPr>
        <w:bidi w:val="0"/>
        <w:jc w:val="both"/>
        <w:rPr>
          <w:rFonts w:ascii="Arial Narrow" w:hAnsi="Arial Narrow" w:cs="Arial Narrow"/>
          <w:sz w:val="28"/>
          <w:szCs w:val="28"/>
          <w:u w:val="single"/>
          <w:lang w:bidi="ar-SA"/>
        </w:rPr>
      </w:pPr>
      <w:r w:rsidRPr="00521CC8">
        <w:rPr>
          <w:rFonts w:ascii="Arial Narrow" w:hAnsi="Arial Narrow" w:cs="Arial Narrow"/>
          <w:sz w:val="28"/>
          <w:szCs w:val="28"/>
          <w:u w:val="single"/>
          <w:lang w:bidi="ar-SA"/>
        </w:rPr>
        <w:t>Food can cause maximal gastric acid secretion in two ways</w:t>
      </w:r>
      <w:r w:rsidR="00521CC8" w:rsidRPr="00521CC8">
        <w:rPr>
          <w:rFonts w:ascii="Arial Narrow" w:hAnsi="Arial Narrow" w:cs="Arial Narrow"/>
          <w:sz w:val="28"/>
          <w:szCs w:val="28"/>
          <w:u w:val="single"/>
          <w:lang w:bidi="ar-SA"/>
        </w:rPr>
        <w:t>:</w:t>
      </w:r>
      <w:r w:rsidRPr="00521CC8">
        <w:rPr>
          <w:rFonts w:ascii="Arial Narrow" w:hAnsi="Arial Narrow" w:cs="Arial Narrow"/>
          <w:sz w:val="28"/>
          <w:szCs w:val="28"/>
          <w:u w:val="single"/>
          <w:lang w:bidi="ar-SA"/>
        </w:rPr>
        <w:t xml:space="preserve"> </w:t>
      </w:r>
    </w:p>
    <w:p w:rsidR="00B9348D" w:rsidRPr="00143A72" w:rsidRDefault="00B9348D" w:rsidP="00B9348D">
      <w:pPr>
        <w:bidi w:val="0"/>
        <w:jc w:val="both"/>
        <w:rPr>
          <w:rFonts w:ascii="Arial Narrow" w:hAnsi="Arial Narrow" w:cs="Arial Narrow"/>
          <w:sz w:val="28"/>
          <w:szCs w:val="28"/>
          <w:lang w:bidi="ar-SA"/>
        </w:rPr>
      </w:pPr>
      <w:r w:rsidRPr="001A7C11">
        <w:rPr>
          <w:rFonts w:ascii="Arial Narrow" w:hAnsi="Arial Narrow" w:cs="Arial Narrow"/>
          <w:sz w:val="28"/>
          <w:szCs w:val="28"/>
          <w:u w:val="dotted"/>
          <w:lang w:bidi="ar-SA"/>
        </w:rPr>
        <w:t>A. In the cephalic phase</w:t>
      </w:r>
      <w:r w:rsidRPr="00143A72">
        <w:rPr>
          <w:rFonts w:ascii="Arial Narrow" w:hAnsi="Arial Narrow" w:cs="Arial Narrow"/>
          <w:sz w:val="28"/>
          <w:szCs w:val="28"/>
          <w:lang w:bidi="ar-SA"/>
        </w:rPr>
        <w:t xml:space="preserve"> of acid secretion, the </w:t>
      </w:r>
      <w:proofErr w:type="spellStart"/>
      <w:r w:rsidRPr="00143A72">
        <w:rPr>
          <w:rFonts w:ascii="Arial Narrow" w:hAnsi="Arial Narrow" w:cs="Arial Narrow"/>
          <w:sz w:val="28"/>
          <w:szCs w:val="28"/>
          <w:lang w:bidi="ar-SA"/>
        </w:rPr>
        <w:t>vagus</w:t>
      </w:r>
      <w:proofErr w:type="spellEnd"/>
      <w:r w:rsidRPr="00143A72">
        <w:rPr>
          <w:rFonts w:ascii="Arial Narrow" w:hAnsi="Arial Narrow" w:cs="Arial Narrow"/>
          <w:sz w:val="28"/>
          <w:szCs w:val="28"/>
          <w:lang w:bidi="ar-SA"/>
        </w:rPr>
        <w:t xml:space="preserve"> nerve stimulates acid secretion in response to the sight, smell, or taste of food. </w:t>
      </w:r>
    </w:p>
    <w:p w:rsidR="00B9348D" w:rsidRPr="00143A72" w:rsidRDefault="00B9348D" w:rsidP="00B9348D">
      <w:pPr>
        <w:bidi w:val="0"/>
        <w:jc w:val="both"/>
        <w:rPr>
          <w:rFonts w:ascii="Arial Narrow" w:hAnsi="Arial Narrow" w:cs="Arial Narrow"/>
          <w:sz w:val="28"/>
          <w:szCs w:val="28"/>
          <w:lang w:bidi="ar-SA"/>
        </w:rPr>
      </w:pPr>
      <w:r w:rsidRPr="001A7C11">
        <w:rPr>
          <w:rFonts w:ascii="Arial Narrow" w:hAnsi="Arial Narrow" w:cs="Arial Narrow"/>
          <w:sz w:val="28"/>
          <w:szCs w:val="28"/>
          <w:u w:val="dotted"/>
          <w:lang w:bidi="ar-SA"/>
        </w:rPr>
        <w:t>B. In both the gastric and intestinal phases</w:t>
      </w:r>
      <w:r w:rsidRPr="00143A72">
        <w:rPr>
          <w:rFonts w:ascii="Arial Narrow" w:hAnsi="Arial Narrow" w:cs="Arial Narrow"/>
          <w:sz w:val="28"/>
          <w:szCs w:val="28"/>
          <w:lang w:bidi="ar-SA"/>
        </w:rPr>
        <w:t xml:space="preserve"> of acid secretion, the physical distention caused by food in the gastric fundus and small intestine induces gastrin secretion resulting in acid production. </w:t>
      </w:r>
    </w:p>
    <w:p w:rsidR="00B9348D" w:rsidRPr="00143A72" w:rsidRDefault="00B9348D" w:rsidP="00B9348D">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The proteolytic activity of pepsin appears to influence ulcer formation.</w:t>
      </w:r>
    </w:p>
    <w:p w:rsidR="00143A72" w:rsidRPr="00B9348D" w:rsidRDefault="00143A72" w:rsidP="00B9348D">
      <w:pPr>
        <w:bidi w:val="0"/>
        <w:jc w:val="both"/>
        <w:rPr>
          <w:rFonts w:ascii="Arial Narrow" w:hAnsi="Arial Narrow" w:cs="Arial Narrow"/>
          <w:b/>
          <w:bCs/>
          <w:sz w:val="28"/>
          <w:szCs w:val="28"/>
          <w:lang w:bidi="ar-SA"/>
        </w:rPr>
      </w:pPr>
      <w:r w:rsidRPr="00B9348D">
        <w:rPr>
          <w:rFonts w:ascii="Arial Narrow" w:hAnsi="Arial Narrow" w:cs="Arial Narrow"/>
          <w:b/>
          <w:bCs/>
          <w:sz w:val="28"/>
          <w:szCs w:val="28"/>
          <w:lang w:bidi="ar-SA"/>
        </w:rPr>
        <w:t>Helicobacter pylori</w:t>
      </w:r>
      <w:r w:rsidR="00B9348D">
        <w:rPr>
          <w:rFonts w:ascii="Arial Narrow" w:hAnsi="Arial Narrow" w:cs="Arial Narrow"/>
          <w:b/>
          <w:bCs/>
          <w:sz w:val="28"/>
          <w:szCs w:val="28"/>
          <w:lang w:bidi="ar-SA"/>
        </w:rPr>
        <w:t xml:space="preserve"> </w:t>
      </w:r>
      <w:r w:rsidRPr="00B9348D">
        <w:rPr>
          <w:rFonts w:ascii="Arial Narrow" w:hAnsi="Arial Narrow" w:cs="Arial Narrow"/>
          <w:b/>
          <w:bCs/>
          <w:sz w:val="28"/>
          <w:szCs w:val="28"/>
          <w:lang w:bidi="ar-SA"/>
        </w:rPr>
        <w:t>(HP)</w:t>
      </w:r>
    </w:p>
    <w:p w:rsidR="001A7C11" w:rsidRDefault="00143A72" w:rsidP="001A7C11">
      <w:pPr>
        <w:bidi w:val="0"/>
        <w:jc w:val="both"/>
        <w:rPr>
          <w:rFonts w:ascii="Arial Narrow" w:hAnsi="Arial Narrow" w:cs="Arial Narrow"/>
          <w:sz w:val="28"/>
          <w:szCs w:val="28"/>
          <w:rtl/>
          <w:lang w:bidi="ar-SA"/>
        </w:rPr>
      </w:pPr>
      <w:r w:rsidRPr="00143A72">
        <w:rPr>
          <w:rFonts w:ascii="Arial Narrow" w:hAnsi="Arial Narrow" w:cs="Arial Narrow"/>
          <w:sz w:val="28"/>
          <w:szCs w:val="28"/>
          <w:lang w:bidi="ar-SA"/>
        </w:rPr>
        <w:t xml:space="preserve">Helicobacter pylorus normally resides </w:t>
      </w:r>
      <w:r w:rsidR="001A7C11">
        <w:rPr>
          <w:rFonts w:ascii="Arial Narrow" w:hAnsi="Arial Narrow" w:cstheme="minorBidi" w:hint="cs"/>
          <w:sz w:val="28"/>
          <w:szCs w:val="28"/>
          <w:rtl/>
          <w:lang w:bidi="ar-JO"/>
        </w:rPr>
        <w:t>يقيم</w:t>
      </w:r>
      <w:r w:rsidRPr="00143A72">
        <w:rPr>
          <w:rFonts w:ascii="Arial Narrow" w:hAnsi="Arial Narrow" w:cs="Arial Narrow"/>
          <w:sz w:val="28"/>
          <w:szCs w:val="28"/>
          <w:lang w:bidi="ar-SA"/>
        </w:rPr>
        <w:t xml:space="preserve">in the human stomach </w:t>
      </w:r>
    </w:p>
    <w:p w:rsidR="00143A72" w:rsidRPr="00143A72" w:rsidRDefault="001A7C11" w:rsidP="001A7C11">
      <w:pPr>
        <w:bidi w:val="0"/>
        <w:jc w:val="both"/>
        <w:rPr>
          <w:rFonts w:ascii="Arial Narrow" w:hAnsi="Arial Narrow" w:cs="Arial Narrow"/>
          <w:sz w:val="28"/>
          <w:szCs w:val="28"/>
          <w:lang w:bidi="ar-SA"/>
        </w:rPr>
      </w:pPr>
      <w:r w:rsidRPr="001A7C11">
        <w:rPr>
          <w:rFonts w:ascii="Arial Narrow" w:hAnsi="Arial Narrow" w:cs="Arial Narrow"/>
          <w:sz w:val="28"/>
          <w:szCs w:val="28"/>
          <w:lang w:bidi="ar-SA"/>
        </w:rPr>
        <w:t xml:space="preserve">Helicobacter pylorus </w:t>
      </w:r>
      <w:r w:rsidR="00143A72" w:rsidRPr="00143A72">
        <w:rPr>
          <w:rFonts w:ascii="Arial Narrow" w:hAnsi="Arial Narrow" w:cs="Arial Narrow"/>
          <w:sz w:val="28"/>
          <w:szCs w:val="28"/>
          <w:lang w:bidi="ar-SA"/>
        </w:rPr>
        <w:t xml:space="preserve">is transmitted via the fecal-oral route or through ingestion of fecal-contaminated water or food. </w:t>
      </w:r>
    </w:p>
    <w:p w:rsidR="00143A72" w:rsidRPr="00143A72" w:rsidRDefault="001A7C11" w:rsidP="001A7C11">
      <w:pPr>
        <w:bidi w:val="0"/>
        <w:jc w:val="both"/>
        <w:rPr>
          <w:rFonts w:ascii="Arial Narrow" w:hAnsi="Arial Narrow" w:cs="Arial Narrow"/>
          <w:sz w:val="28"/>
          <w:szCs w:val="28"/>
          <w:lang w:bidi="ar-SA"/>
        </w:rPr>
      </w:pPr>
      <w:r w:rsidRPr="001A7C11">
        <w:rPr>
          <w:rFonts w:ascii="Arial Narrow" w:hAnsi="Arial Narrow" w:cs="Arial Narrow"/>
          <w:sz w:val="28"/>
          <w:szCs w:val="28"/>
          <w:lang w:bidi="ar-SA"/>
        </w:rPr>
        <w:t>Helicobacter pylorus</w:t>
      </w:r>
      <w:r w:rsidR="00143A72" w:rsidRPr="00143A72">
        <w:rPr>
          <w:rFonts w:ascii="Arial Narrow" w:hAnsi="Arial Narrow" w:cs="Arial Narrow"/>
          <w:sz w:val="28"/>
          <w:szCs w:val="28"/>
          <w:lang w:bidi="ar-SA"/>
        </w:rPr>
        <w:t xml:space="preserve"> </w:t>
      </w:r>
      <w:r w:rsidRPr="001A7C11">
        <w:rPr>
          <w:rFonts w:ascii="Arial Narrow" w:hAnsi="Arial Narrow" w:cs="Arial Narrow"/>
          <w:sz w:val="28"/>
          <w:szCs w:val="28"/>
          <w:lang w:bidi="ar-SA"/>
        </w:rPr>
        <w:t xml:space="preserve">Infection </w:t>
      </w:r>
      <w:r w:rsidR="00143A72" w:rsidRPr="00143A72">
        <w:rPr>
          <w:rFonts w:ascii="Arial Narrow" w:hAnsi="Arial Narrow" w:cs="Arial Narrow"/>
          <w:sz w:val="28"/>
          <w:szCs w:val="28"/>
          <w:lang w:bidi="ar-SA"/>
        </w:rPr>
        <w:t>is more common in developing countries because of crowded conditions and the presence of contaminated food and water.</w:t>
      </w:r>
    </w:p>
    <w:p w:rsidR="001A7C11" w:rsidRDefault="001A7C11" w:rsidP="001A7C11">
      <w:pPr>
        <w:bidi w:val="0"/>
        <w:jc w:val="both"/>
        <w:rPr>
          <w:rFonts w:ascii="Arial Narrow" w:hAnsi="Arial Narrow" w:cs="Arial Narrow"/>
          <w:sz w:val="28"/>
          <w:szCs w:val="28"/>
          <w:lang w:bidi="ar-SA"/>
        </w:rPr>
      </w:pPr>
      <w:r w:rsidRPr="001A7C11">
        <w:rPr>
          <w:rFonts w:ascii="Arial Narrow" w:hAnsi="Arial Narrow" w:cs="Arial Narrow"/>
          <w:sz w:val="28"/>
          <w:szCs w:val="28"/>
          <w:lang w:bidi="ar-SA"/>
        </w:rPr>
        <w:t>Helicobacter pylorus</w:t>
      </w:r>
      <w:r w:rsidR="00143A72" w:rsidRPr="00143A72">
        <w:rPr>
          <w:rFonts w:ascii="Arial Narrow" w:hAnsi="Arial Narrow" w:cs="Arial Narrow"/>
          <w:sz w:val="28"/>
          <w:szCs w:val="28"/>
          <w:lang w:bidi="ar-SA"/>
        </w:rPr>
        <w:t xml:space="preserve"> colonization does not necessarily reflect an active infection since the organism can attach itself to the gastric epithelium without invading cells. </w:t>
      </w:r>
    </w:p>
    <w:p w:rsidR="00A92353" w:rsidRDefault="001A7C11" w:rsidP="00A92353">
      <w:pPr>
        <w:bidi w:val="0"/>
        <w:jc w:val="both"/>
        <w:rPr>
          <w:rFonts w:ascii="Arial Narrow" w:hAnsi="Arial Narrow" w:cs="Arial Narrow"/>
          <w:sz w:val="28"/>
          <w:szCs w:val="28"/>
          <w:lang w:bidi="ar-SA"/>
        </w:rPr>
      </w:pPr>
      <w:r w:rsidRPr="001A7C11">
        <w:rPr>
          <w:rFonts w:ascii="Arial Narrow" w:hAnsi="Arial Narrow" w:cs="Arial Narrow"/>
          <w:sz w:val="28"/>
          <w:szCs w:val="28"/>
          <w:lang w:bidi="ar-SA"/>
        </w:rPr>
        <w:lastRenderedPageBreak/>
        <w:t xml:space="preserve">Helicobacter pylorus </w:t>
      </w:r>
      <w:r w:rsidR="00143A72" w:rsidRPr="00143A72">
        <w:rPr>
          <w:rFonts w:ascii="Arial Narrow" w:hAnsi="Arial Narrow" w:cs="Arial Narrow"/>
          <w:sz w:val="28"/>
          <w:szCs w:val="28"/>
          <w:lang w:bidi="ar-SA"/>
        </w:rPr>
        <w:t>Cellular invasion is necessary for an active infection</w:t>
      </w:r>
    </w:p>
    <w:p w:rsidR="00143A72" w:rsidRPr="00143A72" w:rsidRDefault="00A92353" w:rsidP="00A92353">
      <w:pPr>
        <w:bidi w:val="0"/>
        <w:jc w:val="both"/>
        <w:rPr>
          <w:rFonts w:ascii="Arial Narrow" w:hAnsi="Arial Narrow" w:cs="Arial Narrow"/>
          <w:sz w:val="28"/>
          <w:szCs w:val="28"/>
          <w:lang w:bidi="ar-SA"/>
        </w:rPr>
      </w:pPr>
      <w:r w:rsidRPr="00A92353">
        <w:rPr>
          <w:rFonts w:ascii="Arial Narrow" w:hAnsi="Arial Narrow" w:cs="Arial Narrow"/>
          <w:sz w:val="28"/>
          <w:szCs w:val="28"/>
          <w:lang w:bidi="ar-SA"/>
        </w:rPr>
        <w:t>Helicobacter pylorus Cellular</w:t>
      </w:r>
      <w:r w:rsidR="00143A72" w:rsidRPr="00143A72">
        <w:rPr>
          <w:rFonts w:ascii="Arial Narrow" w:hAnsi="Arial Narrow" w:cs="Arial Narrow"/>
          <w:sz w:val="28"/>
          <w:szCs w:val="28"/>
          <w:lang w:bidi="ar-SA"/>
        </w:rPr>
        <w:t xml:space="preserve"> </w:t>
      </w:r>
      <w:r w:rsidRPr="00A92353">
        <w:rPr>
          <w:rFonts w:ascii="Arial Narrow" w:hAnsi="Arial Narrow" w:cs="Arial Narrow"/>
          <w:sz w:val="28"/>
          <w:szCs w:val="28"/>
          <w:lang w:bidi="ar-SA"/>
        </w:rPr>
        <w:t xml:space="preserve">active infection </w:t>
      </w:r>
      <w:r w:rsidR="00143A72" w:rsidRPr="00143A72">
        <w:rPr>
          <w:rFonts w:ascii="Arial Narrow" w:hAnsi="Arial Narrow" w:cs="Arial Narrow"/>
          <w:sz w:val="28"/>
          <w:szCs w:val="28"/>
          <w:lang w:bidi="ar-SA"/>
        </w:rPr>
        <w:t>is usually asymptomatic and leads to chronic active gastritis.</w:t>
      </w:r>
    </w:p>
    <w:p w:rsidR="00B9348D" w:rsidRPr="00023202" w:rsidRDefault="00023202" w:rsidP="00143A72">
      <w:pPr>
        <w:bidi w:val="0"/>
        <w:jc w:val="both"/>
        <w:rPr>
          <w:rFonts w:ascii="Arial Narrow" w:hAnsi="Arial Narrow" w:cs="Arial Narrow"/>
          <w:sz w:val="28"/>
          <w:szCs w:val="28"/>
          <w:u w:val="dotted"/>
          <w:lang w:bidi="ar-SA"/>
        </w:rPr>
      </w:pPr>
      <w:r w:rsidRPr="00023202">
        <w:rPr>
          <w:rFonts w:ascii="Arial Narrow" w:hAnsi="Arial Narrow" w:cs="Arial Narrow"/>
          <w:sz w:val="28"/>
          <w:szCs w:val="28"/>
          <w:u w:val="dotted"/>
          <w:lang w:bidi="ar-SA"/>
        </w:rPr>
        <w:t>Pathophysiology:</w:t>
      </w:r>
    </w:p>
    <w:p w:rsidR="00A92353" w:rsidRDefault="00023202" w:rsidP="003F5EB3">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Helicobacter pylori are a </w:t>
      </w:r>
      <w:r>
        <w:rPr>
          <w:rFonts w:ascii="Arial Narrow" w:hAnsi="Arial Narrow" w:cs="Arial Narrow"/>
          <w:sz w:val="28"/>
          <w:szCs w:val="28"/>
          <w:lang w:bidi="ar-SA"/>
        </w:rPr>
        <w:t xml:space="preserve">(a) </w:t>
      </w:r>
      <w:r w:rsidRPr="00143A72">
        <w:rPr>
          <w:rFonts w:ascii="Arial Narrow" w:hAnsi="Arial Narrow" w:cs="Arial Narrow"/>
          <w:sz w:val="28"/>
          <w:szCs w:val="28"/>
          <w:lang w:bidi="ar-SA"/>
        </w:rPr>
        <w:t xml:space="preserve">gram-negative </w:t>
      </w:r>
      <w:r>
        <w:rPr>
          <w:rFonts w:ascii="Arial Narrow" w:hAnsi="Arial Narrow" w:cs="Arial Narrow"/>
          <w:sz w:val="28"/>
          <w:szCs w:val="28"/>
          <w:lang w:bidi="ar-SA"/>
        </w:rPr>
        <w:t>(b)</w:t>
      </w:r>
      <w:r w:rsidR="001A7C11">
        <w:rPr>
          <w:rFonts w:ascii="Arial Narrow" w:hAnsi="Arial Narrow" w:cs="Arial Narrow"/>
          <w:sz w:val="28"/>
          <w:szCs w:val="28"/>
          <w:lang w:bidi="ar-SA"/>
        </w:rPr>
        <w:t xml:space="preserve"> </w:t>
      </w:r>
      <w:r w:rsidRPr="00143A72">
        <w:rPr>
          <w:rFonts w:ascii="Arial Narrow" w:hAnsi="Arial Narrow" w:cs="Arial Narrow"/>
          <w:sz w:val="28"/>
          <w:szCs w:val="28"/>
          <w:lang w:bidi="ar-SA"/>
        </w:rPr>
        <w:t>micro-</w:t>
      </w:r>
      <w:proofErr w:type="spellStart"/>
      <w:r w:rsidRPr="00143A72">
        <w:rPr>
          <w:rFonts w:ascii="Arial Narrow" w:hAnsi="Arial Narrow" w:cs="Arial Narrow"/>
          <w:sz w:val="28"/>
          <w:szCs w:val="28"/>
          <w:lang w:bidi="ar-SA"/>
        </w:rPr>
        <w:t>aerophilic</w:t>
      </w:r>
      <w:proofErr w:type="spellEnd"/>
      <w:r w:rsidRPr="00143A72">
        <w:rPr>
          <w:rFonts w:ascii="Arial Narrow" w:hAnsi="Arial Narrow" w:cs="Arial Narrow"/>
          <w:sz w:val="28"/>
          <w:szCs w:val="28"/>
          <w:lang w:bidi="ar-SA"/>
        </w:rPr>
        <w:t xml:space="preserve"> </w:t>
      </w:r>
      <w:r>
        <w:rPr>
          <w:rFonts w:ascii="Arial Narrow" w:hAnsi="Arial Narrow" w:cs="Arial Narrow"/>
          <w:sz w:val="28"/>
          <w:szCs w:val="28"/>
          <w:lang w:bidi="ar-SA"/>
        </w:rPr>
        <w:t xml:space="preserve">(c) </w:t>
      </w:r>
      <w:r w:rsidRPr="00143A72">
        <w:rPr>
          <w:rFonts w:ascii="Arial Narrow" w:hAnsi="Arial Narrow" w:cs="Arial Narrow"/>
          <w:sz w:val="28"/>
          <w:szCs w:val="28"/>
          <w:lang w:bidi="ar-SA"/>
        </w:rPr>
        <w:t xml:space="preserve">rod </w:t>
      </w:r>
      <w:r w:rsidR="00A92353">
        <w:rPr>
          <w:rFonts w:ascii="Arial Narrow" w:hAnsi="Arial Narrow" w:cs="Arial Narrow"/>
          <w:sz w:val="28"/>
          <w:szCs w:val="28"/>
          <w:lang w:bidi="ar-SA"/>
        </w:rPr>
        <w:t xml:space="preserve">shape </w:t>
      </w:r>
      <w:r w:rsidR="00A92353" w:rsidRPr="00A92353">
        <w:rPr>
          <w:rFonts w:ascii="Arial Narrow" w:hAnsi="Arial Narrow" w:cs="Arial Narrow"/>
          <w:sz w:val="28"/>
          <w:szCs w:val="28"/>
          <w:lang w:bidi="ar-SA"/>
        </w:rPr>
        <w:t xml:space="preserve">(d) S-shaped bacterium (e) multiple flagella that initially </w:t>
      </w:r>
      <w:r w:rsidR="00335888">
        <w:rPr>
          <w:rFonts w:ascii="Arial Narrow" w:hAnsi="Arial Narrow" w:cs="Arial Narrow"/>
          <w:sz w:val="28"/>
          <w:szCs w:val="28"/>
          <w:lang w:bidi="ar-SA"/>
        </w:rPr>
        <w:t>invade</w:t>
      </w:r>
      <w:r w:rsidR="00A92353" w:rsidRPr="00A92353">
        <w:rPr>
          <w:rFonts w:ascii="Arial Narrow" w:hAnsi="Arial Narrow" w:cs="Arial Narrow"/>
          <w:sz w:val="28"/>
          <w:szCs w:val="28"/>
          <w:lang w:bidi="ar-SA"/>
        </w:rPr>
        <w:t xml:space="preserve"> the gastric antrum but migrates to the more proximal sections of the stomach over time </w:t>
      </w:r>
    </w:p>
    <w:p w:rsidR="00642C46" w:rsidRDefault="00642C46" w:rsidP="00521CC8">
      <w:pPr>
        <w:bidi w:val="0"/>
        <w:jc w:val="both"/>
        <w:rPr>
          <w:rFonts w:ascii="Arial Narrow" w:hAnsi="Arial Narrow" w:cs="Arial Narrow"/>
          <w:sz w:val="28"/>
          <w:szCs w:val="28"/>
          <w:lang w:bidi="ar-SA"/>
        </w:rPr>
      </w:pPr>
      <w:r w:rsidRPr="00642C46">
        <w:rPr>
          <w:rFonts w:ascii="Arial Narrow" w:hAnsi="Arial Narrow" w:cs="Arial Narrow"/>
          <w:sz w:val="28"/>
          <w:szCs w:val="28"/>
          <w:lang w:bidi="ar-SA"/>
        </w:rPr>
        <w:t xml:space="preserve">75% of gastric ulcers and 90% of duodenal ulcers are attributed to </w:t>
      </w:r>
      <w:r w:rsidR="00521CC8" w:rsidRPr="00521CC8">
        <w:rPr>
          <w:rFonts w:ascii="Arial Narrow" w:hAnsi="Arial Narrow" w:cs="Arial Narrow"/>
          <w:sz w:val="28"/>
          <w:szCs w:val="28"/>
          <w:lang w:bidi="ar-SA"/>
        </w:rPr>
        <w:t xml:space="preserve">Helicobacter pylori </w:t>
      </w:r>
      <w:r w:rsidRPr="00642C46">
        <w:rPr>
          <w:rFonts w:ascii="Arial Narrow" w:hAnsi="Arial Narrow" w:cs="Arial Narrow"/>
          <w:sz w:val="28"/>
          <w:szCs w:val="28"/>
          <w:lang w:bidi="ar-SA"/>
        </w:rPr>
        <w:t>infection</w:t>
      </w:r>
      <w:r>
        <w:rPr>
          <w:rFonts w:ascii="Arial Narrow" w:hAnsi="Arial Narrow" w:cs="Arial Narrow"/>
          <w:sz w:val="28"/>
          <w:szCs w:val="28"/>
          <w:lang w:bidi="ar-SA"/>
        </w:rPr>
        <w:t xml:space="preserve"> </w:t>
      </w:r>
      <w:r w:rsidRPr="00642C46">
        <w:rPr>
          <w:rFonts w:ascii="Arial Narrow" w:hAnsi="Arial Narrow" w:cs="Arial Narrow"/>
          <w:sz w:val="28"/>
          <w:szCs w:val="28"/>
          <w:lang w:bidi="ar-SA"/>
        </w:rPr>
        <w:t>as well as two distinct forms of gastric cancer: mucosa-associated lymphoid tissue (MALT) lymphoma and adenocarcinoma</w:t>
      </w:r>
    </w:p>
    <w:p w:rsidR="002D0075" w:rsidRDefault="002D0075" w:rsidP="002D0075">
      <w:pPr>
        <w:bidi w:val="0"/>
        <w:jc w:val="center"/>
        <w:rPr>
          <w:rFonts w:ascii="Arial Narrow" w:hAnsi="Arial Narrow" w:cs="Arial Narrow"/>
          <w:sz w:val="28"/>
          <w:szCs w:val="28"/>
          <w:lang w:bidi="ar-SA"/>
        </w:rPr>
      </w:pPr>
      <w:r>
        <w:rPr>
          <w:rFonts w:ascii="Arial Narrow" w:hAnsi="Arial Narrow" w:cs="Arial Narrow"/>
          <w:noProof/>
          <w:sz w:val="28"/>
          <w:szCs w:val="28"/>
          <w:lang w:bidi="ar-SA"/>
        </w:rPr>
        <w:drawing>
          <wp:inline distT="0" distB="0" distL="0" distR="0">
            <wp:extent cx="5124450" cy="2781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24450" cy="2781300"/>
                    </a:xfrm>
                    <a:prstGeom prst="rect">
                      <a:avLst/>
                    </a:prstGeom>
                    <a:noFill/>
                    <a:ln>
                      <a:noFill/>
                    </a:ln>
                  </pic:spPr>
                </pic:pic>
              </a:graphicData>
            </a:graphic>
          </wp:inline>
        </w:drawing>
      </w:r>
    </w:p>
    <w:p w:rsidR="002D0075" w:rsidRDefault="002D0075" w:rsidP="00521CC8">
      <w:pPr>
        <w:bidi w:val="0"/>
        <w:jc w:val="both"/>
        <w:rPr>
          <w:rFonts w:ascii="Arial Narrow" w:hAnsi="Arial Narrow" w:cs="Arial Narrow"/>
          <w:sz w:val="28"/>
          <w:szCs w:val="28"/>
          <w:lang w:bidi="ar-SA"/>
        </w:rPr>
      </w:pPr>
      <w:r w:rsidRPr="002D0075">
        <w:rPr>
          <w:rFonts w:ascii="Arial Narrow" w:hAnsi="Arial Narrow" w:cs="Arial Narrow"/>
          <w:sz w:val="28"/>
          <w:szCs w:val="28"/>
          <w:lang w:bidi="ar-SA"/>
        </w:rPr>
        <w:t xml:space="preserve">Four steps are critical for </w:t>
      </w:r>
      <w:r w:rsidR="00521CC8" w:rsidRPr="00521CC8">
        <w:rPr>
          <w:rFonts w:ascii="Arial Narrow" w:hAnsi="Arial Narrow" w:cs="Arial Narrow"/>
          <w:sz w:val="28"/>
          <w:szCs w:val="28"/>
          <w:lang w:bidi="ar-SA"/>
        </w:rPr>
        <w:t xml:space="preserve">Helicobacter pylori </w:t>
      </w:r>
      <w:r w:rsidRPr="002D0075">
        <w:rPr>
          <w:rFonts w:ascii="Arial Narrow" w:hAnsi="Arial Narrow" w:cs="Arial Narrow"/>
          <w:sz w:val="28"/>
          <w:szCs w:val="28"/>
          <w:lang w:bidi="ar-SA"/>
        </w:rPr>
        <w:t xml:space="preserve">colonization and pathogenesis: </w:t>
      </w:r>
    </w:p>
    <w:p w:rsidR="002D0075" w:rsidRPr="003A0B2D" w:rsidRDefault="002D0075" w:rsidP="002D0075">
      <w:pPr>
        <w:bidi w:val="0"/>
        <w:jc w:val="both"/>
        <w:rPr>
          <w:rFonts w:ascii="Arial Narrow" w:hAnsi="Arial Narrow" w:cs="Arial Narrow"/>
          <w:sz w:val="28"/>
          <w:szCs w:val="28"/>
          <w:u w:val="single"/>
          <w:lang w:bidi="ar-SA"/>
        </w:rPr>
      </w:pPr>
      <w:r w:rsidRPr="003A0B2D">
        <w:rPr>
          <w:rFonts w:ascii="Arial Narrow" w:hAnsi="Arial Narrow" w:cs="Arial Narrow"/>
          <w:sz w:val="28"/>
          <w:szCs w:val="28"/>
          <w:u w:val="single"/>
          <w:lang w:bidi="ar-SA"/>
        </w:rPr>
        <w:t xml:space="preserve">(1) Survival under acidic stomach conditions; </w:t>
      </w:r>
    </w:p>
    <w:p w:rsidR="00420310" w:rsidRDefault="00420310" w:rsidP="00420310">
      <w:pPr>
        <w:bidi w:val="0"/>
        <w:jc w:val="center"/>
        <w:rPr>
          <w:rFonts w:ascii="Arial Narrow" w:hAnsi="Arial Narrow" w:cs="Arial Narrow"/>
          <w:sz w:val="28"/>
          <w:szCs w:val="28"/>
          <w:u w:val="dotted"/>
          <w:lang w:bidi="ar-SA"/>
        </w:rPr>
      </w:pPr>
      <w:r w:rsidRPr="00420310">
        <w:rPr>
          <w:rFonts w:ascii="Arial Narrow" w:hAnsi="Arial Narrow" w:cs="Arial Narrow"/>
          <w:noProof/>
          <w:sz w:val="28"/>
          <w:szCs w:val="28"/>
          <w:lang w:bidi="ar-SA"/>
        </w:rPr>
        <w:drawing>
          <wp:inline distT="0" distB="0" distL="0" distR="0" wp14:anchorId="0C9DCC76">
            <wp:extent cx="5182235" cy="2810510"/>
            <wp:effectExtent l="0" t="0" r="0" b="889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82235" cy="2810510"/>
                    </a:xfrm>
                    <a:prstGeom prst="rect">
                      <a:avLst/>
                    </a:prstGeom>
                    <a:noFill/>
                  </pic:spPr>
                </pic:pic>
              </a:graphicData>
            </a:graphic>
          </wp:inline>
        </w:drawing>
      </w:r>
    </w:p>
    <w:p w:rsidR="002D0075" w:rsidRPr="003A0B2D" w:rsidRDefault="002D0075" w:rsidP="00420310">
      <w:pPr>
        <w:bidi w:val="0"/>
        <w:jc w:val="both"/>
        <w:rPr>
          <w:rFonts w:ascii="Arial Narrow" w:hAnsi="Arial Narrow" w:cs="Arial Narrow"/>
          <w:sz w:val="28"/>
          <w:szCs w:val="28"/>
          <w:u w:val="dotted"/>
          <w:lang w:bidi="ar-SA"/>
        </w:rPr>
      </w:pPr>
      <w:r w:rsidRPr="003A0B2D">
        <w:rPr>
          <w:rFonts w:ascii="Arial Narrow" w:hAnsi="Arial Narrow" w:cs="Arial Narrow"/>
          <w:sz w:val="28"/>
          <w:szCs w:val="28"/>
          <w:u w:val="dotted"/>
          <w:lang w:bidi="ar-SA"/>
        </w:rPr>
        <w:t>a. Intra-bacterial urease activity</w:t>
      </w:r>
    </w:p>
    <w:p w:rsidR="002D0075" w:rsidRDefault="003A0B2D" w:rsidP="002D0075">
      <w:pPr>
        <w:bidi w:val="0"/>
        <w:jc w:val="both"/>
        <w:rPr>
          <w:rFonts w:ascii="Arial Narrow" w:hAnsi="Arial Narrow" w:cs="Arial Narrow"/>
          <w:sz w:val="28"/>
          <w:szCs w:val="28"/>
          <w:lang w:bidi="ar-SA"/>
        </w:rPr>
      </w:pPr>
      <w:r w:rsidRPr="003A0B2D">
        <w:rPr>
          <w:rFonts w:ascii="Arial Narrow" w:hAnsi="Arial Narrow" w:cs="Arial Narrow"/>
          <w:sz w:val="28"/>
          <w:szCs w:val="28"/>
          <w:lang w:bidi="ar-SA"/>
        </w:rPr>
        <w:t>Helicobacter pylori</w:t>
      </w:r>
      <w:r w:rsidR="002D0075" w:rsidRPr="002D0075">
        <w:rPr>
          <w:rFonts w:ascii="Arial Narrow" w:hAnsi="Arial Narrow" w:cs="Arial Narrow"/>
          <w:sz w:val="28"/>
          <w:szCs w:val="28"/>
          <w:lang w:bidi="ar-SA"/>
        </w:rPr>
        <w:t xml:space="preserve"> is able to survive in the acidic conditions of the stomach because of its ability to induce a transient hypo-</w:t>
      </w:r>
      <w:proofErr w:type="spellStart"/>
      <w:r w:rsidR="002D0075" w:rsidRPr="002D0075">
        <w:rPr>
          <w:rFonts w:ascii="Arial Narrow" w:hAnsi="Arial Narrow" w:cs="Arial Narrow"/>
          <w:sz w:val="28"/>
          <w:szCs w:val="28"/>
          <w:lang w:bidi="ar-SA"/>
        </w:rPr>
        <w:t>chlorhydria</w:t>
      </w:r>
      <w:proofErr w:type="spellEnd"/>
      <w:r w:rsidR="002D0075" w:rsidRPr="002D0075">
        <w:rPr>
          <w:rFonts w:ascii="Arial Narrow" w:hAnsi="Arial Narrow" w:cs="Arial Narrow"/>
          <w:sz w:val="28"/>
          <w:szCs w:val="28"/>
          <w:lang w:bidi="ar-SA"/>
        </w:rPr>
        <w:t xml:space="preserve"> (ammonia and </w:t>
      </w:r>
      <w:proofErr w:type="spellStart"/>
      <w:r w:rsidR="002D0075" w:rsidRPr="002D0075">
        <w:rPr>
          <w:rFonts w:ascii="Arial Narrow" w:hAnsi="Arial Narrow" w:cs="Arial Narrow"/>
          <w:sz w:val="28"/>
          <w:szCs w:val="28"/>
          <w:lang w:bidi="ar-SA"/>
        </w:rPr>
        <w:t>HCl</w:t>
      </w:r>
      <w:proofErr w:type="spellEnd"/>
      <w:r w:rsidR="002D0075" w:rsidRPr="002D0075">
        <w:rPr>
          <w:rFonts w:ascii="Arial Narrow" w:hAnsi="Arial Narrow" w:cs="Arial Narrow"/>
          <w:sz w:val="28"/>
          <w:szCs w:val="28"/>
          <w:lang w:bidi="ar-SA"/>
        </w:rPr>
        <w:t xml:space="preserve"> will causes NH4Cl and decrease </w:t>
      </w:r>
      <w:proofErr w:type="spellStart"/>
      <w:r w:rsidR="002D0075" w:rsidRPr="002D0075">
        <w:rPr>
          <w:rFonts w:ascii="Arial Narrow" w:hAnsi="Arial Narrow" w:cs="Arial Narrow"/>
          <w:sz w:val="28"/>
          <w:szCs w:val="28"/>
          <w:lang w:bidi="ar-SA"/>
        </w:rPr>
        <w:t>HCl</w:t>
      </w:r>
      <w:proofErr w:type="spellEnd"/>
      <w:r w:rsidR="002D0075" w:rsidRPr="002D0075">
        <w:rPr>
          <w:rFonts w:ascii="Arial Narrow" w:hAnsi="Arial Narrow" w:cs="Arial Narrow"/>
          <w:sz w:val="28"/>
          <w:szCs w:val="28"/>
          <w:lang w:bidi="ar-SA"/>
        </w:rPr>
        <w:t>)</w:t>
      </w:r>
    </w:p>
    <w:p w:rsidR="002D0075" w:rsidRPr="003A0B2D" w:rsidRDefault="002D0075" w:rsidP="002D0075">
      <w:pPr>
        <w:bidi w:val="0"/>
        <w:jc w:val="both"/>
        <w:rPr>
          <w:rFonts w:ascii="Arial Narrow" w:hAnsi="Arial Narrow" w:cs="Arial Narrow"/>
          <w:sz w:val="28"/>
          <w:szCs w:val="28"/>
          <w:u w:val="dotted"/>
          <w:lang w:bidi="ar-SA"/>
        </w:rPr>
      </w:pPr>
      <w:r w:rsidRPr="003A0B2D">
        <w:rPr>
          <w:rFonts w:ascii="Arial Narrow" w:hAnsi="Arial Narrow" w:cs="Arial Narrow"/>
          <w:sz w:val="28"/>
          <w:szCs w:val="28"/>
          <w:u w:val="dotted"/>
          <w:lang w:bidi="ar-SA"/>
        </w:rPr>
        <w:t>b. Extracellular urease</w:t>
      </w:r>
      <w:r w:rsidR="003A0B2D" w:rsidRPr="003A0B2D">
        <w:t xml:space="preserve"> </w:t>
      </w:r>
      <w:r w:rsidR="003A0B2D" w:rsidRPr="003A0B2D">
        <w:rPr>
          <w:rFonts w:ascii="Arial Narrow" w:hAnsi="Arial Narrow" w:cs="Arial Narrow"/>
          <w:sz w:val="28"/>
          <w:szCs w:val="28"/>
          <w:u w:val="dotted"/>
          <w:lang w:bidi="ar-SA"/>
        </w:rPr>
        <w:t>activity</w:t>
      </w:r>
    </w:p>
    <w:p w:rsidR="002D0075" w:rsidRDefault="002D0075" w:rsidP="00521CC8">
      <w:pPr>
        <w:bidi w:val="0"/>
        <w:jc w:val="both"/>
        <w:rPr>
          <w:rFonts w:ascii="Arial Narrow" w:hAnsi="Arial Narrow" w:cs="Arial Narrow"/>
          <w:sz w:val="28"/>
          <w:szCs w:val="28"/>
          <w:lang w:bidi="ar-SA"/>
        </w:rPr>
      </w:pPr>
      <w:proofErr w:type="gramStart"/>
      <w:r w:rsidRPr="002D0075">
        <w:rPr>
          <w:rFonts w:ascii="Arial Narrow" w:hAnsi="Arial Narrow" w:cs="Arial Narrow"/>
          <w:sz w:val="28"/>
          <w:szCs w:val="28"/>
          <w:lang w:bidi="ar-SA"/>
        </w:rPr>
        <w:t>an</w:t>
      </w:r>
      <w:proofErr w:type="gramEnd"/>
      <w:r w:rsidRPr="002D0075">
        <w:rPr>
          <w:rFonts w:ascii="Arial Narrow" w:hAnsi="Arial Narrow" w:cs="Arial Narrow"/>
          <w:sz w:val="28"/>
          <w:szCs w:val="28"/>
          <w:lang w:bidi="ar-SA"/>
        </w:rPr>
        <w:t xml:space="preserve"> enzyme that hydrolyzes urea into carbon dioxide and ammonia</w:t>
      </w:r>
      <w:r>
        <w:rPr>
          <w:rFonts w:ascii="Arial Narrow" w:hAnsi="Arial Narrow" w:cs="Arial Narrow"/>
          <w:sz w:val="28"/>
          <w:szCs w:val="28"/>
          <w:lang w:bidi="ar-SA"/>
        </w:rPr>
        <w:t xml:space="preserve">; </w:t>
      </w:r>
      <w:r w:rsidRPr="002D0075">
        <w:rPr>
          <w:rFonts w:ascii="Arial Narrow" w:hAnsi="Arial Narrow" w:cs="Arial Narrow"/>
          <w:sz w:val="28"/>
          <w:szCs w:val="28"/>
          <w:lang w:bidi="ar-SA"/>
        </w:rPr>
        <w:t>ammonium hydroxide will be produced quickly when ammonia combines with water</w:t>
      </w:r>
      <w:r>
        <w:rPr>
          <w:rFonts w:ascii="Arial Narrow" w:hAnsi="Arial Narrow" w:cs="Arial Narrow"/>
          <w:sz w:val="28"/>
          <w:szCs w:val="28"/>
          <w:lang w:bidi="ar-SA"/>
        </w:rPr>
        <w:t xml:space="preserve">. </w:t>
      </w:r>
      <w:r w:rsidRPr="002D0075">
        <w:rPr>
          <w:rFonts w:ascii="Arial Narrow" w:hAnsi="Arial Narrow" w:cs="Arial Narrow"/>
          <w:sz w:val="28"/>
          <w:szCs w:val="28"/>
          <w:lang w:bidi="ar-SA"/>
        </w:rPr>
        <w:t xml:space="preserve">Therefore, </w:t>
      </w:r>
      <w:r w:rsidR="00521CC8" w:rsidRPr="00521CC8">
        <w:rPr>
          <w:rFonts w:ascii="Arial Narrow" w:hAnsi="Arial Narrow" w:cs="Arial Narrow"/>
          <w:sz w:val="28"/>
          <w:szCs w:val="28"/>
          <w:lang w:bidi="ar-SA"/>
        </w:rPr>
        <w:t xml:space="preserve">Helicobacter pylori </w:t>
      </w:r>
      <w:r w:rsidRPr="002D0075">
        <w:rPr>
          <w:rFonts w:ascii="Arial Narrow" w:hAnsi="Arial Narrow" w:cs="Arial Narrow"/>
          <w:sz w:val="28"/>
          <w:szCs w:val="28"/>
          <w:lang w:bidi="ar-SA"/>
        </w:rPr>
        <w:t xml:space="preserve">can safely pass </w:t>
      </w:r>
      <w:r w:rsidRPr="002D0075">
        <w:rPr>
          <w:rFonts w:ascii="Arial Narrow" w:hAnsi="Arial Narrow" w:cs="Arial Narrow"/>
          <w:sz w:val="28"/>
          <w:szCs w:val="28"/>
          <w:lang w:bidi="ar-SA"/>
        </w:rPr>
        <w:lastRenderedPageBreak/>
        <w:t>through the gastric juice when ammonia hydroxide neutralizes the acidic micro-environment close to the bacteria</w:t>
      </w:r>
      <w:r>
        <w:rPr>
          <w:rFonts w:ascii="Arial Narrow" w:hAnsi="Arial Narrow" w:cs="Arial Narrow"/>
          <w:sz w:val="28"/>
          <w:szCs w:val="28"/>
          <w:lang w:bidi="ar-SA"/>
        </w:rPr>
        <w:t>.</w:t>
      </w:r>
    </w:p>
    <w:p w:rsidR="002D0075" w:rsidRPr="003A0B2D" w:rsidRDefault="002D0075" w:rsidP="00054511">
      <w:pPr>
        <w:bidi w:val="0"/>
        <w:jc w:val="both"/>
        <w:rPr>
          <w:rFonts w:ascii="Arial Narrow" w:hAnsi="Arial Narrow" w:cs="Arial Narrow"/>
          <w:sz w:val="28"/>
          <w:szCs w:val="28"/>
          <w:u w:val="single"/>
          <w:lang w:bidi="ar-SA"/>
        </w:rPr>
      </w:pPr>
      <w:r w:rsidRPr="003A0B2D">
        <w:rPr>
          <w:rFonts w:ascii="Arial Narrow" w:hAnsi="Arial Narrow" w:cs="Arial Narrow"/>
          <w:sz w:val="28"/>
          <w:szCs w:val="28"/>
          <w:u w:val="single"/>
          <w:lang w:bidi="ar-SA"/>
        </w:rPr>
        <w:t xml:space="preserve">(2) Movement toward epithelium cells through flagella-mediated motility; </w:t>
      </w:r>
    </w:p>
    <w:p w:rsidR="002D0075" w:rsidRDefault="00B569FB" w:rsidP="00B569FB">
      <w:pPr>
        <w:bidi w:val="0"/>
        <w:jc w:val="both"/>
        <w:rPr>
          <w:rFonts w:ascii="Arial Narrow" w:hAnsi="Arial Narrow" w:cs="Arial Narrow"/>
          <w:sz w:val="28"/>
          <w:szCs w:val="28"/>
          <w:lang w:bidi="ar-SA"/>
        </w:rPr>
      </w:pPr>
      <w:r w:rsidRPr="00B569FB">
        <w:rPr>
          <w:rFonts w:ascii="Arial Narrow" w:hAnsi="Arial Narrow" w:cs="Arial Narrow"/>
          <w:sz w:val="28"/>
          <w:szCs w:val="28"/>
        </w:rPr>
        <w:t>The motility provided by the flagella allows it to penetrate the mucous gel barrier, thus permitting a direct interaction with epithelial cells (the site where acute infection occurs)</w:t>
      </w:r>
      <w:r>
        <w:rPr>
          <w:rFonts w:ascii="Arial Narrow" w:hAnsi="Arial Narrow" w:cs="Arial Narrow"/>
          <w:sz w:val="28"/>
          <w:szCs w:val="28"/>
        </w:rPr>
        <w:t xml:space="preserve">. </w:t>
      </w:r>
      <w:r w:rsidR="008A0D3C" w:rsidRPr="002D0075">
        <w:rPr>
          <w:rFonts w:ascii="Arial Narrow" w:hAnsi="Arial Narrow" w:cs="Arial Narrow"/>
          <w:sz w:val="28"/>
          <w:szCs w:val="28"/>
          <w:lang w:bidi="ar-SA"/>
        </w:rPr>
        <w:t>Flagella</w:t>
      </w:r>
      <w:r w:rsidR="002D0075" w:rsidRPr="002D0075">
        <w:rPr>
          <w:rFonts w:ascii="Arial Narrow" w:hAnsi="Arial Narrow" w:cs="Arial Narrow"/>
          <w:sz w:val="28"/>
          <w:szCs w:val="28"/>
          <w:lang w:bidi="ar-SA"/>
        </w:rPr>
        <w:t xml:space="preserve"> can be considered as an early stage colonization/virulence factor</w:t>
      </w:r>
    </w:p>
    <w:p w:rsidR="002D0075" w:rsidRPr="003A0B2D" w:rsidRDefault="002D0075" w:rsidP="006E4D97">
      <w:pPr>
        <w:bidi w:val="0"/>
        <w:jc w:val="both"/>
        <w:rPr>
          <w:rFonts w:ascii="Arial Narrow" w:hAnsi="Arial Narrow" w:cs="Arial Narrow"/>
          <w:sz w:val="28"/>
          <w:szCs w:val="28"/>
          <w:u w:val="single"/>
          <w:lang w:bidi="ar-SA"/>
        </w:rPr>
      </w:pPr>
      <w:r w:rsidRPr="003A0B2D">
        <w:rPr>
          <w:rFonts w:ascii="Arial Narrow" w:hAnsi="Arial Narrow" w:cs="Arial Narrow"/>
          <w:sz w:val="28"/>
          <w:szCs w:val="28"/>
          <w:u w:val="single"/>
          <w:lang w:bidi="ar-SA"/>
        </w:rPr>
        <w:t xml:space="preserve">(3) </w:t>
      </w:r>
      <w:r w:rsidR="008A0D3C" w:rsidRPr="003A0B2D">
        <w:rPr>
          <w:rFonts w:ascii="Arial Narrow" w:hAnsi="Arial Narrow" w:cs="Arial Narrow"/>
          <w:sz w:val="28"/>
          <w:szCs w:val="28"/>
          <w:u w:val="single"/>
          <w:lang w:bidi="ar-SA"/>
        </w:rPr>
        <w:t>Attaching</w:t>
      </w:r>
      <w:r w:rsidRPr="003A0B2D">
        <w:rPr>
          <w:rFonts w:ascii="Arial Narrow" w:hAnsi="Arial Narrow" w:cs="Arial Narrow"/>
          <w:sz w:val="28"/>
          <w:szCs w:val="28"/>
          <w:u w:val="single"/>
          <w:lang w:bidi="ar-SA"/>
        </w:rPr>
        <w:t xml:space="preserve"> </w:t>
      </w:r>
      <w:r w:rsidR="00F36DF6" w:rsidRPr="00F36DF6">
        <w:rPr>
          <w:rFonts w:ascii="Arial Narrow" w:hAnsi="Arial Narrow" w:cs="Arial Narrow"/>
          <w:sz w:val="28"/>
          <w:szCs w:val="28"/>
          <w:u w:val="single"/>
          <w:lang w:bidi="ar-SA"/>
        </w:rPr>
        <w:t xml:space="preserve">Helicobacter pylori </w:t>
      </w:r>
      <w:r w:rsidRPr="003A0B2D">
        <w:rPr>
          <w:rFonts w:ascii="Arial Narrow" w:hAnsi="Arial Narrow" w:cs="Arial Narrow"/>
          <w:sz w:val="28"/>
          <w:szCs w:val="28"/>
          <w:u w:val="single"/>
          <w:lang w:bidi="ar-SA"/>
        </w:rPr>
        <w:t xml:space="preserve">to host receptors by </w:t>
      </w:r>
      <w:proofErr w:type="spellStart"/>
      <w:r w:rsidRPr="003A0B2D">
        <w:rPr>
          <w:rFonts w:ascii="Arial Narrow" w:hAnsi="Arial Narrow" w:cs="Arial Narrow"/>
          <w:sz w:val="28"/>
          <w:szCs w:val="28"/>
          <w:u w:val="single"/>
          <w:lang w:bidi="ar-SA"/>
        </w:rPr>
        <w:t>adhesins</w:t>
      </w:r>
      <w:proofErr w:type="spellEnd"/>
      <w:r w:rsidRPr="003A0B2D">
        <w:rPr>
          <w:rFonts w:ascii="Arial Narrow" w:hAnsi="Arial Narrow" w:cs="Arial Narrow"/>
          <w:sz w:val="28"/>
          <w:szCs w:val="28"/>
          <w:u w:val="single"/>
          <w:lang w:bidi="ar-SA"/>
        </w:rPr>
        <w:t xml:space="preserve">; </w:t>
      </w:r>
    </w:p>
    <w:p w:rsidR="00F36DF6" w:rsidRDefault="001B3130" w:rsidP="00F36DF6">
      <w:pPr>
        <w:bidi w:val="0"/>
        <w:jc w:val="both"/>
        <w:rPr>
          <w:rFonts w:ascii="Arial Narrow" w:hAnsi="Arial Narrow" w:cs="Arial Narrow"/>
          <w:sz w:val="28"/>
          <w:szCs w:val="28"/>
          <w:lang w:bidi="ar-SA"/>
        </w:rPr>
      </w:pPr>
      <w:r w:rsidRPr="001B3130">
        <w:rPr>
          <w:rFonts w:ascii="Arial Narrow" w:hAnsi="Arial Narrow" w:cs="Arial Narrow"/>
          <w:sz w:val="28"/>
          <w:szCs w:val="28"/>
          <w:lang w:bidi="ar-SA"/>
        </w:rPr>
        <w:t xml:space="preserve">When </w:t>
      </w:r>
      <w:r w:rsidR="00F36DF6" w:rsidRPr="00F36DF6">
        <w:rPr>
          <w:rFonts w:ascii="Arial Narrow" w:hAnsi="Arial Narrow" w:cs="Arial Narrow"/>
          <w:sz w:val="28"/>
          <w:szCs w:val="28"/>
          <w:lang w:bidi="ar-SA"/>
        </w:rPr>
        <w:t xml:space="preserve">Helicobacter pylori </w:t>
      </w:r>
      <w:r w:rsidRPr="001B3130">
        <w:rPr>
          <w:rFonts w:ascii="Arial Narrow" w:hAnsi="Arial Narrow" w:cs="Arial Narrow"/>
          <w:sz w:val="28"/>
          <w:szCs w:val="28"/>
          <w:lang w:bidi="ar-SA"/>
        </w:rPr>
        <w:t xml:space="preserve">colonizes on the mucosal layer lining the gastric epithelium, </w:t>
      </w:r>
    </w:p>
    <w:p w:rsidR="002D0075" w:rsidRDefault="001B3130" w:rsidP="00335888">
      <w:pPr>
        <w:bidi w:val="0"/>
        <w:jc w:val="both"/>
        <w:rPr>
          <w:rFonts w:ascii="Arial Narrow" w:hAnsi="Arial Narrow" w:cs="Arial Narrow"/>
          <w:sz w:val="28"/>
          <w:szCs w:val="28"/>
          <w:lang w:bidi="ar-SA"/>
        </w:rPr>
      </w:pPr>
      <w:r w:rsidRPr="001B3130">
        <w:rPr>
          <w:rFonts w:ascii="Arial Narrow" w:hAnsi="Arial Narrow" w:cs="Arial Narrow"/>
          <w:sz w:val="28"/>
          <w:szCs w:val="28"/>
          <w:lang w:bidi="ar-SA"/>
        </w:rPr>
        <w:t xml:space="preserve">the interaction of </w:t>
      </w:r>
      <w:r w:rsidR="00F36DF6" w:rsidRPr="00F36DF6">
        <w:rPr>
          <w:rFonts w:ascii="Arial Narrow" w:hAnsi="Arial Narrow" w:cs="Arial Narrow"/>
          <w:sz w:val="28"/>
          <w:szCs w:val="28"/>
          <w:lang w:bidi="ar-SA"/>
        </w:rPr>
        <w:t xml:space="preserve">Helicobacter pylori </w:t>
      </w:r>
      <w:proofErr w:type="spellStart"/>
      <w:r w:rsidRPr="001B3130">
        <w:rPr>
          <w:rFonts w:ascii="Arial Narrow" w:hAnsi="Arial Narrow" w:cs="Arial Narrow"/>
          <w:sz w:val="28"/>
          <w:szCs w:val="28"/>
          <w:lang w:bidi="ar-SA"/>
        </w:rPr>
        <w:t>adhesins</w:t>
      </w:r>
      <w:proofErr w:type="spellEnd"/>
      <w:r w:rsidR="00335888">
        <w:rPr>
          <w:rFonts w:ascii="Arial Narrow" w:hAnsi="Arial Narrow" w:cs="Arial Narrow"/>
          <w:sz w:val="28"/>
          <w:szCs w:val="28"/>
          <w:lang w:bidi="ar-SA"/>
        </w:rPr>
        <w:t xml:space="preserve"> </w:t>
      </w:r>
      <w:r w:rsidRPr="001B3130">
        <w:rPr>
          <w:rFonts w:ascii="Arial Narrow" w:hAnsi="Arial Narrow" w:cs="Arial Narrow"/>
          <w:sz w:val="28"/>
          <w:szCs w:val="28"/>
          <w:lang w:bidi="ar-SA"/>
        </w:rPr>
        <w:t xml:space="preserve"> with cellular receptors protects the bacteria from displacement from the stomach by forces such as those generated by peristalsis and gastric emptying, and then bacteria get metabolic substrates and nutrients to improve growth through releasing toxins to damage the host cells.</w:t>
      </w:r>
    </w:p>
    <w:p w:rsidR="002D0075" w:rsidRDefault="00F36DF6" w:rsidP="00F36DF6">
      <w:pPr>
        <w:bidi w:val="0"/>
        <w:jc w:val="both"/>
        <w:rPr>
          <w:rFonts w:ascii="Arial Narrow" w:hAnsi="Arial Narrow" w:cs="Arial Narrow"/>
          <w:sz w:val="28"/>
          <w:szCs w:val="28"/>
          <w:lang w:bidi="ar-SA"/>
        </w:rPr>
      </w:pPr>
      <w:r w:rsidRPr="001B3130">
        <w:rPr>
          <w:rFonts w:ascii="Arial Narrow" w:hAnsi="Arial Narrow" w:cs="Arial Narrow"/>
          <w:sz w:val="28"/>
          <w:szCs w:val="28"/>
          <w:lang w:bidi="ar-SA"/>
        </w:rPr>
        <w:t>Blood-antigen</w:t>
      </w:r>
      <w:r w:rsidR="001B3130" w:rsidRPr="001B3130">
        <w:rPr>
          <w:rFonts w:ascii="Arial Narrow" w:hAnsi="Arial Narrow" w:cs="Arial Narrow"/>
          <w:sz w:val="28"/>
          <w:szCs w:val="28"/>
          <w:lang w:bidi="ar-SA"/>
        </w:rPr>
        <w:t xml:space="preserve"> binding protein A (</w:t>
      </w:r>
      <w:proofErr w:type="spellStart"/>
      <w:r w:rsidR="001B3130" w:rsidRPr="001B3130">
        <w:rPr>
          <w:rFonts w:ascii="Arial Narrow" w:hAnsi="Arial Narrow" w:cs="Arial Narrow"/>
          <w:sz w:val="28"/>
          <w:szCs w:val="28"/>
          <w:lang w:bidi="ar-SA"/>
        </w:rPr>
        <w:t>BabA</w:t>
      </w:r>
      <w:proofErr w:type="spellEnd"/>
      <w:r w:rsidR="001B3130" w:rsidRPr="001B3130">
        <w:rPr>
          <w:rFonts w:ascii="Arial Narrow" w:hAnsi="Arial Narrow" w:cs="Arial Narrow"/>
          <w:sz w:val="28"/>
          <w:szCs w:val="28"/>
          <w:lang w:bidi="ar-SA"/>
        </w:rPr>
        <w:t xml:space="preserve">) and sialic acid-binding </w:t>
      </w:r>
      <w:proofErr w:type="spellStart"/>
      <w:r w:rsidR="001B3130" w:rsidRPr="001B3130">
        <w:rPr>
          <w:rFonts w:ascii="Arial Narrow" w:hAnsi="Arial Narrow" w:cs="Arial Narrow"/>
          <w:sz w:val="28"/>
          <w:szCs w:val="28"/>
          <w:lang w:bidi="ar-SA"/>
        </w:rPr>
        <w:t>adhesin</w:t>
      </w:r>
      <w:proofErr w:type="spellEnd"/>
      <w:r w:rsidR="001B3130" w:rsidRPr="001B3130">
        <w:rPr>
          <w:rFonts w:ascii="Arial Narrow" w:hAnsi="Arial Narrow" w:cs="Arial Narrow"/>
          <w:sz w:val="28"/>
          <w:szCs w:val="28"/>
          <w:lang w:bidi="ar-SA"/>
        </w:rPr>
        <w:t xml:space="preserve"> (</w:t>
      </w:r>
      <w:proofErr w:type="spellStart"/>
      <w:r w:rsidR="001B3130" w:rsidRPr="001B3130">
        <w:rPr>
          <w:rFonts w:ascii="Arial Narrow" w:hAnsi="Arial Narrow" w:cs="Arial Narrow"/>
          <w:sz w:val="28"/>
          <w:szCs w:val="28"/>
          <w:lang w:bidi="ar-SA"/>
        </w:rPr>
        <w:t>SabA</w:t>
      </w:r>
      <w:proofErr w:type="spellEnd"/>
      <w:r w:rsidR="001B3130" w:rsidRPr="001B3130">
        <w:rPr>
          <w:rFonts w:ascii="Arial Narrow" w:hAnsi="Arial Narrow" w:cs="Arial Narrow"/>
          <w:sz w:val="28"/>
          <w:szCs w:val="28"/>
          <w:lang w:bidi="ar-SA"/>
        </w:rPr>
        <w:t xml:space="preserve">) are the well-characterized </w:t>
      </w:r>
      <w:proofErr w:type="spellStart"/>
      <w:r w:rsidR="001B3130" w:rsidRPr="001B3130">
        <w:rPr>
          <w:rFonts w:ascii="Arial Narrow" w:hAnsi="Arial Narrow" w:cs="Arial Narrow"/>
          <w:sz w:val="28"/>
          <w:szCs w:val="28"/>
          <w:lang w:bidi="ar-SA"/>
        </w:rPr>
        <w:t>adhesins</w:t>
      </w:r>
      <w:proofErr w:type="spellEnd"/>
      <w:r w:rsidR="001B3130" w:rsidRPr="001B3130">
        <w:rPr>
          <w:rFonts w:ascii="Arial Narrow" w:hAnsi="Arial Narrow" w:cs="Arial Narrow"/>
          <w:sz w:val="28"/>
          <w:szCs w:val="28"/>
          <w:lang w:bidi="ar-SA"/>
        </w:rPr>
        <w:t xml:space="preserve"> studied so far</w:t>
      </w:r>
      <w:r w:rsidR="00335888">
        <w:rPr>
          <w:rFonts w:ascii="Arial Narrow" w:hAnsi="Arial Narrow" w:cs="Arial Narrow"/>
          <w:sz w:val="28"/>
          <w:szCs w:val="28"/>
          <w:lang w:bidi="ar-SA"/>
        </w:rPr>
        <w:t xml:space="preserve">; so </w:t>
      </w:r>
      <w:proofErr w:type="spellStart"/>
      <w:r w:rsidR="00335888">
        <w:rPr>
          <w:rFonts w:ascii="Arial Narrow" w:hAnsi="Arial Narrow" w:cs="Arial Narrow"/>
          <w:sz w:val="28"/>
          <w:szCs w:val="28"/>
          <w:lang w:bidi="ar-SA"/>
        </w:rPr>
        <w:t>adhesins</w:t>
      </w:r>
      <w:proofErr w:type="spellEnd"/>
      <w:r w:rsidR="00335888">
        <w:rPr>
          <w:rFonts w:ascii="Arial Narrow" w:hAnsi="Arial Narrow" w:cs="Arial Narrow"/>
          <w:sz w:val="28"/>
          <w:szCs w:val="28"/>
          <w:lang w:bidi="ar-SA"/>
        </w:rPr>
        <w:t xml:space="preserve"> is a family of protein </w:t>
      </w:r>
      <w:r w:rsidR="001B3130" w:rsidRPr="001B3130">
        <w:rPr>
          <w:rFonts w:ascii="Arial Narrow" w:hAnsi="Arial Narrow" w:cs="Arial Narrow"/>
          <w:sz w:val="28"/>
          <w:szCs w:val="28"/>
          <w:lang w:bidi="ar-SA"/>
        </w:rPr>
        <w:t xml:space="preserve"> </w:t>
      </w:r>
    </w:p>
    <w:p w:rsidR="002D0075" w:rsidRPr="003A0B2D" w:rsidRDefault="002D0075" w:rsidP="00A8358C">
      <w:pPr>
        <w:bidi w:val="0"/>
        <w:jc w:val="lowKashida"/>
        <w:rPr>
          <w:rFonts w:ascii="Arial Narrow" w:hAnsi="Arial Narrow" w:cs="Arial Narrow"/>
          <w:sz w:val="28"/>
          <w:szCs w:val="28"/>
          <w:u w:val="single"/>
          <w:lang w:bidi="ar-SA"/>
        </w:rPr>
      </w:pPr>
      <w:r w:rsidRPr="003A0B2D">
        <w:rPr>
          <w:rFonts w:ascii="Arial Narrow" w:hAnsi="Arial Narrow" w:cs="Arial Narrow"/>
          <w:sz w:val="28"/>
          <w:szCs w:val="28"/>
          <w:u w:val="single"/>
          <w:lang w:bidi="ar-SA"/>
        </w:rPr>
        <w:t xml:space="preserve">(4) </w:t>
      </w:r>
      <w:r w:rsidR="00F36DF6" w:rsidRPr="003A0B2D">
        <w:rPr>
          <w:rFonts w:ascii="Arial Narrow" w:hAnsi="Arial Narrow" w:cs="Arial Narrow"/>
          <w:sz w:val="28"/>
          <w:szCs w:val="28"/>
          <w:u w:val="single"/>
          <w:lang w:bidi="ar-SA"/>
        </w:rPr>
        <w:t>Causing</w:t>
      </w:r>
      <w:r w:rsidRPr="003A0B2D">
        <w:rPr>
          <w:rFonts w:ascii="Arial Narrow" w:hAnsi="Arial Narrow" w:cs="Arial Narrow"/>
          <w:sz w:val="28"/>
          <w:szCs w:val="28"/>
          <w:u w:val="single"/>
          <w:lang w:bidi="ar-SA"/>
        </w:rPr>
        <w:t xml:space="preserve"> tissue damage by toxin release</w:t>
      </w:r>
      <w:r w:rsidR="00EE66E1" w:rsidRPr="003A0B2D">
        <w:rPr>
          <w:rFonts w:ascii="Arial Narrow" w:hAnsi="Arial Narrow" w:cs="Arial Narrow"/>
          <w:sz w:val="28"/>
          <w:szCs w:val="28"/>
          <w:u w:val="single"/>
          <w:lang w:bidi="ar-SA"/>
        </w:rPr>
        <w:t>.</w:t>
      </w:r>
    </w:p>
    <w:p w:rsidR="00EE66E1" w:rsidRDefault="00EE66E1" w:rsidP="00A8358C">
      <w:pPr>
        <w:bidi w:val="0"/>
        <w:jc w:val="lowKashida"/>
        <w:rPr>
          <w:rFonts w:ascii="Arial Narrow" w:hAnsi="Arial Narrow" w:cs="Arial Narrow"/>
          <w:sz w:val="28"/>
          <w:szCs w:val="28"/>
          <w:lang w:bidi="ar-SA"/>
        </w:rPr>
      </w:pPr>
      <w:r w:rsidRPr="00EE66E1">
        <w:rPr>
          <w:rFonts w:ascii="Arial Narrow" w:hAnsi="Arial Narrow" w:cs="Arial Narrow"/>
          <w:sz w:val="28"/>
          <w:szCs w:val="28"/>
          <w:lang w:bidi="ar-SA"/>
        </w:rPr>
        <w:t>Two major virulence factors:</w:t>
      </w:r>
    </w:p>
    <w:p w:rsidR="001B3130" w:rsidRPr="003A0B2D" w:rsidRDefault="001B3130" w:rsidP="00A8358C">
      <w:pPr>
        <w:bidi w:val="0"/>
        <w:jc w:val="lowKashida"/>
        <w:rPr>
          <w:rFonts w:ascii="Arial Narrow" w:hAnsi="Arial Narrow" w:cs="Arial Narrow"/>
          <w:sz w:val="28"/>
          <w:szCs w:val="28"/>
          <w:u w:val="dotted"/>
          <w:lang w:bidi="ar-SA"/>
        </w:rPr>
      </w:pPr>
      <w:r w:rsidRPr="003A0B2D">
        <w:rPr>
          <w:rFonts w:ascii="Arial Narrow" w:hAnsi="Arial Narrow" w:cs="Arial Narrow"/>
          <w:sz w:val="28"/>
          <w:szCs w:val="28"/>
          <w:u w:val="dotted"/>
          <w:lang w:bidi="ar-SA"/>
        </w:rPr>
        <w:t xml:space="preserve">a. </w:t>
      </w:r>
      <w:proofErr w:type="spellStart"/>
      <w:r w:rsidRPr="003A0B2D">
        <w:rPr>
          <w:rFonts w:ascii="Arial Narrow" w:hAnsi="Arial Narrow" w:cs="Arial Narrow"/>
          <w:sz w:val="28"/>
          <w:szCs w:val="28"/>
          <w:u w:val="dotted"/>
          <w:lang w:bidi="ar-SA"/>
        </w:rPr>
        <w:t>Cytotoxin</w:t>
      </w:r>
      <w:proofErr w:type="spellEnd"/>
      <w:r w:rsidRPr="003A0B2D">
        <w:rPr>
          <w:rFonts w:ascii="Arial Narrow" w:hAnsi="Arial Narrow" w:cs="Arial Narrow"/>
          <w:sz w:val="28"/>
          <w:szCs w:val="28"/>
          <w:u w:val="dotted"/>
          <w:lang w:bidi="ar-SA"/>
        </w:rPr>
        <w:t>-associated gene A</w:t>
      </w:r>
      <w:r w:rsidR="00D40091" w:rsidRPr="003A0B2D">
        <w:rPr>
          <w:rFonts w:ascii="Arial Narrow" w:hAnsi="Arial Narrow" w:cs="Arial Narrow"/>
          <w:sz w:val="28"/>
          <w:szCs w:val="28"/>
          <w:u w:val="dotted"/>
          <w:lang w:bidi="ar-SA"/>
        </w:rPr>
        <w:t xml:space="preserve"> (Cag-A)</w:t>
      </w:r>
    </w:p>
    <w:p w:rsidR="00420310" w:rsidRDefault="00420310" w:rsidP="00420310">
      <w:pPr>
        <w:bidi w:val="0"/>
        <w:jc w:val="center"/>
        <w:rPr>
          <w:rFonts w:ascii="Arial Narrow" w:hAnsi="Arial Narrow" w:cs="Arial Narrow"/>
          <w:sz w:val="28"/>
          <w:szCs w:val="28"/>
          <w:lang w:bidi="ar-SA"/>
        </w:rPr>
      </w:pPr>
      <w:r>
        <w:rPr>
          <w:rFonts w:ascii="Arial Narrow" w:hAnsi="Arial Narrow" w:cs="Arial Narrow"/>
          <w:noProof/>
          <w:sz w:val="28"/>
          <w:szCs w:val="28"/>
          <w:lang w:bidi="ar-SA"/>
        </w:rPr>
        <w:drawing>
          <wp:inline distT="0" distB="0" distL="0" distR="0" wp14:anchorId="550129B2">
            <wp:extent cx="4029710" cy="3828415"/>
            <wp:effectExtent l="0" t="0" r="8890" b="63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29710" cy="3828415"/>
                    </a:xfrm>
                    <a:prstGeom prst="rect">
                      <a:avLst/>
                    </a:prstGeom>
                    <a:noFill/>
                  </pic:spPr>
                </pic:pic>
              </a:graphicData>
            </a:graphic>
          </wp:inline>
        </w:drawing>
      </w:r>
    </w:p>
    <w:p w:rsidR="002D0075" w:rsidRDefault="001B3130" w:rsidP="00420310">
      <w:pPr>
        <w:bidi w:val="0"/>
        <w:jc w:val="lowKashida"/>
        <w:rPr>
          <w:rFonts w:ascii="Arial Narrow" w:hAnsi="Arial Narrow" w:cs="Arial Narrow"/>
          <w:sz w:val="28"/>
          <w:szCs w:val="28"/>
          <w:lang w:bidi="ar-SA"/>
        </w:rPr>
      </w:pPr>
      <w:r w:rsidRPr="001B3130">
        <w:rPr>
          <w:rFonts w:ascii="Arial Narrow" w:hAnsi="Arial Narrow" w:cs="Arial Narrow"/>
          <w:sz w:val="28"/>
          <w:szCs w:val="28"/>
          <w:lang w:bidi="ar-SA"/>
        </w:rPr>
        <w:t xml:space="preserve">Several studies indicated that the </w:t>
      </w:r>
      <w:proofErr w:type="spellStart"/>
      <w:r w:rsidRPr="001B3130">
        <w:rPr>
          <w:rFonts w:ascii="Arial Narrow" w:hAnsi="Arial Narrow" w:cs="Arial Narrow"/>
          <w:sz w:val="28"/>
          <w:szCs w:val="28"/>
          <w:lang w:bidi="ar-SA"/>
        </w:rPr>
        <w:t>CagA</w:t>
      </w:r>
      <w:proofErr w:type="spellEnd"/>
      <w:r w:rsidRPr="001B3130">
        <w:rPr>
          <w:rFonts w:ascii="Arial Narrow" w:hAnsi="Arial Narrow" w:cs="Arial Narrow"/>
          <w:sz w:val="28"/>
          <w:szCs w:val="28"/>
          <w:lang w:bidi="ar-SA"/>
        </w:rPr>
        <w:t>-positive strains are directly associated with acute gastritis, gastric ulcer, and gastric cancer development</w:t>
      </w:r>
    </w:p>
    <w:p w:rsidR="00335888" w:rsidRPr="00335888" w:rsidRDefault="00335888" w:rsidP="00335888">
      <w:pPr>
        <w:pStyle w:val="NoSpacing"/>
        <w:jc w:val="lowKashida"/>
        <w:rPr>
          <w:rFonts w:ascii="Arial Narrow" w:hAnsi="Arial Narrow"/>
          <w:sz w:val="28"/>
          <w:szCs w:val="28"/>
          <w:lang w:bidi="ar-SA"/>
        </w:rPr>
      </w:pPr>
      <w:r w:rsidRPr="00335888">
        <w:rPr>
          <w:rFonts w:ascii="Arial Narrow" w:eastAsiaTheme="minorEastAsia" w:hAnsi="Arial Narrow"/>
          <w:sz w:val="28"/>
          <w:szCs w:val="28"/>
        </w:rPr>
        <w:t xml:space="preserve">The </w:t>
      </w:r>
      <w:proofErr w:type="spellStart"/>
      <w:r w:rsidRPr="00335888">
        <w:rPr>
          <w:rFonts w:ascii="Arial Narrow" w:eastAsiaTheme="minorEastAsia" w:hAnsi="Arial Narrow"/>
          <w:color w:val="C00000"/>
          <w:sz w:val="28"/>
          <w:szCs w:val="28"/>
        </w:rPr>
        <w:t>c</w:t>
      </w:r>
      <w:r w:rsidRPr="00335888">
        <w:rPr>
          <w:rFonts w:ascii="Arial Narrow" w:eastAsiaTheme="minorEastAsia" w:hAnsi="Arial Narrow"/>
          <w:sz w:val="28"/>
          <w:szCs w:val="28"/>
        </w:rPr>
        <w:t>ytotoxin</w:t>
      </w:r>
      <w:proofErr w:type="spellEnd"/>
      <w:r w:rsidRPr="00335888">
        <w:rPr>
          <w:rFonts w:ascii="Arial Narrow" w:eastAsiaTheme="minorEastAsia" w:hAnsi="Arial Narrow"/>
          <w:sz w:val="28"/>
          <w:szCs w:val="28"/>
        </w:rPr>
        <w:t xml:space="preserve"> </w:t>
      </w:r>
      <w:r w:rsidRPr="00335888">
        <w:rPr>
          <w:rFonts w:ascii="Arial Narrow" w:eastAsiaTheme="minorEastAsia" w:hAnsi="Arial Narrow"/>
          <w:color w:val="C00000"/>
          <w:sz w:val="28"/>
          <w:szCs w:val="28"/>
        </w:rPr>
        <w:t>a</w:t>
      </w:r>
      <w:r w:rsidRPr="00335888">
        <w:rPr>
          <w:rFonts w:ascii="Arial Narrow" w:eastAsiaTheme="minorEastAsia" w:hAnsi="Arial Narrow"/>
          <w:sz w:val="28"/>
          <w:szCs w:val="28"/>
        </w:rPr>
        <w:t xml:space="preserve">ssociated </w:t>
      </w:r>
      <w:r w:rsidRPr="00335888">
        <w:rPr>
          <w:rFonts w:ascii="Arial Narrow" w:eastAsiaTheme="minorEastAsia" w:hAnsi="Arial Narrow"/>
          <w:color w:val="C00000"/>
          <w:sz w:val="28"/>
          <w:szCs w:val="28"/>
        </w:rPr>
        <w:t>g</w:t>
      </w:r>
      <w:r w:rsidRPr="00335888">
        <w:rPr>
          <w:rFonts w:ascii="Arial Narrow" w:eastAsiaTheme="minorEastAsia" w:hAnsi="Arial Narrow"/>
          <w:sz w:val="28"/>
          <w:szCs w:val="28"/>
        </w:rPr>
        <w:t xml:space="preserve">ene- </w:t>
      </w:r>
      <w:r w:rsidRPr="00335888">
        <w:rPr>
          <w:rFonts w:ascii="Arial Narrow" w:eastAsiaTheme="minorEastAsia" w:hAnsi="Arial Narrow"/>
          <w:color w:val="C00000"/>
          <w:sz w:val="28"/>
          <w:szCs w:val="28"/>
        </w:rPr>
        <w:t>pa</w:t>
      </w:r>
      <w:r w:rsidRPr="00335888">
        <w:rPr>
          <w:rFonts w:ascii="Arial Narrow" w:eastAsiaTheme="minorEastAsia" w:hAnsi="Arial Narrow"/>
          <w:sz w:val="28"/>
          <w:szCs w:val="28"/>
        </w:rPr>
        <w:t xml:space="preserve">thogenicity </w:t>
      </w:r>
      <w:r w:rsidRPr="00335888">
        <w:rPr>
          <w:rFonts w:ascii="Arial Narrow" w:eastAsiaTheme="minorEastAsia" w:hAnsi="Arial Narrow"/>
          <w:color w:val="C00000"/>
          <w:sz w:val="28"/>
          <w:szCs w:val="28"/>
        </w:rPr>
        <w:t>i</w:t>
      </w:r>
      <w:r w:rsidRPr="00335888">
        <w:rPr>
          <w:rFonts w:ascii="Arial Narrow" w:eastAsiaTheme="minorEastAsia" w:hAnsi="Arial Narrow"/>
          <w:sz w:val="28"/>
          <w:szCs w:val="28"/>
        </w:rPr>
        <w:t xml:space="preserve">sland (cag-PAI) a common gene sequence believed responsible for pathogenesis that contains over </w:t>
      </w:r>
      <w:r w:rsidRPr="00335888">
        <w:rPr>
          <w:rFonts w:ascii="Arial Narrow" w:eastAsiaTheme="minorEastAsia" w:hAnsi="Arial Narrow"/>
          <w:color w:val="C00000"/>
          <w:sz w:val="28"/>
          <w:szCs w:val="28"/>
        </w:rPr>
        <w:t>40 genes</w:t>
      </w:r>
      <w:r w:rsidRPr="00335888">
        <w:rPr>
          <w:rFonts w:ascii="Arial Narrow" w:eastAsiaTheme="minorEastAsia" w:hAnsi="Arial Narrow"/>
          <w:sz w:val="28"/>
          <w:szCs w:val="28"/>
        </w:rPr>
        <w:t>. This pathogenicity island is usually absent from H. pylori strains isolated from humans who are carriers of H. pylori, but remain asymptomatic.</w:t>
      </w:r>
    </w:p>
    <w:p w:rsidR="00EE7218" w:rsidRDefault="00EE7218" w:rsidP="004538F7">
      <w:pPr>
        <w:bidi w:val="0"/>
        <w:jc w:val="lowKashida"/>
        <w:rPr>
          <w:rFonts w:ascii="Arial Narrow" w:hAnsi="Arial Narrow" w:cs="Arial Narrow"/>
          <w:sz w:val="28"/>
          <w:szCs w:val="28"/>
          <w:lang w:bidi="ar-SA"/>
        </w:rPr>
      </w:pPr>
      <w:proofErr w:type="spellStart"/>
      <w:r>
        <w:rPr>
          <w:rFonts w:ascii="Arial Narrow" w:hAnsi="Arial Narrow" w:cs="Arial Narrow"/>
          <w:sz w:val="28"/>
          <w:szCs w:val="28"/>
          <w:lang w:bidi="ar-SA"/>
        </w:rPr>
        <w:t>C</w:t>
      </w:r>
      <w:r w:rsidR="00D40091" w:rsidRPr="00D40091">
        <w:rPr>
          <w:rFonts w:ascii="Arial Narrow" w:hAnsi="Arial Narrow" w:cs="Arial Narrow"/>
          <w:sz w:val="28"/>
          <w:szCs w:val="28"/>
          <w:lang w:bidi="ar-SA"/>
        </w:rPr>
        <w:t>agPAI</w:t>
      </w:r>
      <w:proofErr w:type="spellEnd"/>
      <w:r w:rsidR="00D40091" w:rsidRPr="00D40091">
        <w:rPr>
          <w:rFonts w:ascii="Arial Narrow" w:hAnsi="Arial Narrow" w:cs="Arial Narrow"/>
          <w:sz w:val="28"/>
          <w:szCs w:val="28"/>
          <w:lang w:bidi="ar-SA"/>
        </w:rPr>
        <w:t xml:space="preserve"> carries at least 6 genes with homology to </w:t>
      </w:r>
      <w:r w:rsidR="00D40091">
        <w:rPr>
          <w:rFonts w:ascii="Arial Narrow" w:hAnsi="Arial Narrow" w:cs="Arial Narrow"/>
          <w:sz w:val="28"/>
          <w:szCs w:val="28"/>
          <w:lang w:bidi="ar-SA"/>
        </w:rPr>
        <w:t>(</w:t>
      </w:r>
      <w:r w:rsidR="00D40091" w:rsidRPr="00D40091">
        <w:rPr>
          <w:rFonts w:ascii="Arial Narrow" w:hAnsi="Arial Narrow" w:cs="Arial Narrow"/>
          <w:sz w:val="28"/>
          <w:szCs w:val="28"/>
          <w:lang w:bidi="ar-SA"/>
        </w:rPr>
        <w:t>Type IV secretion systems</w:t>
      </w:r>
      <w:r w:rsidR="004538F7">
        <w:rPr>
          <w:rFonts w:ascii="Arial Narrow" w:hAnsi="Arial Narrow" w:cs="Arial Narrow"/>
          <w:sz w:val="28"/>
          <w:szCs w:val="28"/>
          <w:lang w:bidi="ar-SA"/>
        </w:rPr>
        <w:t xml:space="preserve">: </w:t>
      </w:r>
      <w:r w:rsidR="00D40091" w:rsidRPr="00D40091">
        <w:rPr>
          <w:rFonts w:ascii="Arial Narrow" w:hAnsi="Arial Narrow" w:cs="Arial Narrow"/>
          <w:sz w:val="28"/>
          <w:szCs w:val="28"/>
          <w:lang w:bidi="ar-SA"/>
        </w:rPr>
        <w:t>T4SS) are macromolecular assemblies used by bacteria to transport material across their membranes</w:t>
      </w:r>
      <w:r w:rsidR="00D40091">
        <w:rPr>
          <w:rFonts w:ascii="Arial Narrow" w:hAnsi="Arial Narrow" w:cs="Arial Narrow"/>
          <w:sz w:val="28"/>
          <w:szCs w:val="28"/>
          <w:lang w:bidi="ar-SA"/>
        </w:rPr>
        <w:t>)</w:t>
      </w:r>
      <w:r w:rsidR="00D40091" w:rsidRPr="00D40091">
        <w:rPr>
          <w:rFonts w:ascii="Arial Narrow" w:hAnsi="Arial Narrow" w:cs="Arial Narrow"/>
          <w:sz w:val="28"/>
          <w:szCs w:val="28"/>
          <w:lang w:bidi="ar-SA"/>
        </w:rPr>
        <w:t xml:space="preserve">, and thus translocate the bacterial protein </w:t>
      </w:r>
      <w:proofErr w:type="spellStart"/>
      <w:r w:rsidR="00D40091" w:rsidRPr="00D40091">
        <w:rPr>
          <w:rFonts w:ascii="Arial Narrow" w:hAnsi="Arial Narrow" w:cs="Arial Narrow"/>
          <w:sz w:val="28"/>
          <w:szCs w:val="28"/>
          <w:lang w:bidi="ar-SA"/>
        </w:rPr>
        <w:t>CagA</w:t>
      </w:r>
      <w:proofErr w:type="spellEnd"/>
      <w:r w:rsidR="00D40091" w:rsidRPr="00D40091">
        <w:rPr>
          <w:rFonts w:ascii="Arial Narrow" w:hAnsi="Arial Narrow" w:cs="Arial Narrow"/>
          <w:sz w:val="28"/>
          <w:szCs w:val="28"/>
          <w:lang w:bidi="ar-SA"/>
        </w:rPr>
        <w:t xml:space="preserve"> into the host gastric cell cytoplasm upon contact with epithelium cells</w:t>
      </w:r>
      <w:r w:rsidR="00D40091">
        <w:rPr>
          <w:rFonts w:ascii="Arial Narrow" w:hAnsi="Arial Narrow" w:cs="Arial Narrow"/>
          <w:sz w:val="28"/>
          <w:szCs w:val="28"/>
          <w:lang w:bidi="ar-SA"/>
        </w:rPr>
        <w:t xml:space="preserve">. </w:t>
      </w:r>
    </w:p>
    <w:p w:rsidR="001D39FC" w:rsidRDefault="001D39FC" w:rsidP="001D39FC">
      <w:pPr>
        <w:bidi w:val="0"/>
        <w:jc w:val="lowKashida"/>
        <w:rPr>
          <w:rFonts w:ascii="Arial Narrow" w:hAnsi="Arial Narrow" w:cs="Arial Narrow"/>
          <w:sz w:val="28"/>
          <w:szCs w:val="28"/>
          <w:lang w:bidi="ar-SA"/>
        </w:rPr>
      </w:pPr>
      <w:r>
        <w:rPr>
          <w:rFonts w:ascii="Arial Narrow" w:hAnsi="Arial Narrow" w:cs="Arial Narrow"/>
          <w:sz w:val="28"/>
          <w:szCs w:val="28"/>
          <w:lang w:bidi="ar-SA"/>
        </w:rPr>
        <w:t xml:space="preserve">Once Cag-A injected into the cell it will be </w:t>
      </w:r>
      <w:r w:rsidRPr="00D40091">
        <w:rPr>
          <w:rFonts w:ascii="Arial Narrow" w:hAnsi="Arial Narrow" w:cs="Arial Narrow"/>
          <w:sz w:val="28"/>
          <w:szCs w:val="28"/>
          <w:lang w:bidi="ar-SA"/>
        </w:rPr>
        <w:t>phosphorylated</w:t>
      </w:r>
      <w:r>
        <w:rPr>
          <w:rFonts w:ascii="Arial Narrow" w:hAnsi="Arial Narrow" w:cs="Arial Narrow"/>
          <w:sz w:val="28"/>
          <w:szCs w:val="28"/>
          <w:lang w:bidi="ar-SA"/>
        </w:rPr>
        <w:t xml:space="preserve"> </w:t>
      </w:r>
    </w:p>
    <w:p w:rsidR="001D39FC" w:rsidRDefault="001D39FC" w:rsidP="001D39FC">
      <w:pPr>
        <w:bidi w:val="0"/>
        <w:jc w:val="lowKashida"/>
        <w:rPr>
          <w:rFonts w:ascii="Arial Narrow" w:hAnsi="Arial Narrow" w:cs="Arial Narrow"/>
          <w:sz w:val="28"/>
          <w:szCs w:val="28"/>
          <w:lang w:bidi="ar-SA"/>
        </w:rPr>
      </w:pPr>
      <w:r w:rsidRPr="00D40091">
        <w:rPr>
          <w:rFonts w:ascii="Arial Narrow" w:hAnsi="Arial Narrow" w:cs="Arial Narrow"/>
          <w:sz w:val="28"/>
          <w:szCs w:val="28"/>
          <w:lang w:bidi="ar-SA"/>
        </w:rPr>
        <w:lastRenderedPageBreak/>
        <w:t xml:space="preserve">The phosphorylated </w:t>
      </w:r>
      <w:proofErr w:type="spellStart"/>
      <w:r w:rsidRPr="00D40091">
        <w:rPr>
          <w:rFonts w:ascii="Arial Narrow" w:hAnsi="Arial Narrow" w:cs="Arial Narrow"/>
          <w:sz w:val="28"/>
          <w:szCs w:val="28"/>
          <w:lang w:bidi="ar-SA"/>
        </w:rPr>
        <w:t>CagA</w:t>
      </w:r>
      <w:proofErr w:type="spellEnd"/>
      <w:r w:rsidRPr="00D40091">
        <w:rPr>
          <w:rFonts w:ascii="Arial Narrow" w:hAnsi="Arial Narrow" w:cs="Arial Narrow"/>
          <w:sz w:val="28"/>
          <w:szCs w:val="28"/>
          <w:lang w:bidi="ar-SA"/>
        </w:rPr>
        <w:t xml:space="preserve"> affects the adhesion</w:t>
      </w:r>
      <w:r>
        <w:rPr>
          <w:rFonts w:ascii="Arial Narrow" w:hAnsi="Arial Narrow" w:cs="Arial Narrow"/>
          <w:sz w:val="28"/>
          <w:szCs w:val="28"/>
          <w:lang w:bidi="ar-SA"/>
        </w:rPr>
        <w:t xml:space="preserve"> (intracellular junction)</w:t>
      </w:r>
      <w:r w:rsidRPr="00D40091">
        <w:rPr>
          <w:rFonts w:ascii="Arial Narrow" w:hAnsi="Arial Narrow" w:cs="Arial Narrow"/>
          <w:sz w:val="28"/>
          <w:szCs w:val="28"/>
          <w:lang w:bidi="ar-SA"/>
        </w:rPr>
        <w:t xml:space="preserve">, spreading, and migration of the cell. </w:t>
      </w:r>
    </w:p>
    <w:p w:rsidR="001D39FC" w:rsidRDefault="001D39FC" w:rsidP="001D39FC">
      <w:pPr>
        <w:bidi w:val="0"/>
        <w:jc w:val="lowKashida"/>
        <w:rPr>
          <w:rFonts w:ascii="Arial Narrow" w:hAnsi="Arial Narrow" w:cs="Arial Narrow"/>
          <w:sz w:val="28"/>
          <w:szCs w:val="28"/>
          <w:lang w:bidi="ar-SA"/>
        </w:rPr>
      </w:pPr>
      <w:r w:rsidRPr="00A8358C">
        <w:rPr>
          <w:rFonts w:ascii="Arial Narrow" w:hAnsi="Arial Narrow" w:cs="Arial Narrow"/>
          <w:sz w:val="28"/>
          <w:szCs w:val="28"/>
          <w:lang w:bidi="ar-SA"/>
        </w:rPr>
        <w:t xml:space="preserve">The phosphorylated </w:t>
      </w:r>
      <w:proofErr w:type="spellStart"/>
      <w:r w:rsidRPr="00A8358C">
        <w:rPr>
          <w:rFonts w:ascii="Arial Narrow" w:hAnsi="Arial Narrow" w:cs="Arial Narrow"/>
          <w:sz w:val="28"/>
          <w:szCs w:val="28"/>
          <w:lang w:bidi="ar-SA"/>
        </w:rPr>
        <w:t>CagA</w:t>
      </w:r>
      <w:proofErr w:type="spellEnd"/>
      <w:r w:rsidRPr="00A8358C">
        <w:rPr>
          <w:rFonts w:ascii="Arial Narrow" w:hAnsi="Arial Narrow" w:cs="Arial Narrow"/>
          <w:sz w:val="28"/>
          <w:szCs w:val="28"/>
          <w:lang w:bidi="ar-SA"/>
        </w:rPr>
        <w:t xml:space="preserve"> </w:t>
      </w:r>
      <w:r w:rsidRPr="00D40091">
        <w:rPr>
          <w:rFonts w:ascii="Arial Narrow" w:hAnsi="Arial Narrow" w:cs="Arial Narrow"/>
          <w:sz w:val="28"/>
          <w:szCs w:val="28"/>
          <w:lang w:bidi="ar-SA"/>
        </w:rPr>
        <w:t xml:space="preserve">can affect the host cell in several aspects, </w:t>
      </w:r>
    </w:p>
    <w:p w:rsidR="001D39FC" w:rsidRDefault="001D39FC" w:rsidP="0045226D">
      <w:pPr>
        <w:bidi w:val="0"/>
        <w:jc w:val="lowKashida"/>
        <w:rPr>
          <w:rFonts w:ascii="Arial Narrow" w:hAnsi="Arial Narrow" w:cs="Arial Narrow"/>
          <w:sz w:val="28"/>
          <w:szCs w:val="28"/>
          <w:lang w:bidi="ar-SA"/>
        </w:rPr>
      </w:pPr>
      <w:r w:rsidRPr="00416A8F">
        <w:rPr>
          <w:rFonts w:ascii="Arial Narrow" w:hAnsi="Arial Narrow" w:cs="Arial Narrow"/>
          <w:sz w:val="28"/>
          <w:szCs w:val="28"/>
          <w:lang w:bidi="ar-SA"/>
        </w:rPr>
        <w:t>Disruption tight junction, denude microvilli, , gastric epithelium pedestal</w:t>
      </w:r>
      <w:r w:rsidRPr="00416A8F">
        <w:rPr>
          <w:rtl/>
          <w:lang w:bidi="ar-SA"/>
        </w:rPr>
        <w:t xml:space="preserve"> </w:t>
      </w:r>
      <w:r w:rsidRPr="00416A8F">
        <w:rPr>
          <w:rFonts w:ascii="Arial Narrow" w:hAnsi="Arial Narrow"/>
          <w:sz w:val="28"/>
          <w:szCs w:val="28"/>
          <w:rtl/>
          <w:lang w:bidi="ar-SA"/>
        </w:rPr>
        <w:t>ركائز</w:t>
      </w:r>
      <w:r w:rsidRPr="00416A8F">
        <w:rPr>
          <w:rFonts w:ascii="Arial Narrow" w:hAnsi="Arial Narrow" w:cs="Arial Narrow"/>
          <w:sz w:val="28"/>
          <w:szCs w:val="28"/>
          <w:lang w:bidi="ar-SA"/>
        </w:rPr>
        <w:t xml:space="preserve"> formation, mucous depletion,</w:t>
      </w:r>
      <w:r>
        <w:rPr>
          <w:rFonts w:ascii="Arial Narrow" w:hAnsi="Arial Narrow" w:cs="Arial Narrow"/>
          <w:sz w:val="28"/>
          <w:szCs w:val="28"/>
          <w:lang w:bidi="ar-SA"/>
        </w:rPr>
        <w:t xml:space="preserve"> </w:t>
      </w:r>
      <w:r w:rsidRPr="00D40091">
        <w:rPr>
          <w:rFonts w:ascii="Arial Narrow" w:hAnsi="Arial Narrow" w:cs="Arial Narrow"/>
          <w:sz w:val="28"/>
          <w:szCs w:val="28"/>
          <w:lang w:bidi="ar-SA"/>
        </w:rPr>
        <w:t>, the change of the cytoskeleton</w:t>
      </w:r>
      <w:r>
        <w:rPr>
          <w:rFonts w:ascii="Arial Narrow" w:hAnsi="Arial Narrow" w:cs="Arial Narrow"/>
          <w:sz w:val="28"/>
          <w:szCs w:val="28"/>
          <w:lang w:bidi="ar-SA"/>
        </w:rPr>
        <w:t>(</w:t>
      </w:r>
      <w:r w:rsidRPr="00416A8F">
        <w:rPr>
          <w:rFonts w:ascii="Arial Narrow" w:hAnsi="Arial Narrow" w:cs="Arial Narrow"/>
          <w:sz w:val="28"/>
          <w:szCs w:val="28"/>
          <w:lang w:bidi="ar-SA"/>
        </w:rPr>
        <w:t>actin polymerization</w:t>
      </w:r>
      <w:r>
        <w:rPr>
          <w:rFonts w:ascii="Arial Narrow" w:hAnsi="Arial Narrow" w:cs="Arial Narrow"/>
          <w:sz w:val="28"/>
          <w:szCs w:val="28"/>
          <w:lang w:bidi="ar-SA"/>
        </w:rPr>
        <w:t>)</w:t>
      </w:r>
      <w:r w:rsidRPr="00D40091">
        <w:rPr>
          <w:rFonts w:ascii="Arial Narrow" w:hAnsi="Arial Narrow" w:cs="Arial Narrow"/>
          <w:sz w:val="28"/>
          <w:szCs w:val="28"/>
          <w:lang w:bidi="ar-SA"/>
        </w:rPr>
        <w:t xml:space="preserve">, </w:t>
      </w:r>
      <w:r>
        <w:rPr>
          <w:rFonts w:ascii="Arial Narrow" w:hAnsi="Arial Narrow" w:cs="Arial Narrow"/>
          <w:sz w:val="28"/>
          <w:szCs w:val="28"/>
          <w:lang w:bidi="ar-SA"/>
        </w:rPr>
        <w:t xml:space="preserve">increase cell motility, Nitric oxide and Cyclooxygenase (COX-2) induction), </w:t>
      </w:r>
      <w:r w:rsidRPr="00D40091">
        <w:rPr>
          <w:rFonts w:ascii="Arial Narrow" w:hAnsi="Arial Narrow" w:cs="Arial Narrow"/>
          <w:sz w:val="28"/>
          <w:szCs w:val="28"/>
          <w:lang w:bidi="ar-SA"/>
        </w:rPr>
        <w:t>affecting the proliferation</w:t>
      </w:r>
      <w:r>
        <w:rPr>
          <w:rFonts w:ascii="Arial Narrow" w:hAnsi="Arial Narrow" w:cs="Arial Narrow"/>
          <w:sz w:val="28"/>
          <w:szCs w:val="28"/>
          <w:lang w:bidi="ar-SA"/>
        </w:rPr>
        <w:t xml:space="preserve"> and inflammation</w:t>
      </w:r>
      <w:r w:rsidRPr="00D40091">
        <w:rPr>
          <w:rFonts w:ascii="Arial Narrow" w:hAnsi="Arial Narrow" w:cs="Arial Narrow"/>
          <w:sz w:val="28"/>
          <w:szCs w:val="28"/>
          <w:lang w:bidi="ar-SA"/>
        </w:rPr>
        <w:t xml:space="preserve"> of cells</w:t>
      </w:r>
      <w:r>
        <w:rPr>
          <w:rFonts w:ascii="Arial Narrow" w:hAnsi="Arial Narrow" w:cs="Arial Narrow"/>
          <w:sz w:val="28"/>
          <w:szCs w:val="28"/>
          <w:lang w:bidi="ar-SA"/>
        </w:rPr>
        <w:t xml:space="preserve">(neutrophil </w:t>
      </w:r>
      <w:proofErr w:type="spellStart"/>
      <w:r>
        <w:rPr>
          <w:rFonts w:ascii="Arial Narrow" w:hAnsi="Arial Narrow" w:cs="Arial Narrow"/>
          <w:sz w:val="28"/>
          <w:szCs w:val="28"/>
          <w:lang w:bidi="ar-SA"/>
        </w:rPr>
        <w:t>infilitration</w:t>
      </w:r>
      <w:proofErr w:type="spellEnd"/>
      <w:r>
        <w:rPr>
          <w:rFonts w:ascii="Arial Narrow" w:hAnsi="Arial Narrow" w:cs="Arial Narrow"/>
          <w:sz w:val="28"/>
          <w:szCs w:val="28"/>
          <w:lang w:bidi="ar-SA"/>
        </w:rPr>
        <w:t>)</w:t>
      </w:r>
      <w:r w:rsidRPr="00D40091">
        <w:rPr>
          <w:rFonts w:ascii="Arial Narrow" w:hAnsi="Arial Narrow" w:cs="Arial Narrow"/>
          <w:sz w:val="28"/>
          <w:szCs w:val="28"/>
          <w:lang w:bidi="ar-SA"/>
        </w:rPr>
        <w:t xml:space="preserve">, </w:t>
      </w:r>
      <w:r>
        <w:rPr>
          <w:rFonts w:ascii="Arial Narrow" w:hAnsi="Arial Narrow" w:cs="Arial Narrow"/>
          <w:sz w:val="28"/>
          <w:szCs w:val="28"/>
          <w:lang w:bidi="ar-SA"/>
        </w:rPr>
        <w:t xml:space="preserve">apoptosis, </w:t>
      </w:r>
      <w:r w:rsidRPr="00D40091">
        <w:rPr>
          <w:rFonts w:ascii="Arial Narrow" w:hAnsi="Arial Narrow" w:cs="Arial Narrow"/>
          <w:sz w:val="28"/>
          <w:szCs w:val="28"/>
          <w:lang w:bidi="ar-SA"/>
        </w:rPr>
        <w:t>and stimulating the gastric epithelium cells to secrete IL-8</w:t>
      </w:r>
      <w:r>
        <w:rPr>
          <w:rFonts w:ascii="Arial Narrow" w:hAnsi="Arial Narrow" w:cs="Arial Narrow"/>
          <w:sz w:val="28"/>
          <w:szCs w:val="28"/>
          <w:lang w:bidi="ar-SA"/>
        </w:rPr>
        <w:t xml:space="preserve"> (</w:t>
      </w:r>
      <w:r w:rsidRPr="00416A8F">
        <w:rPr>
          <w:rFonts w:ascii="Arial Narrow" w:hAnsi="Arial Narrow" w:cs="Arial Narrow"/>
          <w:sz w:val="28"/>
          <w:szCs w:val="28"/>
          <w:lang w:bidi="ar-SA"/>
        </w:rPr>
        <w:t>Interleukin-8</w:t>
      </w:r>
      <w:r>
        <w:rPr>
          <w:rFonts w:ascii="Arial Narrow" w:hAnsi="Arial Narrow" w:cs="Arial Narrow"/>
          <w:sz w:val="28"/>
          <w:szCs w:val="28"/>
          <w:lang w:bidi="ar-SA"/>
        </w:rPr>
        <w:t>)</w:t>
      </w:r>
      <w:r w:rsidR="0045226D">
        <w:rPr>
          <w:rFonts w:ascii="Arial Narrow" w:hAnsi="Arial Narrow" w:cs="Arial Narrow"/>
          <w:sz w:val="28"/>
          <w:szCs w:val="28"/>
          <w:lang w:bidi="ar-SA"/>
        </w:rPr>
        <w:t>:</w:t>
      </w:r>
      <w:r w:rsidR="0045226D" w:rsidRPr="0045226D">
        <w:rPr>
          <w:rFonts w:ascii="Arial Narrow" w:hAnsi="Arial Narrow" w:cs="Arial Narrow"/>
          <w:sz w:val="28"/>
          <w:szCs w:val="28"/>
          <w:lang w:bidi="ar-SA"/>
        </w:rPr>
        <w:t xml:space="preserve"> </w:t>
      </w:r>
      <w:r w:rsidR="0045226D" w:rsidRPr="00B014E6">
        <w:rPr>
          <w:rFonts w:ascii="Arial Narrow" w:hAnsi="Arial Narrow" w:cs="Arial Narrow"/>
          <w:sz w:val="28"/>
          <w:szCs w:val="28"/>
          <w:lang w:bidi="ar-SA"/>
        </w:rPr>
        <w:t>"Interleukin-8, a chemotactic and inflammatory cytokine"</w:t>
      </w:r>
      <w:r>
        <w:rPr>
          <w:rFonts w:ascii="Arial Narrow" w:hAnsi="Arial Narrow" w:cs="Arial Narrow"/>
          <w:sz w:val="28"/>
          <w:szCs w:val="28"/>
          <w:lang w:bidi="ar-SA"/>
        </w:rPr>
        <w:t xml:space="preserve"> and </w:t>
      </w:r>
      <w:r w:rsidRPr="00416A8F">
        <w:rPr>
          <w:rFonts w:ascii="Arial Narrow" w:hAnsi="Arial Narrow" w:cs="Arial Narrow"/>
          <w:sz w:val="28"/>
          <w:szCs w:val="28"/>
          <w:lang w:bidi="ar-SA"/>
        </w:rPr>
        <w:t>NF-</w:t>
      </w:r>
      <w:proofErr w:type="spellStart"/>
      <w:r w:rsidRPr="00416A8F">
        <w:rPr>
          <w:rFonts w:ascii="Arial Narrow" w:hAnsi="Arial Narrow" w:cs="Arial Narrow"/>
          <w:sz w:val="28"/>
          <w:szCs w:val="28"/>
          <w:lang w:bidi="ar-SA"/>
        </w:rPr>
        <w:t>κB</w:t>
      </w:r>
      <w:proofErr w:type="spellEnd"/>
      <w:r w:rsidRPr="00416A8F">
        <w:rPr>
          <w:rFonts w:ascii="Arial Narrow" w:hAnsi="Arial Narrow" w:cs="Arial Narrow"/>
          <w:sz w:val="28"/>
          <w:szCs w:val="28"/>
          <w:lang w:bidi="ar-SA"/>
        </w:rPr>
        <w:t xml:space="preserve"> (nuclear factor kappa-light-chain-enhancer of activated B cells)</w:t>
      </w:r>
      <w:r>
        <w:rPr>
          <w:rFonts w:ascii="Arial Narrow" w:hAnsi="Arial Narrow" w:cs="Arial Narrow"/>
          <w:sz w:val="28"/>
          <w:szCs w:val="28"/>
          <w:lang w:bidi="ar-SA"/>
        </w:rPr>
        <w:t xml:space="preserve">, </w:t>
      </w:r>
      <w:r w:rsidRPr="00416A8F">
        <w:rPr>
          <w:rFonts w:ascii="Arial Narrow" w:hAnsi="Arial Narrow" w:cs="Arial Narrow"/>
          <w:sz w:val="28"/>
          <w:szCs w:val="28"/>
          <w:lang w:bidi="ar-SA"/>
        </w:rPr>
        <w:t>NF-</w:t>
      </w:r>
      <w:proofErr w:type="spellStart"/>
      <w:r w:rsidRPr="00416A8F">
        <w:rPr>
          <w:rFonts w:ascii="Arial Narrow" w:hAnsi="Arial Narrow" w:cs="Arial Narrow"/>
          <w:sz w:val="28"/>
          <w:szCs w:val="28"/>
          <w:lang w:bidi="ar-SA"/>
        </w:rPr>
        <w:t>κB</w:t>
      </w:r>
      <w:proofErr w:type="spellEnd"/>
      <w:r w:rsidRPr="00416A8F">
        <w:rPr>
          <w:rFonts w:ascii="Arial Narrow" w:hAnsi="Arial Narrow" w:cs="Arial Narrow"/>
          <w:sz w:val="28"/>
          <w:szCs w:val="28"/>
          <w:lang w:bidi="ar-SA"/>
        </w:rPr>
        <w:t xml:space="preserve"> is a protein complex that controls transcription of DNA, cytokine production and cell survival</w:t>
      </w:r>
    </w:p>
    <w:p w:rsidR="00EE66E1" w:rsidRPr="003A0B2D" w:rsidRDefault="00EE66E1" w:rsidP="00EE7218">
      <w:pPr>
        <w:bidi w:val="0"/>
        <w:jc w:val="both"/>
        <w:rPr>
          <w:rFonts w:ascii="Arial Narrow" w:hAnsi="Arial Narrow" w:cs="Arial Narrow"/>
          <w:sz w:val="28"/>
          <w:szCs w:val="28"/>
          <w:u w:val="dotted"/>
          <w:lang w:bidi="ar-SA"/>
        </w:rPr>
      </w:pPr>
      <w:r w:rsidRPr="003A0B2D">
        <w:rPr>
          <w:rFonts w:ascii="Arial Narrow" w:hAnsi="Arial Narrow" w:cs="Arial Narrow"/>
          <w:sz w:val="28"/>
          <w:szCs w:val="28"/>
          <w:u w:val="dotted"/>
          <w:lang w:bidi="ar-SA"/>
        </w:rPr>
        <w:t xml:space="preserve">b. </w:t>
      </w:r>
      <w:proofErr w:type="spellStart"/>
      <w:r w:rsidRPr="003A0B2D">
        <w:rPr>
          <w:rFonts w:ascii="Arial Narrow" w:hAnsi="Arial Narrow" w:cs="Arial Narrow"/>
          <w:sz w:val="28"/>
          <w:szCs w:val="28"/>
          <w:u w:val="dotted"/>
          <w:lang w:bidi="ar-SA"/>
        </w:rPr>
        <w:t>Vacuolating</w:t>
      </w:r>
      <w:proofErr w:type="spellEnd"/>
      <w:r w:rsidRPr="003A0B2D">
        <w:rPr>
          <w:rFonts w:ascii="Arial Narrow" w:hAnsi="Arial Narrow" w:cs="Arial Narrow"/>
          <w:sz w:val="28"/>
          <w:szCs w:val="28"/>
          <w:u w:val="dotted"/>
          <w:lang w:bidi="ar-SA"/>
        </w:rPr>
        <w:t xml:space="preserve"> </w:t>
      </w:r>
      <w:proofErr w:type="spellStart"/>
      <w:r w:rsidRPr="003A0B2D">
        <w:rPr>
          <w:rFonts w:ascii="Arial Narrow" w:hAnsi="Arial Narrow" w:cs="Arial Narrow"/>
          <w:sz w:val="28"/>
          <w:szCs w:val="28"/>
          <w:u w:val="dotted"/>
          <w:lang w:bidi="ar-SA"/>
        </w:rPr>
        <w:t>cytotoxin</w:t>
      </w:r>
      <w:proofErr w:type="spellEnd"/>
      <w:r w:rsidRPr="003A0B2D">
        <w:rPr>
          <w:rFonts w:ascii="Arial Narrow" w:hAnsi="Arial Narrow" w:cs="Arial Narrow"/>
          <w:sz w:val="28"/>
          <w:szCs w:val="28"/>
          <w:u w:val="dotted"/>
          <w:lang w:bidi="ar-SA"/>
        </w:rPr>
        <w:t xml:space="preserve"> A (</w:t>
      </w:r>
      <w:proofErr w:type="spellStart"/>
      <w:r w:rsidRPr="003A0B2D">
        <w:rPr>
          <w:rFonts w:ascii="Arial Narrow" w:hAnsi="Arial Narrow" w:cs="Arial Narrow"/>
          <w:sz w:val="28"/>
          <w:szCs w:val="28"/>
          <w:u w:val="dotted"/>
          <w:lang w:bidi="ar-SA"/>
        </w:rPr>
        <w:t>Vac</w:t>
      </w:r>
      <w:proofErr w:type="spellEnd"/>
      <w:r w:rsidRPr="003A0B2D">
        <w:rPr>
          <w:rFonts w:ascii="Arial Narrow" w:hAnsi="Arial Narrow" w:cs="Arial Narrow"/>
          <w:sz w:val="28"/>
          <w:szCs w:val="28"/>
          <w:u w:val="dotted"/>
          <w:lang w:bidi="ar-SA"/>
        </w:rPr>
        <w:t xml:space="preserve"> A)</w:t>
      </w:r>
    </w:p>
    <w:p w:rsidR="00EE66E1" w:rsidRPr="00143A72" w:rsidRDefault="00EE66E1" w:rsidP="00EE66E1">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Bacterial-surface adhesion components facilitate binding of HP to epithelial cells. </w:t>
      </w:r>
    </w:p>
    <w:p w:rsidR="00EE66E1" w:rsidRPr="00143A72" w:rsidRDefault="00EE66E1" w:rsidP="00677968">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The Helicobacter pylori </w:t>
      </w:r>
      <w:proofErr w:type="spellStart"/>
      <w:r w:rsidRPr="00143A72">
        <w:rPr>
          <w:rFonts w:ascii="Arial Narrow" w:hAnsi="Arial Narrow" w:cs="Arial Narrow"/>
          <w:sz w:val="28"/>
          <w:szCs w:val="28"/>
          <w:lang w:bidi="ar-SA"/>
        </w:rPr>
        <w:t>vacuolating</w:t>
      </w:r>
      <w:proofErr w:type="spellEnd"/>
      <w:r w:rsidRPr="00143A72">
        <w:rPr>
          <w:rFonts w:ascii="Arial Narrow" w:hAnsi="Arial Narrow" w:cs="Arial Narrow"/>
          <w:sz w:val="28"/>
          <w:szCs w:val="28"/>
          <w:lang w:bidi="ar-SA"/>
        </w:rPr>
        <w:t xml:space="preserve"> </w:t>
      </w:r>
      <w:proofErr w:type="spellStart"/>
      <w:r w:rsidRPr="00143A72">
        <w:rPr>
          <w:rFonts w:ascii="Arial Narrow" w:hAnsi="Arial Narrow" w:cs="Arial Narrow"/>
          <w:sz w:val="28"/>
          <w:szCs w:val="28"/>
          <w:lang w:bidi="ar-SA"/>
        </w:rPr>
        <w:t>cytotoxin</w:t>
      </w:r>
      <w:proofErr w:type="spellEnd"/>
      <w:r w:rsidRPr="00143A72">
        <w:rPr>
          <w:rFonts w:ascii="Arial Narrow" w:hAnsi="Arial Narrow" w:cs="Arial Narrow"/>
          <w:sz w:val="28"/>
          <w:szCs w:val="28"/>
          <w:lang w:bidi="ar-SA"/>
        </w:rPr>
        <w:t xml:space="preserve"> (</w:t>
      </w:r>
      <w:proofErr w:type="spellStart"/>
      <w:r w:rsidRPr="00143A72">
        <w:rPr>
          <w:rFonts w:ascii="Arial Narrow" w:hAnsi="Arial Narrow" w:cs="Arial Narrow"/>
          <w:sz w:val="28"/>
          <w:szCs w:val="28"/>
          <w:lang w:bidi="ar-SA"/>
        </w:rPr>
        <w:t>vac</w:t>
      </w:r>
      <w:proofErr w:type="spellEnd"/>
      <w:r w:rsidRPr="00143A72">
        <w:rPr>
          <w:rFonts w:ascii="Arial Narrow" w:hAnsi="Arial Narrow" w:cs="Arial Narrow"/>
          <w:sz w:val="28"/>
          <w:szCs w:val="28"/>
          <w:lang w:bidi="ar-SA"/>
        </w:rPr>
        <w:t xml:space="preserve"> A: </w:t>
      </w:r>
      <w:proofErr w:type="spellStart"/>
      <w:r w:rsidRPr="00143A72">
        <w:rPr>
          <w:rFonts w:ascii="Arial Narrow" w:hAnsi="Arial Narrow" w:cs="Arial Narrow"/>
          <w:sz w:val="28"/>
          <w:szCs w:val="28"/>
          <w:lang w:bidi="ar-SA"/>
        </w:rPr>
        <w:t>cytotoxin</w:t>
      </w:r>
      <w:proofErr w:type="spellEnd"/>
      <w:r w:rsidRPr="00143A72">
        <w:rPr>
          <w:rFonts w:ascii="Arial Narrow" w:hAnsi="Arial Narrow" w:cs="Arial Narrow"/>
          <w:sz w:val="28"/>
          <w:szCs w:val="28"/>
          <w:lang w:bidi="ar-SA"/>
        </w:rPr>
        <w:t xml:space="preserve">-associated gene A) binds target cells and is slowly internalized in the cytoplasm, where its biologic activity is expressed) facilitates the binding of </w:t>
      </w:r>
      <w:r w:rsidR="00677968" w:rsidRPr="00677968">
        <w:rPr>
          <w:rFonts w:ascii="Arial Narrow" w:hAnsi="Arial Narrow" w:cs="Arial Narrow"/>
          <w:sz w:val="28"/>
          <w:szCs w:val="28"/>
          <w:lang w:bidi="ar-SA"/>
        </w:rPr>
        <w:t>Helicobacter pylori</w:t>
      </w:r>
      <w:r w:rsidRPr="00143A72">
        <w:rPr>
          <w:rFonts w:ascii="Arial Narrow" w:hAnsi="Arial Narrow" w:cs="Arial Narrow"/>
          <w:sz w:val="28"/>
          <w:szCs w:val="28"/>
          <w:lang w:bidi="ar-SA"/>
        </w:rPr>
        <w:t xml:space="preserve"> to the cell membrane, thus enabling the HP organism better access to nutrients.</w:t>
      </w:r>
    </w:p>
    <w:p w:rsidR="00EE66E1" w:rsidRDefault="00EE66E1" w:rsidP="00EE66E1">
      <w:pPr>
        <w:bidi w:val="0"/>
        <w:jc w:val="both"/>
        <w:rPr>
          <w:rFonts w:ascii="Arial Narrow" w:hAnsi="Arial Narrow" w:cs="Arial Narrow"/>
          <w:sz w:val="28"/>
          <w:szCs w:val="28"/>
          <w:lang w:bidi="ar-SA"/>
        </w:rPr>
      </w:pPr>
      <w:r>
        <w:rPr>
          <w:rFonts w:ascii="Arial Narrow" w:hAnsi="Arial Narrow" w:cs="Arial Narrow"/>
          <w:sz w:val="28"/>
          <w:szCs w:val="28"/>
          <w:lang w:bidi="ar-SA"/>
        </w:rPr>
        <w:t xml:space="preserve">The effects of </w:t>
      </w:r>
      <w:proofErr w:type="spellStart"/>
      <w:r w:rsidRPr="001E1CF9">
        <w:rPr>
          <w:rFonts w:ascii="Arial Narrow" w:hAnsi="Arial Narrow" w:cs="Arial Narrow"/>
          <w:sz w:val="28"/>
          <w:szCs w:val="28"/>
          <w:lang w:bidi="ar-SA"/>
        </w:rPr>
        <w:t>Vacuolating</w:t>
      </w:r>
      <w:proofErr w:type="spellEnd"/>
      <w:r w:rsidRPr="001E1CF9">
        <w:rPr>
          <w:rFonts w:ascii="Arial Narrow" w:hAnsi="Arial Narrow" w:cs="Arial Narrow"/>
          <w:sz w:val="28"/>
          <w:szCs w:val="28"/>
          <w:lang w:bidi="ar-SA"/>
        </w:rPr>
        <w:t xml:space="preserve"> </w:t>
      </w:r>
      <w:proofErr w:type="spellStart"/>
      <w:r w:rsidRPr="001E1CF9">
        <w:rPr>
          <w:rFonts w:ascii="Arial Narrow" w:hAnsi="Arial Narrow" w:cs="Arial Narrow"/>
          <w:sz w:val="28"/>
          <w:szCs w:val="28"/>
          <w:lang w:bidi="ar-SA"/>
        </w:rPr>
        <w:t>cytotoxin</w:t>
      </w:r>
      <w:proofErr w:type="spellEnd"/>
      <w:r>
        <w:rPr>
          <w:rFonts w:ascii="Arial Narrow" w:hAnsi="Arial Narrow" w:cs="Arial Narrow"/>
          <w:sz w:val="28"/>
          <w:szCs w:val="28"/>
          <w:lang w:bidi="ar-SA"/>
        </w:rPr>
        <w:t xml:space="preserve"> </w:t>
      </w:r>
      <w:proofErr w:type="gramStart"/>
      <w:r>
        <w:rPr>
          <w:rFonts w:ascii="Arial Narrow" w:hAnsi="Arial Narrow" w:cs="Arial Narrow"/>
          <w:sz w:val="28"/>
          <w:szCs w:val="28"/>
          <w:lang w:bidi="ar-SA"/>
        </w:rPr>
        <w:t>A</w:t>
      </w:r>
      <w:proofErr w:type="gramEnd"/>
      <w:r>
        <w:rPr>
          <w:rFonts w:ascii="Arial Narrow" w:hAnsi="Arial Narrow" w:cs="Arial Narrow"/>
          <w:sz w:val="28"/>
          <w:szCs w:val="28"/>
          <w:lang w:bidi="ar-SA"/>
        </w:rPr>
        <w:t xml:space="preserve"> are:</w:t>
      </w:r>
    </w:p>
    <w:p w:rsidR="00EE66E1" w:rsidRDefault="00EE66E1" w:rsidP="00EE66E1">
      <w:pPr>
        <w:bidi w:val="0"/>
        <w:jc w:val="both"/>
        <w:rPr>
          <w:rFonts w:ascii="Arial Narrow" w:hAnsi="Arial Narrow" w:cs="Arial Narrow"/>
          <w:sz w:val="28"/>
          <w:szCs w:val="28"/>
          <w:lang w:bidi="ar-SA"/>
        </w:rPr>
      </w:pPr>
      <w:r>
        <w:rPr>
          <w:rFonts w:ascii="Arial Narrow" w:hAnsi="Arial Narrow" w:cs="Arial Narrow"/>
          <w:sz w:val="28"/>
          <w:szCs w:val="28"/>
          <w:lang w:bidi="ar-SA"/>
        </w:rPr>
        <w:t xml:space="preserve">a. </w:t>
      </w:r>
      <w:proofErr w:type="spellStart"/>
      <w:r>
        <w:rPr>
          <w:rFonts w:ascii="Arial Narrow" w:hAnsi="Arial Narrow" w:cs="Arial Narrow"/>
          <w:sz w:val="28"/>
          <w:szCs w:val="28"/>
          <w:lang w:bidi="ar-SA"/>
        </w:rPr>
        <w:t>Vac</w:t>
      </w:r>
      <w:proofErr w:type="spellEnd"/>
      <w:r>
        <w:rPr>
          <w:rFonts w:ascii="Arial Narrow" w:hAnsi="Arial Narrow" w:cs="Arial Narrow"/>
          <w:sz w:val="28"/>
          <w:szCs w:val="28"/>
          <w:lang w:bidi="ar-SA"/>
        </w:rPr>
        <w:t xml:space="preserve"> </w:t>
      </w:r>
      <w:proofErr w:type="gramStart"/>
      <w:r>
        <w:rPr>
          <w:rFonts w:ascii="Arial Narrow" w:hAnsi="Arial Narrow" w:cs="Arial Narrow"/>
          <w:sz w:val="28"/>
          <w:szCs w:val="28"/>
          <w:lang w:bidi="ar-SA"/>
        </w:rPr>
        <w:t>A</w:t>
      </w:r>
      <w:proofErr w:type="gramEnd"/>
      <w:r>
        <w:rPr>
          <w:rFonts w:ascii="Arial Narrow" w:hAnsi="Arial Narrow" w:cs="Arial Narrow"/>
          <w:sz w:val="28"/>
          <w:szCs w:val="28"/>
          <w:lang w:bidi="ar-SA"/>
        </w:rPr>
        <w:t xml:space="preserve"> effect on endosomal maturation leading to </w:t>
      </w:r>
      <w:proofErr w:type="spellStart"/>
      <w:r>
        <w:rPr>
          <w:rFonts w:ascii="Arial Narrow" w:hAnsi="Arial Narrow" w:cs="Arial Narrow"/>
          <w:sz w:val="28"/>
          <w:szCs w:val="28"/>
          <w:lang w:bidi="ar-SA"/>
        </w:rPr>
        <w:t>vacuolation</w:t>
      </w:r>
      <w:proofErr w:type="spellEnd"/>
      <w:r>
        <w:rPr>
          <w:rFonts w:ascii="Arial Narrow" w:hAnsi="Arial Narrow" w:cs="Arial Narrow"/>
          <w:sz w:val="28"/>
          <w:szCs w:val="28"/>
          <w:lang w:bidi="ar-SA"/>
        </w:rPr>
        <w:t xml:space="preserve"> of epithelial cells</w:t>
      </w:r>
    </w:p>
    <w:p w:rsidR="00EE66E1" w:rsidRDefault="00EE66E1" w:rsidP="00EE66E1">
      <w:pPr>
        <w:bidi w:val="0"/>
        <w:jc w:val="both"/>
        <w:rPr>
          <w:rFonts w:ascii="Arial Narrow" w:hAnsi="Arial Narrow" w:cs="Arial Narrow"/>
          <w:sz w:val="28"/>
          <w:szCs w:val="28"/>
          <w:lang w:bidi="ar-SA"/>
        </w:rPr>
      </w:pPr>
      <w:r>
        <w:rPr>
          <w:rFonts w:ascii="Arial Narrow" w:hAnsi="Arial Narrow" w:cs="Arial Narrow"/>
          <w:sz w:val="28"/>
          <w:szCs w:val="28"/>
          <w:lang w:bidi="ar-SA"/>
        </w:rPr>
        <w:t xml:space="preserve">b. Induces host cell death through </w:t>
      </w:r>
      <w:r w:rsidRPr="00642C46">
        <w:rPr>
          <w:rFonts w:ascii="Arial Narrow" w:hAnsi="Arial Narrow" w:cs="Arial Narrow"/>
          <w:sz w:val="28"/>
          <w:szCs w:val="28"/>
          <w:lang w:bidi="ar-SA"/>
        </w:rPr>
        <w:t xml:space="preserve">to localize to mitochondria where its effects may be responsible for triggering the apoptotic </w:t>
      </w:r>
      <w:r>
        <w:rPr>
          <w:rFonts w:ascii="Arial Narrow" w:hAnsi="Arial Narrow" w:cs="Arial Narrow"/>
          <w:sz w:val="28"/>
          <w:szCs w:val="28"/>
          <w:lang w:bidi="ar-SA"/>
        </w:rPr>
        <w:t>cascade</w:t>
      </w:r>
    </w:p>
    <w:p w:rsidR="00EE66E1" w:rsidRDefault="00EE66E1" w:rsidP="00EE66E1">
      <w:pPr>
        <w:bidi w:val="0"/>
        <w:jc w:val="both"/>
        <w:rPr>
          <w:rFonts w:ascii="Arial Narrow" w:hAnsi="Arial Narrow" w:cs="Arial Narrow"/>
          <w:sz w:val="28"/>
          <w:szCs w:val="28"/>
          <w:lang w:bidi="ar-SA"/>
        </w:rPr>
      </w:pPr>
      <w:r>
        <w:rPr>
          <w:rFonts w:ascii="Arial Narrow" w:hAnsi="Arial Narrow" w:cs="Arial Narrow"/>
          <w:sz w:val="28"/>
          <w:szCs w:val="28"/>
          <w:lang w:bidi="ar-SA"/>
        </w:rPr>
        <w:t xml:space="preserve">c. Causes leakage of ions and small molecules   </w:t>
      </w:r>
    </w:p>
    <w:p w:rsidR="00EE66E1" w:rsidRDefault="00EE66E1" w:rsidP="00EE66E1">
      <w:pPr>
        <w:bidi w:val="0"/>
        <w:jc w:val="both"/>
        <w:rPr>
          <w:rFonts w:ascii="Arial Narrow" w:hAnsi="Arial Narrow" w:cs="Arial Narrow"/>
          <w:sz w:val="28"/>
          <w:szCs w:val="28"/>
          <w:lang w:bidi="ar-SA"/>
        </w:rPr>
      </w:pPr>
      <w:proofErr w:type="gramStart"/>
      <w:r>
        <w:rPr>
          <w:rFonts w:ascii="Arial Narrow" w:hAnsi="Arial Narrow" w:cs="Arial Narrow"/>
          <w:sz w:val="28"/>
          <w:szCs w:val="28"/>
          <w:lang w:bidi="ar-SA"/>
        </w:rPr>
        <w:t>d</w:t>
      </w:r>
      <w:proofErr w:type="gramEnd"/>
      <w:r>
        <w:rPr>
          <w:rFonts w:ascii="Arial Narrow" w:hAnsi="Arial Narrow" w:cs="Arial Narrow"/>
          <w:sz w:val="28"/>
          <w:szCs w:val="28"/>
          <w:lang w:bidi="ar-SA"/>
        </w:rPr>
        <w:t>.</w:t>
      </w:r>
      <w:r w:rsidRPr="00642C46">
        <w:rPr>
          <w:rFonts w:ascii="Arial Narrow" w:hAnsi="Arial Narrow" w:cs="Arial Narrow"/>
          <w:sz w:val="28"/>
          <w:szCs w:val="28"/>
          <w:lang w:bidi="ar-SA"/>
        </w:rPr>
        <w:t xml:space="preserve"> bind to a protein on the cell membrane and induce inflammation </w:t>
      </w:r>
    </w:p>
    <w:p w:rsidR="00EE66E1" w:rsidRDefault="00EE66E1" w:rsidP="00EE66E1">
      <w:pPr>
        <w:bidi w:val="0"/>
        <w:jc w:val="both"/>
        <w:rPr>
          <w:rFonts w:ascii="Arial Narrow" w:hAnsi="Arial Narrow" w:cs="Arial Narrow"/>
          <w:sz w:val="28"/>
          <w:szCs w:val="28"/>
          <w:lang w:bidi="ar-SA"/>
        </w:rPr>
      </w:pPr>
      <w:proofErr w:type="gramStart"/>
      <w:r>
        <w:rPr>
          <w:rFonts w:ascii="Arial Narrow" w:hAnsi="Arial Narrow" w:cs="Arial Narrow"/>
          <w:sz w:val="28"/>
          <w:szCs w:val="28"/>
          <w:lang w:bidi="ar-SA"/>
        </w:rPr>
        <w:t>e</w:t>
      </w:r>
      <w:proofErr w:type="gramEnd"/>
      <w:r>
        <w:rPr>
          <w:rFonts w:ascii="Arial Narrow" w:hAnsi="Arial Narrow" w:cs="Arial Narrow"/>
          <w:sz w:val="28"/>
          <w:szCs w:val="28"/>
          <w:lang w:bidi="ar-SA"/>
        </w:rPr>
        <w:t>.</w:t>
      </w:r>
      <w:r w:rsidRPr="00642C46">
        <w:rPr>
          <w:rFonts w:ascii="Arial Narrow" w:hAnsi="Arial Narrow" w:cs="Arial Narrow"/>
          <w:sz w:val="28"/>
          <w:szCs w:val="28"/>
          <w:lang w:bidi="ar-SA"/>
        </w:rPr>
        <w:t xml:space="preserve"> obstruct T-cell activation and proliferation</w:t>
      </w:r>
    </w:p>
    <w:p w:rsidR="00EE66E1" w:rsidRPr="00143A72" w:rsidRDefault="00EE66E1" w:rsidP="00677968">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The complex interplay between bacterial virulence factors and an enhanced inflammatory response results in a chronic </w:t>
      </w:r>
      <w:r w:rsidR="00677968" w:rsidRPr="00677968">
        <w:rPr>
          <w:rFonts w:ascii="Arial Narrow" w:hAnsi="Arial Narrow" w:cs="Arial Narrow"/>
          <w:sz w:val="28"/>
          <w:szCs w:val="28"/>
          <w:lang w:bidi="ar-SA"/>
        </w:rPr>
        <w:t>Helicobacter pylori</w:t>
      </w:r>
      <w:r w:rsidRPr="00143A72">
        <w:rPr>
          <w:rFonts w:ascii="Arial Narrow" w:hAnsi="Arial Narrow" w:cs="Arial Narrow"/>
          <w:sz w:val="28"/>
          <w:szCs w:val="28"/>
          <w:lang w:bidi="ar-SA"/>
        </w:rPr>
        <w:t xml:space="preserve"> infection that elevates acid production and reduces various protective factors.</w:t>
      </w:r>
    </w:p>
    <w:p w:rsidR="00EE66E1" w:rsidRPr="00143A72" w:rsidRDefault="00EE66E1" w:rsidP="00EE66E1">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Infection causes gastric inflammation of the mucosa (superficial chronic gastritis) and </w:t>
      </w:r>
      <w:proofErr w:type="spellStart"/>
      <w:r w:rsidRPr="00143A72">
        <w:rPr>
          <w:rFonts w:ascii="Arial Narrow" w:hAnsi="Arial Narrow" w:cs="Arial Narrow"/>
          <w:sz w:val="28"/>
          <w:szCs w:val="28"/>
          <w:lang w:bidi="ar-SA"/>
        </w:rPr>
        <w:t>polymorphonuclear</w:t>
      </w:r>
      <w:proofErr w:type="spellEnd"/>
      <w:r w:rsidRPr="00143A72">
        <w:rPr>
          <w:rFonts w:ascii="Arial Narrow" w:hAnsi="Arial Narrow" w:cs="Arial Narrow"/>
          <w:sz w:val="28"/>
          <w:szCs w:val="28"/>
          <w:lang w:bidi="ar-SA"/>
        </w:rPr>
        <w:t xml:space="preserve"> infiltration (active chronic gastritis). However, the effect of infection varies from individual to individual with the majority becoming asymptomatic carriers, while others develop peptic ulcers. In some cases, individuals can develop chronic atrophic gastritis, a risk factor for the development of adenocarcinoma and gastric lymphoma.</w:t>
      </w:r>
    </w:p>
    <w:p w:rsidR="00023202" w:rsidRPr="0045226D" w:rsidRDefault="00023202" w:rsidP="000B71D7">
      <w:pPr>
        <w:pStyle w:val="NoSpacing"/>
        <w:rPr>
          <w:rFonts w:ascii="Arial Narrow" w:hAnsi="Arial Narrow"/>
          <w:sz w:val="28"/>
          <w:szCs w:val="28"/>
          <w:lang w:bidi="ar-SA"/>
        </w:rPr>
      </w:pPr>
      <w:r w:rsidRPr="0045226D">
        <w:rPr>
          <w:rFonts w:ascii="Arial Narrow" w:hAnsi="Arial Narrow"/>
          <w:sz w:val="28"/>
          <w:szCs w:val="28"/>
          <w:lang w:bidi="ar-SA"/>
        </w:rPr>
        <w:t xml:space="preserve">A number of host and pathogenic factors contribute to the ability of </w:t>
      </w:r>
      <w:r w:rsidR="00677968" w:rsidRPr="0045226D">
        <w:rPr>
          <w:rFonts w:ascii="Arial Narrow" w:hAnsi="Arial Narrow"/>
          <w:sz w:val="28"/>
          <w:szCs w:val="28"/>
          <w:lang w:bidi="ar-SA"/>
        </w:rPr>
        <w:t>Helicobacter pylori</w:t>
      </w:r>
      <w:r w:rsidRPr="0045226D">
        <w:rPr>
          <w:rFonts w:ascii="Arial Narrow" w:hAnsi="Arial Narrow"/>
          <w:sz w:val="28"/>
          <w:szCs w:val="28"/>
          <w:lang w:bidi="ar-SA"/>
        </w:rPr>
        <w:t xml:space="preserve"> to cause gastro-duodenal mucosal injury including:</w:t>
      </w:r>
    </w:p>
    <w:p w:rsidR="00023202" w:rsidRPr="000B71D7" w:rsidRDefault="00023202" w:rsidP="000B71D7">
      <w:pPr>
        <w:pStyle w:val="NoSpacing"/>
        <w:rPr>
          <w:rFonts w:ascii="Arial Narrow" w:hAnsi="Arial Narrow"/>
          <w:sz w:val="28"/>
          <w:szCs w:val="28"/>
          <w:lang w:bidi="ar-SA"/>
        </w:rPr>
      </w:pPr>
      <w:r w:rsidRPr="000B71D7">
        <w:rPr>
          <w:rFonts w:ascii="Arial Narrow" w:hAnsi="Arial Narrow"/>
          <w:sz w:val="28"/>
          <w:szCs w:val="28"/>
          <w:lang w:bidi="ar-SA"/>
        </w:rPr>
        <w:t>(1) Direct mucosal damage.</w:t>
      </w:r>
    </w:p>
    <w:p w:rsidR="000B71D7" w:rsidRPr="000B71D7" w:rsidRDefault="000B71D7" w:rsidP="000B71D7">
      <w:pPr>
        <w:pStyle w:val="NoSpacing"/>
        <w:rPr>
          <w:rFonts w:ascii="Arial Narrow" w:hAnsi="Arial Narrow"/>
          <w:sz w:val="28"/>
          <w:szCs w:val="28"/>
          <w:lang w:bidi="ar-SA"/>
        </w:rPr>
      </w:pPr>
      <w:r w:rsidRPr="000B71D7">
        <w:rPr>
          <w:rFonts w:ascii="Arial Narrow" w:eastAsiaTheme="minorEastAsia" w:hAnsi="Arial Narrow" w:cstheme="minorBidi"/>
          <w:color w:val="000000" w:themeColor="text1"/>
          <w:kern w:val="24"/>
          <w:sz w:val="28"/>
          <w:szCs w:val="28"/>
        </w:rPr>
        <w:t>(2) Alterations to host inflammatory responses.</w:t>
      </w:r>
    </w:p>
    <w:p w:rsidR="000B71D7" w:rsidRPr="000B71D7" w:rsidRDefault="000B71D7" w:rsidP="000B71D7">
      <w:pPr>
        <w:pStyle w:val="NoSpacing"/>
        <w:rPr>
          <w:rFonts w:ascii="Arial Narrow" w:hAnsi="Arial Narrow"/>
          <w:sz w:val="28"/>
          <w:szCs w:val="28"/>
        </w:rPr>
      </w:pPr>
      <w:r w:rsidRPr="000B71D7">
        <w:rPr>
          <w:rFonts w:ascii="Arial Narrow" w:eastAsiaTheme="minorEastAsia" w:hAnsi="Arial Narrow" w:cstheme="minorBidi"/>
          <w:color w:val="000000" w:themeColor="text1"/>
          <w:kern w:val="24"/>
          <w:sz w:val="28"/>
          <w:szCs w:val="28"/>
        </w:rPr>
        <w:t xml:space="preserve">H. pylori–induced pan-gastritis </w:t>
      </w:r>
      <w:r w:rsidRPr="000B71D7">
        <w:rPr>
          <w:rFonts w:ascii="Arial Narrow" w:eastAsiaTheme="minorEastAsia" w:hAnsi="Arial Narrow" w:cs="Arial"/>
          <w:color w:val="000000" w:themeColor="text1"/>
          <w:kern w:val="24"/>
          <w:sz w:val="28"/>
          <w:szCs w:val="28"/>
        </w:rPr>
        <w:t>►</w:t>
      </w:r>
      <w:proofErr w:type="spellStart"/>
      <w:r w:rsidRPr="000B71D7">
        <w:rPr>
          <w:rFonts w:ascii="Arial Narrow" w:eastAsiaTheme="minorEastAsia" w:hAnsi="Arial Narrow" w:cstheme="minorBidi"/>
          <w:color w:val="000000" w:themeColor="text1"/>
          <w:kern w:val="24"/>
          <w:sz w:val="28"/>
          <w:szCs w:val="28"/>
        </w:rPr>
        <w:t>Hypochlorhydria</w:t>
      </w:r>
      <w:proofErr w:type="spellEnd"/>
      <w:r w:rsidRPr="000B71D7">
        <w:rPr>
          <w:rFonts w:ascii="Arial Narrow" w:eastAsiaTheme="minorEastAsia" w:hAnsi="Arial Narrow" w:cstheme="minorBidi"/>
          <w:color w:val="000000" w:themeColor="text1"/>
          <w:kern w:val="24"/>
          <w:sz w:val="28"/>
          <w:szCs w:val="28"/>
        </w:rPr>
        <w:t xml:space="preserve"> </w:t>
      </w:r>
    </w:p>
    <w:p w:rsidR="000B71D7" w:rsidRPr="000B71D7" w:rsidRDefault="000B71D7" w:rsidP="000B71D7">
      <w:pPr>
        <w:pStyle w:val="NoSpacing"/>
        <w:rPr>
          <w:rFonts w:ascii="Arial Narrow" w:hAnsi="Arial Narrow"/>
          <w:sz w:val="28"/>
          <w:szCs w:val="28"/>
        </w:rPr>
      </w:pPr>
      <w:r w:rsidRPr="000B71D7">
        <w:rPr>
          <w:rFonts w:ascii="Arial Narrow" w:eastAsiaTheme="minorEastAsia" w:hAnsi="Arial Narrow" w:cstheme="minorBidi"/>
          <w:color w:val="000000" w:themeColor="text1"/>
          <w:kern w:val="24"/>
          <w:sz w:val="28"/>
          <w:szCs w:val="28"/>
        </w:rPr>
        <w:t>First step: inflammation of antrum</w:t>
      </w:r>
      <w:r w:rsidRPr="000B71D7">
        <w:rPr>
          <w:rFonts w:ascii="Arial Narrow" w:eastAsiaTheme="minorEastAsia" w:hAnsi="Arial Narrow" w:cs="Arial"/>
          <w:color w:val="000000" w:themeColor="text1"/>
          <w:kern w:val="24"/>
          <w:sz w:val="28"/>
          <w:szCs w:val="28"/>
        </w:rPr>
        <w:t>►</w:t>
      </w:r>
      <w:r w:rsidRPr="000B71D7">
        <w:rPr>
          <w:rFonts w:ascii="Arial Narrow" w:eastAsiaTheme="minorEastAsia" w:hAnsi="Arial Narrow" w:cstheme="minorBidi"/>
          <w:color w:val="000000" w:themeColor="text1"/>
          <w:kern w:val="24"/>
          <w:sz w:val="28"/>
          <w:szCs w:val="28"/>
        </w:rPr>
        <w:t xml:space="preserve"> Increase gastrin +decrease somatostatin </w:t>
      </w:r>
      <w:r w:rsidRPr="000B71D7">
        <w:rPr>
          <w:rFonts w:ascii="Arial Narrow" w:eastAsiaTheme="minorEastAsia" w:hAnsi="Arial Narrow" w:cs="Arial"/>
          <w:color w:val="000000" w:themeColor="text1"/>
          <w:kern w:val="24"/>
          <w:sz w:val="28"/>
          <w:szCs w:val="28"/>
        </w:rPr>
        <w:t>►</w:t>
      </w:r>
      <w:r w:rsidRPr="000B71D7">
        <w:rPr>
          <w:rFonts w:ascii="Arial Narrow" w:eastAsiaTheme="minorEastAsia" w:hAnsi="Arial Narrow" w:cstheme="minorBidi"/>
          <w:color w:val="000000" w:themeColor="text1"/>
          <w:kern w:val="24"/>
          <w:sz w:val="28"/>
          <w:szCs w:val="28"/>
        </w:rPr>
        <w:t>increase gastrin go to body of stomach</w:t>
      </w:r>
    </w:p>
    <w:p w:rsidR="000B71D7" w:rsidRPr="000B71D7" w:rsidRDefault="000B71D7" w:rsidP="000B71D7">
      <w:pPr>
        <w:pStyle w:val="NoSpacing"/>
        <w:rPr>
          <w:rFonts w:ascii="Arial Narrow" w:hAnsi="Arial Narrow"/>
          <w:sz w:val="28"/>
          <w:szCs w:val="28"/>
        </w:rPr>
      </w:pPr>
      <w:r w:rsidRPr="000B71D7">
        <w:rPr>
          <w:rFonts w:ascii="Arial Narrow" w:eastAsiaTheme="minorEastAsia" w:hAnsi="Arial Narrow" w:cstheme="minorBidi"/>
          <w:color w:val="000000" w:themeColor="text1"/>
          <w:kern w:val="24"/>
          <w:sz w:val="28"/>
          <w:szCs w:val="28"/>
        </w:rPr>
        <w:t>Second step: inflammation of body</w:t>
      </w:r>
      <w:r w:rsidRPr="000B71D7">
        <w:rPr>
          <w:rFonts w:ascii="Arial Narrow" w:eastAsiaTheme="minorEastAsia" w:hAnsi="Arial Narrow" w:cs="Arial"/>
          <w:color w:val="000000" w:themeColor="text1"/>
          <w:kern w:val="24"/>
          <w:sz w:val="28"/>
          <w:szCs w:val="28"/>
        </w:rPr>
        <w:t>►</w:t>
      </w:r>
      <w:r w:rsidRPr="000B71D7">
        <w:rPr>
          <w:rFonts w:ascii="Arial Narrow" w:eastAsiaTheme="minorEastAsia" w:hAnsi="Arial Narrow" w:cstheme="minorBidi"/>
          <w:color w:val="000000" w:themeColor="text1"/>
          <w:kern w:val="24"/>
          <w:sz w:val="28"/>
          <w:szCs w:val="28"/>
        </w:rPr>
        <w:t xml:space="preserve"> gastrin cannot stimulate EC cell to secret histamine or partial cell to secret </w:t>
      </w:r>
      <w:proofErr w:type="spellStart"/>
      <w:r w:rsidRPr="000B71D7">
        <w:rPr>
          <w:rFonts w:ascii="Arial Narrow" w:eastAsiaTheme="minorEastAsia" w:hAnsi="Arial Narrow" w:cstheme="minorBidi"/>
          <w:color w:val="000000" w:themeColor="text1"/>
          <w:kern w:val="24"/>
          <w:sz w:val="28"/>
          <w:szCs w:val="28"/>
        </w:rPr>
        <w:t>HCl</w:t>
      </w:r>
      <w:proofErr w:type="spellEnd"/>
      <w:r w:rsidRPr="000B71D7">
        <w:rPr>
          <w:rFonts w:ascii="Arial Narrow" w:eastAsiaTheme="minorEastAsia" w:hAnsi="Arial Narrow" w:cstheme="minorBidi"/>
          <w:color w:val="000000" w:themeColor="text1"/>
          <w:kern w:val="24"/>
          <w:sz w:val="28"/>
          <w:szCs w:val="28"/>
        </w:rPr>
        <w:t xml:space="preserve"> </w:t>
      </w:r>
      <w:r w:rsidRPr="000B71D7">
        <w:rPr>
          <w:rFonts w:ascii="Arial Narrow" w:eastAsiaTheme="minorEastAsia" w:hAnsi="Arial Narrow" w:cs="Arial"/>
          <w:color w:val="000000" w:themeColor="text1"/>
          <w:kern w:val="24"/>
          <w:sz w:val="28"/>
          <w:szCs w:val="28"/>
        </w:rPr>
        <w:t>►</w:t>
      </w:r>
      <w:r w:rsidRPr="000B71D7">
        <w:rPr>
          <w:rFonts w:ascii="Arial Narrow" w:eastAsiaTheme="minorEastAsia" w:hAnsi="Arial Narrow" w:cstheme="minorBidi"/>
          <w:color w:val="000000" w:themeColor="text1"/>
          <w:kern w:val="24"/>
          <w:sz w:val="28"/>
          <w:szCs w:val="28"/>
        </w:rPr>
        <w:t xml:space="preserve">decrease </w:t>
      </w:r>
      <w:proofErr w:type="spellStart"/>
      <w:r w:rsidRPr="000B71D7">
        <w:rPr>
          <w:rFonts w:ascii="Arial Narrow" w:eastAsiaTheme="minorEastAsia" w:hAnsi="Arial Narrow" w:cstheme="minorBidi"/>
          <w:color w:val="000000" w:themeColor="text1"/>
          <w:kern w:val="24"/>
          <w:sz w:val="28"/>
          <w:szCs w:val="28"/>
        </w:rPr>
        <w:t>HCl</w:t>
      </w:r>
      <w:proofErr w:type="spellEnd"/>
    </w:p>
    <w:p w:rsidR="000B71D7" w:rsidRPr="000B71D7" w:rsidRDefault="000B71D7" w:rsidP="000B71D7">
      <w:pPr>
        <w:pStyle w:val="NoSpacing"/>
        <w:rPr>
          <w:rFonts w:ascii="Arial Narrow" w:hAnsi="Arial Narrow"/>
          <w:sz w:val="28"/>
          <w:szCs w:val="28"/>
        </w:rPr>
      </w:pPr>
      <w:r w:rsidRPr="000B71D7">
        <w:rPr>
          <w:rFonts w:ascii="Arial Narrow" w:eastAsiaTheme="minorEastAsia" w:hAnsi="Arial Narrow" w:cstheme="minorBidi"/>
          <w:color w:val="000000" w:themeColor="text1"/>
          <w:kern w:val="24"/>
          <w:sz w:val="28"/>
          <w:szCs w:val="28"/>
        </w:rPr>
        <w:t>H. pylori–induced antral-predominant inflammation</w:t>
      </w:r>
      <w:r w:rsidRPr="000B71D7">
        <w:rPr>
          <w:rFonts w:ascii="Arial Narrow" w:eastAsiaTheme="minorEastAsia" w:hAnsi="Arial Narrow" w:cs="Arial"/>
          <w:color w:val="000000" w:themeColor="text1"/>
          <w:kern w:val="24"/>
          <w:sz w:val="28"/>
          <w:szCs w:val="28"/>
        </w:rPr>
        <w:t>►</w:t>
      </w:r>
      <w:r w:rsidRPr="000B71D7">
        <w:rPr>
          <w:rFonts w:ascii="Arial Narrow" w:eastAsiaTheme="minorEastAsia" w:hAnsi="Arial Narrow" w:cstheme="minorBidi"/>
          <w:color w:val="000000" w:themeColor="text1"/>
          <w:kern w:val="24"/>
          <w:sz w:val="28"/>
          <w:szCs w:val="28"/>
        </w:rPr>
        <w:t xml:space="preserve"> hyper-</w:t>
      </w:r>
      <w:proofErr w:type="spellStart"/>
      <w:r w:rsidRPr="000B71D7">
        <w:rPr>
          <w:rFonts w:ascii="Arial Narrow" w:eastAsiaTheme="minorEastAsia" w:hAnsi="Arial Narrow" w:cstheme="minorBidi"/>
          <w:color w:val="000000" w:themeColor="text1"/>
          <w:kern w:val="24"/>
          <w:sz w:val="28"/>
          <w:szCs w:val="28"/>
        </w:rPr>
        <w:t>gastrinemia</w:t>
      </w:r>
      <w:proofErr w:type="spellEnd"/>
    </w:p>
    <w:p w:rsidR="000B71D7" w:rsidRPr="000B71D7" w:rsidRDefault="000B71D7" w:rsidP="000B71D7">
      <w:pPr>
        <w:pStyle w:val="NoSpacing"/>
        <w:rPr>
          <w:rFonts w:ascii="Arial Narrow" w:hAnsi="Arial Narrow"/>
          <w:sz w:val="28"/>
          <w:szCs w:val="28"/>
        </w:rPr>
      </w:pPr>
      <w:r w:rsidRPr="000B71D7">
        <w:rPr>
          <w:rFonts w:ascii="Arial Narrow" w:eastAsiaTheme="minorEastAsia" w:hAnsi="Arial Narrow" w:cstheme="minorBidi"/>
          <w:color w:val="000000" w:themeColor="text1"/>
          <w:kern w:val="24"/>
          <w:sz w:val="28"/>
          <w:szCs w:val="28"/>
        </w:rPr>
        <w:t>First step: inflammation of antrum</w:t>
      </w:r>
      <w:r w:rsidRPr="000B71D7">
        <w:rPr>
          <w:rFonts w:ascii="Arial Narrow" w:eastAsiaTheme="minorEastAsia" w:hAnsi="Arial Narrow" w:cs="Arial"/>
          <w:color w:val="000000" w:themeColor="text1"/>
          <w:kern w:val="24"/>
          <w:sz w:val="28"/>
          <w:szCs w:val="28"/>
        </w:rPr>
        <w:t>►</w:t>
      </w:r>
      <w:r w:rsidRPr="000B71D7">
        <w:rPr>
          <w:rFonts w:ascii="Arial Narrow" w:eastAsiaTheme="minorEastAsia" w:hAnsi="Arial Narrow" w:cstheme="minorBidi"/>
          <w:color w:val="000000" w:themeColor="text1"/>
          <w:kern w:val="24"/>
          <w:sz w:val="28"/>
          <w:szCs w:val="28"/>
        </w:rPr>
        <w:t xml:space="preserve"> Increase gastrin +decrease somatostatin </w:t>
      </w:r>
      <w:r w:rsidRPr="000B71D7">
        <w:rPr>
          <w:rFonts w:ascii="Arial Narrow" w:eastAsiaTheme="minorEastAsia" w:hAnsi="Arial Narrow" w:cs="Arial"/>
          <w:color w:val="000000" w:themeColor="text1"/>
          <w:kern w:val="24"/>
          <w:sz w:val="28"/>
          <w:szCs w:val="28"/>
        </w:rPr>
        <w:t>►</w:t>
      </w:r>
      <w:r w:rsidRPr="000B71D7">
        <w:rPr>
          <w:rFonts w:ascii="Arial Narrow" w:eastAsiaTheme="minorEastAsia" w:hAnsi="Arial Narrow" w:cstheme="minorBidi"/>
          <w:color w:val="000000" w:themeColor="text1"/>
          <w:kern w:val="24"/>
          <w:sz w:val="28"/>
          <w:szCs w:val="28"/>
        </w:rPr>
        <w:t>increase gastrin go to body of stomach</w:t>
      </w:r>
    </w:p>
    <w:p w:rsidR="000B71D7" w:rsidRPr="000B71D7" w:rsidRDefault="000B71D7" w:rsidP="000B71D7">
      <w:pPr>
        <w:pStyle w:val="NoSpacing"/>
        <w:rPr>
          <w:rFonts w:ascii="Arial Narrow" w:hAnsi="Arial Narrow"/>
          <w:sz w:val="28"/>
          <w:szCs w:val="28"/>
        </w:rPr>
      </w:pPr>
      <w:r w:rsidRPr="000B71D7">
        <w:rPr>
          <w:rFonts w:ascii="Arial Narrow" w:eastAsiaTheme="minorEastAsia" w:hAnsi="Arial Narrow" w:cstheme="minorBidi"/>
          <w:color w:val="000000" w:themeColor="text1"/>
          <w:kern w:val="24"/>
          <w:sz w:val="28"/>
          <w:szCs w:val="28"/>
        </w:rPr>
        <w:t>Second step: No inflammation of body</w:t>
      </w:r>
      <w:r w:rsidRPr="000B71D7">
        <w:rPr>
          <w:rFonts w:ascii="Arial Narrow" w:eastAsiaTheme="minorEastAsia" w:hAnsi="Arial Narrow" w:cs="Arial"/>
          <w:color w:val="000000" w:themeColor="text1"/>
          <w:kern w:val="24"/>
          <w:sz w:val="28"/>
          <w:szCs w:val="28"/>
        </w:rPr>
        <w:t>►</w:t>
      </w:r>
      <w:r w:rsidRPr="000B71D7">
        <w:rPr>
          <w:rFonts w:ascii="Arial Narrow" w:eastAsiaTheme="minorEastAsia" w:hAnsi="Arial Narrow" w:cstheme="minorBidi"/>
          <w:color w:val="000000" w:themeColor="text1"/>
          <w:kern w:val="24"/>
          <w:sz w:val="28"/>
          <w:szCs w:val="28"/>
        </w:rPr>
        <w:t xml:space="preserve"> gastrin can stimulate EC cell to secret histamine or partial cell to secret </w:t>
      </w:r>
      <w:proofErr w:type="spellStart"/>
      <w:r w:rsidRPr="000B71D7">
        <w:rPr>
          <w:rFonts w:ascii="Arial Narrow" w:eastAsiaTheme="minorEastAsia" w:hAnsi="Arial Narrow" w:cstheme="minorBidi"/>
          <w:color w:val="000000" w:themeColor="text1"/>
          <w:kern w:val="24"/>
          <w:sz w:val="28"/>
          <w:szCs w:val="28"/>
        </w:rPr>
        <w:t>HCl</w:t>
      </w:r>
      <w:proofErr w:type="spellEnd"/>
      <w:r w:rsidRPr="000B71D7">
        <w:rPr>
          <w:rFonts w:ascii="Arial Narrow" w:eastAsiaTheme="minorEastAsia" w:hAnsi="Arial Narrow" w:cstheme="minorBidi"/>
          <w:color w:val="000000" w:themeColor="text1"/>
          <w:kern w:val="24"/>
          <w:sz w:val="28"/>
          <w:szCs w:val="28"/>
        </w:rPr>
        <w:t xml:space="preserve"> </w:t>
      </w:r>
      <w:r w:rsidRPr="000B71D7">
        <w:rPr>
          <w:rFonts w:ascii="Arial Narrow" w:eastAsiaTheme="minorEastAsia" w:hAnsi="Arial Narrow" w:cs="Arial"/>
          <w:color w:val="000000" w:themeColor="text1"/>
          <w:kern w:val="24"/>
          <w:sz w:val="28"/>
          <w:szCs w:val="28"/>
        </w:rPr>
        <w:t>►</w:t>
      </w:r>
      <w:r w:rsidRPr="000B71D7">
        <w:rPr>
          <w:rFonts w:ascii="Arial Narrow" w:eastAsiaTheme="minorEastAsia" w:hAnsi="Arial Narrow" w:cstheme="minorBidi"/>
          <w:color w:val="000000" w:themeColor="text1"/>
          <w:kern w:val="24"/>
          <w:sz w:val="28"/>
          <w:szCs w:val="28"/>
        </w:rPr>
        <w:t xml:space="preserve">increase </w:t>
      </w:r>
      <w:proofErr w:type="spellStart"/>
      <w:r w:rsidRPr="000B71D7">
        <w:rPr>
          <w:rFonts w:ascii="Arial Narrow" w:eastAsiaTheme="minorEastAsia" w:hAnsi="Arial Narrow" w:cstheme="minorBidi"/>
          <w:color w:val="000000" w:themeColor="text1"/>
          <w:kern w:val="24"/>
          <w:sz w:val="28"/>
          <w:szCs w:val="28"/>
        </w:rPr>
        <w:t>HCl</w:t>
      </w:r>
      <w:proofErr w:type="spellEnd"/>
    </w:p>
    <w:p w:rsidR="009856FC" w:rsidRDefault="000B71D7" w:rsidP="000B71D7">
      <w:pPr>
        <w:bidi w:val="0"/>
        <w:jc w:val="center"/>
        <w:rPr>
          <w:rFonts w:ascii="Arial Narrow" w:hAnsi="Arial Narrow" w:cs="Arial Narrow"/>
          <w:sz w:val="28"/>
          <w:szCs w:val="28"/>
          <w:lang w:bidi="ar-SA"/>
        </w:rPr>
      </w:pPr>
      <w:r>
        <w:rPr>
          <w:rFonts w:ascii="Arial Narrow" w:hAnsi="Arial Narrow" w:cs="Arial Narrow"/>
          <w:noProof/>
          <w:sz w:val="28"/>
          <w:szCs w:val="28"/>
          <w:lang w:bidi="ar-SA"/>
        </w:rPr>
        <w:lastRenderedPageBreak/>
        <w:t xml:space="preserve"> </w:t>
      </w:r>
      <w:r w:rsidR="009856FC">
        <w:rPr>
          <w:rFonts w:ascii="Arial Narrow" w:hAnsi="Arial Narrow" w:cs="Arial Narrow"/>
          <w:noProof/>
          <w:sz w:val="28"/>
          <w:szCs w:val="28"/>
          <w:lang w:bidi="ar-SA"/>
        </w:rPr>
        <w:drawing>
          <wp:inline distT="0" distB="0" distL="0" distR="0">
            <wp:extent cx="3028196" cy="1992554"/>
            <wp:effectExtent l="0" t="0" r="127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58987" cy="2012815"/>
                    </a:xfrm>
                    <a:prstGeom prst="rect">
                      <a:avLst/>
                    </a:prstGeom>
                    <a:noFill/>
                    <a:ln>
                      <a:noFill/>
                    </a:ln>
                  </pic:spPr>
                </pic:pic>
              </a:graphicData>
            </a:graphic>
          </wp:inline>
        </w:drawing>
      </w:r>
      <w:r w:rsidR="00BC56F0">
        <w:rPr>
          <w:rFonts w:ascii="Arial Narrow" w:hAnsi="Arial Narrow" w:cs="Arial Narrow"/>
          <w:noProof/>
          <w:sz w:val="28"/>
          <w:szCs w:val="28"/>
          <w:lang w:bidi="ar-SA"/>
        </w:rPr>
        <w:drawing>
          <wp:inline distT="0" distB="0" distL="0" distR="0">
            <wp:extent cx="3248225" cy="2395855"/>
            <wp:effectExtent l="0" t="0" r="9525"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28320" cy="2454932"/>
                    </a:xfrm>
                    <a:prstGeom prst="rect">
                      <a:avLst/>
                    </a:prstGeom>
                    <a:noFill/>
                    <a:ln>
                      <a:noFill/>
                    </a:ln>
                  </pic:spPr>
                </pic:pic>
              </a:graphicData>
            </a:graphic>
          </wp:inline>
        </w:drawing>
      </w:r>
    </w:p>
    <w:p w:rsidR="00677968" w:rsidRDefault="00677968" w:rsidP="00677968">
      <w:pPr>
        <w:bidi w:val="0"/>
        <w:jc w:val="center"/>
        <w:rPr>
          <w:rFonts w:ascii="Arial Narrow" w:hAnsi="Arial Narrow" w:cs="Arial Narrow"/>
          <w:sz w:val="28"/>
          <w:szCs w:val="28"/>
          <w:lang w:bidi="ar-SA"/>
        </w:rPr>
      </w:pPr>
      <w:r>
        <w:rPr>
          <w:rFonts w:ascii="Arial Narrow" w:hAnsi="Arial Narrow" w:cs="Arial Narrow"/>
          <w:noProof/>
          <w:sz w:val="28"/>
          <w:szCs w:val="28"/>
          <w:lang w:bidi="ar-SA"/>
        </w:rPr>
        <w:drawing>
          <wp:inline distT="0" distB="0" distL="0" distR="0" wp14:anchorId="6DE8949F">
            <wp:extent cx="5333342" cy="3076575"/>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41293" cy="3081162"/>
                    </a:xfrm>
                    <a:prstGeom prst="rect">
                      <a:avLst/>
                    </a:prstGeom>
                    <a:noFill/>
                  </pic:spPr>
                </pic:pic>
              </a:graphicData>
            </a:graphic>
          </wp:inline>
        </w:drawing>
      </w:r>
    </w:p>
    <w:p w:rsidR="00E451ED" w:rsidRDefault="00E451ED" w:rsidP="00E451ED">
      <w:pPr>
        <w:pStyle w:val="NoSpacing"/>
        <w:rPr>
          <w:rFonts w:ascii="Arial Narrow" w:hAnsi="Arial Narrow"/>
          <w:sz w:val="28"/>
          <w:szCs w:val="28"/>
          <w:shd w:val="clear" w:color="auto" w:fill="FFFFFF"/>
        </w:rPr>
      </w:pPr>
      <w:r w:rsidRPr="00E451ED">
        <w:rPr>
          <w:rFonts w:ascii="Arial Narrow" w:hAnsi="Arial Narrow"/>
          <w:b/>
          <w:bCs/>
          <w:sz w:val="28"/>
          <w:szCs w:val="28"/>
          <w:shd w:val="clear" w:color="auto" w:fill="FFFFFF"/>
        </w:rPr>
        <w:t>Foods</w:t>
      </w:r>
      <w:r w:rsidRPr="00E451ED">
        <w:rPr>
          <w:rStyle w:val="apple-converted-space"/>
          <w:rFonts w:ascii="Arial Narrow" w:hAnsi="Arial Narrow" w:cs="Arial"/>
          <w:color w:val="222222"/>
          <w:sz w:val="28"/>
          <w:szCs w:val="28"/>
          <w:shd w:val="clear" w:color="auto" w:fill="FFFFFF"/>
        </w:rPr>
        <w:t> </w:t>
      </w:r>
      <w:r w:rsidRPr="00E451ED">
        <w:rPr>
          <w:rFonts w:ascii="Arial Narrow" w:hAnsi="Arial Narrow"/>
          <w:sz w:val="28"/>
          <w:szCs w:val="28"/>
          <w:shd w:val="clear" w:color="auto" w:fill="FFFFFF"/>
        </w:rPr>
        <w:t>to avoid with</w:t>
      </w:r>
      <w:r w:rsidRPr="00E451ED">
        <w:rPr>
          <w:rStyle w:val="apple-converted-space"/>
          <w:rFonts w:ascii="Arial Narrow" w:hAnsi="Arial Narrow" w:cs="Arial"/>
          <w:color w:val="222222"/>
          <w:sz w:val="28"/>
          <w:szCs w:val="28"/>
          <w:shd w:val="clear" w:color="auto" w:fill="FFFFFF"/>
        </w:rPr>
        <w:t> </w:t>
      </w:r>
      <w:r w:rsidRPr="00E451ED">
        <w:rPr>
          <w:rFonts w:ascii="Arial Narrow" w:hAnsi="Arial Narrow"/>
          <w:b/>
          <w:bCs/>
          <w:sz w:val="28"/>
          <w:szCs w:val="28"/>
          <w:shd w:val="clear" w:color="auto" w:fill="FFFFFF"/>
        </w:rPr>
        <w:t>helicobacter pylori</w:t>
      </w:r>
      <w:r w:rsidRPr="00E451ED">
        <w:rPr>
          <w:rStyle w:val="apple-converted-space"/>
          <w:rFonts w:ascii="Arial Narrow" w:hAnsi="Arial Narrow" w:cs="Arial"/>
          <w:color w:val="222222"/>
          <w:sz w:val="28"/>
          <w:szCs w:val="28"/>
          <w:shd w:val="clear" w:color="auto" w:fill="FFFFFF"/>
        </w:rPr>
        <w:t> </w:t>
      </w:r>
      <w:r w:rsidRPr="00E451ED">
        <w:rPr>
          <w:rFonts w:ascii="Arial Narrow" w:hAnsi="Arial Narrow"/>
          <w:sz w:val="28"/>
          <w:szCs w:val="28"/>
          <w:shd w:val="clear" w:color="auto" w:fill="FFFFFF"/>
        </w:rPr>
        <w:t>are simple sugars and processed</w:t>
      </w:r>
      <w:r w:rsidRPr="00E451ED">
        <w:rPr>
          <w:rStyle w:val="apple-converted-space"/>
          <w:rFonts w:ascii="Arial Narrow" w:hAnsi="Arial Narrow" w:cs="Arial"/>
          <w:color w:val="222222"/>
          <w:sz w:val="28"/>
          <w:szCs w:val="28"/>
          <w:shd w:val="clear" w:color="auto" w:fill="FFFFFF"/>
        </w:rPr>
        <w:t> </w:t>
      </w:r>
      <w:r w:rsidRPr="00E451ED">
        <w:rPr>
          <w:rFonts w:ascii="Arial Narrow" w:hAnsi="Arial Narrow"/>
          <w:b/>
          <w:bCs/>
          <w:sz w:val="28"/>
          <w:szCs w:val="28"/>
          <w:shd w:val="clear" w:color="auto" w:fill="FFFFFF"/>
        </w:rPr>
        <w:t>foods</w:t>
      </w:r>
      <w:r w:rsidRPr="00E451ED">
        <w:rPr>
          <w:rFonts w:ascii="Arial Narrow" w:hAnsi="Arial Narrow"/>
          <w:sz w:val="28"/>
          <w:szCs w:val="28"/>
          <w:shd w:val="clear" w:color="auto" w:fill="FFFFFF"/>
        </w:rPr>
        <w:t xml:space="preserve">. </w:t>
      </w:r>
    </w:p>
    <w:p w:rsidR="00DB597F" w:rsidRPr="00E451ED" w:rsidRDefault="00E451ED" w:rsidP="00E451ED">
      <w:pPr>
        <w:pStyle w:val="NoSpacing"/>
        <w:rPr>
          <w:rFonts w:ascii="Arial Narrow" w:hAnsi="Arial Narrow" w:cs="Arial Narrow"/>
          <w:b/>
          <w:bCs/>
          <w:sz w:val="28"/>
          <w:szCs w:val="28"/>
          <w:lang w:bidi="ar-SA"/>
        </w:rPr>
      </w:pPr>
      <w:r w:rsidRPr="00E451ED">
        <w:rPr>
          <w:rFonts w:ascii="Arial Narrow" w:hAnsi="Arial Narrow"/>
          <w:sz w:val="28"/>
          <w:szCs w:val="28"/>
          <w:shd w:val="clear" w:color="auto" w:fill="FFFFFF"/>
        </w:rPr>
        <w:t>Sugar is an ideal environment for the bacteria to thrive and hence, should be avoided.</w:t>
      </w:r>
      <w:r w:rsidRPr="00E451ED">
        <w:rPr>
          <w:rStyle w:val="apple-converted-space"/>
          <w:rFonts w:ascii="Arial Narrow" w:hAnsi="Arial Narrow" w:cs="Arial"/>
          <w:color w:val="222222"/>
          <w:sz w:val="28"/>
          <w:szCs w:val="28"/>
          <w:shd w:val="clear" w:color="auto" w:fill="FFFFFF"/>
        </w:rPr>
        <w:t> </w:t>
      </w:r>
    </w:p>
    <w:p w:rsidR="00143A72" w:rsidRPr="00023202" w:rsidRDefault="00143A72" w:rsidP="00DB597F">
      <w:pPr>
        <w:bidi w:val="0"/>
        <w:jc w:val="both"/>
        <w:rPr>
          <w:rFonts w:ascii="Arial Narrow" w:hAnsi="Arial Narrow" w:cs="Arial Narrow"/>
          <w:b/>
          <w:bCs/>
          <w:sz w:val="28"/>
          <w:szCs w:val="28"/>
          <w:lang w:bidi="ar-SA"/>
        </w:rPr>
      </w:pPr>
      <w:r w:rsidRPr="00023202">
        <w:rPr>
          <w:rFonts w:ascii="Arial Narrow" w:hAnsi="Arial Narrow" w:cs="Arial Narrow"/>
          <w:b/>
          <w:bCs/>
          <w:sz w:val="28"/>
          <w:szCs w:val="28"/>
          <w:lang w:bidi="ar-SA"/>
        </w:rPr>
        <w:t>Non-steroidal Anti-Inflammatory Drugs</w:t>
      </w:r>
      <w:r w:rsidR="00BC56F0">
        <w:rPr>
          <w:rFonts w:ascii="Arial Narrow" w:hAnsi="Arial Narrow" w:cs="Arial Narrow"/>
          <w:b/>
          <w:bCs/>
          <w:sz w:val="28"/>
          <w:szCs w:val="28"/>
          <w:lang w:bidi="ar-SA"/>
        </w:rPr>
        <w:t xml:space="preserve"> (NSAID):</w:t>
      </w:r>
    </w:p>
    <w:p w:rsidR="00420310" w:rsidRDefault="00420310" w:rsidP="00420310">
      <w:pPr>
        <w:bidi w:val="0"/>
        <w:jc w:val="center"/>
        <w:rPr>
          <w:rFonts w:ascii="Arial Narrow" w:hAnsi="Arial Narrow" w:cs="Arial Narrow"/>
          <w:sz w:val="28"/>
          <w:szCs w:val="28"/>
          <w:lang w:bidi="ar-SA"/>
        </w:rPr>
      </w:pPr>
      <w:r>
        <w:rPr>
          <w:rFonts w:ascii="Arial Narrow" w:hAnsi="Arial Narrow" w:cs="Arial Narrow"/>
          <w:noProof/>
          <w:sz w:val="28"/>
          <w:szCs w:val="28"/>
          <w:lang w:bidi="ar-SA"/>
        </w:rPr>
        <w:drawing>
          <wp:inline distT="0" distB="0" distL="0" distR="0" wp14:anchorId="4C270F3F">
            <wp:extent cx="3944620" cy="2822575"/>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44620" cy="2822575"/>
                    </a:xfrm>
                    <a:prstGeom prst="rect">
                      <a:avLst/>
                    </a:prstGeom>
                    <a:noFill/>
                  </pic:spPr>
                </pic:pic>
              </a:graphicData>
            </a:graphic>
          </wp:inline>
        </w:drawing>
      </w:r>
    </w:p>
    <w:p w:rsidR="00143A72" w:rsidRPr="00143A72" w:rsidRDefault="00143A72" w:rsidP="00420310">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NSAIDs are one of the most widely used classes of medications in the United States, particularly in the elderly.</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lastRenderedPageBreak/>
        <w:t xml:space="preserve">Chronic NSAID ingestion leads to symptoms of nausea and dyspepsia in nearly half of patients. </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Peptic ulceration occurs in up to 30% of patients who use NSAIDs chronically, with gastrointestinal bleeding or perforation occurring in 1.5% of patients who develop an ulcer. </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NSAID-related peptic ulcers usually occur in the stomach; duodenal ulcers are much less common.</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Risk factors for NSAID-induced peptic ulcers and complications are presented in Table 15–2. </w:t>
      </w:r>
    </w:p>
    <w:p w:rsidR="00143A72" w:rsidRPr="00143A72" w:rsidRDefault="00143A72" w:rsidP="00D2138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Several important principles should be considered when estimating the risk for developing </w:t>
      </w:r>
      <w:r w:rsidR="00D21382">
        <w:rPr>
          <w:rFonts w:ascii="Arial Narrow" w:hAnsi="Arial Narrow" w:cs="Arial Narrow"/>
          <w:sz w:val="28"/>
          <w:szCs w:val="28"/>
          <w:lang w:bidi="ar-SA"/>
        </w:rPr>
        <w:t xml:space="preserve">peptic ulcer </w:t>
      </w:r>
      <w:r w:rsidRPr="00143A72">
        <w:rPr>
          <w:rFonts w:ascii="Arial Narrow" w:hAnsi="Arial Narrow" w:cs="Arial Narrow"/>
          <w:sz w:val="28"/>
          <w:szCs w:val="28"/>
          <w:lang w:bidi="ar-SA"/>
        </w:rPr>
        <w:t>in a patient taking an NSAID</w:t>
      </w:r>
    </w:p>
    <w:p w:rsidR="00143A72" w:rsidRPr="00143A72" w:rsidRDefault="00143A72" w:rsidP="00143A7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(1) Risk factors are generally additive</w:t>
      </w:r>
    </w:p>
    <w:p w:rsidR="00143A72" w:rsidRPr="00143A72" w:rsidRDefault="00143A72" w:rsidP="00D2138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(2) Some risk factors (e.g., corticosteroid therapy) are not by themselves a risk factor for ulceration but increase </w:t>
      </w:r>
      <w:r w:rsidR="00D21382" w:rsidRPr="00D21382">
        <w:rPr>
          <w:rFonts w:ascii="Arial Narrow" w:hAnsi="Arial Narrow" w:cs="Arial Narrow"/>
          <w:sz w:val="28"/>
          <w:szCs w:val="28"/>
          <w:lang w:bidi="ar-SA"/>
        </w:rPr>
        <w:t>peptic ulcer</w:t>
      </w:r>
      <w:r w:rsidRPr="00143A72">
        <w:rPr>
          <w:rFonts w:ascii="Arial Narrow" w:hAnsi="Arial Narrow" w:cs="Arial Narrow"/>
          <w:sz w:val="28"/>
          <w:szCs w:val="28"/>
          <w:lang w:bidi="ar-SA"/>
        </w:rPr>
        <w:t xml:space="preserve"> risk substantially when combined with NSAID therapy.</w:t>
      </w:r>
    </w:p>
    <w:p w:rsidR="00143A72" w:rsidRPr="00143A72" w:rsidRDefault="00143A72" w:rsidP="00D2138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(3) Many of the risk factors postulated to increase </w:t>
      </w:r>
      <w:r w:rsidR="00D21382" w:rsidRPr="00D21382">
        <w:rPr>
          <w:rFonts w:ascii="Arial Narrow" w:hAnsi="Arial Narrow" w:cs="Arial Narrow"/>
          <w:sz w:val="28"/>
          <w:szCs w:val="28"/>
          <w:lang w:bidi="ar-SA"/>
        </w:rPr>
        <w:t>peptic ulcer</w:t>
      </w:r>
      <w:r w:rsidRPr="00143A72">
        <w:rPr>
          <w:rFonts w:ascii="Arial Narrow" w:hAnsi="Arial Narrow" w:cs="Arial Narrow"/>
          <w:sz w:val="28"/>
          <w:szCs w:val="28"/>
          <w:lang w:bidi="ar-SA"/>
        </w:rPr>
        <w:t xml:space="preserve"> risk in a patient taking an NSAID (e.g., rheumatoid arthritis, tobacco smoking, and alcohol consumption) remain unproven and thus should not generally be considered independent risk factors for NSAID-induced ulceration. Whether H pylori infection is a risk factor for NSAID-induced ulcer remains controversial. However, H pylori and NSAID act independently to increase ulcer –related bleeding and appear to have additive effect.</w:t>
      </w:r>
    </w:p>
    <w:p w:rsidR="00B9348D" w:rsidRPr="00023202" w:rsidRDefault="00023202" w:rsidP="00B9348D">
      <w:pPr>
        <w:bidi w:val="0"/>
        <w:jc w:val="both"/>
        <w:rPr>
          <w:rFonts w:ascii="Arial Narrow" w:hAnsi="Arial Narrow" w:cs="Arial Narrow"/>
          <w:sz w:val="28"/>
          <w:szCs w:val="28"/>
          <w:u w:val="single"/>
          <w:lang w:bidi="ar-SA"/>
        </w:rPr>
      </w:pPr>
      <w:r w:rsidRPr="00023202">
        <w:rPr>
          <w:rFonts w:ascii="Arial Narrow" w:hAnsi="Arial Narrow" w:cs="Arial Narrow"/>
          <w:sz w:val="28"/>
          <w:szCs w:val="28"/>
          <w:u w:val="single"/>
          <w:lang w:bidi="ar-SA"/>
        </w:rPr>
        <w:t>Pathophysiology</w:t>
      </w:r>
    </w:p>
    <w:p w:rsidR="00023202" w:rsidRPr="00143A72" w:rsidRDefault="00023202" w:rsidP="0002320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Non-selective NSAIDs [those that inhibit both cyclooxygenase-1 and -2 (COX-1 and COX-2)] cause gastric mucosal damage by two primary mechanisms: </w:t>
      </w:r>
    </w:p>
    <w:p w:rsidR="00023202" w:rsidRPr="00143A72" w:rsidRDefault="00023202" w:rsidP="0002320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(1) Direct or topical irritation of gastric epithelium. </w:t>
      </w:r>
    </w:p>
    <w:p w:rsidR="00023202" w:rsidRPr="00143A72" w:rsidRDefault="00023202" w:rsidP="0002320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Direct irritation of the mucosal lining by NSAIDs occurs because NSAIDs are weak acids. </w:t>
      </w:r>
    </w:p>
    <w:p w:rsidR="00023202" w:rsidRPr="00143A72" w:rsidRDefault="00023202" w:rsidP="0002320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Topical irritation is therefore most pronounced with more acidic NSAIDs such as aspirin. </w:t>
      </w:r>
    </w:p>
    <w:p w:rsidR="00023202" w:rsidRPr="00143A72" w:rsidRDefault="00023202" w:rsidP="00D2138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While the direct irritant effects of NSAIDs play a contributory role in the development of NSAID-induced gastritis, this mechanism generally plays a minor role in the evolution of NSAID-induced </w:t>
      </w:r>
      <w:r w:rsidR="00D21382" w:rsidRPr="00D21382">
        <w:rPr>
          <w:rFonts w:ascii="Arial Narrow" w:hAnsi="Arial Narrow" w:cs="Arial Narrow"/>
          <w:sz w:val="28"/>
          <w:szCs w:val="28"/>
          <w:lang w:bidi="ar-SA"/>
        </w:rPr>
        <w:t>peptic ulcer</w:t>
      </w:r>
      <w:r w:rsidRPr="00143A72">
        <w:rPr>
          <w:rFonts w:ascii="Arial Narrow" w:hAnsi="Arial Narrow" w:cs="Arial Narrow"/>
          <w:sz w:val="28"/>
          <w:szCs w:val="28"/>
          <w:lang w:bidi="ar-SA"/>
        </w:rPr>
        <w:t>.</w:t>
      </w:r>
    </w:p>
    <w:p w:rsidR="00023202" w:rsidRPr="00143A72" w:rsidRDefault="00023202" w:rsidP="0002320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(2) Systemic inhibition of endogenous mucosal prostaglandin synthesis. </w:t>
      </w:r>
    </w:p>
    <w:p w:rsidR="00023202" w:rsidRPr="00143A72" w:rsidRDefault="00023202" w:rsidP="00D2138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The systemic effects of NSAIDs are the primary cause of </w:t>
      </w:r>
      <w:r w:rsidR="00D21382" w:rsidRPr="00D21382">
        <w:rPr>
          <w:rFonts w:ascii="Arial Narrow" w:hAnsi="Arial Narrow" w:cs="Arial Narrow"/>
          <w:sz w:val="28"/>
          <w:szCs w:val="28"/>
          <w:lang w:bidi="ar-SA"/>
        </w:rPr>
        <w:t>peptic ulcer</w:t>
      </w:r>
      <w:r w:rsidRPr="00143A72">
        <w:rPr>
          <w:rFonts w:ascii="Arial Narrow" w:hAnsi="Arial Narrow" w:cs="Arial Narrow"/>
          <w:sz w:val="28"/>
          <w:szCs w:val="28"/>
          <w:lang w:bidi="ar-SA"/>
        </w:rPr>
        <w:t xml:space="preserve">. Cyclooxygenase (COX) is the rate-limiting enzyme in the prostaglandin synthesis pathway. </w:t>
      </w:r>
    </w:p>
    <w:p w:rsidR="00023202" w:rsidRPr="00143A72" w:rsidRDefault="00023202" w:rsidP="0002320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Inhibition of prostaglandin production is the primary therapeutic effect of NSAIDs. </w:t>
      </w:r>
    </w:p>
    <w:p w:rsidR="00023202" w:rsidRPr="00143A72" w:rsidRDefault="00023202" w:rsidP="00D2138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COX is responsible for the conversion of arachidonic acid to prostaglandins (PGs) such as PGG2 and PGH2.</w:t>
      </w:r>
      <w:r w:rsidR="00D21382">
        <w:rPr>
          <w:rFonts w:ascii="Arial Narrow" w:hAnsi="Arial Narrow" w:cs="Arial Narrow"/>
          <w:sz w:val="28"/>
          <w:szCs w:val="28"/>
          <w:lang w:bidi="ar-SA"/>
        </w:rPr>
        <w:t xml:space="preserve"> </w:t>
      </w:r>
      <w:r w:rsidRPr="00143A72">
        <w:rPr>
          <w:rFonts w:ascii="Arial Narrow" w:hAnsi="Arial Narrow" w:cs="Arial Narrow"/>
          <w:sz w:val="28"/>
          <w:szCs w:val="28"/>
          <w:lang w:bidi="ar-SA"/>
        </w:rPr>
        <w:t xml:space="preserve">There are two forms of the COX enzyme, cyclooxygenase-1 (COX-1) and cyclooxygenase-2 (COX-2). </w:t>
      </w:r>
    </w:p>
    <w:p w:rsidR="00023202" w:rsidRPr="00143A72" w:rsidRDefault="00023202" w:rsidP="0002320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A. COX-1 is routinely found in body tissues that produce prostaglandins for normal physiologic maintenance.</w:t>
      </w:r>
    </w:p>
    <w:p w:rsidR="00023202" w:rsidRPr="00143A72" w:rsidRDefault="00023202" w:rsidP="0002320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B. COX-2 is an inducible enzyme that is expressed during states in which cytokines and inflammatory mediators are elevated (e.g., fever and pain).</w:t>
      </w:r>
    </w:p>
    <w:p w:rsidR="00023202" w:rsidRPr="00143A72" w:rsidRDefault="00023202" w:rsidP="00023202">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Inhibition of the COX-1 isoenzyme decreases production of endogenous prostaglandins, particularly PGE1, PGE2, and PGI2.</w:t>
      </w:r>
    </w:p>
    <w:p w:rsidR="00023202" w:rsidRPr="00143A72" w:rsidRDefault="00023202" w:rsidP="00626613">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Administration of NSAIDs parenterally (e.g., </w:t>
      </w:r>
      <w:r w:rsidR="00BB663D" w:rsidRPr="00BB663D">
        <w:rPr>
          <w:rFonts w:ascii="Arial Narrow" w:hAnsi="Arial Narrow" w:cs="Arial Narrow"/>
          <w:sz w:val="28"/>
          <w:szCs w:val="28"/>
          <w:lang w:bidi="ar-SA"/>
        </w:rPr>
        <w:t>Ketorolac</w:t>
      </w:r>
      <w:r w:rsidRPr="00143A72">
        <w:rPr>
          <w:rFonts w:ascii="Arial Narrow" w:hAnsi="Arial Narrow" w:cs="Arial Narrow"/>
          <w:sz w:val="28"/>
          <w:szCs w:val="28"/>
          <w:lang w:bidi="ar-SA"/>
        </w:rPr>
        <w:t xml:space="preserve">) or rectally (e.g., indomethacin) is associated with an incidence of PUD that is similar to that with oral NSAIDs. Topical NSAID (e.g. </w:t>
      </w:r>
      <w:r w:rsidR="00BB663D" w:rsidRPr="00BB663D">
        <w:rPr>
          <w:rFonts w:ascii="Arial Narrow" w:hAnsi="Arial Narrow" w:cs="Arial Narrow"/>
          <w:sz w:val="28"/>
          <w:szCs w:val="28"/>
          <w:lang w:bidi="ar-SA"/>
        </w:rPr>
        <w:t>Diclofenac</w:t>
      </w:r>
      <w:r w:rsidRPr="00143A72">
        <w:rPr>
          <w:rFonts w:ascii="Arial Narrow" w:hAnsi="Arial Narrow" w:cs="Arial Narrow"/>
          <w:sz w:val="28"/>
          <w:szCs w:val="28"/>
          <w:lang w:bidi="ar-SA"/>
        </w:rPr>
        <w:t>) would be unlikely to cause</w:t>
      </w:r>
      <w:r w:rsidR="00626613">
        <w:rPr>
          <w:rFonts w:ascii="Arial Narrow" w:hAnsi="Arial Narrow" w:cs="Arial Narrow"/>
          <w:sz w:val="28"/>
          <w:szCs w:val="28"/>
          <w:lang w:bidi="ar-SA"/>
        </w:rPr>
        <w:t xml:space="preserve"> </w:t>
      </w:r>
      <w:r w:rsidR="00D21382" w:rsidRPr="00D21382">
        <w:rPr>
          <w:rFonts w:ascii="Arial Narrow" w:hAnsi="Arial Narrow" w:cs="Arial Narrow"/>
          <w:sz w:val="28"/>
          <w:szCs w:val="28"/>
          <w:lang w:bidi="ar-SA"/>
        </w:rPr>
        <w:t>peptic ulcer</w:t>
      </w:r>
      <w:r w:rsidRPr="00143A72">
        <w:rPr>
          <w:rFonts w:ascii="Arial Narrow" w:hAnsi="Arial Narrow" w:cs="Arial Narrow"/>
          <w:sz w:val="28"/>
          <w:szCs w:val="28"/>
          <w:lang w:bidi="ar-SA"/>
        </w:rPr>
        <w:t xml:space="preserve"> given the very low serum concentrations that are achieved with this route of administration compared to that observed with oral therapy.       </w:t>
      </w:r>
    </w:p>
    <w:p w:rsidR="00745974" w:rsidRDefault="00023202" w:rsidP="00CF7721">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t xml:space="preserve">Prostaglandins, through their effects on </w:t>
      </w:r>
    </w:p>
    <w:p w:rsidR="00CF7721" w:rsidRPr="00CF7721" w:rsidRDefault="00CF7721" w:rsidP="00745974">
      <w:pPr>
        <w:bidi w:val="0"/>
        <w:jc w:val="both"/>
        <w:rPr>
          <w:rFonts w:ascii="Arial Narrow" w:hAnsi="Arial Narrow" w:cs="Arial Narrow"/>
          <w:sz w:val="28"/>
          <w:szCs w:val="28"/>
          <w:lang w:bidi="ar-SA"/>
        </w:rPr>
      </w:pPr>
      <w:r w:rsidRPr="00CF7721">
        <w:rPr>
          <w:rFonts w:ascii="Arial Narrow" w:hAnsi="Arial Narrow" w:cs="Arial Narrow"/>
          <w:sz w:val="28"/>
          <w:szCs w:val="28"/>
          <w:lang w:bidi="ar-SA"/>
        </w:rPr>
        <w:t>a. Stimulation of both mucus and phospholipid production.</w:t>
      </w:r>
    </w:p>
    <w:p w:rsidR="001745D1" w:rsidRDefault="00CF7721" w:rsidP="00CF7721">
      <w:pPr>
        <w:bidi w:val="0"/>
        <w:jc w:val="both"/>
        <w:rPr>
          <w:rFonts w:ascii="Arial Narrow" w:hAnsi="Arial Narrow" w:cs="Arial Narrow"/>
          <w:sz w:val="28"/>
          <w:szCs w:val="28"/>
          <w:lang w:bidi="ar-SA"/>
        </w:rPr>
      </w:pPr>
      <w:r w:rsidRPr="00CF7721">
        <w:rPr>
          <w:rFonts w:ascii="Arial Narrow" w:hAnsi="Arial Narrow" w:cs="Arial Narrow"/>
          <w:sz w:val="28"/>
          <w:szCs w:val="28"/>
          <w:lang w:bidi="ar-SA"/>
        </w:rPr>
        <w:t>b. Promotion of bicarbonate secretion.</w:t>
      </w:r>
    </w:p>
    <w:p w:rsidR="00895365" w:rsidRDefault="00CF7721" w:rsidP="001745D1">
      <w:pPr>
        <w:bidi w:val="0"/>
        <w:jc w:val="both"/>
        <w:rPr>
          <w:rFonts w:ascii="Arial Narrow" w:hAnsi="Arial Narrow" w:cs="Arial Narrow"/>
          <w:sz w:val="28"/>
          <w:szCs w:val="28"/>
          <w:lang w:bidi="ar-SA"/>
        </w:rPr>
      </w:pPr>
      <w:r w:rsidRPr="00CF7721">
        <w:rPr>
          <w:rFonts w:ascii="Arial Narrow" w:hAnsi="Arial Narrow" w:cs="Arial Narrow"/>
          <w:sz w:val="28"/>
          <w:szCs w:val="28"/>
          <w:lang w:bidi="ar-SA"/>
        </w:rPr>
        <w:t>c. Increased mucosal cell turnover</w:t>
      </w:r>
      <w:r w:rsidR="00023202" w:rsidRPr="00143A72">
        <w:rPr>
          <w:rFonts w:ascii="Arial Narrow" w:hAnsi="Arial Narrow" w:cs="Arial Narrow"/>
          <w:sz w:val="28"/>
          <w:szCs w:val="28"/>
          <w:lang w:bidi="ar-SA"/>
        </w:rPr>
        <w:t xml:space="preserve"> are important factors in gastric healing and protection. </w:t>
      </w:r>
    </w:p>
    <w:p w:rsidR="00745974" w:rsidRDefault="00023202" w:rsidP="00CF7721">
      <w:pPr>
        <w:bidi w:val="0"/>
        <w:jc w:val="both"/>
        <w:rPr>
          <w:rFonts w:ascii="Arial Narrow" w:hAnsi="Arial Narrow" w:cs="Arial Narrow"/>
          <w:sz w:val="28"/>
          <w:szCs w:val="28"/>
          <w:lang w:bidi="ar-SA"/>
        </w:rPr>
      </w:pPr>
      <w:r w:rsidRPr="00143A72">
        <w:rPr>
          <w:rFonts w:ascii="Arial Narrow" w:hAnsi="Arial Narrow" w:cs="Arial Narrow"/>
          <w:sz w:val="28"/>
          <w:szCs w:val="28"/>
          <w:lang w:bidi="ar-SA"/>
        </w:rPr>
        <w:lastRenderedPageBreak/>
        <w:t xml:space="preserve">Inhibition of prostaglandin production by NSAIDs compromises these important protective mechanisms. </w:t>
      </w:r>
    </w:p>
    <w:p w:rsidR="00B9348D" w:rsidRDefault="00745974" w:rsidP="00745974">
      <w:pPr>
        <w:bidi w:val="0"/>
        <w:jc w:val="both"/>
        <w:rPr>
          <w:rFonts w:ascii="Arial Narrow" w:hAnsi="Arial Narrow" w:cs="Arial Narrow"/>
          <w:sz w:val="28"/>
          <w:szCs w:val="28"/>
          <w:lang w:bidi="ar-SA"/>
        </w:rPr>
      </w:pPr>
      <w:r>
        <w:rPr>
          <w:rFonts w:ascii="Arial Narrow" w:hAnsi="Arial Narrow" w:cs="Arial Narrow"/>
          <w:sz w:val="28"/>
          <w:szCs w:val="28"/>
          <w:lang w:bidi="ar-SA"/>
        </w:rPr>
        <w:t xml:space="preserve">d. </w:t>
      </w:r>
      <w:r w:rsidR="00023202" w:rsidRPr="00143A72">
        <w:rPr>
          <w:rFonts w:ascii="Arial Narrow" w:hAnsi="Arial Narrow" w:cs="Arial Narrow"/>
          <w:sz w:val="28"/>
          <w:szCs w:val="28"/>
          <w:lang w:bidi="ar-SA"/>
        </w:rPr>
        <w:t xml:space="preserve">Finally, the platelet effects of </w:t>
      </w:r>
      <w:r w:rsidR="00CF7721" w:rsidRPr="00CF7721">
        <w:rPr>
          <w:rFonts w:ascii="Arial Narrow" w:hAnsi="Arial Narrow" w:cs="Arial Narrow"/>
          <w:sz w:val="28"/>
          <w:szCs w:val="28"/>
          <w:lang w:bidi="ar-SA"/>
        </w:rPr>
        <w:t>Prostaglandins</w:t>
      </w:r>
      <w:r w:rsidR="00023202" w:rsidRPr="00143A72">
        <w:rPr>
          <w:rFonts w:ascii="Arial Narrow" w:hAnsi="Arial Narrow" w:cs="Arial Narrow"/>
          <w:sz w:val="28"/>
          <w:szCs w:val="28"/>
          <w:lang w:bidi="ar-SA"/>
        </w:rPr>
        <w:t xml:space="preserve"> may </w:t>
      </w:r>
      <w:r w:rsidR="00CF7721">
        <w:rPr>
          <w:rFonts w:ascii="Arial Narrow" w:hAnsi="Arial Narrow" w:cs="Arial Narrow"/>
          <w:sz w:val="28"/>
          <w:szCs w:val="28"/>
          <w:lang w:bidi="ar-SA"/>
        </w:rPr>
        <w:t>decrease</w:t>
      </w:r>
      <w:r w:rsidR="00023202" w:rsidRPr="00143A72">
        <w:rPr>
          <w:rFonts w:ascii="Arial Narrow" w:hAnsi="Arial Narrow" w:cs="Arial Narrow"/>
          <w:sz w:val="28"/>
          <w:szCs w:val="28"/>
          <w:lang w:bidi="ar-SA"/>
        </w:rPr>
        <w:t xml:space="preserve"> bleeding complications associated with </w:t>
      </w:r>
      <w:r w:rsidR="00D21382" w:rsidRPr="00D21382">
        <w:rPr>
          <w:rFonts w:ascii="Arial Narrow" w:hAnsi="Arial Narrow" w:cs="Arial Narrow"/>
          <w:sz w:val="28"/>
          <w:szCs w:val="28"/>
          <w:lang w:bidi="ar-SA"/>
        </w:rPr>
        <w:t>peptic ulcer</w:t>
      </w:r>
    </w:p>
    <w:p w:rsidR="00420310" w:rsidRDefault="00420310" w:rsidP="00420310">
      <w:pPr>
        <w:bidi w:val="0"/>
        <w:jc w:val="center"/>
        <w:rPr>
          <w:rFonts w:ascii="Arial Narrow" w:hAnsi="Arial Narrow" w:cs="Arial Narrow"/>
          <w:b/>
          <w:bCs/>
          <w:sz w:val="28"/>
          <w:szCs w:val="28"/>
          <w:lang w:bidi="ar-SA"/>
        </w:rPr>
      </w:pPr>
      <w:bookmarkStart w:id="5" w:name="_GoBack"/>
      <w:r>
        <w:rPr>
          <w:rFonts w:ascii="Arial Narrow" w:hAnsi="Arial Narrow" w:cs="Arial Narrow"/>
          <w:b/>
          <w:bCs/>
          <w:noProof/>
          <w:sz w:val="28"/>
          <w:szCs w:val="28"/>
          <w:lang w:bidi="ar-SA"/>
        </w:rPr>
        <w:drawing>
          <wp:inline distT="0" distB="0" distL="0" distR="0" wp14:anchorId="58C78FD5">
            <wp:extent cx="6285230" cy="3743325"/>
            <wp:effectExtent l="0" t="0" r="127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85230" cy="3743325"/>
                    </a:xfrm>
                    <a:prstGeom prst="rect">
                      <a:avLst/>
                    </a:prstGeom>
                    <a:noFill/>
                  </pic:spPr>
                </pic:pic>
              </a:graphicData>
            </a:graphic>
          </wp:inline>
        </w:drawing>
      </w:r>
      <w:bookmarkEnd w:id="5"/>
    </w:p>
    <w:p w:rsidR="00143A72" w:rsidRPr="00023202" w:rsidRDefault="00143A72" w:rsidP="00420310">
      <w:pPr>
        <w:bidi w:val="0"/>
        <w:jc w:val="both"/>
        <w:rPr>
          <w:rFonts w:ascii="Arial Narrow" w:hAnsi="Arial Narrow" w:cs="Arial Narrow"/>
          <w:b/>
          <w:bCs/>
          <w:sz w:val="28"/>
          <w:szCs w:val="28"/>
          <w:lang w:bidi="ar-SA"/>
        </w:rPr>
      </w:pPr>
      <w:r w:rsidRPr="00023202">
        <w:rPr>
          <w:rFonts w:ascii="Arial Narrow" w:hAnsi="Arial Narrow" w:cs="Arial Narrow"/>
          <w:b/>
          <w:bCs/>
          <w:sz w:val="28"/>
          <w:szCs w:val="28"/>
          <w:lang w:bidi="ar-SA"/>
        </w:rPr>
        <w:t>Other Causative Factors</w:t>
      </w:r>
    </w:p>
    <w:p w:rsidR="004D31D0" w:rsidRDefault="00143A72" w:rsidP="001745D1">
      <w:pPr>
        <w:bidi w:val="0"/>
        <w:jc w:val="both"/>
        <w:rPr>
          <w:rFonts w:ascii="Arial Narrow" w:hAnsi="Arial Narrow" w:cs="Arial Narrow"/>
          <w:sz w:val="28"/>
          <w:szCs w:val="28"/>
          <w:lang w:bidi="ar-SA"/>
        </w:rPr>
      </w:pPr>
      <w:r w:rsidRPr="00023202">
        <w:rPr>
          <w:rFonts w:ascii="Arial Narrow" w:hAnsi="Arial Narrow" w:cs="Arial Narrow"/>
          <w:sz w:val="28"/>
          <w:szCs w:val="28"/>
          <w:lang w:bidi="ar-SA"/>
        </w:rPr>
        <w:t>1. Cigarette smoking is associated with a higher prevalence of ulcers and may also impair healing of ulcers that develop. The exact mechanism(s) for the detrimental effects of smoking on the gastric mucosa are unclear but may involve</w:t>
      </w:r>
      <w:r w:rsidR="00023202">
        <w:rPr>
          <w:rFonts w:ascii="Arial Narrow" w:hAnsi="Arial Narrow" w:cs="Arial Narrow"/>
          <w:sz w:val="28"/>
          <w:szCs w:val="28"/>
          <w:lang w:bidi="ar-SA"/>
        </w:rPr>
        <w:t xml:space="preserve"> </w:t>
      </w:r>
    </w:p>
    <w:p w:rsidR="004D31D0" w:rsidRDefault="00023202" w:rsidP="004D31D0">
      <w:pPr>
        <w:bidi w:val="0"/>
        <w:jc w:val="both"/>
        <w:rPr>
          <w:rFonts w:ascii="Arial Narrow" w:hAnsi="Arial Narrow" w:cs="Arial Narrow"/>
          <w:sz w:val="28"/>
          <w:szCs w:val="28"/>
          <w:lang w:bidi="ar-SA"/>
        </w:rPr>
      </w:pPr>
      <w:r w:rsidRPr="00023202">
        <w:rPr>
          <w:rFonts w:ascii="Arial Narrow" w:hAnsi="Arial Narrow" w:cs="Arial Narrow"/>
          <w:sz w:val="28"/>
          <w:szCs w:val="28"/>
          <w:lang w:bidi="ar-SA"/>
        </w:rPr>
        <w:t>(a)</w:t>
      </w:r>
      <w:r w:rsidR="00143A72" w:rsidRPr="00023202">
        <w:rPr>
          <w:rFonts w:ascii="Arial Narrow" w:hAnsi="Arial Narrow" w:cs="Arial Narrow"/>
          <w:sz w:val="28"/>
          <w:szCs w:val="28"/>
          <w:lang w:bidi="ar-SA"/>
        </w:rPr>
        <w:t xml:space="preserve"> </w:t>
      </w:r>
      <w:proofErr w:type="gramStart"/>
      <w:r w:rsidR="00143A72" w:rsidRPr="00023202">
        <w:rPr>
          <w:rFonts w:ascii="Arial Narrow" w:hAnsi="Arial Narrow" w:cs="Arial Narrow"/>
          <w:sz w:val="28"/>
          <w:szCs w:val="28"/>
          <w:lang w:bidi="ar-SA"/>
        </w:rPr>
        <w:t>increased</w:t>
      </w:r>
      <w:proofErr w:type="gramEnd"/>
      <w:r w:rsidR="00143A72" w:rsidRPr="00023202">
        <w:rPr>
          <w:rFonts w:ascii="Arial Narrow" w:hAnsi="Arial Narrow" w:cs="Arial Narrow"/>
          <w:sz w:val="28"/>
          <w:szCs w:val="28"/>
          <w:lang w:bidi="ar-SA"/>
        </w:rPr>
        <w:t xml:space="preserve"> pepsin secretion</w:t>
      </w:r>
      <w:r w:rsidR="001745D1">
        <w:rPr>
          <w:rFonts w:ascii="Arial Narrow" w:hAnsi="Arial Narrow" w:cs="Arial Narrow"/>
          <w:sz w:val="28"/>
          <w:szCs w:val="28"/>
          <w:lang w:bidi="ar-SA"/>
        </w:rPr>
        <w:t xml:space="preserve"> </w:t>
      </w:r>
      <w:r w:rsidR="00143A72" w:rsidRPr="00023202">
        <w:rPr>
          <w:rFonts w:ascii="Arial Narrow" w:hAnsi="Arial Narrow" w:cs="Arial Narrow"/>
          <w:sz w:val="28"/>
          <w:szCs w:val="28"/>
          <w:lang w:bidi="ar-SA"/>
        </w:rPr>
        <w:t xml:space="preserve"> </w:t>
      </w:r>
      <w:proofErr w:type="spellStart"/>
      <w:r w:rsidR="00143A72" w:rsidRPr="00023202">
        <w:rPr>
          <w:rFonts w:ascii="Arial Narrow" w:hAnsi="Arial Narrow" w:cs="Arial Narrow"/>
          <w:sz w:val="28"/>
          <w:szCs w:val="28"/>
          <w:lang w:bidi="ar-SA"/>
        </w:rPr>
        <w:t>duodeno</w:t>
      </w:r>
      <w:proofErr w:type="spellEnd"/>
      <w:r w:rsidR="00143A72" w:rsidRPr="00023202">
        <w:rPr>
          <w:rFonts w:ascii="Arial Narrow" w:hAnsi="Arial Narrow" w:cs="Arial Narrow"/>
          <w:sz w:val="28"/>
          <w:szCs w:val="28"/>
          <w:lang w:bidi="ar-SA"/>
        </w:rPr>
        <w:t xml:space="preserve">-gastric reflux of bile salts, </w:t>
      </w:r>
    </w:p>
    <w:p w:rsidR="004D31D0" w:rsidRDefault="00023202" w:rsidP="004D31D0">
      <w:pPr>
        <w:bidi w:val="0"/>
        <w:jc w:val="both"/>
        <w:rPr>
          <w:rFonts w:ascii="Arial Narrow" w:hAnsi="Arial Narrow" w:cs="Arial Narrow"/>
          <w:sz w:val="28"/>
          <w:szCs w:val="28"/>
          <w:lang w:bidi="ar-SA"/>
        </w:rPr>
      </w:pPr>
      <w:r w:rsidRPr="00023202">
        <w:rPr>
          <w:rFonts w:ascii="Arial Narrow" w:hAnsi="Arial Narrow" w:cs="Arial Narrow"/>
          <w:sz w:val="28"/>
          <w:szCs w:val="28"/>
          <w:lang w:bidi="ar-SA"/>
        </w:rPr>
        <w:t xml:space="preserve">(c) </w:t>
      </w:r>
      <w:proofErr w:type="gramStart"/>
      <w:r w:rsidR="00143A72" w:rsidRPr="00023202">
        <w:rPr>
          <w:rFonts w:ascii="Arial Narrow" w:hAnsi="Arial Narrow" w:cs="Arial Narrow"/>
          <w:sz w:val="28"/>
          <w:szCs w:val="28"/>
          <w:lang w:bidi="ar-SA"/>
        </w:rPr>
        <w:t>elevated</w:t>
      </w:r>
      <w:proofErr w:type="gramEnd"/>
      <w:r w:rsidR="00143A72" w:rsidRPr="00023202">
        <w:rPr>
          <w:rFonts w:ascii="Arial Narrow" w:hAnsi="Arial Narrow" w:cs="Arial Narrow"/>
          <w:sz w:val="28"/>
          <w:szCs w:val="28"/>
          <w:lang w:bidi="ar-SA"/>
        </w:rPr>
        <w:t xml:space="preserve"> levels of free radicals, and </w:t>
      </w:r>
    </w:p>
    <w:p w:rsidR="00143A72" w:rsidRPr="00023202" w:rsidRDefault="00A551C4" w:rsidP="004D31D0">
      <w:pPr>
        <w:bidi w:val="0"/>
        <w:jc w:val="both"/>
        <w:rPr>
          <w:rFonts w:ascii="Arial Narrow" w:hAnsi="Arial Narrow" w:cs="Arial Narrow"/>
          <w:sz w:val="28"/>
          <w:szCs w:val="28"/>
          <w:lang w:bidi="ar-SA"/>
        </w:rPr>
      </w:pPr>
      <w:r>
        <w:rPr>
          <w:rFonts w:ascii="Arial Narrow" w:hAnsi="Arial Narrow" w:cs="Arial Narrow"/>
          <w:sz w:val="28"/>
          <w:szCs w:val="28"/>
          <w:lang w:bidi="ar-SA"/>
        </w:rPr>
        <w:t>(</w:t>
      </w:r>
      <w:proofErr w:type="gramStart"/>
      <w:r>
        <w:rPr>
          <w:rFonts w:ascii="Arial Narrow" w:hAnsi="Arial Narrow" w:cs="Arial Narrow"/>
          <w:sz w:val="28"/>
          <w:szCs w:val="28"/>
          <w:lang w:bidi="ar-SA"/>
        </w:rPr>
        <w:t>d</w:t>
      </w:r>
      <w:proofErr w:type="gramEnd"/>
      <w:r>
        <w:rPr>
          <w:rFonts w:ascii="Arial Narrow" w:hAnsi="Arial Narrow" w:cs="Arial Narrow"/>
          <w:sz w:val="28"/>
          <w:szCs w:val="28"/>
          <w:lang w:bidi="ar-SA"/>
        </w:rPr>
        <w:t xml:space="preserve">) </w:t>
      </w:r>
      <w:r w:rsidR="00143A72" w:rsidRPr="00023202">
        <w:rPr>
          <w:rFonts w:ascii="Arial Narrow" w:hAnsi="Arial Narrow" w:cs="Arial Narrow"/>
          <w:sz w:val="28"/>
          <w:szCs w:val="28"/>
          <w:lang w:bidi="ar-SA"/>
        </w:rPr>
        <w:t>reduced bicarbonate and prostaglandin production. It is unknown whether nicotine or one of the many other ingredients found in cigarettes is responsible for these deleterious effects.</w:t>
      </w:r>
    </w:p>
    <w:p w:rsidR="00143A72" w:rsidRPr="00023202" w:rsidRDefault="00143A72" w:rsidP="00143A72">
      <w:pPr>
        <w:bidi w:val="0"/>
        <w:jc w:val="both"/>
        <w:rPr>
          <w:rFonts w:ascii="Arial Narrow" w:hAnsi="Arial Narrow" w:cs="Arial Narrow"/>
          <w:sz w:val="28"/>
          <w:szCs w:val="28"/>
          <w:rtl/>
          <w:lang w:bidi="ar-SA"/>
        </w:rPr>
      </w:pPr>
      <w:r w:rsidRPr="00023202">
        <w:rPr>
          <w:rFonts w:ascii="Arial Narrow" w:hAnsi="Arial Narrow" w:cs="Arial Narrow"/>
          <w:sz w:val="28"/>
          <w:szCs w:val="28"/>
          <w:lang w:bidi="ar-SA"/>
        </w:rPr>
        <w:t xml:space="preserve">2. Psychosocial factors such as life stress, baseline personality patterns, and depression may influence </w:t>
      </w:r>
      <w:r w:rsidRPr="00023202">
        <w:rPr>
          <w:rFonts w:ascii="Arial Narrow" w:hAnsi="Arial Narrow"/>
          <w:sz w:val="28"/>
          <w:szCs w:val="28"/>
          <w:rtl/>
          <w:lang w:bidi="ar-SA"/>
        </w:rPr>
        <w:t>تأثير</w:t>
      </w:r>
      <w:r w:rsidRPr="00023202">
        <w:rPr>
          <w:rFonts w:ascii="Arial Narrow" w:hAnsi="Arial Narrow" w:cs="Arial Narrow"/>
          <w:sz w:val="28"/>
          <w:szCs w:val="28"/>
          <w:lang w:bidi="ar-SA"/>
        </w:rPr>
        <w:t xml:space="preserve"> PUD prevalence, a clear causal </w:t>
      </w:r>
      <w:r w:rsidRPr="00023202">
        <w:rPr>
          <w:rFonts w:ascii="Arial Narrow" w:hAnsi="Arial Narrow"/>
          <w:sz w:val="28"/>
          <w:szCs w:val="28"/>
          <w:rtl/>
          <w:lang w:bidi="ar-SA"/>
        </w:rPr>
        <w:t>سَبَبِيّ</w:t>
      </w:r>
      <w:r w:rsidRPr="00023202">
        <w:rPr>
          <w:rFonts w:ascii="Arial Narrow" w:hAnsi="Arial Narrow" w:cs="Arial Narrow"/>
          <w:sz w:val="28"/>
          <w:szCs w:val="28"/>
          <w:lang w:bidi="ar-SA"/>
        </w:rPr>
        <w:t xml:space="preserve"> relationship has not been demonstrated.</w:t>
      </w:r>
    </w:p>
    <w:p w:rsidR="00143A72" w:rsidRPr="00023202" w:rsidRDefault="00143A72" w:rsidP="00143A72">
      <w:pPr>
        <w:bidi w:val="0"/>
        <w:jc w:val="both"/>
        <w:rPr>
          <w:rFonts w:ascii="Arial Narrow" w:hAnsi="Arial Narrow" w:cs="Arial Narrow"/>
          <w:sz w:val="28"/>
          <w:szCs w:val="28"/>
          <w:lang w:bidi="ar-SA"/>
        </w:rPr>
      </w:pPr>
      <w:r w:rsidRPr="00023202">
        <w:rPr>
          <w:rFonts w:ascii="Arial Narrow" w:hAnsi="Arial Narrow" w:cs="Arial Narrow"/>
          <w:sz w:val="28"/>
          <w:szCs w:val="28"/>
          <w:lang w:bidi="ar-SA"/>
        </w:rPr>
        <w:t>3. Dietary factors such as coffee, tea, cola, beer, and a highly spiced diet may cause dyspepsia, but they have not been shown to independently increase PUD risk. Although caffeine increases gastric acid secretion and alcohol ingestion causes acute gastritis, there is inconclusive evidence to confirm that either of these substances are independent risk factors for peptic ulcers.</w:t>
      </w:r>
    </w:p>
    <w:p w:rsidR="00A02CA3" w:rsidRPr="00A02CA3" w:rsidRDefault="00A02CA3" w:rsidP="00A02CA3">
      <w:pPr>
        <w:bidi w:val="0"/>
        <w:jc w:val="lowKashida"/>
        <w:rPr>
          <w:rFonts w:ascii="Arial Narrow" w:hAnsi="Arial Narrow"/>
          <w:sz w:val="28"/>
          <w:szCs w:val="28"/>
          <w:u w:val="double"/>
          <w:lang w:bidi="ar-SA"/>
        </w:rPr>
      </w:pPr>
      <w:r w:rsidRPr="00A02CA3">
        <w:rPr>
          <w:rFonts w:ascii="Arial Narrow" w:hAnsi="Arial Narrow"/>
          <w:b/>
          <w:bCs/>
          <w:sz w:val="28"/>
          <w:szCs w:val="28"/>
          <w:lang w:bidi="ar-SA"/>
        </w:rPr>
        <w:t>CLINICAL PRESENTATION AND DIAGNOSIS</w:t>
      </w:r>
    </w:p>
    <w:p w:rsidR="00A02CA3" w:rsidRPr="00A02CA3" w:rsidRDefault="00A02CA3" w:rsidP="00A02CA3">
      <w:pPr>
        <w:bidi w:val="0"/>
        <w:jc w:val="lowKashida"/>
        <w:rPr>
          <w:rFonts w:ascii="Arial Narrow" w:hAnsi="Arial Narrow"/>
          <w:b/>
          <w:bCs/>
          <w:sz w:val="28"/>
          <w:szCs w:val="28"/>
          <w:rtl/>
          <w:lang w:bidi="ar-JO"/>
        </w:rPr>
      </w:pPr>
      <w:r w:rsidRPr="00A02CA3">
        <w:rPr>
          <w:rFonts w:ascii="Arial Narrow" w:hAnsi="Arial Narrow"/>
          <w:b/>
          <w:bCs/>
          <w:sz w:val="28"/>
          <w:szCs w:val="28"/>
          <w:lang w:bidi="ar-SA"/>
        </w:rPr>
        <w:t>Peptic Ulcer Symptoms</w:t>
      </w:r>
    </w:p>
    <w:p w:rsidR="00A02CA3" w:rsidRPr="00A02CA3" w:rsidRDefault="00A02CA3" w:rsidP="00A02CA3">
      <w:pPr>
        <w:bidi w:val="0"/>
        <w:jc w:val="lowKashida"/>
        <w:rPr>
          <w:rFonts w:ascii="Arial Narrow" w:hAnsi="Arial Narrow"/>
          <w:sz w:val="28"/>
          <w:szCs w:val="28"/>
          <w:lang w:bidi="ar-SA"/>
        </w:rPr>
      </w:pPr>
      <w:r w:rsidRPr="00A02CA3">
        <w:rPr>
          <w:rFonts w:ascii="Arial Narrow" w:hAnsi="Arial Narrow"/>
          <w:sz w:val="28"/>
          <w:szCs w:val="28"/>
          <w:lang w:bidi="ar-SA"/>
        </w:rPr>
        <w:t xml:space="preserve">Obtaining a medical history, especially for peptic ulcer disease, H pylori infection, ingestion of NSAIDs, or smoking, is essential in making the correct diagnosis. Gastric and duodenal ulcers usually cannot be differentiated based on history alone, although some findings may be suggestive. </w:t>
      </w:r>
    </w:p>
    <w:p w:rsidR="00A02CA3" w:rsidRPr="00A02CA3" w:rsidRDefault="00A02CA3" w:rsidP="00A02CA3">
      <w:pPr>
        <w:bidi w:val="0"/>
        <w:jc w:val="lowKashida"/>
        <w:rPr>
          <w:rFonts w:ascii="Arial Narrow" w:hAnsi="Arial Narrow"/>
          <w:sz w:val="28"/>
          <w:szCs w:val="28"/>
          <w:u w:val="single"/>
          <w:lang w:bidi="ar-SA"/>
        </w:rPr>
      </w:pPr>
      <w:r w:rsidRPr="00A02CA3">
        <w:rPr>
          <w:rFonts w:ascii="Arial Narrow" w:hAnsi="Arial Narrow"/>
          <w:sz w:val="28"/>
          <w:szCs w:val="28"/>
          <w:u w:val="single"/>
          <w:lang w:bidi="ar-SA"/>
        </w:rPr>
        <w:t>Pain is the main symptom.</w:t>
      </w:r>
    </w:p>
    <w:p w:rsidR="00A02CA3" w:rsidRPr="00A02CA3" w:rsidRDefault="00A02CA3" w:rsidP="00A02CA3">
      <w:pPr>
        <w:bidi w:val="0"/>
        <w:jc w:val="lowKashida"/>
        <w:rPr>
          <w:rFonts w:ascii="Arial Narrow" w:hAnsi="Arial Narrow"/>
          <w:sz w:val="28"/>
          <w:szCs w:val="28"/>
          <w:lang w:bidi="ar-SA"/>
        </w:rPr>
      </w:pPr>
      <w:r w:rsidRPr="00A02CA3">
        <w:rPr>
          <w:rFonts w:ascii="Arial Narrow" w:hAnsi="Arial Narrow"/>
          <w:sz w:val="28"/>
          <w:szCs w:val="28"/>
          <w:lang w:bidi="ar-SA"/>
        </w:rPr>
        <w:t>An ulcer is painful as the lining is no longer protected; acid comes into contact with it and causes pain. </w:t>
      </w:r>
    </w:p>
    <w:p w:rsidR="00A02CA3" w:rsidRPr="00A02CA3" w:rsidRDefault="00A02CA3" w:rsidP="0065568E">
      <w:pPr>
        <w:bidi w:val="0"/>
        <w:jc w:val="lowKashida"/>
        <w:rPr>
          <w:rFonts w:ascii="Arial Narrow" w:hAnsi="Arial Narrow"/>
          <w:sz w:val="28"/>
          <w:szCs w:val="28"/>
          <w:lang w:bidi="ar-SA"/>
        </w:rPr>
      </w:pPr>
      <w:r w:rsidRPr="00A02CA3">
        <w:rPr>
          <w:rFonts w:ascii="Arial Narrow" w:hAnsi="Arial Narrow"/>
          <w:sz w:val="28"/>
          <w:szCs w:val="28"/>
          <w:lang w:bidi="ar-SA"/>
        </w:rPr>
        <w:t>1. The person feels a burning sensation recurrent middle of the upper part of the abdomen (epigastric pain)</w:t>
      </w:r>
      <w:r w:rsidR="0065568E">
        <w:rPr>
          <w:rFonts w:ascii="Arial Narrow" w:hAnsi="Arial Narrow"/>
          <w:sz w:val="28"/>
          <w:szCs w:val="28"/>
          <w:lang w:bidi="ar-SA"/>
        </w:rPr>
        <w:t xml:space="preserve">. </w:t>
      </w:r>
      <w:r w:rsidRPr="00A02CA3">
        <w:rPr>
          <w:rFonts w:ascii="Arial Narrow" w:hAnsi="Arial Narrow"/>
          <w:sz w:val="28"/>
          <w:szCs w:val="28"/>
          <w:lang w:bidi="ar-SA"/>
        </w:rPr>
        <w:t>Epigastric pain is the most common symptom of both gastric and duodenal ulcers.</w:t>
      </w:r>
    </w:p>
    <w:p w:rsidR="00A02CA3" w:rsidRPr="00A02CA3" w:rsidRDefault="00A02CA3" w:rsidP="00A02CA3">
      <w:pPr>
        <w:bidi w:val="0"/>
        <w:jc w:val="lowKashida"/>
        <w:rPr>
          <w:rFonts w:ascii="Arial Narrow" w:hAnsi="Arial Narrow"/>
          <w:sz w:val="28"/>
          <w:szCs w:val="28"/>
          <w:lang w:bidi="ar-SA"/>
        </w:rPr>
      </w:pPr>
      <w:r w:rsidRPr="00A02CA3">
        <w:rPr>
          <w:rFonts w:ascii="Arial Narrow" w:hAnsi="Arial Narrow"/>
          <w:sz w:val="28"/>
          <w:szCs w:val="28"/>
          <w:lang w:bidi="ar-SA"/>
        </w:rPr>
        <w:lastRenderedPageBreak/>
        <w:t>2. Pain is characterized by a gnawing</w:t>
      </w:r>
      <w:r>
        <w:rPr>
          <w:rFonts w:ascii="Arial Narrow" w:hAnsi="Arial Narrow"/>
          <w:sz w:val="28"/>
          <w:szCs w:val="28"/>
          <w:lang w:bidi="ar-SA"/>
        </w:rPr>
        <w:t xml:space="preserve"> </w:t>
      </w:r>
      <w:r>
        <w:rPr>
          <w:rFonts w:ascii="Arial Narrow" w:hAnsi="Arial Narrow" w:hint="cs"/>
          <w:sz w:val="28"/>
          <w:szCs w:val="28"/>
          <w:rtl/>
          <w:lang w:bidi="ar-SA"/>
        </w:rPr>
        <w:t>نخر</w:t>
      </w:r>
      <w:r w:rsidRPr="00A02CA3">
        <w:rPr>
          <w:rFonts w:ascii="Arial Narrow" w:hAnsi="Arial Narrow"/>
          <w:sz w:val="28"/>
          <w:szCs w:val="28"/>
          <w:lang w:bidi="ar-SA"/>
        </w:rPr>
        <w:t xml:space="preserve"> or burning sensation and occurs after meals—classically, shortly after meals with gastric ulcer and 2-3 hours afterward with duodenal ulcer. </w:t>
      </w:r>
    </w:p>
    <w:p w:rsidR="00A02CA3" w:rsidRPr="00A02CA3" w:rsidRDefault="00A02CA3" w:rsidP="00A02CA3">
      <w:pPr>
        <w:bidi w:val="0"/>
        <w:jc w:val="lowKashida"/>
        <w:rPr>
          <w:rFonts w:ascii="Arial Narrow" w:hAnsi="Arial Narrow"/>
          <w:sz w:val="28"/>
          <w:szCs w:val="28"/>
          <w:lang w:bidi="ar-SA"/>
        </w:rPr>
      </w:pPr>
      <w:r w:rsidRPr="00A02CA3">
        <w:rPr>
          <w:rFonts w:ascii="Arial Narrow" w:hAnsi="Arial Narrow"/>
          <w:sz w:val="28"/>
          <w:szCs w:val="28"/>
          <w:lang w:bidi="ar-SA"/>
        </w:rPr>
        <w:t xml:space="preserve">3. Food or antacids relieve the pain of duodenal ulcers but provide minimal relief of gastric ulcer pain. </w:t>
      </w:r>
    </w:p>
    <w:p w:rsidR="00A02CA3" w:rsidRPr="00A02CA3" w:rsidRDefault="00A02CA3" w:rsidP="00A02CA3">
      <w:pPr>
        <w:bidi w:val="0"/>
        <w:jc w:val="lowKashida"/>
        <w:rPr>
          <w:rFonts w:ascii="Arial Narrow" w:hAnsi="Arial Narrow"/>
          <w:sz w:val="28"/>
          <w:szCs w:val="28"/>
          <w:rtl/>
          <w:lang w:bidi="ar-JO"/>
        </w:rPr>
      </w:pPr>
      <w:r w:rsidRPr="00A02CA3">
        <w:rPr>
          <w:rFonts w:ascii="Arial Narrow" w:hAnsi="Arial Narrow"/>
          <w:sz w:val="28"/>
          <w:szCs w:val="28"/>
          <w:lang w:bidi="ar-SA"/>
        </w:rPr>
        <w:t>4. About 50-80% of patients with duodenal ulcers experience nightly pain, as opposed to only 30-40% of patients with gastric ulcers and 20-40% of patients with non</w:t>
      </w:r>
      <w:r w:rsidR="0045226D">
        <w:rPr>
          <w:rFonts w:ascii="Arial Narrow" w:hAnsi="Arial Narrow"/>
          <w:sz w:val="28"/>
          <w:szCs w:val="28"/>
          <w:lang w:bidi="ar-SA"/>
        </w:rPr>
        <w:t>-</w:t>
      </w:r>
      <w:r w:rsidRPr="00A02CA3">
        <w:rPr>
          <w:rFonts w:ascii="Arial Narrow" w:hAnsi="Arial Narrow"/>
          <w:sz w:val="28"/>
          <w:szCs w:val="28"/>
          <w:lang w:bidi="ar-SA"/>
        </w:rPr>
        <w:t xml:space="preserve">ulcer dyspepsia (NUD). </w:t>
      </w:r>
    </w:p>
    <w:p w:rsidR="00A02CA3" w:rsidRPr="00A02CA3" w:rsidRDefault="00A02CA3" w:rsidP="00A02CA3">
      <w:pPr>
        <w:bidi w:val="0"/>
        <w:jc w:val="lowKashida"/>
        <w:rPr>
          <w:rFonts w:ascii="Arial Narrow" w:hAnsi="Arial Narrow"/>
          <w:sz w:val="28"/>
          <w:szCs w:val="28"/>
          <w:lang w:bidi="ar-SA"/>
        </w:rPr>
      </w:pPr>
      <w:r w:rsidRPr="00A02CA3">
        <w:rPr>
          <w:rFonts w:ascii="Arial Narrow" w:hAnsi="Arial Narrow"/>
          <w:sz w:val="28"/>
          <w:szCs w:val="28"/>
          <w:lang w:bidi="ar-SA"/>
        </w:rPr>
        <w:t xml:space="preserve">5. The pain worsens when </w:t>
      </w:r>
      <w:r w:rsidRPr="00A02CA3">
        <w:rPr>
          <w:rFonts w:ascii="Arial Narrow" w:hAnsi="Arial Narrow"/>
          <w:sz w:val="28"/>
          <w:szCs w:val="28"/>
          <w:lang w:bidi="ar-SA"/>
        </w:rPr>
        <w:sym w:font="Wingdings" w:char="F08C"/>
      </w:r>
      <w:r w:rsidRPr="00A02CA3">
        <w:rPr>
          <w:rFonts w:ascii="Arial Narrow" w:hAnsi="Arial Narrow"/>
          <w:sz w:val="28"/>
          <w:szCs w:val="28"/>
          <w:lang w:bidi="ar-SA"/>
        </w:rPr>
        <w:t>a person consumes food too greasy or stimulants such as tea, coffee or alcohol</w:t>
      </w:r>
      <w:r w:rsidRPr="00A02CA3">
        <w:rPr>
          <w:rFonts w:ascii="Arial Narrow" w:hAnsi="Arial Narrow"/>
          <w:sz w:val="28"/>
          <w:szCs w:val="28"/>
          <w:lang w:bidi="ar-SA"/>
        </w:rPr>
        <w:sym w:font="Wingdings" w:char="F08D"/>
      </w:r>
      <w:r w:rsidRPr="00A02CA3">
        <w:rPr>
          <w:rFonts w:ascii="Arial Narrow" w:hAnsi="Arial Narrow"/>
          <w:sz w:val="28"/>
          <w:szCs w:val="28"/>
          <w:lang w:bidi="ar-SA"/>
        </w:rPr>
        <w:t> Taking anti-inflammatory drugs or aspirin worsening the ulcer.</w:t>
      </w:r>
    </w:p>
    <w:p w:rsidR="00A02CA3" w:rsidRPr="00A02CA3" w:rsidRDefault="00A02CA3" w:rsidP="00A02CA3">
      <w:pPr>
        <w:bidi w:val="0"/>
        <w:jc w:val="lowKashida"/>
        <w:rPr>
          <w:rFonts w:ascii="Arial Narrow" w:hAnsi="Arial Narrow"/>
          <w:sz w:val="28"/>
          <w:szCs w:val="28"/>
          <w:lang w:bidi="ar-SA"/>
        </w:rPr>
      </w:pPr>
      <w:r w:rsidRPr="00A02CA3">
        <w:rPr>
          <w:rFonts w:ascii="Arial Narrow" w:hAnsi="Arial Narrow"/>
          <w:sz w:val="28"/>
          <w:szCs w:val="28"/>
          <w:lang w:bidi="ar-SA"/>
        </w:rPr>
        <w:t>6. The severity of pain often fluctuates. The intensity of pain can vary widely (e.g., from dull to sharp).</w:t>
      </w:r>
    </w:p>
    <w:p w:rsidR="0029225E" w:rsidRPr="0029225E" w:rsidRDefault="0029225E" w:rsidP="008B10C1">
      <w:pPr>
        <w:bidi w:val="0"/>
        <w:jc w:val="lowKashida"/>
        <w:rPr>
          <w:rFonts w:ascii="Arial Narrow" w:hAnsi="Arial Narrow"/>
          <w:b/>
          <w:bCs/>
          <w:sz w:val="28"/>
          <w:szCs w:val="28"/>
        </w:rPr>
      </w:pPr>
      <w:r w:rsidRPr="0029225E">
        <w:rPr>
          <w:rFonts w:ascii="Arial Narrow" w:hAnsi="Arial Narrow"/>
          <w:b/>
          <w:bCs/>
          <w:sz w:val="28"/>
          <w:szCs w:val="28"/>
        </w:rPr>
        <w:t>Nausea and vomiting</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rPr>
        <w:t xml:space="preserve">Nausea and vomiting are symptoms that can be due to a number of different causes. </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rPr>
        <w:t>Various disorders of the gastrointestinal, cardiac, neurologic, and endocrine systems can lead to nausea and vomiting</w:t>
      </w:r>
    </w:p>
    <w:p w:rsidR="0029225E" w:rsidRPr="0029225E" w:rsidRDefault="0029225E" w:rsidP="004D1D05">
      <w:pPr>
        <w:bidi w:val="0"/>
        <w:jc w:val="lowKashida"/>
        <w:rPr>
          <w:rFonts w:ascii="Arial Narrow" w:hAnsi="Arial Narrow"/>
          <w:sz w:val="28"/>
          <w:szCs w:val="28"/>
        </w:rPr>
      </w:pPr>
      <w:r w:rsidRPr="0029225E">
        <w:rPr>
          <w:rFonts w:ascii="Arial Narrow" w:hAnsi="Arial Narrow"/>
          <w:sz w:val="28"/>
          <w:szCs w:val="28"/>
        </w:rPr>
        <w:t>Postoperative nausea and vomiting (PONV) occurs in 30% of surgical patients overall, and in up to 70% of high-risk patients. This can be due to:</w:t>
      </w:r>
      <w:r w:rsidRPr="0029225E">
        <w:rPr>
          <w:rFonts w:ascii="Arial Narrow" w:hAnsi="Arial Narrow"/>
          <w:sz w:val="28"/>
          <w:szCs w:val="28"/>
        </w:rPr>
        <w:sym w:font="Wingdings" w:char="F08C"/>
      </w:r>
      <w:r w:rsidRPr="0029225E">
        <w:rPr>
          <w:rFonts w:ascii="Arial Narrow" w:hAnsi="Arial Narrow"/>
          <w:sz w:val="28"/>
          <w:szCs w:val="28"/>
        </w:rPr>
        <w:t xml:space="preserve"> severing</w:t>
      </w:r>
      <w:r w:rsidR="0065568E">
        <w:rPr>
          <w:rFonts w:ascii="Arial Narrow" w:hAnsi="Arial Narrow" w:hint="cs"/>
          <w:sz w:val="28"/>
          <w:szCs w:val="28"/>
          <w:rtl/>
          <w:lang w:bidi="ar-JO"/>
        </w:rPr>
        <w:t>قطع</w:t>
      </w:r>
      <w:r w:rsidRPr="0029225E">
        <w:rPr>
          <w:sz w:val="28"/>
          <w:szCs w:val="28"/>
        </w:rPr>
        <w:t xml:space="preserve"> </w:t>
      </w:r>
      <w:r w:rsidRPr="0029225E">
        <w:rPr>
          <w:rFonts w:ascii="Arial Narrow" w:hAnsi="Arial Narrow"/>
          <w:sz w:val="28"/>
          <w:szCs w:val="28"/>
        </w:rPr>
        <w:t xml:space="preserve">or disturbing the </w:t>
      </w:r>
      <w:proofErr w:type="spellStart"/>
      <w:r w:rsidRPr="0029225E">
        <w:rPr>
          <w:rFonts w:ascii="Arial Narrow" w:hAnsi="Arial Narrow"/>
          <w:sz w:val="28"/>
          <w:szCs w:val="28"/>
        </w:rPr>
        <w:t>vagus</w:t>
      </w:r>
      <w:proofErr w:type="spellEnd"/>
      <w:r w:rsidRPr="0029225E">
        <w:rPr>
          <w:rFonts w:ascii="Arial Narrow" w:hAnsi="Arial Narrow"/>
          <w:sz w:val="28"/>
          <w:szCs w:val="28"/>
        </w:rPr>
        <w:t xml:space="preserve"> nerve leading to gastric motility abnormalities</w:t>
      </w:r>
      <w:r w:rsidRPr="0029225E">
        <w:rPr>
          <w:rFonts w:ascii="Arial Narrow" w:hAnsi="Arial Narrow"/>
          <w:sz w:val="28"/>
          <w:szCs w:val="28"/>
        </w:rPr>
        <w:sym w:font="Wingdings" w:char="F08D"/>
      </w:r>
      <w:r w:rsidRPr="0029225E">
        <w:rPr>
          <w:rFonts w:ascii="Arial Narrow" w:hAnsi="Arial Narrow"/>
          <w:sz w:val="28"/>
          <w:szCs w:val="28"/>
        </w:rPr>
        <w:t xml:space="preserve"> the choice of anesthetic agents and</w:t>
      </w:r>
      <w:r w:rsidRPr="0029225E">
        <w:rPr>
          <w:rFonts w:ascii="Arial Narrow" w:hAnsi="Arial Narrow"/>
          <w:sz w:val="28"/>
          <w:szCs w:val="28"/>
        </w:rPr>
        <w:sym w:font="Wingdings 2" w:char="F077"/>
      </w:r>
      <w:r w:rsidRPr="0029225E">
        <w:rPr>
          <w:rFonts w:ascii="Arial Narrow" w:hAnsi="Arial Narrow"/>
          <w:sz w:val="28"/>
          <w:szCs w:val="28"/>
        </w:rPr>
        <w:t xml:space="preserve"> the duration of surgery.</w:t>
      </w:r>
    </w:p>
    <w:p w:rsidR="0029225E" w:rsidRPr="0029225E" w:rsidRDefault="0029225E" w:rsidP="004D1D05">
      <w:pPr>
        <w:bidi w:val="0"/>
        <w:jc w:val="lowKashida"/>
        <w:rPr>
          <w:rFonts w:ascii="Arial Narrow" w:hAnsi="Arial Narrow"/>
          <w:sz w:val="28"/>
          <w:szCs w:val="28"/>
        </w:rPr>
      </w:pPr>
      <w:r w:rsidRPr="0029225E">
        <w:rPr>
          <w:rFonts w:ascii="Arial Narrow" w:hAnsi="Arial Narrow"/>
          <w:sz w:val="28"/>
          <w:szCs w:val="28"/>
        </w:rPr>
        <w:t xml:space="preserve">The risk factors for PONV include </w:t>
      </w:r>
      <w:r w:rsidRPr="0029225E">
        <w:rPr>
          <w:rFonts w:ascii="Arial Narrow" w:hAnsi="Arial Narrow"/>
          <w:sz w:val="28"/>
          <w:szCs w:val="28"/>
        </w:rPr>
        <w:sym w:font="Wingdings" w:char="F08C"/>
      </w:r>
      <w:r w:rsidRPr="0029225E">
        <w:rPr>
          <w:rFonts w:ascii="Arial Narrow" w:hAnsi="Arial Narrow"/>
          <w:sz w:val="28"/>
          <w:szCs w:val="28"/>
        </w:rPr>
        <w:t>female gender,</w:t>
      </w:r>
      <w:r w:rsidRPr="0029225E">
        <w:rPr>
          <w:rFonts w:ascii="Arial Narrow" w:hAnsi="Arial Narrow"/>
          <w:sz w:val="28"/>
          <w:szCs w:val="28"/>
        </w:rPr>
        <w:sym w:font="Wingdings" w:char="F08D"/>
      </w:r>
      <w:r w:rsidRPr="0029225E">
        <w:rPr>
          <w:rFonts w:ascii="Arial Narrow" w:hAnsi="Arial Narrow"/>
          <w:sz w:val="28"/>
          <w:szCs w:val="28"/>
        </w:rPr>
        <w:t xml:space="preserve"> history of motion sickness or PONV,</w:t>
      </w:r>
      <w:r w:rsidRPr="0029225E">
        <w:rPr>
          <w:rFonts w:ascii="Arial Narrow" w:hAnsi="Arial Narrow"/>
          <w:sz w:val="28"/>
          <w:szCs w:val="28"/>
        </w:rPr>
        <w:sym w:font="Wingdings" w:char="F08E"/>
      </w:r>
      <w:r w:rsidRPr="0029225E">
        <w:rPr>
          <w:rFonts w:ascii="Arial Narrow" w:hAnsi="Arial Narrow"/>
          <w:sz w:val="28"/>
          <w:szCs w:val="28"/>
        </w:rPr>
        <w:t xml:space="preserve"> non-smoking status, and</w:t>
      </w:r>
      <w:r w:rsidRPr="0029225E">
        <w:rPr>
          <w:rFonts w:ascii="Arial Narrow" w:hAnsi="Arial Narrow"/>
          <w:sz w:val="28"/>
          <w:szCs w:val="28"/>
        </w:rPr>
        <w:sym w:font="Wingdings" w:char="F08F"/>
      </w:r>
      <w:r w:rsidRPr="0029225E">
        <w:rPr>
          <w:rFonts w:ascii="Arial Narrow" w:hAnsi="Arial Narrow"/>
          <w:sz w:val="28"/>
          <w:szCs w:val="28"/>
        </w:rPr>
        <w:t xml:space="preserve"> use of opioids in the postoperative period. </w:t>
      </w:r>
    </w:p>
    <w:p w:rsidR="0029225E" w:rsidRPr="004D1D05" w:rsidRDefault="0029225E" w:rsidP="004D1D05">
      <w:pPr>
        <w:pStyle w:val="NoSpacing"/>
        <w:jc w:val="lowKashida"/>
        <w:rPr>
          <w:rFonts w:ascii="Arial Narrow" w:hAnsi="Arial Narrow"/>
          <w:sz w:val="28"/>
          <w:szCs w:val="28"/>
        </w:rPr>
      </w:pPr>
      <w:r w:rsidRPr="004D1D05">
        <w:rPr>
          <w:rFonts w:ascii="Arial Narrow" w:hAnsi="Arial Narrow"/>
          <w:sz w:val="28"/>
          <w:szCs w:val="28"/>
        </w:rPr>
        <w:t xml:space="preserve">Pregnancy-associated nausea and vomiting is common, affecting 70% to 85% of pregnant women, especially early in pregnancy. Approximately one-half of pregnant women experience nausea and vomiting of pregnancy (NVP), one-quarter experience nausea alone, and one-quarter are not affected. In 0.5% to 2% of pregnancies, this can lead to hyperemesis </w:t>
      </w:r>
      <w:proofErr w:type="spellStart"/>
      <w:r w:rsidRPr="004D1D05">
        <w:rPr>
          <w:rFonts w:ascii="Arial Narrow" w:hAnsi="Arial Narrow"/>
          <w:sz w:val="28"/>
          <w:szCs w:val="28"/>
        </w:rPr>
        <w:t>gravidarum</w:t>
      </w:r>
      <w:proofErr w:type="spellEnd"/>
      <w:r w:rsidRPr="004D1D05">
        <w:rPr>
          <w:rFonts w:ascii="Arial Narrow" w:hAnsi="Arial Narrow"/>
          <w:sz w:val="28"/>
          <w:szCs w:val="28"/>
        </w:rPr>
        <w:t xml:space="preserve"> (may be due to raised levels of human chorionic gonadotrophin)</w:t>
      </w:r>
      <w:hyperlink r:id="rId60" w:anchor="cite_note-pmid15157839-2#cite_note-pmid15157839-2" w:history="1"/>
      <w:r w:rsidRPr="004D1D05">
        <w:rPr>
          <w:rFonts w:ascii="Arial Narrow" w:hAnsi="Arial Narrow"/>
          <w:sz w:val="28"/>
          <w:szCs w:val="28"/>
        </w:rPr>
        <w:t>, a potentially life-threatening condition of prolonged nausea, vomiting, and consequently, malnutrition.</w:t>
      </w:r>
    </w:p>
    <w:p w:rsidR="0029225E" w:rsidRPr="0029225E" w:rsidRDefault="0029225E" w:rsidP="004D1D05">
      <w:pPr>
        <w:bidi w:val="0"/>
        <w:jc w:val="lowKashida"/>
        <w:rPr>
          <w:rFonts w:ascii="Arial Narrow" w:hAnsi="Arial Narrow"/>
          <w:sz w:val="28"/>
          <w:szCs w:val="28"/>
        </w:rPr>
      </w:pPr>
      <w:r w:rsidRPr="0029225E">
        <w:rPr>
          <w:rFonts w:ascii="Arial Narrow" w:hAnsi="Arial Narrow"/>
          <w:sz w:val="28"/>
          <w:szCs w:val="28"/>
        </w:rPr>
        <w:t>Some therapeutic drugs can causes nausea and vomiting including:</w:t>
      </w:r>
    </w:p>
    <w:p w:rsidR="0029225E" w:rsidRPr="0029225E" w:rsidRDefault="0029225E" w:rsidP="004D1D05">
      <w:pPr>
        <w:bidi w:val="0"/>
        <w:jc w:val="lowKashida"/>
        <w:rPr>
          <w:rFonts w:ascii="Arial Narrow" w:hAnsi="Arial Narrow"/>
          <w:sz w:val="28"/>
          <w:szCs w:val="28"/>
        </w:rPr>
      </w:pPr>
      <w:r w:rsidRPr="0029225E">
        <w:rPr>
          <w:rFonts w:ascii="Arial Narrow" w:hAnsi="Arial Narrow"/>
          <w:sz w:val="28"/>
          <w:szCs w:val="28"/>
        </w:rPr>
        <w:t xml:space="preserve">1. Cancer chemotherapy agents are rated according to their </w:t>
      </w:r>
      <w:proofErr w:type="spellStart"/>
      <w:r w:rsidRPr="0029225E">
        <w:rPr>
          <w:rFonts w:ascii="Arial Narrow" w:hAnsi="Arial Narrow"/>
          <w:sz w:val="28"/>
          <w:szCs w:val="28"/>
        </w:rPr>
        <w:t>emetogenic</w:t>
      </w:r>
      <w:proofErr w:type="spellEnd"/>
      <w:r w:rsidRPr="0029225E">
        <w:rPr>
          <w:rFonts w:ascii="Arial Narrow" w:hAnsi="Arial Narrow"/>
          <w:sz w:val="28"/>
          <w:szCs w:val="28"/>
        </w:rPr>
        <w:t xml:space="preserve"> potential, and antiemetic therapy is prescribed based on these ratings. Due to potentially severe nausea and vomiting, some patients are unable to complete their chemotherapy treatment regimen.</w:t>
      </w:r>
    </w:p>
    <w:p w:rsidR="0029225E" w:rsidRPr="0029225E" w:rsidRDefault="0029225E" w:rsidP="004D1D05">
      <w:pPr>
        <w:bidi w:val="0"/>
        <w:jc w:val="lowKashida"/>
        <w:rPr>
          <w:rFonts w:ascii="Arial Narrow" w:hAnsi="Arial Narrow"/>
          <w:sz w:val="28"/>
          <w:szCs w:val="28"/>
        </w:rPr>
      </w:pPr>
      <w:r w:rsidRPr="0029225E">
        <w:rPr>
          <w:rFonts w:ascii="Arial Narrow" w:hAnsi="Arial Narrow"/>
          <w:sz w:val="28"/>
          <w:szCs w:val="28"/>
        </w:rPr>
        <w:t>2. Radiation therapy can induce nausea and vomiting, especially when it is used to treat abdominal malignancies.</w:t>
      </w:r>
    </w:p>
    <w:p w:rsidR="0029225E" w:rsidRPr="0029225E" w:rsidRDefault="0029225E" w:rsidP="004D1D05">
      <w:pPr>
        <w:bidi w:val="0"/>
        <w:jc w:val="lowKashida"/>
        <w:rPr>
          <w:rFonts w:ascii="Arial Narrow" w:hAnsi="Arial Narrow"/>
          <w:sz w:val="28"/>
          <w:szCs w:val="28"/>
        </w:rPr>
      </w:pPr>
      <w:r w:rsidRPr="0029225E">
        <w:rPr>
          <w:rFonts w:ascii="Arial Narrow" w:hAnsi="Arial Narrow"/>
          <w:sz w:val="28"/>
          <w:szCs w:val="28"/>
        </w:rPr>
        <w:t xml:space="preserve">3. Oral contraceptives, hormone therapy, oral hypoglycemic agents, anticonvulsants, and opiates are other common therapies that can cause nausea and vomiting. </w:t>
      </w:r>
    </w:p>
    <w:p w:rsidR="0029225E" w:rsidRPr="0029225E" w:rsidRDefault="0029225E" w:rsidP="004D1D05">
      <w:pPr>
        <w:bidi w:val="0"/>
        <w:jc w:val="lowKashida"/>
        <w:rPr>
          <w:rFonts w:ascii="Arial Narrow" w:hAnsi="Arial Narrow"/>
          <w:sz w:val="28"/>
          <w:szCs w:val="28"/>
        </w:rPr>
      </w:pPr>
      <w:r w:rsidRPr="0029225E">
        <w:rPr>
          <w:rFonts w:ascii="Arial Narrow" w:hAnsi="Arial Narrow"/>
          <w:sz w:val="28"/>
          <w:szCs w:val="28"/>
        </w:rPr>
        <w:t>4. Some medications, such as digoxin and theophylline</w:t>
      </w:r>
      <w:r w:rsidR="00BB663D">
        <w:rPr>
          <w:rFonts w:ascii="Arial Narrow" w:hAnsi="Arial Narrow"/>
          <w:sz w:val="28"/>
          <w:szCs w:val="28"/>
        </w:rPr>
        <w:t xml:space="preserve"> (drug use in asthma)</w:t>
      </w:r>
      <w:r w:rsidRPr="0029225E">
        <w:rPr>
          <w:rFonts w:ascii="Arial Narrow" w:hAnsi="Arial Narrow"/>
          <w:sz w:val="28"/>
          <w:szCs w:val="28"/>
        </w:rPr>
        <w:t xml:space="preserve">, cause nausea and vomiting in a dose-related fashion. Nausea and vomiting may indicate higher-than-desired drug concentrations. </w:t>
      </w:r>
    </w:p>
    <w:p w:rsidR="0029225E" w:rsidRPr="0029225E" w:rsidRDefault="0029225E" w:rsidP="004D1D05">
      <w:pPr>
        <w:bidi w:val="0"/>
        <w:jc w:val="lowKashida"/>
        <w:rPr>
          <w:rFonts w:ascii="Arial Narrow" w:hAnsi="Arial Narrow"/>
          <w:sz w:val="28"/>
          <w:szCs w:val="28"/>
        </w:rPr>
      </w:pPr>
      <w:r w:rsidRPr="0029225E">
        <w:rPr>
          <w:rFonts w:ascii="Arial Narrow" w:hAnsi="Arial Narrow"/>
          <w:sz w:val="28"/>
          <w:szCs w:val="28"/>
        </w:rPr>
        <w:t>5. Ethanol and other toxins also cause nausea and vomiting.</w:t>
      </w:r>
    </w:p>
    <w:p w:rsidR="0029225E" w:rsidRPr="0029225E" w:rsidRDefault="0029225E" w:rsidP="00A062A4">
      <w:pPr>
        <w:bidi w:val="0"/>
        <w:jc w:val="lowKashida"/>
        <w:rPr>
          <w:rFonts w:ascii="Arial Narrow" w:hAnsi="Arial Narrow"/>
          <w:b/>
          <w:bCs/>
          <w:sz w:val="28"/>
          <w:szCs w:val="28"/>
        </w:rPr>
      </w:pPr>
      <w:r w:rsidRPr="0029225E">
        <w:rPr>
          <w:rFonts w:ascii="Arial Narrow" w:hAnsi="Arial Narrow"/>
          <w:b/>
          <w:bCs/>
          <w:sz w:val="28"/>
          <w:szCs w:val="28"/>
        </w:rPr>
        <w:t>PATHOPHYSIOLOGY</w:t>
      </w:r>
    </w:p>
    <w:p w:rsidR="0029225E" w:rsidRPr="0029225E" w:rsidRDefault="0029225E" w:rsidP="00B77195">
      <w:pPr>
        <w:bidi w:val="0"/>
        <w:jc w:val="lowKashida"/>
        <w:rPr>
          <w:rFonts w:ascii="Arial Narrow" w:hAnsi="Arial Narrow"/>
          <w:sz w:val="28"/>
          <w:szCs w:val="28"/>
          <w:u w:val="double"/>
        </w:rPr>
      </w:pPr>
      <w:r w:rsidRPr="0029225E">
        <w:rPr>
          <w:rFonts w:ascii="Arial Narrow" w:hAnsi="Arial Narrow"/>
          <w:sz w:val="28"/>
          <w:szCs w:val="28"/>
          <w:u w:val="double"/>
        </w:rPr>
        <w:t>Nausea and vomiting consist of three stages: (1) nausea, (2) retching, and (3) vomiting.</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u w:val="single"/>
        </w:rPr>
        <w:t>Nausea</w:t>
      </w:r>
      <w:r w:rsidRPr="0029225E">
        <w:rPr>
          <w:rFonts w:ascii="Arial Narrow" w:hAnsi="Arial Narrow"/>
          <w:sz w:val="28"/>
          <w:szCs w:val="28"/>
        </w:rPr>
        <w:t xml:space="preserve"> is the subjective feeling of a need to vomit. It is often accompanied by autonomic symptoms such as pallor, tachycardia, diaphoresis, and salivation.</w:t>
      </w:r>
    </w:p>
    <w:p w:rsidR="0029225E" w:rsidRPr="0029225E" w:rsidRDefault="0029225E" w:rsidP="001E7E07">
      <w:pPr>
        <w:bidi w:val="0"/>
        <w:jc w:val="lowKashida"/>
        <w:rPr>
          <w:rFonts w:ascii="Arial Narrow" w:hAnsi="Arial Narrow"/>
          <w:sz w:val="28"/>
          <w:szCs w:val="28"/>
        </w:rPr>
      </w:pPr>
      <w:r w:rsidRPr="0029225E">
        <w:rPr>
          <w:rFonts w:ascii="Arial Narrow" w:hAnsi="Arial Narrow"/>
          <w:sz w:val="28"/>
          <w:szCs w:val="28"/>
          <w:u w:val="single"/>
        </w:rPr>
        <w:t>Retching</w:t>
      </w:r>
      <w:r w:rsidRPr="0029225E">
        <w:rPr>
          <w:rFonts w:ascii="Arial Narrow" w:hAnsi="Arial Narrow"/>
          <w:sz w:val="28"/>
          <w:szCs w:val="28"/>
        </w:rPr>
        <w:t xml:space="preserve">, Retching can occur without vomiting, but this stage produces the pressure gradient needed for vomiting, although no gastric contents are expelled. </w:t>
      </w:r>
    </w:p>
    <w:p w:rsidR="001E7E07" w:rsidRDefault="0029225E" w:rsidP="00B77195">
      <w:pPr>
        <w:bidi w:val="0"/>
        <w:jc w:val="lowKashida"/>
        <w:rPr>
          <w:rFonts w:ascii="Arial Narrow" w:hAnsi="Arial Narrow"/>
          <w:sz w:val="28"/>
          <w:szCs w:val="28"/>
        </w:rPr>
      </w:pPr>
      <w:r w:rsidRPr="0029225E">
        <w:rPr>
          <w:rFonts w:ascii="Arial Narrow" w:hAnsi="Arial Narrow"/>
          <w:sz w:val="28"/>
          <w:szCs w:val="28"/>
          <w:u w:val="single"/>
        </w:rPr>
        <w:t>Vomiting</w:t>
      </w:r>
      <w:r w:rsidRPr="0029225E">
        <w:rPr>
          <w:rFonts w:ascii="Arial Narrow" w:hAnsi="Arial Narrow"/>
          <w:sz w:val="28"/>
          <w:szCs w:val="28"/>
        </w:rPr>
        <w:t>, or emesis, is a reflexive, rapid, and forceful oral expulsion of upper gastrointestinal contents due to powerful and sustained contractions in the abdominal and thoracic musculature.</w:t>
      </w:r>
    </w:p>
    <w:p w:rsidR="00A062A4" w:rsidRPr="001E7E07" w:rsidRDefault="001E7E07" w:rsidP="001E7E07">
      <w:pPr>
        <w:bidi w:val="0"/>
        <w:jc w:val="lowKashida"/>
        <w:rPr>
          <w:rFonts w:ascii="Arial Narrow" w:hAnsi="Arial Narrow"/>
          <w:sz w:val="28"/>
          <w:szCs w:val="28"/>
        </w:rPr>
      </w:pPr>
      <w:r>
        <w:rPr>
          <w:rFonts w:ascii="Arial Narrow" w:hAnsi="Arial Narrow"/>
          <w:sz w:val="28"/>
          <w:szCs w:val="28"/>
        </w:rPr>
        <w:t>T</w:t>
      </w:r>
      <w:r w:rsidR="00A062A4" w:rsidRPr="001E7E07">
        <w:rPr>
          <w:rFonts w:ascii="Arial Narrow" w:hAnsi="Arial Narrow"/>
          <w:sz w:val="28"/>
          <w:szCs w:val="28"/>
        </w:rPr>
        <w:t>he vomiting act. Four muscle groups are stimulated in synchronous order to produce vomiting.</w:t>
      </w:r>
    </w:p>
    <w:p w:rsidR="00A062A4" w:rsidRPr="001E7E07" w:rsidRDefault="00A062A4" w:rsidP="001E7E07">
      <w:pPr>
        <w:bidi w:val="0"/>
        <w:jc w:val="lowKashida"/>
        <w:rPr>
          <w:rFonts w:ascii="Arial Narrow" w:hAnsi="Arial Narrow"/>
          <w:sz w:val="28"/>
          <w:szCs w:val="28"/>
        </w:rPr>
      </w:pPr>
      <w:r w:rsidRPr="001E7E07">
        <w:rPr>
          <w:rFonts w:ascii="Arial Narrow" w:hAnsi="Arial Narrow"/>
          <w:sz w:val="28"/>
          <w:szCs w:val="28"/>
        </w:rPr>
        <w:lastRenderedPageBreak/>
        <w:t>Four groups of muscles are stimulated: this is the process of retching, which is reverse peristalsis accompanied by relaxation of esophageal sphincters.</w:t>
      </w:r>
    </w:p>
    <w:p w:rsidR="00A062A4" w:rsidRPr="001E7E07" w:rsidRDefault="00A062A4" w:rsidP="001E7E07">
      <w:pPr>
        <w:bidi w:val="0"/>
        <w:jc w:val="lowKashida"/>
        <w:rPr>
          <w:rFonts w:ascii="Arial Narrow" w:hAnsi="Arial Narrow"/>
          <w:sz w:val="28"/>
          <w:szCs w:val="28"/>
        </w:rPr>
      </w:pPr>
      <w:r w:rsidRPr="001E7E07">
        <w:rPr>
          <w:rFonts w:ascii="Arial Narrow" w:hAnsi="Arial Narrow"/>
          <w:sz w:val="28"/>
          <w:szCs w:val="28"/>
        </w:rPr>
        <w:t>Inspiratory Muscles: Deep inspiration ------&gt; negative thoracic pressure to facilitate upchucking.</w:t>
      </w:r>
    </w:p>
    <w:p w:rsidR="00A062A4" w:rsidRPr="001E7E07" w:rsidRDefault="00A062A4" w:rsidP="001E7E07">
      <w:pPr>
        <w:bidi w:val="0"/>
        <w:jc w:val="lowKashida"/>
        <w:rPr>
          <w:rFonts w:ascii="Arial Narrow" w:hAnsi="Arial Narrow"/>
          <w:sz w:val="28"/>
          <w:szCs w:val="28"/>
        </w:rPr>
      </w:pPr>
      <w:r w:rsidRPr="001E7E07">
        <w:rPr>
          <w:rFonts w:ascii="Arial Narrow" w:hAnsi="Arial Narrow"/>
          <w:sz w:val="28"/>
          <w:szCs w:val="28"/>
        </w:rPr>
        <w:t>Abdominal Muscles ------&gt; positive intra</w:t>
      </w:r>
      <w:r w:rsidR="004D31D0">
        <w:rPr>
          <w:rFonts w:ascii="Arial Narrow" w:hAnsi="Arial Narrow"/>
          <w:sz w:val="28"/>
          <w:szCs w:val="28"/>
        </w:rPr>
        <w:t>-</w:t>
      </w:r>
      <w:r w:rsidRPr="001E7E07">
        <w:rPr>
          <w:rFonts w:ascii="Arial Narrow" w:hAnsi="Arial Narrow"/>
          <w:sz w:val="28"/>
          <w:szCs w:val="28"/>
        </w:rPr>
        <w:t>abdominal pressure to facilitate upchucking.</w:t>
      </w:r>
    </w:p>
    <w:p w:rsidR="00A062A4" w:rsidRPr="001E7E07" w:rsidRDefault="00A062A4" w:rsidP="001E7E07">
      <w:pPr>
        <w:bidi w:val="0"/>
        <w:jc w:val="lowKashida"/>
        <w:rPr>
          <w:rFonts w:ascii="Arial Narrow" w:hAnsi="Arial Narrow"/>
          <w:sz w:val="28"/>
          <w:szCs w:val="28"/>
        </w:rPr>
      </w:pPr>
      <w:r w:rsidRPr="001E7E07">
        <w:rPr>
          <w:rFonts w:ascii="Arial Narrow" w:hAnsi="Arial Narrow"/>
          <w:sz w:val="28"/>
          <w:szCs w:val="28"/>
        </w:rPr>
        <w:t>Esophageal, gastric, and duodenal muscles all undergo reverse peristalsis.</w:t>
      </w:r>
    </w:p>
    <w:p w:rsidR="00A062A4" w:rsidRPr="001E7E07" w:rsidRDefault="00A062A4" w:rsidP="001E7E07">
      <w:pPr>
        <w:bidi w:val="0"/>
        <w:jc w:val="lowKashida"/>
        <w:rPr>
          <w:rFonts w:ascii="Arial Narrow" w:hAnsi="Arial Narrow"/>
          <w:sz w:val="28"/>
          <w:szCs w:val="28"/>
        </w:rPr>
      </w:pPr>
      <w:r w:rsidRPr="001E7E07">
        <w:rPr>
          <w:rFonts w:ascii="Arial Narrow" w:hAnsi="Arial Narrow"/>
          <w:sz w:val="28"/>
          <w:szCs w:val="28"/>
        </w:rPr>
        <w:t>Esophageal sphincter (LES and UES) must relax for vomiting to occur.</w:t>
      </w:r>
    </w:p>
    <w:p w:rsidR="00A062A4" w:rsidRPr="001E7E07" w:rsidRDefault="00A062A4" w:rsidP="001E7E07">
      <w:pPr>
        <w:bidi w:val="0"/>
        <w:jc w:val="lowKashida"/>
        <w:rPr>
          <w:rFonts w:ascii="Arial Narrow" w:hAnsi="Arial Narrow"/>
          <w:sz w:val="28"/>
          <w:szCs w:val="28"/>
        </w:rPr>
      </w:pPr>
      <w:r w:rsidRPr="001E7E07">
        <w:rPr>
          <w:rFonts w:ascii="Arial Narrow" w:hAnsi="Arial Narrow"/>
          <w:sz w:val="28"/>
          <w:szCs w:val="28"/>
        </w:rPr>
        <w:t xml:space="preserve">Massive Autonomic Discharge occurs with vomiting. </w:t>
      </w:r>
      <w:r w:rsidR="001E7E07" w:rsidRPr="001E7E07">
        <w:rPr>
          <w:rFonts w:ascii="Arial Narrow" w:hAnsi="Arial Narrow"/>
          <w:sz w:val="28"/>
          <w:szCs w:val="28"/>
        </w:rPr>
        <w:t>Combined</w:t>
      </w:r>
      <w:r w:rsidRPr="001E7E07">
        <w:rPr>
          <w:rFonts w:ascii="Arial Narrow" w:hAnsi="Arial Narrow"/>
          <w:sz w:val="28"/>
          <w:szCs w:val="28"/>
        </w:rPr>
        <w:t xml:space="preserve"> sympathetic / parasympathetic on salivary glands causes hype</w:t>
      </w:r>
      <w:r w:rsidR="001E7E07">
        <w:rPr>
          <w:rFonts w:ascii="Arial Narrow" w:hAnsi="Arial Narrow"/>
          <w:sz w:val="28"/>
          <w:szCs w:val="28"/>
        </w:rPr>
        <w:t>r-</w:t>
      </w:r>
      <w:r w:rsidRPr="001E7E07">
        <w:rPr>
          <w:rFonts w:ascii="Arial Narrow" w:hAnsi="Arial Narrow"/>
          <w:sz w:val="28"/>
          <w:szCs w:val="28"/>
        </w:rPr>
        <w:t>salivation</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u w:val="single"/>
        </w:rPr>
        <w:t>Regurgitation</w:t>
      </w:r>
      <w:r w:rsidRPr="0029225E">
        <w:rPr>
          <w:rFonts w:ascii="Arial Narrow" w:hAnsi="Arial Narrow"/>
          <w:sz w:val="28"/>
          <w:szCs w:val="28"/>
        </w:rPr>
        <w:t>, unlike vomiting, is a passive process without involvement of the abdominal wall and diaphragm wherein gastric or esophageal contents move into the mouth. In patients with gastro-esophageal reflux disease (GERD), one hallmark symptom is acid regurgitation.</w:t>
      </w:r>
    </w:p>
    <w:p w:rsidR="00656FCE" w:rsidRDefault="00656FCE" w:rsidP="001A7EEE">
      <w:pPr>
        <w:bidi w:val="0"/>
        <w:jc w:val="center"/>
        <w:rPr>
          <w:rFonts w:ascii="Arial Narrow" w:hAnsi="Arial Narrow"/>
          <w:sz w:val="28"/>
          <w:szCs w:val="28"/>
        </w:rPr>
      </w:pPr>
      <w:r w:rsidRPr="00656FCE">
        <w:rPr>
          <w:rFonts w:ascii="Arial Narrow" w:hAnsi="Arial Narrow"/>
          <w:noProof/>
          <w:sz w:val="28"/>
          <w:szCs w:val="28"/>
          <w:lang w:bidi="ar-SA"/>
        </w:rPr>
        <w:drawing>
          <wp:inline distT="0" distB="0" distL="0" distR="0" wp14:anchorId="44249EA5">
            <wp:extent cx="5295900" cy="2795117"/>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21648" cy="2808706"/>
                    </a:xfrm>
                    <a:prstGeom prst="rect">
                      <a:avLst/>
                    </a:prstGeom>
                    <a:noFill/>
                  </pic:spPr>
                </pic:pic>
              </a:graphicData>
            </a:graphic>
          </wp:inline>
        </w:drawing>
      </w:r>
    </w:p>
    <w:p w:rsidR="0029225E" w:rsidRPr="0029225E" w:rsidRDefault="0029225E" w:rsidP="00656FCE">
      <w:pPr>
        <w:bidi w:val="0"/>
        <w:jc w:val="lowKashida"/>
        <w:rPr>
          <w:rFonts w:ascii="Arial Narrow" w:hAnsi="Arial Narrow"/>
          <w:sz w:val="28"/>
          <w:szCs w:val="28"/>
        </w:rPr>
      </w:pPr>
      <w:r w:rsidRPr="0029225E">
        <w:rPr>
          <w:rFonts w:ascii="Arial Narrow" w:hAnsi="Arial Narrow"/>
          <w:sz w:val="28"/>
          <w:szCs w:val="28"/>
        </w:rPr>
        <w:t xml:space="preserve">Various areas in the brain and the gastrointestinal (GI) tract are stimulated when the body is exposed to noxious stimuli (e.g., toxins), gastrointestinal irritants (e.g., infectious agents), or chemotherapy. These areas include the chemoreceptor trigger zone (CTZ) in the area </w:t>
      </w:r>
      <w:proofErr w:type="spellStart"/>
      <w:r w:rsidRPr="0029225E">
        <w:rPr>
          <w:rFonts w:ascii="Arial Narrow" w:hAnsi="Arial Narrow"/>
          <w:sz w:val="28"/>
          <w:szCs w:val="28"/>
        </w:rPr>
        <w:t>postrema</w:t>
      </w:r>
      <w:proofErr w:type="spellEnd"/>
      <w:r w:rsidRPr="0029225E">
        <w:rPr>
          <w:rFonts w:ascii="Arial Narrow" w:hAnsi="Arial Narrow"/>
          <w:sz w:val="28"/>
          <w:szCs w:val="28"/>
        </w:rPr>
        <w:t xml:space="preserve"> of the fourth ventricle of the brain, the vestibular system, visceral afferents from the GI tract, and the cerebral cortex. These in turn stimulate regions of the reticular areas of the medulla within the brain stem. This area is the central vomiting center, the area of the brain stem that coordinates the impulses sent to the salivation center, respiratory center, and the pharyngeal, GI, and abdominal muscles that lead to vomiting.</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rPr>
        <w:t>A. Chemoreceptor trigger zone (CTZ):</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rPr>
        <w:t xml:space="preserve">The CTZ, located outside the blood–brain barrier (BBB), is exposed to cerebrospinal fluid and blood. Therefore it is easily stimulated by uremia, acidosis, and the circulation of toxins such as chemotherapeutic agents. </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rPr>
        <w:t>The CTZ has many serotonin type 3 (5-HT3), neurokinin-1 (NK1), and dopamine (D2) receptors</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rPr>
        <w:t>B. Visceral vagal nerve fibers are rich in 5-HT3 receptors. They respond to gastrointestinal distention, mucosal irritation, and infection.</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rPr>
        <w:t>C. Motion sickness is caused by stimulation of the vestibular system. This area contains many histaminic (H1) and</w:t>
      </w:r>
      <w:r>
        <w:rPr>
          <w:rFonts w:ascii="Arial Narrow" w:hAnsi="Arial Narrow"/>
          <w:sz w:val="28"/>
          <w:szCs w:val="28"/>
        </w:rPr>
        <w:t xml:space="preserve"> </w:t>
      </w:r>
      <w:r w:rsidRPr="0029225E">
        <w:rPr>
          <w:rFonts w:ascii="Arial Narrow" w:hAnsi="Arial Narrow"/>
          <w:sz w:val="28"/>
          <w:szCs w:val="28"/>
        </w:rPr>
        <w:t xml:space="preserve">muscarinic cholinergic receptors. </w:t>
      </w:r>
    </w:p>
    <w:p w:rsidR="0029225E" w:rsidRPr="0029225E" w:rsidRDefault="0029225E" w:rsidP="00B77195">
      <w:pPr>
        <w:bidi w:val="0"/>
        <w:jc w:val="lowKashida"/>
        <w:rPr>
          <w:rFonts w:ascii="Arial Narrow" w:hAnsi="Arial Narrow"/>
          <w:sz w:val="28"/>
          <w:szCs w:val="28"/>
        </w:rPr>
      </w:pPr>
      <w:r w:rsidRPr="0029225E">
        <w:rPr>
          <w:rFonts w:ascii="Arial Narrow" w:hAnsi="Arial Narrow"/>
          <w:sz w:val="28"/>
          <w:szCs w:val="28"/>
        </w:rPr>
        <w:t>D. The higher brain (i.e., cerebral cortex) is affected by sensory input such as sights, smells, or emotions that can lead to vomiting. This area is involved in anticipatory nausea and vomiting associated with chemotherapy.</w:t>
      </w:r>
    </w:p>
    <w:p w:rsidR="00CF1F57" w:rsidRDefault="00CF1F57" w:rsidP="00CF1F57">
      <w:pPr>
        <w:bidi w:val="0"/>
        <w:jc w:val="both"/>
        <w:rPr>
          <w:rFonts w:ascii="Arial Narrow" w:hAnsi="Arial Narrow" w:cs="Arial Narrow"/>
          <w:sz w:val="28"/>
          <w:szCs w:val="28"/>
          <w:lang w:bidi="ar-SA"/>
        </w:rPr>
      </w:pPr>
    </w:p>
    <w:p w:rsidR="00801F56" w:rsidRDefault="00801F56" w:rsidP="00916C0A">
      <w:pPr>
        <w:autoSpaceDE w:val="0"/>
        <w:autoSpaceDN w:val="0"/>
        <w:bidi w:val="0"/>
        <w:adjustRightInd w:val="0"/>
        <w:jc w:val="lowKashida"/>
        <w:rPr>
          <w:rFonts w:ascii="Arial Narrow" w:hAnsi="Arial Narrow"/>
          <w:b/>
          <w:bCs/>
          <w:sz w:val="28"/>
          <w:szCs w:val="28"/>
        </w:rPr>
      </w:pPr>
    </w:p>
    <w:p w:rsidR="00F95C0D" w:rsidRPr="00BB30F0" w:rsidRDefault="00F95C0D" w:rsidP="00CD19C8">
      <w:pPr>
        <w:autoSpaceDE w:val="0"/>
        <w:autoSpaceDN w:val="0"/>
        <w:bidi w:val="0"/>
        <w:adjustRightInd w:val="0"/>
        <w:jc w:val="lowKashida"/>
        <w:rPr>
          <w:rFonts w:ascii="Arial Narrow" w:hAnsi="Arial Narrow"/>
          <w:b/>
          <w:bCs/>
          <w:sz w:val="28"/>
          <w:szCs w:val="28"/>
        </w:rPr>
      </w:pPr>
      <w:r w:rsidRPr="00BB30F0">
        <w:rPr>
          <w:rFonts w:ascii="Arial Narrow" w:hAnsi="Arial Narrow"/>
          <w:b/>
          <w:bCs/>
          <w:sz w:val="28"/>
          <w:szCs w:val="28"/>
        </w:rPr>
        <w:lastRenderedPageBreak/>
        <w:t>Small intestinal motility</w:t>
      </w:r>
    </w:p>
    <w:p w:rsidR="00F95C0D" w:rsidRPr="00BB30F0" w:rsidRDefault="00F95C0D" w:rsidP="00F95C0D">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 The small intestine functions in the digestion and absorption of nutrients. The small intestine mixes nutrients with digestive enzymes, exposes the digested nutrients to the absorptive mucosa, and then propels any non-absorbed material to the large intestine.</w:t>
      </w:r>
    </w:p>
    <w:p w:rsidR="00F95C0D" w:rsidRPr="00BB30F0" w:rsidRDefault="00F95C0D" w:rsidP="00F95C0D">
      <w:pPr>
        <w:autoSpaceDE w:val="0"/>
        <w:autoSpaceDN w:val="0"/>
        <w:bidi w:val="0"/>
        <w:adjustRightInd w:val="0"/>
        <w:jc w:val="lowKashida"/>
        <w:rPr>
          <w:rFonts w:ascii="Arial Narrow" w:hAnsi="Arial Narrow"/>
          <w:sz w:val="28"/>
          <w:szCs w:val="28"/>
          <w:u w:val="thick"/>
        </w:rPr>
      </w:pPr>
      <w:r w:rsidRPr="00BB30F0">
        <w:rPr>
          <w:rFonts w:ascii="Arial Narrow" w:hAnsi="Arial Narrow"/>
          <w:sz w:val="28"/>
          <w:szCs w:val="28"/>
          <w:u w:val="thick"/>
        </w:rPr>
        <w:t>1. Segmentation contractions</w:t>
      </w:r>
    </w:p>
    <w:p w:rsidR="00F95C0D" w:rsidRPr="00BB30F0" w:rsidRDefault="00F95C0D" w:rsidP="00F95C0D">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 mix the intestinal contents.</w:t>
      </w:r>
    </w:p>
    <w:p w:rsidR="00F95C0D" w:rsidRPr="00BB30F0" w:rsidRDefault="00F95C0D" w:rsidP="00F95C0D">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 A section of small intestine contracts, sending the intestinal contents (</w:t>
      </w:r>
      <w:proofErr w:type="spellStart"/>
      <w:r w:rsidRPr="00BB30F0">
        <w:rPr>
          <w:rFonts w:ascii="Arial Narrow" w:hAnsi="Arial Narrow"/>
          <w:sz w:val="28"/>
          <w:szCs w:val="28"/>
        </w:rPr>
        <w:t>chyme</w:t>
      </w:r>
      <w:proofErr w:type="spellEnd"/>
      <w:r w:rsidRPr="00BB30F0">
        <w:rPr>
          <w:rFonts w:ascii="Arial Narrow" w:hAnsi="Arial Narrow"/>
          <w:sz w:val="28"/>
          <w:szCs w:val="28"/>
        </w:rPr>
        <w:t xml:space="preserve">) in both </w:t>
      </w:r>
      <w:proofErr w:type="spellStart"/>
      <w:r w:rsidRPr="00BB30F0">
        <w:rPr>
          <w:rFonts w:ascii="Arial Narrow" w:hAnsi="Arial Narrow"/>
          <w:sz w:val="28"/>
          <w:szCs w:val="28"/>
        </w:rPr>
        <w:t>orad</w:t>
      </w:r>
      <w:proofErr w:type="spellEnd"/>
      <w:r w:rsidRPr="00BB30F0">
        <w:rPr>
          <w:rFonts w:ascii="Arial Narrow" w:hAnsi="Arial Narrow"/>
          <w:sz w:val="28"/>
          <w:szCs w:val="28"/>
        </w:rPr>
        <w:t xml:space="preserve"> and </w:t>
      </w:r>
      <w:proofErr w:type="spellStart"/>
      <w:r w:rsidRPr="00BB30F0">
        <w:rPr>
          <w:rFonts w:ascii="Arial Narrow" w:hAnsi="Arial Narrow"/>
          <w:sz w:val="28"/>
          <w:szCs w:val="28"/>
        </w:rPr>
        <w:t>caudad</w:t>
      </w:r>
      <w:proofErr w:type="spellEnd"/>
      <w:r w:rsidRPr="00BB30F0">
        <w:rPr>
          <w:rFonts w:ascii="Arial Narrow" w:hAnsi="Arial Narrow"/>
          <w:sz w:val="28"/>
          <w:szCs w:val="28"/>
        </w:rPr>
        <w:t xml:space="preserve"> directions. That section of small intestine then relaxes, and the contents move back into the segment.</w:t>
      </w:r>
    </w:p>
    <w:p w:rsidR="00F95C0D" w:rsidRPr="00BB30F0" w:rsidRDefault="00F95C0D" w:rsidP="00F95C0D">
      <w:pPr>
        <w:autoSpaceDE w:val="0"/>
        <w:autoSpaceDN w:val="0"/>
        <w:bidi w:val="0"/>
        <w:adjustRightInd w:val="0"/>
        <w:jc w:val="lowKashida"/>
        <w:rPr>
          <w:rFonts w:ascii="Arial Narrow" w:hAnsi="Arial Narrow"/>
          <w:sz w:val="28"/>
          <w:szCs w:val="28"/>
        </w:rPr>
      </w:pPr>
      <w:r w:rsidRPr="00BB30F0">
        <w:rPr>
          <w:rFonts w:ascii="Arial Narrow" w:hAnsi="Arial Narrow"/>
          <w:sz w:val="28"/>
          <w:szCs w:val="28"/>
        </w:rPr>
        <w:t xml:space="preserve">• This back-and-forth movement produced by segmentation contractions causes mixing without any net forward movement of the </w:t>
      </w:r>
      <w:proofErr w:type="spellStart"/>
      <w:r w:rsidRPr="00BB30F0">
        <w:rPr>
          <w:rFonts w:ascii="Arial Narrow" w:hAnsi="Arial Narrow"/>
          <w:sz w:val="28"/>
          <w:szCs w:val="28"/>
        </w:rPr>
        <w:t>chyme</w:t>
      </w:r>
      <w:proofErr w:type="spellEnd"/>
      <w:r w:rsidRPr="00BB30F0">
        <w:rPr>
          <w:rFonts w:ascii="Arial Narrow" w:hAnsi="Arial Narrow"/>
          <w:sz w:val="28"/>
          <w:szCs w:val="28"/>
        </w:rPr>
        <w:t>.</w:t>
      </w:r>
    </w:p>
    <w:p w:rsidR="007D6DF4" w:rsidRPr="00BB30F0" w:rsidRDefault="007D6DF4" w:rsidP="007D6DF4">
      <w:pPr>
        <w:autoSpaceDE w:val="0"/>
        <w:autoSpaceDN w:val="0"/>
        <w:bidi w:val="0"/>
        <w:adjustRightInd w:val="0"/>
        <w:jc w:val="center"/>
        <w:rPr>
          <w:rFonts w:ascii="Arial Narrow" w:hAnsi="Arial Narrow"/>
          <w:sz w:val="28"/>
          <w:szCs w:val="28"/>
          <w:u w:val="thick"/>
        </w:rPr>
      </w:pPr>
      <w:r w:rsidRPr="00BB30F0">
        <w:rPr>
          <w:rFonts w:ascii="Arial Narrow" w:hAnsi="Arial Narrow"/>
          <w:noProof/>
          <w:lang w:bidi="ar-SA"/>
        </w:rPr>
        <w:drawing>
          <wp:inline distT="0" distB="0" distL="0" distR="0" wp14:anchorId="3762C48D" wp14:editId="631B2AB7">
            <wp:extent cx="5753100" cy="1485900"/>
            <wp:effectExtent l="0" t="0" r="0" b="0"/>
            <wp:docPr id="1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2" cstate="print"/>
                    <a:srcRect/>
                    <a:stretch>
                      <a:fillRect/>
                    </a:stretch>
                  </pic:blipFill>
                  <pic:spPr bwMode="auto">
                    <a:xfrm>
                      <a:off x="0" y="0"/>
                      <a:ext cx="5753100" cy="1485900"/>
                    </a:xfrm>
                    <a:prstGeom prst="rect">
                      <a:avLst/>
                    </a:prstGeom>
                    <a:noFill/>
                    <a:ln w="9525">
                      <a:noFill/>
                      <a:miter lim="800000"/>
                      <a:headEnd/>
                      <a:tailEnd/>
                    </a:ln>
                  </pic:spPr>
                </pic:pic>
              </a:graphicData>
            </a:graphic>
          </wp:inline>
        </w:drawing>
      </w:r>
    </w:p>
    <w:p w:rsidR="00762F74" w:rsidRPr="00762F74" w:rsidRDefault="00762F74" w:rsidP="00762F74">
      <w:pPr>
        <w:pStyle w:val="NoSpacing"/>
        <w:jc w:val="lowKashida"/>
        <w:rPr>
          <w:rFonts w:ascii="Arial Narrow" w:eastAsiaTheme="minorHAnsi" w:hAnsi="Arial Narrow"/>
          <w:sz w:val="28"/>
          <w:szCs w:val="28"/>
          <w:lang w:bidi="ar-SA"/>
        </w:rPr>
      </w:pPr>
      <w:r w:rsidRPr="00762F74">
        <w:rPr>
          <w:rFonts w:ascii="Arial Narrow" w:eastAsiaTheme="minorHAnsi" w:hAnsi="Arial Narrow"/>
          <w:sz w:val="28"/>
          <w:szCs w:val="28"/>
          <w:lang w:bidi="ar-SA"/>
        </w:rPr>
        <w:t>The maximum frequency of the segmentation contrac</w:t>
      </w:r>
      <w:r w:rsidRPr="00762F74">
        <w:rPr>
          <w:rFonts w:ascii="Arial Narrow" w:eastAsiaTheme="minorHAnsi" w:hAnsi="Arial Narrow"/>
          <w:sz w:val="28"/>
          <w:szCs w:val="28"/>
          <w:lang w:bidi="ar-SA"/>
        </w:rPr>
        <w:softHyphen/>
        <w:t xml:space="preserve">tions in the small intestine is determined by the frequency of </w:t>
      </w:r>
      <w:r w:rsidRPr="00762F74">
        <w:rPr>
          <w:rFonts w:ascii="Arial Narrow" w:eastAsiaTheme="minorHAnsi" w:hAnsi="Arial Narrow"/>
          <w:i/>
          <w:iCs/>
          <w:sz w:val="28"/>
          <w:szCs w:val="28"/>
          <w:lang w:bidi="ar-SA"/>
        </w:rPr>
        <w:t xml:space="preserve">electrical slow waves </w:t>
      </w:r>
      <w:r w:rsidRPr="00762F74">
        <w:rPr>
          <w:rFonts w:ascii="Arial Narrow" w:eastAsiaTheme="minorHAnsi" w:hAnsi="Arial Narrow"/>
          <w:sz w:val="28"/>
          <w:szCs w:val="28"/>
          <w:lang w:bidi="ar-SA"/>
        </w:rPr>
        <w:t xml:space="preserve">in the intestinal wall. Because this frequency normally is not greater than 12 per minute in the duodenum and proximal jejunum, the </w:t>
      </w:r>
      <w:r w:rsidRPr="00762F74">
        <w:rPr>
          <w:rFonts w:ascii="Arial Narrow" w:eastAsiaTheme="minorHAnsi" w:hAnsi="Arial Narrow"/>
          <w:i/>
          <w:iCs/>
          <w:sz w:val="28"/>
          <w:szCs w:val="28"/>
          <w:lang w:bidi="ar-SA"/>
        </w:rPr>
        <w:t xml:space="preserve">maximum </w:t>
      </w:r>
      <w:r w:rsidRPr="00762F74">
        <w:rPr>
          <w:rFonts w:ascii="Arial Narrow" w:eastAsiaTheme="minorHAnsi" w:hAnsi="Arial Narrow"/>
          <w:sz w:val="28"/>
          <w:szCs w:val="28"/>
          <w:lang w:bidi="ar-SA"/>
        </w:rPr>
        <w:t xml:space="preserve">frequency of the segmentation contractions in these areas is also about 12 per minute, but this maximum frequency occurs only under extreme conditions of stimulation. In the terminal ileum, the maximum frequency is usually eight to nine contractions per minute. </w:t>
      </w:r>
    </w:p>
    <w:p w:rsidR="00762F74" w:rsidRPr="00762F74" w:rsidRDefault="00762F74" w:rsidP="00762F74">
      <w:pPr>
        <w:pStyle w:val="NoSpacing"/>
        <w:jc w:val="lowKashida"/>
        <w:rPr>
          <w:rFonts w:ascii="Arial Narrow" w:hAnsi="Arial Narrow"/>
          <w:sz w:val="28"/>
          <w:szCs w:val="28"/>
          <w:u w:val="thick"/>
        </w:rPr>
      </w:pPr>
      <w:r w:rsidRPr="00762F74">
        <w:rPr>
          <w:rFonts w:ascii="Arial Narrow" w:eastAsiaTheme="minorHAnsi" w:hAnsi="Arial Narrow"/>
          <w:sz w:val="28"/>
          <w:szCs w:val="28"/>
          <w:lang w:bidi="ar-SA"/>
        </w:rPr>
        <w:t xml:space="preserve">The segmentation contractions become exceedingly weak when the excitatory activity of the enteric nervous system is blocked by the drug atropine. Therefore, even though it is the slow waves in the smooth muscle </w:t>
      </w:r>
      <w:proofErr w:type="gramStart"/>
      <w:r w:rsidR="00311212" w:rsidRPr="00762F74">
        <w:rPr>
          <w:rFonts w:ascii="Arial Narrow" w:eastAsiaTheme="minorHAnsi" w:hAnsi="Arial Narrow"/>
          <w:sz w:val="28"/>
          <w:szCs w:val="28"/>
          <w:lang w:bidi="ar-SA"/>
        </w:rPr>
        <w:t>it</w:t>
      </w:r>
      <w:r w:rsidR="00311212">
        <w:rPr>
          <w:rFonts w:ascii="Arial Narrow" w:eastAsiaTheme="minorHAnsi" w:hAnsi="Arial Narrow"/>
          <w:sz w:val="28"/>
          <w:szCs w:val="28"/>
          <w:lang w:bidi="ar-SA"/>
        </w:rPr>
        <w:t>se</w:t>
      </w:r>
      <w:r w:rsidR="00311212" w:rsidRPr="00762F74">
        <w:rPr>
          <w:rFonts w:ascii="Arial Narrow" w:eastAsiaTheme="minorHAnsi" w:hAnsi="Arial Narrow"/>
          <w:sz w:val="28"/>
          <w:szCs w:val="28"/>
          <w:lang w:bidi="ar-SA"/>
        </w:rPr>
        <w:t>lf</w:t>
      </w:r>
      <w:proofErr w:type="gramEnd"/>
      <w:r w:rsidRPr="00762F74">
        <w:rPr>
          <w:rFonts w:ascii="Arial Narrow" w:eastAsiaTheme="minorHAnsi" w:hAnsi="Arial Narrow"/>
          <w:sz w:val="28"/>
          <w:szCs w:val="28"/>
          <w:lang w:bidi="ar-SA"/>
        </w:rPr>
        <w:t xml:space="preserve"> that cause the segmentation contractions, these contrac</w:t>
      </w:r>
      <w:r w:rsidRPr="00762F74">
        <w:rPr>
          <w:rFonts w:ascii="Arial Narrow" w:eastAsiaTheme="minorHAnsi" w:hAnsi="Arial Narrow"/>
          <w:sz w:val="28"/>
          <w:szCs w:val="28"/>
          <w:lang w:bidi="ar-SA"/>
        </w:rPr>
        <w:softHyphen/>
        <w:t>tions are not effective without background excitation mainly from the myenteric nerve plexus.</w:t>
      </w:r>
    </w:p>
    <w:p w:rsidR="00F95C0D" w:rsidRPr="00BB30F0" w:rsidRDefault="00F95C0D" w:rsidP="00762F74">
      <w:pPr>
        <w:autoSpaceDE w:val="0"/>
        <w:autoSpaceDN w:val="0"/>
        <w:bidi w:val="0"/>
        <w:adjustRightInd w:val="0"/>
        <w:jc w:val="lowKashida"/>
        <w:rPr>
          <w:rFonts w:ascii="Arial Narrow" w:hAnsi="Arial Narrow"/>
          <w:sz w:val="28"/>
          <w:szCs w:val="28"/>
          <w:u w:val="thick"/>
        </w:rPr>
      </w:pPr>
      <w:r w:rsidRPr="00BB30F0">
        <w:rPr>
          <w:rFonts w:ascii="Arial Narrow" w:hAnsi="Arial Narrow"/>
          <w:sz w:val="28"/>
          <w:szCs w:val="28"/>
          <w:u w:val="thick"/>
        </w:rPr>
        <w:t>2. Peristaltic contractions</w:t>
      </w:r>
    </w:p>
    <w:p w:rsidR="004D1D05" w:rsidRDefault="004D1D05" w:rsidP="004D1D05">
      <w:pPr>
        <w:pStyle w:val="NoSpacing"/>
        <w:jc w:val="center"/>
        <w:rPr>
          <w:rFonts w:ascii="Arial Narrow" w:hAnsi="Arial Narrow"/>
          <w:sz w:val="28"/>
          <w:szCs w:val="28"/>
        </w:rPr>
      </w:pPr>
      <w:r>
        <w:rPr>
          <w:rFonts w:ascii="Arial Narrow" w:hAnsi="Arial Narrow"/>
          <w:noProof/>
          <w:sz w:val="28"/>
          <w:szCs w:val="28"/>
          <w:lang w:bidi="ar-SA"/>
        </w:rPr>
        <w:drawing>
          <wp:inline distT="0" distB="0" distL="0" distR="0" wp14:anchorId="67B67A3F">
            <wp:extent cx="3633470" cy="1560830"/>
            <wp:effectExtent l="0" t="0" r="508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33470" cy="1560830"/>
                    </a:xfrm>
                    <a:prstGeom prst="rect">
                      <a:avLst/>
                    </a:prstGeom>
                    <a:noFill/>
                  </pic:spPr>
                </pic:pic>
              </a:graphicData>
            </a:graphic>
          </wp:inline>
        </w:drawing>
      </w:r>
    </w:p>
    <w:p w:rsidR="002B5254" w:rsidRPr="002B5254" w:rsidRDefault="002B5254" w:rsidP="002B5254">
      <w:pPr>
        <w:pStyle w:val="NoSpacing"/>
        <w:rPr>
          <w:rFonts w:ascii="Arial Narrow" w:hAnsi="Arial Narrow"/>
          <w:sz w:val="28"/>
          <w:szCs w:val="28"/>
        </w:rPr>
      </w:pPr>
      <w:r w:rsidRPr="002B5254">
        <w:rPr>
          <w:rFonts w:ascii="Arial Narrow" w:hAnsi="Arial Narrow"/>
          <w:sz w:val="28"/>
          <w:szCs w:val="28"/>
        </w:rPr>
        <w:t>The function of the peristaltic waves in the small intes</w:t>
      </w:r>
      <w:r w:rsidRPr="002B5254">
        <w:rPr>
          <w:rFonts w:ascii="Arial Narrow" w:hAnsi="Arial Narrow"/>
          <w:sz w:val="28"/>
          <w:szCs w:val="28"/>
        </w:rPr>
        <w:softHyphen/>
        <w:t xml:space="preserve">tine is not only to cause progression of </w:t>
      </w:r>
      <w:proofErr w:type="spellStart"/>
      <w:r w:rsidRPr="002B5254">
        <w:rPr>
          <w:rFonts w:ascii="Arial Narrow" w:hAnsi="Arial Narrow"/>
          <w:sz w:val="28"/>
          <w:szCs w:val="28"/>
        </w:rPr>
        <w:t>chyme</w:t>
      </w:r>
      <w:proofErr w:type="spellEnd"/>
      <w:r w:rsidRPr="002B5254">
        <w:rPr>
          <w:rFonts w:ascii="Arial Narrow" w:hAnsi="Arial Narrow"/>
          <w:sz w:val="28"/>
          <w:szCs w:val="28"/>
        </w:rPr>
        <w:t xml:space="preserve"> toward the ileocecal valve but also to spread out the </w:t>
      </w:r>
      <w:proofErr w:type="spellStart"/>
      <w:r w:rsidRPr="002B5254">
        <w:rPr>
          <w:rFonts w:ascii="Arial Narrow" w:hAnsi="Arial Narrow"/>
          <w:sz w:val="28"/>
          <w:szCs w:val="28"/>
        </w:rPr>
        <w:t>chyme</w:t>
      </w:r>
      <w:proofErr w:type="spellEnd"/>
      <w:r w:rsidRPr="002B5254">
        <w:rPr>
          <w:rFonts w:ascii="Arial Narrow" w:hAnsi="Arial Narrow"/>
          <w:sz w:val="28"/>
          <w:szCs w:val="28"/>
        </w:rPr>
        <w:t xml:space="preserve"> along the intestinal mucosa.</w:t>
      </w:r>
    </w:p>
    <w:p w:rsidR="00F95C0D" w:rsidRPr="002B5254" w:rsidRDefault="00F95C0D" w:rsidP="002B5254">
      <w:pPr>
        <w:pStyle w:val="NoSpacing"/>
        <w:rPr>
          <w:rFonts w:ascii="Arial Narrow" w:hAnsi="Arial Narrow"/>
          <w:sz w:val="28"/>
          <w:szCs w:val="28"/>
        </w:rPr>
      </w:pPr>
      <w:r w:rsidRPr="002B5254">
        <w:rPr>
          <w:rFonts w:ascii="Arial Narrow" w:hAnsi="Arial Narrow"/>
          <w:sz w:val="28"/>
          <w:szCs w:val="28"/>
        </w:rPr>
        <w:t xml:space="preserve">• are highly coordinated and propel the </w:t>
      </w:r>
      <w:proofErr w:type="spellStart"/>
      <w:r w:rsidRPr="002B5254">
        <w:rPr>
          <w:rFonts w:ascii="Arial Narrow" w:hAnsi="Arial Narrow"/>
          <w:sz w:val="28"/>
          <w:szCs w:val="28"/>
        </w:rPr>
        <w:t>chyme</w:t>
      </w:r>
      <w:proofErr w:type="spellEnd"/>
      <w:r w:rsidRPr="002B5254">
        <w:rPr>
          <w:rFonts w:ascii="Arial Narrow" w:hAnsi="Arial Narrow"/>
          <w:sz w:val="28"/>
          <w:szCs w:val="28"/>
        </w:rPr>
        <w:t xml:space="preserve"> through the small intestine toward the large intestine. </w:t>
      </w:r>
    </w:p>
    <w:p w:rsidR="00F95C0D" w:rsidRPr="002B5254" w:rsidRDefault="00F95C0D" w:rsidP="002B5254">
      <w:pPr>
        <w:pStyle w:val="NoSpacing"/>
        <w:rPr>
          <w:rFonts w:ascii="Arial Narrow" w:hAnsi="Arial Narrow"/>
          <w:sz w:val="28"/>
          <w:szCs w:val="28"/>
        </w:rPr>
      </w:pPr>
      <w:r w:rsidRPr="002B5254">
        <w:rPr>
          <w:rFonts w:ascii="Arial Narrow" w:hAnsi="Arial Narrow"/>
          <w:sz w:val="28"/>
          <w:szCs w:val="28"/>
        </w:rPr>
        <w:t>Ideally, peristalsis occurs after digestion and absorption have taken place.</w:t>
      </w:r>
    </w:p>
    <w:p w:rsidR="00F95C0D" w:rsidRPr="002B5254" w:rsidRDefault="00F95C0D" w:rsidP="002B5254">
      <w:pPr>
        <w:pStyle w:val="NoSpacing"/>
        <w:rPr>
          <w:rFonts w:ascii="Arial Narrow" w:hAnsi="Arial Narrow"/>
          <w:sz w:val="28"/>
          <w:szCs w:val="28"/>
        </w:rPr>
      </w:pPr>
      <w:r w:rsidRPr="002B5254">
        <w:rPr>
          <w:rFonts w:ascii="Arial Narrow" w:hAnsi="Arial Narrow"/>
          <w:sz w:val="28"/>
          <w:szCs w:val="28"/>
        </w:rPr>
        <w:t xml:space="preserve">• Contraction behind the bolus and, simultaneously, relaxation in front of the bolus cause the </w:t>
      </w:r>
      <w:proofErr w:type="spellStart"/>
      <w:r w:rsidRPr="002B5254">
        <w:rPr>
          <w:rFonts w:ascii="Arial Narrow" w:hAnsi="Arial Narrow"/>
          <w:sz w:val="28"/>
          <w:szCs w:val="28"/>
        </w:rPr>
        <w:t>chyme</w:t>
      </w:r>
      <w:proofErr w:type="spellEnd"/>
      <w:r w:rsidRPr="002B5254">
        <w:rPr>
          <w:rFonts w:ascii="Arial Narrow" w:hAnsi="Arial Narrow"/>
          <w:sz w:val="28"/>
          <w:szCs w:val="28"/>
        </w:rPr>
        <w:t xml:space="preserve"> to be propelled caudally.</w:t>
      </w:r>
    </w:p>
    <w:p w:rsidR="00F95C0D" w:rsidRPr="002B5254" w:rsidRDefault="00F95C0D" w:rsidP="005E5447">
      <w:pPr>
        <w:pStyle w:val="NoSpacing"/>
        <w:jc w:val="lowKashida"/>
        <w:rPr>
          <w:rFonts w:ascii="Arial Narrow" w:hAnsi="Arial Narrow"/>
          <w:sz w:val="28"/>
          <w:szCs w:val="28"/>
        </w:rPr>
      </w:pPr>
      <w:r w:rsidRPr="002B5254">
        <w:rPr>
          <w:rFonts w:ascii="Arial Narrow" w:hAnsi="Arial Narrow"/>
          <w:sz w:val="28"/>
          <w:szCs w:val="28"/>
        </w:rPr>
        <w:t>• The peristaltic reflex is coordinated by the enteric nervous system.</w:t>
      </w:r>
    </w:p>
    <w:p w:rsidR="002B5254" w:rsidRPr="002B5254" w:rsidRDefault="002B5254" w:rsidP="005E5447">
      <w:pPr>
        <w:pStyle w:val="NoSpacing"/>
        <w:jc w:val="lowKashida"/>
        <w:rPr>
          <w:rFonts w:ascii="Arial Narrow" w:hAnsi="Arial Narrow"/>
          <w:sz w:val="28"/>
          <w:szCs w:val="28"/>
        </w:rPr>
      </w:pPr>
      <w:r w:rsidRPr="002B5254">
        <w:rPr>
          <w:rFonts w:ascii="Arial Narrow" w:hAnsi="Arial Narrow"/>
          <w:sz w:val="28"/>
          <w:szCs w:val="28"/>
        </w:rPr>
        <w:lastRenderedPageBreak/>
        <w:t xml:space="preserve">These waves can occur in any part of the small intestine and move toward the anus at a velocity of 0.5 to 2.0 cm/sec— faster in the proximal intestine and slower in the terminal intestine. They are normally weak and usually die out after traveling only 3 to 5 centimeters. The waves rarely travel farther than 10 centimeters, so forward movement of the </w:t>
      </w:r>
      <w:proofErr w:type="spellStart"/>
      <w:r w:rsidRPr="002B5254">
        <w:rPr>
          <w:rFonts w:ascii="Arial Narrow" w:hAnsi="Arial Narrow"/>
          <w:sz w:val="28"/>
          <w:szCs w:val="28"/>
        </w:rPr>
        <w:t>chyme</w:t>
      </w:r>
      <w:proofErr w:type="spellEnd"/>
      <w:r w:rsidRPr="002B5254">
        <w:rPr>
          <w:rFonts w:ascii="Arial Narrow" w:hAnsi="Arial Narrow"/>
          <w:sz w:val="28"/>
          <w:szCs w:val="28"/>
        </w:rPr>
        <w:t xml:space="preserve"> is very slow—so slow that net movement along the small intestine normally averages only 1 cm/min. This rate of travel means that 3 to 5 hours are required for passage of </w:t>
      </w:r>
      <w:proofErr w:type="spellStart"/>
      <w:r w:rsidRPr="002B5254">
        <w:rPr>
          <w:rFonts w:ascii="Arial Narrow" w:hAnsi="Arial Narrow"/>
          <w:sz w:val="28"/>
          <w:szCs w:val="28"/>
        </w:rPr>
        <w:t>chyme</w:t>
      </w:r>
      <w:proofErr w:type="spellEnd"/>
      <w:r w:rsidRPr="002B5254">
        <w:rPr>
          <w:rFonts w:ascii="Arial Narrow" w:hAnsi="Arial Narrow"/>
          <w:sz w:val="28"/>
          <w:szCs w:val="28"/>
        </w:rPr>
        <w:t xml:space="preserve"> from the pylorus to the ileocecal valve</w:t>
      </w:r>
    </w:p>
    <w:p w:rsidR="002B5254" w:rsidRPr="002B5254" w:rsidRDefault="002B5254" w:rsidP="005E5447">
      <w:pPr>
        <w:pStyle w:val="NoSpacing"/>
        <w:jc w:val="lowKashida"/>
        <w:rPr>
          <w:rFonts w:ascii="Arial Narrow" w:hAnsi="Arial Narrow"/>
          <w:sz w:val="28"/>
          <w:szCs w:val="28"/>
          <w:u w:val="dotted"/>
        </w:rPr>
      </w:pPr>
      <w:r w:rsidRPr="002B5254">
        <w:rPr>
          <w:rFonts w:ascii="Arial Narrow" w:hAnsi="Arial Narrow"/>
          <w:sz w:val="28"/>
          <w:szCs w:val="28"/>
          <w:u w:val="dotted"/>
        </w:rPr>
        <w:t xml:space="preserve">Activity of the small intestine is greatly increased </w:t>
      </w:r>
    </w:p>
    <w:p w:rsidR="002B5254" w:rsidRDefault="002B5254" w:rsidP="005E5447">
      <w:pPr>
        <w:pStyle w:val="NoSpacing"/>
        <w:jc w:val="lowKashida"/>
        <w:rPr>
          <w:rFonts w:ascii="Arial Narrow" w:hAnsi="Arial Narrow"/>
          <w:sz w:val="28"/>
          <w:szCs w:val="28"/>
        </w:rPr>
      </w:pPr>
      <w:r>
        <w:rPr>
          <w:rFonts w:ascii="Arial Narrow" w:hAnsi="Arial Narrow"/>
          <w:sz w:val="28"/>
          <w:szCs w:val="28"/>
        </w:rPr>
        <w:sym w:font="Wingdings 2" w:char="F075"/>
      </w:r>
      <w:r>
        <w:rPr>
          <w:rFonts w:ascii="Arial Narrow" w:hAnsi="Arial Narrow"/>
          <w:sz w:val="28"/>
          <w:szCs w:val="28"/>
        </w:rPr>
        <w:t xml:space="preserve"> </w:t>
      </w:r>
      <w:proofErr w:type="gramStart"/>
      <w:r w:rsidRPr="002B5254">
        <w:rPr>
          <w:rFonts w:ascii="Arial Narrow" w:hAnsi="Arial Narrow"/>
          <w:sz w:val="28"/>
          <w:szCs w:val="28"/>
        </w:rPr>
        <w:t>after</w:t>
      </w:r>
      <w:proofErr w:type="gramEnd"/>
      <w:r w:rsidRPr="002B5254">
        <w:rPr>
          <w:rFonts w:ascii="Arial Narrow" w:hAnsi="Arial Narrow"/>
          <w:sz w:val="28"/>
          <w:szCs w:val="28"/>
        </w:rPr>
        <w:t xml:space="preserve"> a meal. </w:t>
      </w:r>
    </w:p>
    <w:p w:rsidR="002B5254" w:rsidRDefault="002B5254" w:rsidP="005E5447">
      <w:pPr>
        <w:pStyle w:val="NoSpacing"/>
        <w:jc w:val="lowKashida"/>
        <w:rPr>
          <w:rFonts w:ascii="Arial Narrow" w:hAnsi="Arial Narrow"/>
          <w:sz w:val="28"/>
          <w:szCs w:val="28"/>
        </w:rPr>
      </w:pPr>
      <w:r w:rsidRPr="002B5254">
        <w:rPr>
          <w:rFonts w:ascii="Arial Narrow" w:hAnsi="Arial Narrow"/>
          <w:sz w:val="28"/>
          <w:szCs w:val="28"/>
        </w:rPr>
        <w:t xml:space="preserve">This increased activity is caused partly by the beginning entry of </w:t>
      </w:r>
      <w:proofErr w:type="spellStart"/>
      <w:r w:rsidRPr="002B5254">
        <w:rPr>
          <w:rFonts w:ascii="Arial Narrow" w:hAnsi="Arial Narrow"/>
          <w:sz w:val="28"/>
          <w:szCs w:val="28"/>
        </w:rPr>
        <w:t>chyme</w:t>
      </w:r>
      <w:proofErr w:type="spellEnd"/>
      <w:r w:rsidRPr="002B5254">
        <w:rPr>
          <w:rFonts w:ascii="Arial Narrow" w:hAnsi="Arial Narrow"/>
          <w:sz w:val="28"/>
          <w:szCs w:val="28"/>
        </w:rPr>
        <w:t xml:space="preserve"> into the duode</w:t>
      </w:r>
      <w:r w:rsidRPr="002B5254">
        <w:rPr>
          <w:rFonts w:ascii="Arial Narrow" w:hAnsi="Arial Narrow"/>
          <w:sz w:val="28"/>
          <w:szCs w:val="28"/>
        </w:rPr>
        <w:softHyphen/>
        <w:t xml:space="preserve">num, causing stretch of the duodenal wall. </w:t>
      </w:r>
    </w:p>
    <w:p w:rsidR="002B5254" w:rsidRPr="002B5254" w:rsidRDefault="002B5254" w:rsidP="005E5447">
      <w:pPr>
        <w:pStyle w:val="NoSpacing"/>
        <w:jc w:val="lowKashida"/>
        <w:rPr>
          <w:rFonts w:ascii="Arial Narrow" w:hAnsi="Arial Narrow"/>
          <w:sz w:val="28"/>
          <w:szCs w:val="28"/>
          <w:lang w:bidi="ar-SA"/>
        </w:rPr>
      </w:pPr>
      <w:r w:rsidRPr="002B5254">
        <w:rPr>
          <w:rFonts w:ascii="Arial Narrow" w:hAnsi="Arial Narrow"/>
          <w:sz w:val="28"/>
          <w:szCs w:val="28"/>
          <w:lang w:bidi="ar-SA"/>
        </w:rPr>
        <w:sym w:font="Wingdings 2" w:char="F076"/>
      </w:r>
      <w:r w:rsidRPr="002B5254">
        <w:rPr>
          <w:rFonts w:ascii="Arial Narrow" w:hAnsi="Arial Narrow"/>
          <w:sz w:val="28"/>
          <w:szCs w:val="28"/>
          <w:lang w:bidi="ar-SA"/>
        </w:rPr>
        <w:t xml:space="preserve"> </w:t>
      </w:r>
      <w:proofErr w:type="gramStart"/>
      <w:r w:rsidRPr="002B5254">
        <w:rPr>
          <w:rFonts w:ascii="Arial Narrow" w:hAnsi="Arial Narrow"/>
          <w:sz w:val="28"/>
          <w:szCs w:val="28"/>
          <w:lang w:bidi="ar-SA"/>
        </w:rPr>
        <w:t>gastro-enteric</w:t>
      </w:r>
      <w:proofErr w:type="gramEnd"/>
      <w:r w:rsidRPr="002B5254">
        <w:rPr>
          <w:rFonts w:ascii="Arial Narrow" w:hAnsi="Arial Narrow"/>
          <w:sz w:val="28"/>
          <w:szCs w:val="28"/>
          <w:lang w:bidi="ar-SA"/>
        </w:rPr>
        <w:t xml:space="preserve"> reflex</w:t>
      </w:r>
    </w:p>
    <w:p w:rsidR="002B5254" w:rsidRPr="002B5254" w:rsidRDefault="002B5254" w:rsidP="005E5447">
      <w:pPr>
        <w:pStyle w:val="NoSpacing"/>
        <w:jc w:val="lowKashida"/>
        <w:rPr>
          <w:rFonts w:ascii="Arial Narrow" w:hAnsi="Arial Narrow"/>
          <w:sz w:val="28"/>
          <w:szCs w:val="28"/>
          <w:lang w:bidi="ar-SA"/>
        </w:rPr>
      </w:pPr>
      <w:r w:rsidRPr="002B5254">
        <w:rPr>
          <w:rFonts w:ascii="Arial Narrow" w:hAnsi="Arial Narrow"/>
          <w:sz w:val="28"/>
          <w:szCs w:val="28"/>
          <w:lang w:bidi="ar-SA"/>
        </w:rPr>
        <w:t xml:space="preserve"> </w:t>
      </w:r>
      <w:proofErr w:type="gramStart"/>
      <w:r w:rsidRPr="002B5254">
        <w:rPr>
          <w:rFonts w:ascii="Arial Narrow" w:hAnsi="Arial Narrow"/>
          <w:sz w:val="28"/>
          <w:szCs w:val="28"/>
          <w:lang w:bidi="ar-SA"/>
        </w:rPr>
        <w:t>is</w:t>
      </w:r>
      <w:proofErr w:type="gramEnd"/>
      <w:r w:rsidRPr="002B5254">
        <w:rPr>
          <w:rFonts w:ascii="Arial Narrow" w:hAnsi="Arial Narrow"/>
          <w:sz w:val="28"/>
          <w:szCs w:val="28"/>
          <w:lang w:bidi="ar-SA"/>
        </w:rPr>
        <w:t xml:space="preserve"> initiated by distention of the stomach and conducted principally through the myen</w:t>
      </w:r>
      <w:r w:rsidRPr="002B5254">
        <w:rPr>
          <w:rFonts w:ascii="Arial Narrow" w:hAnsi="Arial Narrow"/>
          <w:sz w:val="28"/>
          <w:szCs w:val="28"/>
          <w:lang w:bidi="ar-SA"/>
        </w:rPr>
        <w:softHyphen/>
        <w:t xml:space="preserve">teric plexus from the stomach down along the wall of the small intestine. </w:t>
      </w:r>
    </w:p>
    <w:p w:rsidR="000F34AD" w:rsidRDefault="000F34AD" w:rsidP="005E5447">
      <w:pPr>
        <w:pStyle w:val="NoSpacing"/>
        <w:jc w:val="lowKashida"/>
        <w:rPr>
          <w:rFonts w:ascii="Arial Narrow" w:eastAsiaTheme="minorHAnsi" w:hAnsi="Arial Narrow"/>
          <w:sz w:val="28"/>
          <w:szCs w:val="28"/>
          <w:lang w:bidi="ar-SA"/>
        </w:rPr>
      </w:pPr>
      <w:r>
        <w:rPr>
          <w:rFonts w:ascii="Arial Narrow" w:eastAsiaTheme="minorHAnsi" w:hAnsi="Arial Narrow"/>
          <w:sz w:val="28"/>
          <w:szCs w:val="28"/>
          <w:lang w:bidi="ar-SA"/>
        </w:rPr>
        <w:sym w:font="Wingdings 2" w:char="F077"/>
      </w:r>
      <w:r w:rsidR="002B5254" w:rsidRPr="002B5254">
        <w:rPr>
          <w:rFonts w:ascii="Arial Narrow" w:eastAsiaTheme="minorHAnsi" w:hAnsi="Arial Narrow"/>
          <w:sz w:val="28"/>
          <w:szCs w:val="28"/>
          <w:lang w:bidi="ar-SA"/>
        </w:rPr>
        <w:t xml:space="preserve"> </w:t>
      </w:r>
      <w:proofErr w:type="gramStart"/>
      <w:r w:rsidR="002B5254" w:rsidRPr="002B5254">
        <w:rPr>
          <w:rFonts w:ascii="Arial Narrow" w:eastAsiaTheme="minorHAnsi" w:hAnsi="Arial Narrow"/>
          <w:sz w:val="28"/>
          <w:szCs w:val="28"/>
          <w:lang w:bidi="ar-SA"/>
        </w:rPr>
        <w:t>several</w:t>
      </w:r>
      <w:proofErr w:type="gramEnd"/>
      <w:r w:rsidR="002B5254" w:rsidRPr="002B5254">
        <w:rPr>
          <w:rFonts w:ascii="Arial Narrow" w:eastAsiaTheme="minorHAnsi" w:hAnsi="Arial Narrow"/>
          <w:sz w:val="28"/>
          <w:szCs w:val="28"/>
          <w:lang w:bidi="ar-SA"/>
        </w:rPr>
        <w:t xml:space="preserve"> hormonal factors </w:t>
      </w:r>
    </w:p>
    <w:p w:rsidR="000F34AD" w:rsidRPr="000F34AD" w:rsidRDefault="000F34AD" w:rsidP="005E5447">
      <w:pPr>
        <w:pStyle w:val="NoSpacing"/>
        <w:jc w:val="lowKashida"/>
        <w:rPr>
          <w:rFonts w:ascii="Arial Narrow" w:eastAsiaTheme="minorHAnsi" w:hAnsi="Arial Narrow"/>
          <w:sz w:val="28"/>
          <w:szCs w:val="28"/>
          <w:lang w:bidi="ar-SA"/>
        </w:rPr>
      </w:pPr>
      <w:proofErr w:type="gramStart"/>
      <w:r w:rsidRPr="000F34AD">
        <w:rPr>
          <w:rFonts w:ascii="Arial Narrow" w:eastAsiaTheme="minorHAnsi" w:hAnsi="Arial Narrow"/>
          <w:sz w:val="28"/>
          <w:szCs w:val="28"/>
          <w:lang w:bidi="ar-SA"/>
        </w:rPr>
        <w:t>a</w:t>
      </w:r>
      <w:proofErr w:type="gramEnd"/>
      <w:r w:rsidRPr="000F34AD">
        <w:rPr>
          <w:rFonts w:ascii="Arial Narrow" w:eastAsiaTheme="minorHAnsi" w:hAnsi="Arial Narrow"/>
          <w:sz w:val="28"/>
          <w:szCs w:val="28"/>
          <w:lang w:bidi="ar-SA"/>
        </w:rPr>
        <w:t>. enhance intestinal motility by</w:t>
      </w:r>
      <w:r>
        <w:rPr>
          <w:rFonts w:ascii="Arial Narrow" w:eastAsiaTheme="minorHAnsi" w:hAnsi="Arial Narrow"/>
          <w:sz w:val="28"/>
          <w:szCs w:val="28"/>
          <w:lang w:bidi="ar-SA"/>
        </w:rPr>
        <w:t xml:space="preserve">: </w:t>
      </w:r>
      <w:r w:rsidR="002B5254" w:rsidRPr="000F34AD">
        <w:rPr>
          <w:rFonts w:ascii="Arial Narrow" w:eastAsiaTheme="minorHAnsi" w:hAnsi="Arial Narrow"/>
          <w:sz w:val="28"/>
          <w:szCs w:val="28"/>
          <w:lang w:bidi="ar-SA"/>
        </w:rPr>
        <w:t>gastrin, CCK, insulin, motilin, and serotonin</w:t>
      </w:r>
    </w:p>
    <w:p w:rsidR="000F34AD" w:rsidRDefault="000F34AD" w:rsidP="005E5447">
      <w:pPr>
        <w:pStyle w:val="NoSpacing"/>
        <w:jc w:val="lowKashida"/>
        <w:rPr>
          <w:rFonts w:ascii="Arial Narrow" w:eastAsiaTheme="minorHAnsi" w:hAnsi="Arial Narrow"/>
          <w:sz w:val="28"/>
          <w:szCs w:val="28"/>
          <w:lang w:bidi="ar-SA"/>
        </w:rPr>
      </w:pPr>
      <w:proofErr w:type="gramStart"/>
      <w:r>
        <w:rPr>
          <w:rFonts w:ascii="Arial Narrow" w:eastAsiaTheme="minorHAnsi" w:hAnsi="Arial Narrow"/>
          <w:sz w:val="28"/>
          <w:szCs w:val="28"/>
          <w:lang w:bidi="ar-SA"/>
        </w:rPr>
        <w:t>b</w:t>
      </w:r>
      <w:proofErr w:type="gramEnd"/>
      <w:r>
        <w:rPr>
          <w:rFonts w:ascii="Arial Narrow" w:eastAsiaTheme="minorHAnsi" w:hAnsi="Arial Narrow"/>
          <w:sz w:val="28"/>
          <w:szCs w:val="28"/>
          <w:lang w:bidi="ar-SA"/>
        </w:rPr>
        <w:t xml:space="preserve">. </w:t>
      </w:r>
      <w:r w:rsidRPr="000F34AD">
        <w:rPr>
          <w:rFonts w:ascii="Arial Narrow" w:eastAsiaTheme="minorHAnsi" w:hAnsi="Arial Narrow"/>
          <w:sz w:val="28"/>
          <w:szCs w:val="28"/>
          <w:lang w:bidi="ar-SA"/>
        </w:rPr>
        <w:t xml:space="preserve">inhibit small intestinal motility </w:t>
      </w:r>
      <w:r>
        <w:rPr>
          <w:rFonts w:ascii="Arial Narrow" w:eastAsiaTheme="minorHAnsi" w:hAnsi="Arial Narrow"/>
          <w:sz w:val="28"/>
          <w:szCs w:val="28"/>
          <w:lang w:bidi="ar-SA"/>
        </w:rPr>
        <w:t xml:space="preserve">by: </w:t>
      </w:r>
      <w:r w:rsidR="002B5254" w:rsidRPr="000F34AD">
        <w:rPr>
          <w:rFonts w:ascii="Arial Narrow" w:eastAsiaTheme="minorHAnsi" w:hAnsi="Arial Narrow"/>
          <w:sz w:val="28"/>
          <w:szCs w:val="28"/>
          <w:lang w:bidi="ar-SA"/>
        </w:rPr>
        <w:t xml:space="preserve">secretin and glucagon. </w:t>
      </w:r>
    </w:p>
    <w:p w:rsidR="007D6DF4" w:rsidRPr="00E6158B" w:rsidRDefault="007D6DF4" w:rsidP="005E5447">
      <w:pPr>
        <w:pStyle w:val="NoSpacing"/>
        <w:jc w:val="lowKashida"/>
        <w:rPr>
          <w:rFonts w:ascii="Arial Narrow" w:hAnsi="Arial Narrow"/>
          <w:sz w:val="28"/>
          <w:szCs w:val="28"/>
        </w:rPr>
      </w:pPr>
      <w:r w:rsidRPr="00E6158B">
        <w:rPr>
          <w:rFonts w:ascii="Arial Narrow" w:hAnsi="Arial Narrow"/>
          <w:sz w:val="28"/>
          <w:szCs w:val="28"/>
        </w:rPr>
        <w:t>Unlike peristalsis, which predominates in the esophagus, segmentation contractions occur in the large intestine and small intestine, while predominating in the latter. While peristalsis involves one-way motion in the caudal direction, segmentation contractions move chime in both directions, which allows greater mixing with the secretions of the intestines</w:t>
      </w:r>
    </w:p>
    <w:p w:rsidR="00E616DA" w:rsidRDefault="00121FCF" w:rsidP="00E616DA">
      <w:pPr>
        <w:tabs>
          <w:tab w:val="left" w:pos="0"/>
        </w:tabs>
        <w:bidi w:val="0"/>
        <w:jc w:val="both"/>
        <w:rPr>
          <w:rFonts w:ascii="Arial Narrow" w:hAnsi="Arial Narrow"/>
          <w:sz w:val="28"/>
          <w:szCs w:val="28"/>
          <w:lang w:bidi="ar-SA"/>
        </w:rPr>
      </w:pPr>
      <w:r w:rsidRPr="00BB30F0">
        <w:rPr>
          <w:rFonts w:ascii="Arial Narrow" w:hAnsi="Arial Narrow"/>
          <w:sz w:val="28"/>
          <w:szCs w:val="28"/>
          <w:u w:val="dotted"/>
          <w:lang w:bidi="ar-SA"/>
        </w:rPr>
        <w:t>Peristaltic rush</w:t>
      </w:r>
      <w:r w:rsidRPr="00BB30F0">
        <w:rPr>
          <w:rFonts w:ascii="Arial Narrow" w:hAnsi="Arial Narrow"/>
          <w:b/>
          <w:bCs/>
          <w:sz w:val="28"/>
          <w:szCs w:val="28"/>
          <w:u w:val="dotted"/>
          <w:lang w:bidi="ar-SA"/>
        </w:rPr>
        <w:t>:</w:t>
      </w:r>
      <w:r w:rsidRPr="00BB30F0">
        <w:rPr>
          <w:rFonts w:ascii="Arial Narrow" w:hAnsi="Arial Narrow"/>
          <w:sz w:val="28"/>
          <w:szCs w:val="28"/>
          <w:lang w:bidi="ar-SA"/>
        </w:rPr>
        <w:t xml:space="preserve"> </w:t>
      </w:r>
    </w:p>
    <w:p w:rsidR="00E616DA" w:rsidRPr="00E616DA" w:rsidRDefault="00E616DA" w:rsidP="00E616DA">
      <w:pPr>
        <w:pStyle w:val="NoSpacing"/>
        <w:jc w:val="lowKashida"/>
        <w:rPr>
          <w:rFonts w:ascii="Arial Narrow" w:hAnsi="Arial Narrow"/>
          <w:sz w:val="28"/>
          <w:szCs w:val="28"/>
        </w:rPr>
      </w:pPr>
      <w:r w:rsidRPr="00E616DA">
        <w:rPr>
          <w:rFonts w:ascii="Arial Narrow" w:hAnsi="Arial Narrow"/>
          <w:sz w:val="28"/>
          <w:szCs w:val="28"/>
        </w:rPr>
        <w:t>Although peristalsis in the small intes</w:t>
      </w:r>
      <w:r w:rsidRPr="00E616DA">
        <w:rPr>
          <w:rFonts w:ascii="Arial Narrow" w:hAnsi="Arial Narrow"/>
          <w:sz w:val="28"/>
          <w:szCs w:val="28"/>
        </w:rPr>
        <w:softHyphen/>
        <w:t>tine is normally weak, intense irritation of the intestinal mucosa, as occurs in some severe cases of infectious diar</w:t>
      </w:r>
      <w:r w:rsidRPr="00E616DA">
        <w:rPr>
          <w:rFonts w:ascii="Arial Narrow" w:hAnsi="Arial Narrow"/>
          <w:sz w:val="28"/>
          <w:szCs w:val="28"/>
        </w:rPr>
        <w:softHyphen/>
        <w:t>rhea, can cause both powerful and rapid peristalsis, called the peristaltic rush. This phenomenon is initiated partly by nervous reflexes that involve the autonomic nervous system and brain stem and partly by intrinsic enhance</w:t>
      </w:r>
      <w:r w:rsidRPr="00E616DA">
        <w:rPr>
          <w:rFonts w:ascii="Arial Narrow" w:hAnsi="Arial Narrow"/>
          <w:sz w:val="28"/>
          <w:szCs w:val="28"/>
        </w:rPr>
        <w:softHyphen/>
        <w:t xml:space="preserve">ment of the myenteric plexus reflexes within the gut wall. The powerful peristaltic contractions travel long distances in the small intestine within minutes, sweeping </w:t>
      </w:r>
      <w:r w:rsidR="00553195">
        <w:rPr>
          <w:rFonts w:ascii="Arial Narrow" w:hAnsi="Arial Narrow" w:hint="cs"/>
          <w:sz w:val="28"/>
          <w:szCs w:val="28"/>
          <w:rtl/>
          <w:lang w:bidi="ar-JO"/>
        </w:rPr>
        <w:t>جرف</w:t>
      </w:r>
      <w:r w:rsidRPr="00E616DA">
        <w:rPr>
          <w:rFonts w:ascii="Arial Narrow" w:hAnsi="Arial Narrow"/>
          <w:sz w:val="28"/>
          <w:szCs w:val="28"/>
        </w:rPr>
        <w:t>the con</w:t>
      </w:r>
      <w:r w:rsidRPr="00E616DA">
        <w:rPr>
          <w:rFonts w:ascii="Arial Narrow" w:hAnsi="Arial Narrow"/>
          <w:sz w:val="28"/>
          <w:szCs w:val="28"/>
        </w:rPr>
        <w:softHyphen/>
        <w:t xml:space="preserve">tents of the intestine into the colon and thereby relieving the small intestine of </w:t>
      </w:r>
      <w:proofErr w:type="spellStart"/>
      <w:r w:rsidRPr="00E616DA">
        <w:rPr>
          <w:rFonts w:ascii="Arial Narrow" w:hAnsi="Arial Narrow"/>
          <w:sz w:val="28"/>
          <w:szCs w:val="28"/>
        </w:rPr>
        <w:t>irritative</w:t>
      </w:r>
      <w:proofErr w:type="spellEnd"/>
      <w:r w:rsidRPr="00E616DA">
        <w:rPr>
          <w:rFonts w:ascii="Arial Narrow" w:hAnsi="Arial Narrow"/>
          <w:sz w:val="28"/>
          <w:szCs w:val="28"/>
        </w:rPr>
        <w:t xml:space="preserve"> </w:t>
      </w:r>
      <w:proofErr w:type="spellStart"/>
      <w:r w:rsidRPr="00E616DA">
        <w:rPr>
          <w:rFonts w:ascii="Arial Narrow" w:hAnsi="Arial Narrow"/>
          <w:sz w:val="28"/>
          <w:szCs w:val="28"/>
        </w:rPr>
        <w:t>chyme</w:t>
      </w:r>
      <w:proofErr w:type="spellEnd"/>
      <w:r w:rsidRPr="00E616DA">
        <w:rPr>
          <w:rFonts w:ascii="Arial Narrow" w:hAnsi="Arial Narrow"/>
          <w:sz w:val="28"/>
          <w:szCs w:val="28"/>
        </w:rPr>
        <w:t xml:space="preserve"> and excessive distention. </w:t>
      </w:r>
    </w:p>
    <w:p w:rsidR="00121FCF" w:rsidRPr="00BB30F0" w:rsidRDefault="00121FCF" w:rsidP="00E616DA">
      <w:pPr>
        <w:tabs>
          <w:tab w:val="left" w:pos="0"/>
        </w:tabs>
        <w:bidi w:val="0"/>
        <w:jc w:val="both"/>
        <w:rPr>
          <w:rFonts w:ascii="Arial Narrow" w:hAnsi="Arial Narrow"/>
          <w:sz w:val="28"/>
          <w:szCs w:val="28"/>
          <w:lang w:bidi="ar-SA"/>
        </w:rPr>
      </w:pPr>
      <w:r w:rsidRPr="00BB30F0">
        <w:rPr>
          <w:rFonts w:ascii="Arial Narrow" w:hAnsi="Arial Narrow"/>
          <w:sz w:val="28"/>
          <w:szCs w:val="28"/>
          <w:lang w:bidi="ar-SA"/>
        </w:rPr>
        <w:t xml:space="preserve">Weak anti-peristalsis is sometime seen in the colon, but most waves pass regularly in an oral-caudal direction (Gut law). </w:t>
      </w:r>
    </w:p>
    <w:p w:rsidR="00E616DA" w:rsidRPr="00477DC8" w:rsidRDefault="00E616DA" w:rsidP="00477DC8">
      <w:pPr>
        <w:pStyle w:val="NoSpacing"/>
        <w:jc w:val="lowKashida"/>
        <w:rPr>
          <w:rStyle w:val="A245"/>
          <w:rFonts w:ascii="Arial Narrow" w:hAnsi="Arial Narrow" w:cs="Times New Roman"/>
          <w:b w:val="0"/>
          <w:bCs w:val="0"/>
          <w:color w:val="auto"/>
          <w:sz w:val="28"/>
          <w:szCs w:val="28"/>
          <w:u w:val="dotted"/>
        </w:rPr>
      </w:pPr>
      <w:r w:rsidRPr="00477DC8">
        <w:rPr>
          <w:rStyle w:val="A245"/>
          <w:rFonts w:ascii="Arial Narrow" w:hAnsi="Arial Narrow" w:cs="Times New Roman"/>
          <w:b w:val="0"/>
          <w:bCs w:val="0"/>
          <w:color w:val="auto"/>
          <w:sz w:val="28"/>
          <w:szCs w:val="28"/>
          <w:u w:val="dotted"/>
        </w:rPr>
        <w:t xml:space="preserve">Movements </w:t>
      </w:r>
      <w:r w:rsidR="00477DC8" w:rsidRPr="00477DC8">
        <w:rPr>
          <w:rStyle w:val="A245"/>
          <w:rFonts w:ascii="Arial Narrow" w:hAnsi="Arial Narrow" w:cs="Times New Roman"/>
          <w:b w:val="0"/>
          <w:bCs w:val="0"/>
          <w:color w:val="auto"/>
          <w:sz w:val="28"/>
          <w:szCs w:val="28"/>
          <w:u w:val="dotted"/>
        </w:rPr>
        <w:t>c</w:t>
      </w:r>
      <w:r w:rsidRPr="00477DC8">
        <w:rPr>
          <w:rStyle w:val="A245"/>
          <w:rFonts w:ascii="Arial Narrow" w:hAnsi="Arial Narrow" w:cs="Times New Roman"/>
          <w:b w:val="0"/>
          <w:bCs w:val="0"/>
          <w:color w:val="auto"/>
          <w:sz w:val="28"/>
          <w:szCs w:val="28"/>
          <w:u w:val="dotted"/>
        </w:rPr>
        <w:t xml:space="preserve">aused by the </w:t>
      </w:r>
      <w:proofErr w:type="spellStart"/>
      <w:r w:rsidR="00477DC8" w:rsidRPr="00477DC8">
        <w:rPr>
          <w:rStyle w:val="A245"/>
          <w:rFonts w:ascii="Arial Narrow" w:hAnsi="Arial Narrow" w:cs="Times New Roman"/>
          <w:b w:val="0"/>
          <w:bCs w:val="0"/>
          <w:color w:val="auto"/>
          <w:sz w:val="28"/>
          <w:szCs w:val="28"/>
          <w:u w:val="dotted"/>
        </w:rPr>
        <w:t>m</w:t>
      </w:r>
      <w:r w:rsidRPr="00477DC8">
        <w:rPr>
          <w:rStyle w:val="A245"/>
          <w:rFonts w:ascii="Arial Narrow" w:hAnsi="Arial Narrow" w:cs="Times New Roman"/>
          <w:b w:val="0"/>
          <w:bCs w:val="0"/>
          <w:color w:val="auto"/>
          <w:sz w:val="28"/>
          <w:szCs w:val="28"/>
          <w:u w:val="dotted"/>
        </w:rPr>
        <w:t>uscularis</w:t>
      </w:r>
      <w:proofErr w:type="spellEnd"/>
      <w:r w:rsidRPr="00477DC8">
        <w:rPr>
          <w:rStyle w:val="A245"/>
          <w:rFonts w:ascii="Arial Narrow" w:hAnsi="Arial Narrow" w:cs="Times New Roman"/>
          <w:b w:val="0"/>
          <w:bCs w:val="0"/>
          <w:color w:val="auto"/>
          <w:sz w:val="28"/>
          <w:szCs w:val="28"/>
          <w:u w:val="dotted"/>
        </w:rPr>
        <w:t xml:space="preserve"> </w:t>
      </w:r>
      <w:r w:rsidR="00477DC8" w:rsidRPr="00477DC8">
        <w:rPr>
          <w:rStyle w:val="A245"/>
          <w:rFonts w:ascii="Arial Narrow" w:hAnsi="Arial Narrow" w:cs="Times New Roman"/>
          <w:b w:val="0"/>
          <w:bCs w:val="0"/>
          <w:color w:val="auto"/>
          <w:sz w:val="28"/>
          <w:szCs w:val="28"/>
          <w:u w:val="dotted"/>
        </w:rPr>
        <w:t>m</w:t>
      </w:r>
      <w:r w:rsidRPr="00477DC8">
        <w:rPr>
          <w:rStyle w:val="A245"/>
          <w:rFonts w:ascii="Arial Narrow" w:hAnsi="Arial Narrow" w:cs="Times New Roman"/>
          <w:b w:val="0"/>
          <w:bCs w:val="0"/>
          <w:color w:val="auto"/>
          <w:sz w:val="28"/>
          <w:szCs w:val="28"/>
          <w:u w:val="dotted"/>
        </w:rPr>
        <w:t xml:space="preserve">ucosae and </w:t>
      </w:r>
      <w:r w:rsidR="00477DC8" w:rsidRPr="00477DC8">
        <w:rPr>
          <w:rStyle w:val="A245"/>
          <w:rFonts w:ascii="Arial Narrow" w:hAnsi="Arial Narrow" w:cs="Times New Roman"/>
          <w:b w:val="0"/>
          <w:bCs w:val="0"/>
          <w:color w:val="auto"/>
          <w:sz w:val="28"/>
          <w:szCs w:val="28"/>
          <w:u w:val="dotted"/>
        </w:rPr>
        <w:t>m</w:t>
      </w:r>
      <w:r w:rsidRPr="00477DC8">
        <w:rPr>
          <w:rStyle w:val="A245"/>
          <w:rFonts w:ascii="Arial Narrow" w:hAnsi="Arial Narrow" w:cs="Times New Roman"/>
          <w:b w:val="0"/>
          <w:bCs w:val="0"/>
          <w:color w:val="auto"/>
          <w:sz w:val="28"/>
          <w:szCs w:val="28"/>
          <w:u w:val="dotted"/>
        </w:rPr>
        <w:t xml:space="preserve">uscle </w:t>
      </w:r>
      <w:r w:rsidR="00477DC8" w:rsidRPr="00477DC8">
        <w:rPr>
          <w:rStyle w:val="A245"/>
          <w:rFonts w:ascii="Arial Narrow" w:hAnsi="Arial Narrow" w:cs="Times New Roman"/>
          <w:b w:val="0"/>
          <w:bCs w:val="0"/>
          <w:color w:val="auto"/>
          <w:sz w:val="28"/>
          <w:szCs w:val="28"/>
          <w:u w:val="dotted"/>
        </w:rPr>
        <w:t>f</w:t>
      </w:r>
      <w:r w:rsidRPr="00477DC8">
        <w:rPr>
          <w:rStyle w:val="A245"/>
          <w:rFonts w:ascii="Arial Narrow" w:hAnsi="Arial Narrow" w:cs="Times New Roman"/>
          <w:b w:val="0"/>
          <w:bCs w:val="0"/>
          <w:color w:val="auto"/>
          <w:sz w:val="28"/>
          <w:szCs w:val="28"/>
          <w:u w:val="dotted"/>
        </w:rPr>
        <w:t>ibers of the Villi.</w:t>
      </w:r>
    </w:p>
    <w:p w:rsidR="00477DC8" w:rsidRDefault="00477DC8" w:rsidP="00477DC8">
      <w:pPr>
        <w:pStyle w:val="NoSpacing"/>
        <w:jc w:val="lowKashida"/>
        <w:rPr>
          <w:rFonts w:ascii="Arial Narrow" w:hAnsi="Arial Narrow"/>
          <w:sz w:val="28"/>
          <w:szCs w:val="28"/>
        </w:rPr>
      </w:pPr>
      <w:r>
        <w:rPr>
          <w:rFonts w:ascii="Arial Narrow" w:hAnsi="Arial Narrow"/>
          <w:sz w:val="28"/>
          <w:szCs w:val="28"/>
        </w:rPr>
        <w:sym w:font="Wingdings 2" w:char="F075"/>
      </w:r>
      <w:r w:rsidR="00E616DA" w:rsidRPr="00477DC8">
        <w:rPr>
          <w:rFonts w:ascii="Arial Narrow" w:hAnsi="Arial Narrow"/>
          <w:sz w:val="28"/>
          <w:szCs w:val="28"/>
        </w:rPr>
        <w:t xml:space="preserve">The </w:t>
      </w:r>
      <w:proofErr w:type="spellStart"/>
      <w:r w:rsidR="00E616DA" w:rsidRPr="00477DC8">
        <w:rPr>
          <w:rFonts w:ascii="Arial Narrow" w:hAnsi="Arial Narrow"/>
          <w:sz w:val="28"/>
          <w:szCs w:val="28"/>
        </w:rPr>
        <w:t>muscularis</w:t>
      </w:r>
      <w:proofErr w:type="spellEnd"/>
      <w:r w:rsidR="00E616DA" w:rsidRPr="00477DC8">
        <w:rPr>
          <w:rFonts w:ascii="Arial Narrow" w:hAnsi="Arial Narrow"/>
          <w:sz w:val="28"/>
          <w:szCs w:val="28"/>
        </w:rPr>
        <w:t xml:space="preserve"> mucosae can cause short folds to appear in the intestinal mucosa</w:t>
      </w:r>
      <w:r>
        <w:rPr>
          <w:rFonts w:ascii="Arial Narrow" w:hAnsi="Arial Narrow"/>
          <w:sz w:val="28"/>
          <w:szCs w:val="28"/>
        </w:rPr>
        <w:t>;</w:t>
      </w:r>
    </w:p>
    <w:p w:rsidR="00477DC8" w:rsidRDefault="00477DC8" w:rsidP="00477DC8">
      <w:pPr>
        <w:pStyle w:val="NoSpacing"/>
        <w:jc w:val="lowKashida"/>
        <w:rPr>
          <w:rFonts w:ascii="Arial Narrow" w:hAnsi="Arial Narrow"/>
          <w:sz w:val="28"/>
          <w:szCs w:val="28"/>
        </w:rPr>
      </w:pPr>
      <w:r w:rsidRPr="00477DC8">
        <w:rPr>
          <w:rFonts w:ascii="Arial Narrow" w:hAnsi="Arial Narrow"/>
          <w:sz w:val="28"/>
          <w:szCs w:val="28"/>
        </w:rPr>
        <w:t xml:space="preserve">The mucosal folds increase the surface area exposed to the </w:t>
      </w:r>
      <w:proofErr w:type="spellStart"/>
      <w:r w:rsidRPr="00477DC8">
        <w:rPr>
          <w:rFonts w:ascii="Arial Narrow" w:hAnsi="Arial Narrow"/>
          <w:sz w:val="28"/>
          <w:szCs w:val="28"/>
        </w:rPr>
        <w:t>chyme</w:t>
      </w:r>
      <w:proofErr w:type="spellEnd"/>
      <w:r w:rsidRPr="00477DC8">
        <w:rPr>
          <w:rFonts w:ascii="Arial Narrow" w:hAnsi="Arial Narrow"/>
          <w:sz w:val="28"/>
          <w:szCs w:val="28"/>
        </w:rPr>
        <w:t>, thereby increasing absorption.</w:t>
      </w:r>
    </w:p>
    <w:p w:rsidR="00477DC8" w:rsidRDefault="00477DC8" w:rsidP="00477DC8">
      <w:pPr>
        <w:pStyle w:val="NoSpacing"/>
        <w:jc w:val="lowKashida"/>
        <w:rPr>
          <w:rFonts w:ascii="Arial Narrow" w:hAnsi="Arial Narrow"/>
          <w:sz w:val="28"/>
          <w:szCs w:val="28"/>
        </w:rPr>
      </w:pPr>
      <w:r>
        <w:rPr>
          <w:rFonts w:ascii="Arial Narrow" w:hAnsi="Arial Narrow"/>
          <w:sz w:val="28"/>
          <w:szCs w:val="28"/>
        </w:rPr>
        <w:sym w:font="Wingdings 2" w:char="F076"/>
      </w:r>
      <w:r w:rsidR="00E616DA" w:rsidRPr="00477DC8">
        <w:rPr>
          <w:rFonts w:ascii="Arial Narrow" w:hAnsi="Arial Narrow"/>
          <w:sz w:val="28"/>
          <w:szCs w:val="28"/>
        </w:rPr>
        <w:t>In addition, individual fibers from this muscle extend into the intestinal villi and cause them to contract intermittently</w:t>
      </w:r>
      <w:r>
        <w:rPr>
          <w:rFonts w:ascii="Arial Narrow" w:hAnsi="Arial Narrow"/>
          <w:sz w:val="28"/>
          <w:szCs w:val="28"/>
        </w:rPr>
        <w:t xml:space="preserve"> (</w:t>
      </w:r>
      <w:r w:rsidR="00E616DA" w:rsidRPr="00477DC8">
        <w:rPr>
          <w:rFonts w:ascii="Arial Narrow" w:hAnsi="Arial Narrow"/>
          <w:sz w:val="28"/>
          <w:szCs w:val="28"/>
        </w:rPr>
        <w:t>shortening, elongating, and shortening again</w:t>
      </w:r>
      <w:r>
        <w:rPr>
          <w:rFonts w:ascii="Arial Narrow" w:hAnsi="Arial Narrow"/>
          <w:sz w:val="28"/>
          <w:szCs w:val="28"/>
        </w:rPr>
        <w:t xml:space="preserve">) </w:t>
      </w:r>
      <w:r w:rsidR="00E616DA" w:rsidRPr="00477DC8">
        <w:rPr>
          <w:rFonts w:ascii="Arial Narrow" w:hAnsi="Arial Narrow"/>
          <w:sz w:val="28"/>
          <w:szCs w:val="28"/>
        </w:rPr>
        <w:t xml:space="preserve">“milk” the villi so that lymph flows freely from the central lacteals of the villi into the lymphatic system. </w:t>
      </w:r>
    </w:p>
    <w:p w:rsidR="00E616DA" w:rsidRDefault="00E616DA" w:rsidP="00477DC8">
      <w:pPr>
        <w:pStyle w:val="NoSpacing"/>
        <w:jc w:val="lowKashida"/>
        <w:rPr>
          <w:rFonts w:ascii="Arial Narrow" w:hAnsi="Arial Narrow"/>
          <w:sz w:val="28"/>
          <w:szCs w:val="28"/>
          <w:lang w:bidi="ar-SA"/>
        </w:rPr>
      </w:pPr>
      <w:r w:rsidRPr="00477DC8">
        <w:rPr>
          <w:rFonts w:ascii="Arial Narrow" w:hAnsi="Arial Narrow"/>
          <w:sz w:val="28"/>
          <w:szCs w:val="28"/>
        </w:rPr>
        <w:t>These mucosal and villous contractions are initiated mainly by local nervous reflexes in the sub</w:t>
      </w:r>
      <w:r w:rsidR="00477DC8">
        <w:rPr>
          <w:rFonts w:ascii="Arial Narrow" w:hAnsi="Arial Narrow"/>
          <w:sz w:val="28"/>
          <w:szCs w:val="28"/>
        </w:rPr>
        <w:t>-</w:t>
      </w:r>
      <w:r w:rsidRPr="00477DC8">
        <w:rPr>
          <w:rFonts w:ascii="Arial Narrow" w:hAnsi="Arial Narrow"/>
          <w:sz w:val="28"/>
          <w:szCs w:val="28"/>
        </w:rPr>
        <w:t xml:space="preserve">mucosal nerve plexus that occur in response to </w:t>
      </w:r>
      <w:proofErr w:type="spellStart"/>
      <w:r w:rsidRPr="00477DC8">
        <w:rPr>
          <w:rFonts w:ascii="Arial Narrow" w:hAnsi="Arial Narrow"/>
          <w:sz w:val="28"/>
          <w:szCs w:val="28"/>
        </w:rPr>
        <w:t>chyme</w:t>
      </w:r>
      <w:proofErr w:type="spellEnd"/>
      <w:r w:rsidRPr="00477DC8">
        <w:rPr>
          <w:rFonts w:ascii="Arial Narrow" w:hAnsi="Arial Narrow"/>
          <w:sz w:val="28"/>
          <w:szCs w:val="28"/>
        </w:rPr>
        <w:t xml:space="preserve"> in the small intestine</w:t>
      </w:r>
    </w:p>
    <w:p w:rsidR="00477DC8" w:rsidRPr="00477DC8" w:rsidRDefault="00477DC8" w:rsidP="00D30771">
      <w:pPr>
        <w:pStyle w:val="NoSpacing"/>
        <w:jc w:val="lowKashida"/>
        <w:rPr>
          <w:rFonts w:ascii="Arial Narrow" w:hAnsi="Arial Narrow"/>
          <w:b/>
          <w:bCs/>
          <w:sz w:val="28"/>
          <w:szCs w:val="28"/>
          <w:lang w:bidi="ar-SA"/>
        </w:rPr>
      </w:pPr>
      <w:r w:rsidRPr="00477DC8">
        <w:rPr>
          <w:rFonts w:ascii="Arial Narrow" w:hAnsi="Arial Narrow"/>
          <w:b/>
          <w:bCs/>
          <w:sz w:val="28"/>
          <w:szCs w:val="28"/>
          <w:lang w:bidi="ar-SA"/>
        </w:rPr>
        <w:t xml:space="preserve">The </w:t>
      </w:r>
      <w:proofErr w:type="spellStart"/>
      <w:r w:rsidRPr="00477DC8">
        <w:rPr>
          <w:rFonts w:ascii="Arial Narrow" w:hAnsi="Arial Narrow"/>
          <w:b/>
          <w:bCs/>
          <w:sz w:val="28"/>
          <w:szCs w:val="28"/>
          <w:lang w:bidi="ar-SA"/>
        </w:rPr>
        <w:t>ileo-cecal</w:t>
      </w:r>
      <w:proofErr w:type="spellEnd"/>
      <w:r w:rsidRPr="00477DC8">
        <w:rPr>
          <w:rFonts w:ascii="Arial Narrow" w:hAnsi="Arial Narrow"/>
          <w:b/>
          <w:bCs/>
          <w:sz w:val="28"/>
          <w:szCs w:val="28"/>
          <w:lang w:bidi="ar-SA"/>
        </w:rPr>
        <w:t xml:space="preserve"> valve prevents backflow from colon to small intestine:</w:t>
      </w:r>
    </w:p>
    <w:p w:rsidR="001A76DB" w:rsidRDefault="00D30771" w:rsidP="00D30771">
      <w:pPr>
        <w:pStyle w:val="NoSpacing"/>
        <w:jc w:val="lowKashida"/>
        <w:rPr>
          <w:rFonts w:ascii="Arial Narrow" w:hAnsi="Arial Narrow"/>
          <w:sz w:val="28"/>
          <w:szCs w:val="28"/>
          <w:lang w:bidi="ar-SA"/>
        </w:rPr>
      </w:pPr>
      <w:r w:rsidRPr="00477DC8">
        <w:rPr>
          <w:rFonts w:ascii="Arial Narrow" w:hAnsi="Arial Narrow"/>
          <w:sz w:val="28"/>
          <w:szCs w:val="28"/>
          <w:lang w:bidi="ar-SA"/>
        </w:rPr>
        <w:t>The</w:t>
      </w:r>
      <w:r w:rsidR="001A76DB" w:rsidRPr="00477DC8">
        <w:rPr>
          <w:rFonts w:ascii="Arial Narrow" w:hAnsi="Arial Narrow"/>
          <w:sz w:val="28"/>
          <w:szCs w:val="28"/>
          <w:lang w:bidi="ar-SA"/>
        </w:rPr>
        <w:t xml:space="preserve"> ileocecal valve</w:t>
      </w:r>
      <w:r>
        <w:rPr>
          <w:rFonts w:ascii="Arial Narrow" w:hAnsi="Arial Narrow"/>
          <w:sz w:val="28"/>
          <w:szCs w:val="28"/>
          <w:lang w:bidi="ar-SA"/>
        </w:rPr>
        <w:t xml:space="preserve"> consist of:</w:t>
      </w:r>
    </w:p>
    <w:p w:rsidR="00D30771" w:rsidRPr="00D30771" w:rsidRDefault="00D30771" w:rsidP="00D30771">
      <w:pPr>
        <w:pStyle w:val="NoSpacing"/>
        <w:jc w:val="lowKashida"/>
        <w:rPr>
          <w:rFonts w:ascii="Arial Narrow" w:hAnsi="Arial Narrow"/>
          <w:sz w:val="28"/>
          <w:szCs w:val="28"/>
          <w:u w:val="dotted"/>
          <w:lang w:bidi="ar-SA"/>
        </w:rPr>
      </w:pPr>
      <w:proofErr w:type="gramStart"/>
      <w:r w:rsidRPr="00D30771">
        <w:rPr>
          <w:rFonts w:ascii="Arial Narrow" w:hAnsi="Arial Narrow"/>
          <w:sz w:val="28"/>
          <w:szCs w:val="28"/>
          <w:u w:val="dotted"/>
          <w:lang w:bidi="ar-SA"/>
        </w:rPr>
        <w:t>a</w:t>
      </w:r>
      <w:proofErr w:type="gramEnd"/>
      <w:r w:rsidRPr="00D30771">
        <w:rPr>
          <w:rFonts w:ascii="Arial Narrow" w:hAnsi="Arial Narrow"/>
          <w:sz w:val="28"/>
          <w:szCs w:val="28"/>
          <w:u w:val="dotted"/>
          <w:lang w:bidi="ar-SA"/>
        </w:rPr>
        <w:t xml:space="preserve">. </w:t>
      </w:r>
      <w:r w:rsidR="00477DC8" w:rsidRPr="00D30771">
        <w:rPr>
          <w:rFonts w:ascii="Arial Narrow" w:hAnsi="Arial Narrow"/>
          <w:sz w:val="28"/>
          <w:szCs w:val="28"/>
          <w:u w:val="dotted"/>
          <w:lang w:bidi="ar-SA"/>
        </w:rPr>
        <w:t xml:space="preserve">the ileocecal valve </w:t>
      </w:r>
    </w:p>
    <w:p w:rsidR="00477DC8" w:rsidRPr="00477DC8" w:rsidRDefault="00D30771" w:rsidP="00D30771">
      <w:pPr>
        <w:pStyle w:val="NoSpacing"/>
        <w:jc w:val="lowKashida"/>
        <w:rPr>
          <w:rFonts w:ascii="Arial Narrow" w:hAnsi="Arial Narrow"/>
          <w:sz w:val="28"/>
          <w:szCs w:val="28"/>
          <w:lang w:bidi="ar-SA"/>
        </w:rPr>
      </w:pPr>
      <w:r w:rsidRPr="00477DC8">
        <w:rPr>
          <w:rFonts w:ascii="Arial Narrow" w:hAnsi="Arial Narrow"/>
          <w:sz w:val="28"/>
          <w:szCs w:val="28"/>
          <w:lang w:bidi="ar-SA"/>
        </w:rPr>
        <w:t xml:space="preserve">The ileocecal valve </w:t>
      </w:r>
      <w:r w:rsidR="00477DC8" w:rsidRPr="00477DC8">
        <w:rPr>
          <w:rFonts w:ascii="Arial Narrow" w:hAnsi="Arial Narrow"/>
          <w:sz w:val="28"/>
          <w:szCs w:val="28"/>
          <w:lang w:bidi="ar-SA"/>
        </w:rPr>
        <w:t xml:space="preserve">protrudes into the lumen of the cecum and therefore is forcefully closed when excess pressure builds up in the cecum and tries to push </w:t>
      </w:r>
      <w:proofErr w:type="spellStart"/>
      <w:r w:rsidR="00477DC8" w:rsidRPr="00477DC8">
        <w:rPr>
          <w:rFonts w:ascii="Arial Narrow" w:hAnsi="Arial Narrow"/>
          <w:sz w:val="28"/>
          <w:szCs w:val="28"/>
          <w:lang w:bidi="ar-SA"/>
        </w:rPr>
        <w:t>cecal</w:t>
      </w:r>
      <w:proofErr w:type="spellEnd"/>
      <w:r w:rsidR="00477DC8" w:rsidRPr="00477DC8">
        <w:rPr>
          <w:rFonts w:ascii="Arial Narrow" w:hAnsi="Arial Narrow"/>
          <w:sz w:val="28"/>
          <w:szCs w:val="28"/>
          <w:lang w:bidi="ar-SA"/>
        </w:rPr>
        <w:t xml:space="preserve"> contents backward against the valve lips. The valve usually can resist reverse pressure of at least 50 to 60 centimeters of water. </w:t>
      </w:r>
    </w:p>
    <w:p w:rsidR="00D30771" w:rsidRPr="00D30771" w:rsidRDefault="00D30771" w:rsidP="00D30771">
      <w:pPr>
        <w:pStyle w:val="NoSpacing"/>
        <w:jc w:val="lowKashida"/>
        <w:rPr>
          <w:rFonts w:ascii="Arial Narrow" w:hAnsi="Arial Narrow"/>
          <w:sz w:val="28"/>
          <w:szCs w:val="28"/>
          <w:u w:val="dotted"/>
          <w:lang w:bidi="ar-SA"/>
        </w:rPr>
      </w:pPr>
      <w:proofErr w:type="gramStart"/>
      <w:r w:rsidRPr="00D30771">
        <w:rPr>
          <w:rFonts w:ascii="Arial Narrow" w:hAnsi="Arial Narrow"/>
          <w:sz w:val="28"/>
          <w:szCs w:val="28"/>
          <w:u w:val="dotted"/>
          <w:lang w:bidi="ar-SA"/>
        </w:rPr>
        <w:t>b</w:t>
      </w:r>
      <w:proofErr w:type="gramEnd"/>
      <w:r w:rsidRPr="00D30771">
        <w:rPr>
          <w:rFonts w:ascii="Arial Narrow" w:hAnsi="Arial Narrow"/>
          <w:sz w:val="28"/>
          <w:szCs w:val="28"/>
          <w:u w:val="dotted"/>
          <w:lang w:bidi="ar-SA"/>
        </w:rPr>
        <w:t>. the ileocecal sphincter:</w:t>
      </w:r>
    </w:p>
    <w:p w:rsidR="00FD17B1" w:rsidRDefault="00675B4C" w:rsidP="00FD17B1">
      <w:pPr>
        <w:pStyle w:val="NoSpacing"/>
        <w:jc w:val="lowKashida"/>
        <w:rPr>
          <w:rFonts w:ascii="Arial Narrow" w:hAnsi="Arial Narrow"/>
          <w:sz w:val="28"/>
          <w:szCs w:val="28"/>
          <w:lang w:bidi="ar-SA"/>
        </w:rPr>
      </w:pPr>
      <w:r w:rsidRPr="00477DC8">
        <w:rPr>
          <w:rFonts w:ascii="Arial Narrow" w:hAnsi="Arial Narrow"/>
          <w:sz w:val="28"/>
          <w:szCs w:val="28"/>
          <w:lang w:bidi="ar-SA"/>
        </w:rPr>
        <w:lastRenderedPageBreak/>
        <w:t>The</w:t>
      </w:r>
      <w:r w:rsidR="00477DC8" w:rsidRPr="00477DC8">
        <w:rPr>
          <w:rFonts w:ascii="Arial Narrow" w:hAnsi="Arial Narrow"/>
          <w:sz w:val="28"/>
          <w:szCs w:val="28"/>
          <w:lang w:bidi="ar-SA"/>
        </w:rPr>
        <w:t xml:space="preserve"> wall of the ileum for several centime</w:t>
      </w:r>
      <w:r w:rsidR="00477DC8" w:rsidRPr="00477DC8">
        <w:rPr>
          <w:rFonts w:ascii="Arial Narrow" w:hAnsi="Arial Narrow"/>
          <w:sz w:val="28"/>
          <w:szCs w:val="28"/>
          <w:lang w:bidi="ar-SA"/>
        </w:rPr>
        <w:softHyphen/>
        <w:t xml:space="preserve">ters immediately upstream from the ileocecal valve has a thickened circular muscle called the ileocecal sphincter. This sphincter normally remains mildly constricted. </w:t>
      </w:r>
    </w:p>
    <w:p w:rsidR="00FD17B1" w:rsidRDefault="00FD17B1" w:rsidP="00FD17B1">
      <w:pPr>
        <w:pStyle w:val="NoSpacing"/>
        <w:jc w:val="lowKashida"/>
        <w:rPr>
          <w:rFonts w:ascii="Arial Narrow" w:hAnsi="Arial Narrow"/>
          <w:sz w:val="28"/>
          <w:szCs w:val="28"/>
          <w:lang w:bidi="ar-SA"/>
        </w:rPr>
      </w:pPr>
      <w:r>
        <w:rPr>
          <w:rFonts w:ascii="Arial Narrow" w:hAnsi="Arial Narrow"/>
          <w:sz w:val="28"/>
          <w:szCs w:val="28"/>
          <w:lang w:bidi="ar-SA"/>
        </w:rPr>
        <w:t xml:space="preserve">The main function of </w:t>
      </w:r>
      <w:r w:rsidRPr="00477DC8">
        <w:rPr>
          <w:rFonts w:ascii="Arial Narrow" w:hAnsi="Arial Narrow"/>
          <w:sz w:val="28"/>
          <w:szCs w:val="28"/>
          <w:lang w:bidi="ar-SA"/>
        </w:rPr>
        <w:t>ileocecal valve</w:t>
      </w:r>
    </w:p>
    <w:p w:rsidR="00FD17B1" w:rsidRDefault="00FD17B1" w:rsidP="00FD17B1">
      <w:pPr>
        <w:pStyle w:val="NoSpacing"/>
        <w:jc w:val="lowKashida"/>
        <w:rPr>
          <w:rFonts w:ascii="Arial Narrow" w:hAnsi="Arial Narrow"/>
          <w:sz w:val="28"/>
          <w:szCs w:val="28"/>
          <w:lang w:bidi="ar-SA"/>
        </w:rPr>
      </w:pPr>
      <w:r>
        <w:rPr>
          <w:rFonts w:ascii="Arial Narrow" w:hAnsi="Arial Narrow"/>
          <w:sz w:val="28"/>
          <w:szCs w:val="28"/>
          <w:lang w:bidi="ar-SA"/>
        </w:rPr>
        <w:t>1. Prevent backward food of cecum to ileum</w:t>
      </w:r>
    </w:p>
    <w:p w:rsidR="00FD17B1" w:rsidRDefault="00FD17B1" w:rsidP="00FD17B1">
      <w:pPr>
        <w:pStyle w:val="NoSpacing"/>
        <w:jc w:val="lowKashida"/>
        <w:rPr>
          <w:rFonts w:ascii="Arial Narrow" w:hAnsi="Arial Narrow"/>
          <w:sz w:val="28"/>
          <w:szCs w:val="28"/>
          <w:lang w:bidi="ar-SA"/>
        </w:rPr>
      </w:pPr>
      <w:r>
        <w:rPr>
          <w:rFonts w:ascii="Arial Narrow" w:hAnsi="Arial Narrow"/>
          <w:sz w:val="28"/>
          <w:szCs w:val="28"/>
          <w:lang w:bidi="ar-SA"/>
        </w:rPr>
        <w:t xml:space="preserve">2. </w:t>
      </w:r>
      <w:r w:rsidRPr="00477DC8">
        <w:rPr>
          <w:rFonts w:ascii="Arial Narrow" w:hAnsi="Arial Narrow"/>
          <w:sz w:val="28"/>
          <w:szCs w:val="28"/>
          <w:lang w:bidi="ar-SA"/>
        </w:rPr>
        <w:t xml:space="preserve">Slows emptying of </w:t>
      </w:r>
      <w:proofErr w:type="spellStart"/>
      <w:r w:rsidRPr="00477DC8">
        <w:rPr>
          <w:rFonts w:ascii="Arial Narrow" w:hAnsi="Arial Narrow"/>
          <w:sz w:val="28"/>
          <w:szCs w:val="28"/>
          <w:lang w:bidi="ar-SA"/>
        </w:rPr>
        <w:t>ileal</w:t>
      </w:r>
      <w:proofErr w:type="spellEnd"/>
      <w:r w:rsidRPr="00477DC8">
        <w:rPr>
          <w:rFonts w:ascii="Arial Narrow" w:hAnsi="Arial Narrow"/>
          <w:sz w:val="28"/>
          <w:szCs w:val="28"/>
          <w:lang w:bidi="ar-SA"/>
        </w:rPr>
        <w:t xml:space="preserve"> contents into the cecum</w:t>
      </w:r>
      <w:r>
        <w:rPr>
          <w:rFonts w:ascii="Arial Narrow" w:hAnsi="Arial Narrow"/>
          <w:sz w:val="28"/>
          <w:szCs w:val="28"/>
          <w:lang w:bidi="ar-SA"/>
        </w:rPr>
        <w:t xml:space="preserve">: </w:t>
      </w:r>
      <w:r w:rsidRPr="00477DC8">
        <w:rPr>
          <w:rFonts w:ascii="Arial Narrow" w:hAnsi="Arial Narrow"/>
          <w:sz w:val="28"/>
          <w:szCs w:val="28"/>
          <w:lang w:bidi="ar-SA"/>
        </w:rPr>
        <w:t xml:space="preserve">Resistance to emptying at the ileocecal valve prolongs the stay of </w:t>
      </w:r>
      <w:proofErr w:type="spellStart"/>
      <w:r w:rsidRPr="00477DC8">
        <w:rPr>
          <w:rFonts w:ascii="Arial Narrow" w:hAnsi="Arial Narrow"/>
          <w:sz w:val="28"/>
          <w:szCs w:val="28"/>
          <w:lang w:bidi="ar-SA"/>
        </w:rPr>
        <w:t>chyme</w:t>
      </w:r>
      <w:proofErr w:type="spellEnd"/>
      <w:r w:rsidRPr="00477DC8">
        <w:rPr>
          <w:rFonts w:ascii="Arial Narrow" w:hAnsi="Arial Narrow"/>
          <w:sz w:val="28"/>
          <w:szCs w:val="28"/>
          <w:lang w:bidi="ar-SA"/>
        </w:rPr>
        <w:t xml:space="preserve"> in the ileum and thereby facilitates absorption</w:t>
      </w:r>
      <w:r>
        <w:rPr>
          <w:rFonts w:ascii="Arial Narrow" w:hAnsi="Arial Narrow"/>
          <w:sz w:val="28"/>
          <w:szCs w:val="28"/>
          <w:lang w:bidi="ar-SA"/>
        </w:rPr>
        <w:t xml:space="preserve">. </w:t>
      </w:r>
      <w:r w:rsidRPr="00477DC8">
        <w:rPr>
          <w:rFonts w:ascii="Arial Narrow" w:hAnsi="Arial Narrow"/>
          <w:sz w:val="28"/>
          <w:szCs w:val="28"/>
          <w:lang w:bidi="ar-SA"/>
        </w:rPr>
        <w:t xml:space="preserve">Normally, only 1500 to 2000 milliliters of </w:t>
      </w:r>
      <w:proofErr w:type="spellStart"/>
      <w:r w:rsidRPr="00477DC8">
        <w:rPr>
          <w:rFonts w:ascii="Arial Narrow" w:hAnsi="Arial Narrow"/>
          <w:sz w:val="28"/>
          <w:szCs w:val="28"/>
          <w:lang w:bidi="ar-SA"/>
        </w:rPr>
        <w:t>chyme</w:t>
      </w:r>
      <w:proofErr w:type="spellEnd"/>
      <w:r w:rsidRPr="00477DC8">
        <w:rPr>
          <w:rFonts w:ascii="Arial Narrow" w:hAnsi="Arial Narrow"/>
          <w:sz w:val="28"/>
          <w:szCs w:val="28"/>
          <w:lang w:bidi="ar-SA"/>
        </w:rPr>
        <w:t xml:space="preserve"> empty into the cecum each day.</w:t>
      </w:r>
    </w:p>
    <w:p w:rsidR="00FD17B1" w:rsidRDefault="00FD17B1" w:rsidP="00D30771">
      <w:pPr>
        <w:pStyle w:val="NoSpacing"/>
        <w:jc w:val="lowKashida"/>
        <w:rPr>
          <w:rFonts w:ascii="Arial Narrow" w:hAnsi="Arial Narrow"/>
          <w:sz w:val="28"/>
          <w:szCs w:val="28"/>
          <w:lang w:bidi="ar-SA"/>
        </w:rPr>
      </w:pPr>
      <w:r>
        <w:rPr>
          <w:rFonts w:ascii="Arial Narrow" w:hAnsi="Arial Narrow"/>
          <w:sz w:val="28"/>
          <w:szCs w:val="28"/>
          <w:lang w:bidi="ar-SA"/>
        </w:rPr>
        <w:t xml:space="preserve">Control of </w:t>
      </w:r>
      <w:r w:rsidRPr="00477DC8">
        <w:rPr>
          <w:rFonts w:ascii="Arial Narrow" w:hAnsi="Arial Narrow"/>
          <w:sz w:val="28"/>
          <w:szCs w:val="28"/>
          <w:lang w:bidi="ar-SA"/>
        </w:rPr>
        <w:t>ileocecal valve</w:t>
      </w:r>
    </w:p>
    <w:p w:rsidR="00FD17B1" w:rsidRDefault="00FD17B1" w:rsidP="00D30771">
      <w:pPr>
        <w:pStyle w:val="NoSpacing"/>
        <w:jc w:val="lowKashida"/>
        <w:rPr>
          <w:rFonts w:ascii="Arial Narrow" w:hAnsi="Arial Narrow"/>
          <w:sz w:val="28"/>
          <w:szCs w:val="28"/>
          <w:lang w:bidi="ar-SA"/>
        </w:rPr>
      </w:pPr>
      <w:r>
        <w:rPr>
          <w:rFonts w:ascii="Arial Narrow" w:hAnsi="Arial Narrow"/>
          <w:sz w:val="28"/>
          <w:szCs w:val="28"/>
          <w:lang w:bidi="ar-SA"/>
        </w:rPr>
        <w:t xml:space="preserve">1. </w:t>
      </w:r>
      <w:r w:rsidR="005F056B" w:rsidRPr="00477DC8">
        <w:rPr>
          <w:rFonts w:ascii="Arial Narrow" w:hAnsi="Arial Narrow"/>
          <w:sz w:val="28"/>
          <w:szCs w:val="28"/>
          <w:lang w:bidi="ar-SA"/>
        </w:rPr>
        <w:t>Immediately</w:t>
      </w:r>
      <w:r w:rsidRPr="00477DC8">
        <w:rPr>
          <w:rFonts w:ascii="Arial Narrow" w:hAnsi="Arial Narrow"/>
          <w:sz w:val="28"/>
          <w:szCs w:val="28"/>
          <w:lang w:bidi="ar-SA"/>
        </w:rPr>
        <w:t xml:space="preserve"> after a meal, a </w:t>
      </w:r>
      <w:proofErr w:type="spellStart"/>
      <w:r w:rsidRPr="00477DC8">
        <w:rPr>
          <w:rFonts w:ascii="Arial Narrow" w:hAnsi="Arial Narrow"/>
          <w:sz w:val="28"/>
          <w:szCs w:val="28"/>
          <w:lang w:bidi="ar-SA"/>
        </w:rPr>
        <w:t>gastroileal</w:t>
      </w:r>
      <w:proofErr w:type="spellEnd"/>
      <w:r w:rsidRPr="00477DC8">
        <w:rPr>
          <w:rFonts w:ascii="Arial Narrow" w:hAnsi="Arial Narrow"/>
          <w:sz w:val="28"/>
          <w:szCs w:val="28"/>
          <w:lang w:bidi="ar-SA"/>
        </w:rPr>
        <w:t xml:space="preserve"> reflex </w:t>
      </w:r>
      <w:r>
        <w:rPr>
          <w:rFonts w:ascii="Arial Narrow" w:hAnsi="Arial Narrow"/>
          <w:sz w:val="28"/>
          <w:szCs w:val="28"/>
          <w:lang w:bidi="ar-SA"/>
        </w:rPr>
        <w:t xml:space="preserve">(food in stomach causes relaxation of </w:t>
      </w:r>
      <w:r w:rsidRPr="00477DC8">
        <w:rPr>
          <w:rFonts w:ascii="Arial Narrow" w:hAnsi="Arial Narrow"/>
          <w:sz w:val="28"/>
          <w:szCs w:val="28"/>
          <w:lang w:bidi="ar-SA"/>
        </w:rPr>
        <w:t>ileocecal</w:t>
      </w:r>
      <w:r>
        <w:rPr>
          <w:rFonts w:ascii="Arial Narrow" w:hAnsi="Arial Narrow"/>
          <w:sz w:val="28"/>
          <w:szCs w:val="28"/>
          <w:lang w:bidi="ar-SA"/>
        </w:rPr>
        <w:t xml:space="preserve"> valve) </w:t>
      </w:r>
      <w:r w:rsidRPr="00477DC8">
        <w:rPr>
          <w:rFonts w:ascii="Arial Narrow" w:hAnsi="Arial Narrow"/>
          <w:sz w:val="28"/>
          <w:szCs w:val="28"/>
          <w:lang w:bidi="ar-SA"/>
        </w:rPr>
        <w:t xml:space="preserve">intensifies peristalsis in the ileum, and emptying of </w:t>
      </w:r>
      <w:proofErr w:type="spellStart"/>
      <w:r w:rsidRPr="00477DC8">
        <w:rPr>
          <w:rFonts w:ascii="Arial Narrow" w:hAnsi="Arial Narrow"/>
          <w:sz w:val="28"/>
          <w:szCs w:val="28"/>
          <w:lang w:bidi="ar-SA"/>
        </w:rPr>
        <w:t>ileal</w:t>
      </w:r>
      <w:proofErr w:type="spellEnd"/>
      <w:r w:rsidRPr="00477DC8">
        <w:rPr>
          <w:rFonts w:ascii="Arial Narrow" w:hAnsi="Arial Narrow"/>
          <w:sz w:val="28"/>
          <w:szCs w:val="28"/>
          <w:lang w:bidi="ar-SA"/>
        </w:rPr>
        <w:t xml:space="preserve"> contents into the cecum proceeds.</w:t>
      </w:r>
    </w:p>
    <w:p w:rsidR="00FD17B1" w:rsidRDefault="00FD17B1" w:rsidP="00D30771">
      <w:pPr>
        <w:pStyle w:val="NoSpacing"/>
        <w:jc w:val="lowKashida"/>
        <w:rPr>
          <w:rFonts w:ascii="Arial Narrow" w:hAnsi="Arial Narrow"/>
          <w:sz w:val="28"/>
          <w:szCs w:val="28"/>
          <w:lang w:bidi="ar-SA"/>
        </w:rPr>
      </w:pPr>
      <w:r>
        <w:rPr>
          <w:rFonts w:ascii="Arial Narrow" w:hAnsi="Arial Narrow"/>
          <w:sz w:val="28"/>
          <w:szCs w:val="28"/>
          <w:lang w:bidi="ar-SA"/>
        </w:rPr>
        <w:t xml:space="preserve">2. </w:t>
      </w:r>
      <w:proofErr w:type="spellStart"/>
      <w:proofErr w:type="gramStart"/>
      <w:r w:rsidRPr="00FD17B1">
        <w:rPr>
          <w:rFonts w:ascii="Arial Narrow" w:hAnsi="Arial Narrow"/>
          <w:sz w:val="28"/>
          <w:szCs w:val="28"/>
          <w:lang w:bidi="ar-SA"/>
        </w:rPr>
        <w:t>ileal</w:t>
      </w:r>
      <w:proofErr w:type="spellEnd"/>
      <w:proofErr w:type="gramEnd"/>
      <w:r>
        <w:rPr>
          <w:rFonts w:ascii="Arial Narrow" w:hAnsi="Arial Narrow"/>
          <w:sz w:val="28"/>
          <w:szCs w:val="28"/>
          <w:lang w:bidi="ar-SA"/>
        </w:rPr>
        <w:t xml:space="preserve"> causes:</w:t>
      </w:r>
    </w:p>
    <w:p w:rsidR="00FD17B1" w:rsidRDefault="00FD17B1" w:rsidP="00FD17B1">
      <w:pPr>
        <w:pStyle w:val="NoSpacing"/>
        <w:jc w:val="lowKashida"/>
        <w:rPr>
          <w:rFonts w:ascii="Arial Narrow" w:hAnsi="Arial Narrow"/>
          <w:sz w:val="28"/>
          <w:szCs w:val="28"/>
          <w:lang w:bidi="ar-SA"/>
        </w:rPr>
      </w:pPr>
      <w:r>
        <w:rPr>
          <w:rFonts w:ascii="Arial Narrow" w:hAnsi="Arial Narrow"/>
          <w:sz w:val="28"/>
          <w:szCs w:val="28"/>
          <w:lang w:bidi="ar-SA"/>
        </w:rPr>
        <w:t xml:space="preserve">a. Fluidity of content of ileum promotes emptying </w:t>
      </w:r>
    </w:p>
    <w:p w:rsidR="00675B4C" w:rsidRDefault="00FD17B1" w:rsidP="005F056B">
      <w:pPr>
        <w:pStyle w:val="NoSpacing"/>
        <w:jc w:val="lowKashida"/>
        <w:rPr>
          <w:rFonts w:ascii="Arial Narrow" w:hAnsi="Arial Narrow"/>
          <w:sz w:val="28"/>
          <w:szCs w:val="28"/>
          <w:lang w:bidi="ar-SA"/>
        </w:rPr>
      </w:pPr>
      <w:r>
        <w:rPr>
          <w:rFonts w:ascii="Arial Narrow" w:hAnsi="Arial Narrow"/>
          <w:sz w:val="28"/>
          <w:szCs w:val="28"/>
          <w:lang w:bidi="ar-SA"/>
        </w:rPr>
        <w:t xml:space="preserve">b. Pressure and chemical irritation relax </w:t>
      </w:r>
      <w:r w:rsidR="005F056B">
        <w:rPr>
          <w:rFonts w:ascii="Arial Narrow" w:hAnsi="Arial Narrow"/>
          <w:sz w:val="28"/>
          <w:szCs w:val="28"/>
          <w:lang w:bidi="ar-SA"/>
        </w:rPr>
        <w:t>sphincter and excite peristalsis</w:t>
      </w:r>
    </w:p>
    <w:p w:rsidR="005F056B" w:rsidRPr="005F056B" w:rsidRDefault="005F056B" w:rsidP="00675B4C">
      <w:pPr>
        <w:pStyle w:val="NoSpacing"/>
        <w:rPr>
          <w:rFonts w:ascii="Arial Narrow" w:hAnsi="Arial Narrow"/>
          <w:sz w:val="28"/>
          <w:szCs w:val="28"/>
          <w:lang w:bidi="ar-SA"/>
        </w:rPr>
      </w:pPr>
      <w:r w:rsidRPr="005F056B">
        <w:rPr>
          <w:rFonts w:ascii="Arial Narrow" w:hAnsi="Arial Narrow"/>
          <w:sz w:val="28"/>
          <w:szCs w:val="28"/>
          <w:lang w:bidi="ar-SA"/>
        </w:rPr>
        <w:t xml:space="preserve">3. </w:t>
      </w:r>
      <w:proofErr w:type="spellStart"/>
      <w:r w:rsidRPr="005F056B">
        <w:rPr>
          <w:rFonts w:ascii="Arial Narrow" w:hAnsi="Arial Narrow"/>
          <w:sz w:val="28"/>
          <w:szCs w:val="28"/>
          <w:lang w:bidi="ar-SA"/>
        </w:rPr>
        <w:t>Cecal</w:t>
      </w:r>
      <w:proofErr w:type="spellEnd"/>
      <w:r w:rsidRPr="005F056B">
        <w:rPr>
          <w:rFonts w:ascii="Arial Narrow" w:hAnsi="Arial Narrow"/>
          <w:sz w:val="28"/>
          <w:szCs w:val="28"/>
          <w:lang w:bidi="ar-SA"/>
        </w:rPr>
        <w:t xml:space="preserve"> causes:</w:t>
      </w:r>
    </w:p>
    <w:p w:rsidR="005F056B" w:rsidRPr="005F056B" w:rsidRDefault="005F056B" w:rsidP="00675B4C">
      <w:pPr>
        <w:pStyle w:val="NoSpacing"/>
        <w:rPr>
          <w:rFonts w:ascii="Arial Narrow" w:hAnsi="Arial Narrow"/>
          <w:sz w:val="28"/>
          <w:szCs w:val="28"/>
          <w:lang w:bidi="ar-SA"/>
        </w:rPr>
      </w:pPr>
      <w:r w:rsidRPr="005F056B">
        <w:rPr>
          <w:rFonts w:ascii="Arial Narrow" w:hAnsi="Arial Narrow"/>
          <w:sz w:val="28"/>
          <w:szCs w:val="28"/>
          <w:lang w:bidi="ar-SA"/>
        </w:rPr>
        <w:t>a. When the cecum is distended</w:t>
      </w:r>
      <w:r w:rsidR="0021723E">
        <w:rPr>
          <w:rFonts w:ascii="Arial Narrow" w:hAnsi="Arial Narrow"/>
          <w:sz w:val="28"/>
          <w:szCs w:val="28"/>
          <w:lang w:bidi="ar-SA"/>
        </w:rPr>
        <w:t xml:space="preserve"> </w:t>
      </w:r>
      <w:r w:rsidR="0021723E" w:rsidRPr="00477DC8">
        <w:rPr>
          <w:rFonts w:ascii="Arial Narrow" w:hAnsi="Arial Narrow"/>
          <w:sz w:val="28"/>
          <w:szCs w:val="28"/>
        </w:rPr>
        <w:t>delays emptying</w:t>
      </w:r>
    </w:p>
    <w:p w:rsidR="005F056B" w:rsidRDefault="005F056B" w:rsidP="00675B4C">
      <w:pPr>
        <w:pStyle w:val="NoSpacing"/>
        <w:rPr>
          <w:rFonts w:ascii="Arial Narrow" w:hAnsi="Arial Narrow"/>
          <w:sz w:val="28"/>
          <w:szCs w:val="28"/>
          <w:u w:val="dotted"/>
          <w:lang w:bidi="ar-SA"/>
        </w:rPr>
      </w:pPr>
      <w:proofErr w:type="gramStart"/>
      <w:r w:rsidRPr="005F056B">
        <w:rPr>
          <w:rFonts w:ascii="Arial Narrow" w:hAnsi="Arial Narrow"/>
          <w:sz w:val="28"/>
          <w:szCs w:val="28"/>
          <w:lang w:bidi="ar-SA"/>
        </w:rPr>
        <w:t>b</w:t>
      </w:r>
      <w:proofErr w:type="gramEnd"/>
      <w:r w:rsidRPr="005F056B">
        <w:rPr>
          <w:rFonts w:ascii="Arial Narrow" w:hAnsi="Arial Narrow"/>
          <w:sz w:val="28"/>
          <w:szCs w:val="28"/>
          <w:lang w:bidi="ar-SA"/>
        </w:rPr>
        <w:t xml:space="preserve">. </w:t>
      </w:r>
      <w:r w:rsidRPr="00477DC8">
        <w:rPr>
          <w:rFonts w:ascii="Arial Narrow" w:hAnsi="Arial Narrow"/>
          <w:sz w:val="28"/>
          <w:szCs w:val="28"/>
        </w:rPr>
        <w:t>any irritant in the cecum delays emptying. For instance, when a person has an inflamed appendix,</w:t>
      </w:r>
    </w:p>
    <w:p w:rsidR="005F056B" w:rsidRDefault="005F056B" w:rsidP="005F056B">
      <w:pPr>
        <w:pStyle w:val="NoSpacing"/>
        <w:rPr>
          <w:rFonts w:ascii="Arial Narrow" w:hAnsi="Arial Narrow"/>
          <w:sz w:val="28"/>
          <w:szCs w:val="28"/>
        </w:rPr>
      </w:pPr>
      <w:r>
        <w:rPr>
          <w:rFonts w:ascii="Arial Narrow" w:hAnsi="Arial Narrow"/>
          <w:sz w:val="28"/>
          <w:szCs w:val="28"/>
        </w:rPr>
        <w:t xml:space="preserve">With both causes </w:t>
      </w:r>
    </w:p>
    <w:p w:rsidR="005F056B" w:rsidRDefault="005F056B" w:rsidP="005F056B">
      <w:pPr>
        <w:pStyle w:val="NoSpacing"/>
        <w:rPr>
          <w:rFonts w:ascii="Arial Narrow" w:hAnsi="Arial Narrow"/>
          <w:sz w:val="28"/>
          <w:szCs w:val="28"/>
        </w:rPr>
      </w:pPr>
      <w:proofErr w:type="gramStart"/>
      <w:r>
        <w:rPr>
          <w:rFonts w:ascii="Arial Narrow" w:hAnsi="Arial Narrow"/>
          <w:sz w:val="28"/>
          <w:szCs w:val="28"/>
        </w:rPr>
        <w:t>a</w:t>
      </w:r>
      <w:proofErr w:type="gramEnd"/>
      <w:r>
        <w:rPr>
          <w:rFonts w:ascii="Arial Narrow" w:hAnsi="Arial Narrow"/>
          <w:sz w:val="28"/>
          <w:szCs w:val="28"/>
        </w:rPr>
        <w:t xml:space="preserve">. </w:t>
      </w:r>
      <w:r w:rsidR="00675B4C" w:rsidRPr="00675B4C">
        <w:rPr>
          <w:rFonts w:ascii="Arial Narrow" w:hAnsi="Arial Narrow"/>
          <w:sz w:val="28"/>
          <w:szCs w:val="28"/>
        </w:rPr>
        <w:t xml:space="preserve">contraction of the ileocecal sphincter becomes intensified </w:t>
      </w:r>
    </w:p>
    <w:p w:rsidR="005F056B" w:rsidRDefault="005F056B" w:rsidP="005F056B">
      <w:pPr>
        <w:pStyle w:val="NoSpacing"/>
        <w:rPr>
          <w:rFonts w:ascii="Arial Narrow" w:hAnsi="Arial Narrow"/>
          <w:sz w:val="28"/>
          <w:szCs w:val="28"/>
        </w:rPr>
      </w:pPr>
      <w:proofErr w:type="gramStart"/>
      <w:r>
        <w:rPr>
          <w:rFonts w:ascii="Arial Narrow" w:hAnsi="Arial Narrow"/>
          <w:sz w:val="28"/>
          <w:szCs w:val="28"/>
        </w:rPr>
        <w:t>b</w:t>
      </w:r>
      <w:proofErr w:type="gramEnd"/>
      <w:r>
        <w:rPr>
          <w:rFonts w:ascii="Arial Narrow" w:hAnsi="Arial Narrow"/>
          <w:sz w:val="28"/>
          <w:szCs w:val="28"/>
        </w:rPr>
        <w:t xml:space="preserve">. </w:t>
      </w:r>
      <w:proofErr w:type="spellStart"/>
      <w:r w:rsidR="00675B4C" w:rsidRPr="00675B4C">
        <w:rPr>
          <w:rFonts w:ascii="Arial Narrow" w:hAnsi="Arial Narrow"/>
          <w:sz w:val="28"/>
          <w:szCs w:val="28"/>
        </w:rPr>
        <w:t>ileal</w:t>
      </w:r>
      <w:proofErr w:type="spellEnd"/>
      <w:r w:rsidR="00675B4C" w:rsidRPr="00675B4C">
        <w:rPr>
          <w:rFonts w:ascii="Arial Narrow" w:hAnsi="Arial Narrow"/>
          <w:sz w:val="28"/>
          <w:szCs w:val="28"/>
        </w:rPr>
        <w:t xml:space="preserve"> peristalsis is inhibited, </w:t>
      </w:r>
    </w:p>
    <w:p w:rsidR="00675B4C" w:rsidRDefault="005F056B" w:rsidP="005F056B">
      <w:pPr>
        <w:pStyle w:val="NoSpacing"/>
        <w:rPr>
          <w:rFonts w:ascii="Arial Narrow" w:hAnsi="Arial Narrow"/>
          <w:sz w:val="28"/>
          <w:szCs w:val="28"/>
        </w:rPr>
      </w:pPr>
      <w:r w:rsidRPr="00675B4C">
        <w:rPr>
          <w:rFonts w:ascii="Arial Narrow" w:hAnsi="Arial Narrow"/>
          <w:sz w:val="28"/>
          <w:szCs w:val="28"/>
        </w:rPr>
        <w:t>Both</w:t>
      </w:r>
      <w:r w:rsidR="00675B4C" w:rsidRPr="00675B4C">
        <w:rPr>
          <w:rFonts w:ascii="Arial Narrow" w:hAnsi="Arial Narrow"/>
          <w:sz w:val="28"/>
          <w:szCs w:val="28"/>
        </w:rPr>
        <w:t xml:space="preserve"> of which greatly delay emptying of additional </w:t>
      </w:r>
      <w:proofErr w:type="spellStart"/>
      <w:r w:rsidR="00675B4C" w:rsidRPr="00675B4C">
        <w:rPr>
          <w:rFonts w:ascii="Arial Narrow" w:hAnsi="Arial Narrow"/>
          <w:sz w:val="28"/>
          <w:szCs w:val="28"/>
        </w:rPr>
        <w:t>chyme</w:t>
      </w:r>
      <w:proofErr w:type="spellEnd"/>
      <w:r w:rsidR="00675B4C" w:rsidRPr="00675B4C">
        <w:rPr>
          <w:rFonts w:ascii="Arial Narrow" w:hAnsi="Arial Narrow"/>
          <w:sz w:val="28"/>
          <w:szCs w:val="28"/>
        </w:rPr>
        <w:t xml:space="preserve"> into the cecum from the ileum. </w:t>
      </w:r>
    </w:p>
    <w:p w:rsidR="005F056B" w:rsidRDefault="005F056B" w:rsidP="005F056B">
      <w:pPr>
        <w:pStyle w:val="NoSpacing"/>
        <w:jc w:val="lowKashida"/>
        <w:rPr>
          <w:rFonts w:ascii="Arial Narrow" w:hAnsi="Arial Narrow"/>
          <w:sz w:val="28"/>
          <w:szCs w:val="28"/>
        </w:rPr>
      </w:pPr>
      <w:r w:rsidRPr="00477DC8">
        <w:rPr>
          <w:rFonts w:ascii="Arial Narrow" w:hAnsi="Arial Narrow"/>
          <w:sz w:val="28"/>
          <w:szCs w:val="28"/>
        </w:rPr>
        <w:t>The reflexes from the cecum to the ileocecal sphincter and ileum are mediated both by way of the myenteric plexus in the gut wall and of the extrinsic auto</w:t>
      </w:r>
      <w:r w:rsidRPr="00477DC8">
        <w:rPr>
          <w:rFonts w:ascii="Arial Narrow" w:hAnsi="Arial Narrow"/>
          <w:sz w:val="28"/>
          <w:szCs w:val="28"/>
        </w:rPr>
        <w:softHyphen/>
        <w:t>nomic nerves, especially by way of the pre</w:t>
      </w:r>
      <w:r>
        <w:rPr>
          <w:rFonts w:ascii="Arial Narrow" w:hAnsi="Arial Narrow"/>
          <w:sz w:val="28"/>
          <w:szCs w:val="28"/>
        </w:rPr>
        <w:t>-</w:t>
      </w:r>
      <w:r w:rsidRPr="00477DC8">
        <w:rPr>
          <w:rFonts w:ascii="Arial Narrow" w:hAnsi="Arial Narrow"/>
          <w:sz w:val="28"/>
          <w:szCs w:val="28"/>
        </w:rPr>
        <w:t>vertebral sym</w:t>
      </w:r>
      <w:r w:rsidRPr="00477DC8">
        <w:rPr>
          <w:rFonts w:ascii="Arial Narrow" w:hAnsi="Arial Narrow"/>
          <w:sz w:val="28"/>
          <w:szCs w:val="28"/>
        </w:rPr>
        <w:softHyphen/>
        <w:t>pathetic ganglia.</w:t>
      </w:r>
    </w:p>
    <w:p w:rsidR="001A76DB" w:rsidRDefault="001A76DB" w:rsidP="001C69A0">
      <w:pPr>
        <w:pStyle w:val="NoSpacing"/>
        <w:jc w:val="center"/>
        <w:rPr>
          <w:rFonts w:ascii="Arial Narrow" w:hAnsi="Arial Narrow"/>
          <w:sz w:val="28"/>
          <w:szCs w:val="28"/>
          <w:lang w:bidi="ar-SA"/>
        </w:rPr>
      </w:pPr>
      <w:r>
        <w:rPr>
          <w:rFonts w:ascii="Arial Narrow" w:hAnsi="Arial Narrow"/>
          <w:noProof/>
          <w:sz w:val="28"/>
          <w:szCs w:val="28"/>
          <w:lang w:bidi="ar-SA"/>
        </w:rPr>
        <w:drawing>
          <wp:inline distT="0" distB="0" distL="0" distR="0">
            <wp:extent cx="3263997" cy="3600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23903" cy="3666531"/>
                    </a:xfrm>
                    <a:prstGeom prst="rect">
                      <a:avLst/>
                    </a:prstGeom>
                    <a:noFill/>
                    <a:ln>
                      <a:noFill/>
                    </a:ln>
                  </pic:spPr>
                </pic:pic>
              </a:graphicData>
            </a:graphic>
          </wp:inline>
        </w:drawing>
      </w:r>
      <w:r w:rsidR="00675B4C">
        <w:rPr>
          <w:rFonts w:ascii="Arial Narrow" w:hAnsi="Arial Narrow"/>
          <w:noProof/>
          <w:sz w:val="28"/>
          <w:szCs w:val="28"/>
          <w:lang w:bidi="ar-SA"/>
        </w:rPr>
        <w:drawing>
          <wp:inline distT="0" distB="0" distL="0" distR="0" wp14:anchorId="6651342E">
            <wp:extent cx="2768627" cy="19494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77090" cy="1955392"/>
                    </a:xfrm>
                    <a:prstGeom prst="rect">
                      <a:avLst/>
                    </a:prstGeom>
                    <a:noFill/>
                  </pic:spPr>
                </pic:pic>
              </a:graphicData>
            </a:graphic>
          </wp:inline>
        </w:drawing>
      </w:r>
    </w:p>
    <w:p w:rsidR="00CD4303" w:rsidRPr="00CD4303" w:rsidRDefault="00CD4303" w:rsidP="00CD4303">
      <w:pPr>
        <w:pStyle w:val="NoSpacing"/>
        <w:rPr>
          <w:rFonts w:ascii="Arial Narrow" w:hAnsi="Arial Narrow"/>
          <w:b/>
          <w:bCs/>
          <w:sz w:val="28"/>
          <w:szCs w:val="28"/>
        </w:rPr>
      </w:pPr>
      <w:r w:rsidRPr="00CD4303">
        <w:rPr>
          <w:rFonts w:ascii="Arial Narrow" w:hAnsi="Arial Narrow"/>
          <w:b/>
          <w:bCs/>
          <w:sz w:val="28"/>
          <w:szCs w:val="28"/>
        </w:rPr>
        <w:t>Pancreatic secretion</w:t>
      </w:r>
    </w:p>
    <w:p w:rsidR="00CD4303" w:rsidRPr="00CD4303" w:rsidRDefault="00CD4303" w:rsidP="00CD4303">
      <w:pPr>
        <w:pStyle w:val="NoSpacing"/>
        <w:rPr>
          <w:rFonts w:ascii="Arial Narrow" w:hAnsi="Arial Narrow"/>
          <w:sz w:val="28"/>
          <w:szCs w:val="28"/>
        </w:rPr>
      </w:pPr>
      <w:r w:rsidRPr="00CD4303">
        <w:rPr>
          <w:rFonts w:ascii="Arial Narrow" w:hAnsi="Arial Narrow"/>
          <w:sz w:val="28"/>
          <w:szCs w:val="28"/>
        </w:rPr>
        <w:t xml:space="preserve">• contains a high concentration of HCO3-, whose purpose is to neutralize the acidic </w:t>
      </w:r>
      <w:proofErr w:type="spellStart"/>
      <w:r w:rsidRPr="00CD4303">
        <w:rPr>
          <w:rFonts w:ascii="Arial Narrow" w:hAnsi="Arial Narrow"/>
          <w:sz w:val="28"/>
          <w:szCs w:val="28"/>
        </w:rPr>
        <w:t>chyme</w:t>
      </w:r>
      <w:proofErr w:type="spellEnd"/>
      <w:r w:rsidRPr="00CD4303">
        <w:rPr>
          <w:rFonts w:ascii="Arial Narrow" w:hAnsi="Arial Narrow"/>
          <w:sz w:val="28"/>
          <w:szCs w:val="28"/>
        </w:rPr>
        <w:t xml:space="preserve"> that reaches the duodenum.</w:t>
      </w:r>
    </w:p>
    <w:p w:rsidR="00CD4303" w:rsidRPr="00CD4303" w:rsidRDefault="00CD4303" w:rsidP="00CD4303">
      <w:pPr>
        <w:pStyle w:val="NoSpacing"/>
        <w:rPr>
          <w:rFonts w:ascii="Arial Narrow" w:hAnsi="Arial Narrow"/>
          <w:sz w:val="28"/>
          <w:szCs w:val="28"/>
        </w:rPr>
      </w:pPr>
      <w:r w:rsidRPr="00CD4303">
        <w:rPr>
          <w:rFonts w:ascii="Arial Narrow" w:hAnsi="Arial Narrow"/>
          <w:sz w:val="28"/>
          <w:szCs w:val="28"/>
        </w:rPr>
        <w:t>• contains enzymes essential for the digestion of protein, carbohydrate, and fat.</w:t>
      </w:r>
    </w:p>
    <w:p w:rsidR="00CD4303" w:rsidRPr="00CD4303" w:rsidRDefault="00CD4303" w:rsidP="00CD4303">
      <w:pPr>
        <w:pStyle w:val="NoSpacing"/>
        <w:rPr>
          <w:rFonts w:ascii="Arial Narrow" w:hAnsi="Arial Narrow"/>
          <w:sz w:val="28"/>
          <w:szCs w:val="28"/>
        </w:rPr>
      </w:pPr>
      <w:r w:rsidRPr="00CD4303">
        <w:rPr>
          <w:rFonts w:ascii="Arial Narrow" w:hAnsi="Arial Narrow"/>
          <w:sz w:val="28"/>
          <w:szCs w:val="28"/>
        </w:rPr>
        <w:lastRenderedPageBreak/>
        <w:t>1. Composition of pancreatic secretion</w:t>
      </w:r>
    </w:p>
    <w:p w:rsidR="00CD4303" w:rsidRPr="00CD4303" w:rsidRDefault="00CD4303" w:rsidP="00CD4303">
      <w:pPr>
        <w:pStyle w:val="NoSpacing"/>
        <w:rPr>
          <w:rFonts w:ascii="Arial Narrow" w:hAnsi="Arial Narrow"/>
          <w:sz w:val="28"/>
          <w:szCs w:val="28"/>
        </w:rPr>
      </w:pPr>
      <w:r w:rsidRPr="00CD4303">
        <w:rPr>
          <w:rFonts w:ascii="Arial Narrow" w:hAnsi="Arial Narrow"/>
          <w:sz w:val="28"/>
          <w:szCs w:val="28"/>
        </w:rPr>
        <w:t>a. Pancreatic juice is characterized by:</w:t>
      </w:r>
    </w:p>
    <w:p w:rsidR="00CD4303" w:rsidRPr="00CD4303" w:rsidRDefault="00CD4303" w:rsidP="00CD4303">
      <w:pPr>
        <w:pStyle w:val="NoSpacing"/>
        <w:rPr>
          <w:rFonts w:ascii="Arial Narrow" w:hAnsi="Arial Narrow"/>
          <w:sz w:val="28"/>
          <w:szCs w:val="28"/>
        </w:rPr>
      </w:pPr>
      <w:r w:rsidRPr="00CD4303">
        <w:rPr>
          <w:rFonts w:ascii="Arial Narrow" w:hAnsi="Arial Narrow"/>
          <w:sz w:val="28"/>
          <w:szCs w:val="28"/>
        </w:rPr>
        <w:t>(1) High volume</w:t>
      </w:r>
    </w:p>
    <w:p w:rsidR="00CD4303" w:rsidRPr="00CD4303" w:rsidRDefault="00CD4303" w:rsidP="00CD4303">
      <w:pPr>
        <w:pStyle w:val="NoSpacing"/>
        <w:jc w:val="lowKashida"/>
        <w:rPr>
          <w:rFonts w:ascii="Arial Narrow" w:hAnsi="Arial Narrow"/>
          <w:sz w:val="28"/>
          <w:szCs w:val="28"/>
        </w:rPr>
      </w:pPr>
      <w:r w:rsidRPr="00CD4303">
        <w:rPr>
          <w:rFonts w:ascii="Arial Narrow" w:hAnsi="Arial Narrow"/>
          <w:sz w:val="28"/>
          <w:szCs w:val="28"/>
        </w:rPr>
        <w:t xml:space="preserve">About 1500 ml, of pancreatic juice is secreted per day. </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xml:space="preserve">(2) Pancreatic juice is alkaline. </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Pancreatic, bile and intestinal juice neutral neutralize the gastric acid, raising the pH of the duodenal contents to 6.0 to 7.0</w:t>
      </w:r>
      <w:r w:rsidRPr="00CD4303">
        <w:rPr>
          <w:rFonts w:ascii="Arial Narrow" w:hAnsi="Arial Narrow"/>
          <w:b/>
          <w:bCs/>
          <w:sz w:val="28"/>
          <w:szCs w:val="28"/>
        </w:rPr>
        <w:t>.</w:t>
      </w:r>
      <w:r w:rsidRPr="00CD4303">
        <w:rPr>
          <w:rFonts w:ascii="Arial Narrow" w:hAnsi="Arial Narrow"/>
          <w:sz w:val="28"/>
          <w:szCs w:val="28"/>
        </w:rPr>
        <w:t xml:space="preserve">  By the time the </w:t>
      </w:r>
      <w:proofErr w:type="spellStart"/>
      <w:r w:rsidRPr="00CD4303">
        <w:rPr>
          <w:rFonts w:ascii="Arial Narrow" w:hAnsi="Arial Narrow"/>
          <w:sz w:val="28"/>
          <w:szCs w:val="28"/>
        </w:rPr>
        <w:t>chyme</w:t>
      </w:r>
      <w:proofErr w:type="spellEnd"/>
      <w:r w:rsidRPr="00CD4303">
        <w:rPr>
          <w:rFonts w:ascii="Arial Narrow" w:hAnsi="Arial Narrow"/>
          <w:sz w:val="28"/>
          <w:szCs w:val="28"/>
        </w:rPr>
        <w:t xml:space="preserve"> reaches the jejunum, it reaction is nearly neutral</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(3) Virtually the same Na+ and K+ concentrations as plasma</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(4) Much higher HCO3- concentration than plasma</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(5) Much lower Cl- concentration than plasma</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xml:space="preserve">(6) </w:t>
      </w:r>
      <w:proofErr w:type="spellStart"/>
      <w:r w:rsidRPr="00CD4303">
        <w:rPr>
          <w:rFonts w:ascii="Arial Narrow" w:hAnsi="Arial Narrow"/>
          <w:sz w:val="28"/>
          <w:szCs w:val="28"/>
        </w:rPr>
        <w:t>Isotonicity</w:t>
      </w:r>
      <w:proofErr w:type="spellEnd"/>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(7) Pancreatic lipase, amylase, and proteases</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xml:space="preserve">b. The composition of the aqueous component of pancreatic secretion varies with the flow rate </w:t>
      </w:r>
    </w:p>
    <w:p w:rsidR="00CD4303" w:rsidRPr="00CD4303" w:rsidRDefault="00CD4303" w:rsidP="001C69A0">
      <w:pPr>
        <w:pStyle w:val="NoSpacing"/>
        <w:jc w:val="center"/>
        <w:rPr>
          <w:rFonts w:ascii="Arial Narrow" w:hAnsi="Arial Narrow"/>
          <w:sz w:val="28"/>
          <w:szCs w:val="28"/>
        </w:rPr>
      </w:pPr>
      <w:r w:rsidRPr="00CD4303">
        <w:rPr>
          <w:rFonts w:ascii="Arial Narrow" w:hAnsi="Arial Narrow"/>
          <w:noProof/>
          <w:sz w:val="28"/>
          <w:szCs w:val="28"/>
          <w:lang w:bidi="ar-SA"/>
        </w:rPr>
        <w:drawing>
          <wp:inline distT="0" distB="0" distL="0" distR="0" wp14:anchorId="7D625FE0" wp14:editId="420506A4">
            <wp:extent cx="3790950" cy="2378958"/>
            <wp:effectExtent l="0" t="0" r="0" b="2540"/>
            <wp:docPr id="22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9" cstate="print"/>
                    <a:srcRect/>
                    <a:stretch>
                      <a:fillRect/>
                    </a:stretch>
                  </pic:blipFill>
                  <pic:spPr bwMode="auto">
                    <a:xfrm>
                      <a:off x="0" y="0"/>
                      <a:ext cx="3798717" cy="2383832"/>
                    </a:xfrm>
                    <a:prstGeom prst="rect">
                      <a:avLst/>
                    </a:prstGeom>
                    <a:noFill/>
                    <a:ln w="9525">
                      <a:noFill/>
                      <a:miter lim="800000"/>
                      <a:headEnd/>
                      <a:tailEnd/>
                    </a:ln>
                  </pic:spPr>
                </pic:pic>
              </a:graphicData>
            </a:graphic>
          </wp:inline>
        </w:drawing>
      </w:r>
      <w:r w:rsidR="00970D4D">
        <w:rPr>
          <w:rFonts w:ascii="Arial Narrow" w:hAnsi="Arial Narrow"/>
          <w:noProof/>
          <w:sz w:val="28"/>
          <w:szCs w:val="28"/>
          <w:lang w:bidi="ar-SA"/>
        </w:rPr>
        <w:drawing>
          <wp:inline distT="0" distB="0" distL="0" distR="0">
            <wp:extent cx="2352675" cy="23526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52675" cy="2352675"/>
                    </a:xfrm>
                    <a:prstGeom prst="rect">
                      <a:avLst/>
                    </a:prstGeom>
                    <a:noFill/>
                    <a:ln>
                      <a:noFill/>
                    </a:ln>
                  </pic:spPr>
                </pic:pic>
              </a:graphicData>
            </a:graphic>
          </wp:inline>
        </w:drawing>
      </w:r>
    </w:p>
    <w:p w:rsidR="004D1D05" w:rsidRDefault="004D1D05" w:rsidP="004D1D05">
      <w:pPr>
        <w:pStyle w:val="NoSpacing"/>
        <w:jc w:val="center"/>
        <w:rPr>
          <w:rFonts w:ascii="Arial Narrow" w:hAnsi="Arial Narrow"/>
          <w:sz w:val="28"/>
          <w:szCs w:val="28"/>
        </w:rPr>
      </w:pPr>
      <w:r>
        <w:rPr>
          <w:rFonts w:ascii="Arial Narrow" w:hAnsi="Arial Narrow"/>
          <w:noProof/>
          <w:sz w:val="28"/>
          <w:szCs w:val="28"/>
          <w:lang w:bidi="ar-SA"/>
        </w:rPr>
        <w:drawing>
          <wp:inline distT="0" distB="0" distL="0" distR="0" wp14:anchorId="1DF32720">
            <wp:extent cx="4359275" cy="3438525"/>
            <wp:effectExtent l="0" t="0" r="317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59275" cy="3438525"/>
                    </a:xfrm>
                    <a:prstGeom prst="rect">
                      <a:avLst/>
                    </a:prstGeom>
                    <a:noFill/>
                  </pic:spPr>
                </pic:pic>
              </a:graphicData>
            </a:graphic>
          </wp:inline>
        </w:drawing>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At low flow rates, the pancreas secretes an isotonic fluid that is composed mainly of Na+ and CI-.</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At high flow rates, the pancreas secretes an isotonic fluid that is composed mainly of Na+ and HCO3.</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Regardless of the flow rate, pancreatic secretions are isotonic.</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xml:space="preserve">2. Formation of pancreatic secretion </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lastRenderedPageBreak/>
        <w:t>• Like the salivary glands, the exocrine pancreas resembles a bunch of grapes.</w:t>
      </w:r>
    </w:p>
    <w:p w:rsidR="00CD4303" w:rsidRPr="00CD4303" w:rsidRDefault="00CD4303" w:rsidP="00CD4303">
      <w:pPr>
        <w:pStyle w:val="NoSpacing"/>
        <w:rPr>
          <w:rFonts w:ascii="Arial Narrow" w:hAnsi="Arial Narrow"/>
          <w:sz w:val="28"/>
          <w:szCs w:val="28"/>
        </w:rPr>
      </w:pPr>
      <w:r w:rsidRPr="00CD4303">
        <w:rPr>
          <w:rFonts w:ascii="Arial Narrow" w:hAnsi="Arial Narrow"/>
          <w:sz w:val="28"/>
          <w:szCs w:val="28"/>
        </w:rPr>
        <w:t>• The acinar cells of the exocrine pancreas make up most of its weight.</w:t>
      </w:r>
    </w:p>
    <w:p w:rsidR="00CD4303" w:rsidRPr="00CD4303" w:rsidRDefault="00CD4303" w:rsidP="00CD4303">
      <w:pPr>
        <w:pStyle w:val="NoSpacing"/>
        <w:rPr>
          <w:rFonts w:ascii="Arial Narrow" w:hAnsi="Arial Narrow"/>
          <w:sz w:val="28"/>
          <w:szCs w:val="28"/>
        </w:rPr>
      </w:pPr>
      <w:r w:rsidRPr="00CD4303">
        <w:rPr>
          <w:rFonts w:ascii="Arial Narrow" w:hAnsi="Arial Narrow"/>
          <w:sz w:val="28"/>
          <w:szCs w:val="28"/>
        </w:rPr>
        <w:t>a. Acinar cells</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produce a small volume of initial pancreatic secretion, which are mainly Na+ and Cl-.</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b. Ductal cells</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modify the initial pancreatic secretion by secreting HCO3- and absorbing Cl- via a CI-HCO3- exchange mechanism in the luminal membrane.</w:t>
      </w:r>
    </w:p>
    <w:p w:rsidR="00CD4303" w:rsidRPr="00CD4303" w:rsidRDefault="00CD4303" w:rsidP="00BB0BA5">
      <w:pPr>
        <w:pStyle w:val="NoSpacing"/>
        <w:jc w:val="lowKashida"/>
        <w:rPr>
          <w:rFonts w:ascii="Arial Narrow" w:hAnsi="Arial Narrow"/>
          <w:b/>
          <w:bCs/>
          <w:sz w:val="28"/>
          <w:szCs w:val="28"/>
        </w:rPr>
      </w:pPr>
      <w:r w:rsidRPr="00CD4303">
        <w:rPr>
          <w:rFonts w:ascii="Arial Narrow" w:hAnsi="Arial Narrow"/>
          <w:b/>
          <w:bCs/>
          <w:sz w:val="28"/>
          <w:szCs w:val="28"/>
        </w:rPr>
        <w:t>Secretion of Bicarbonate Ions</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xml:space="preserve">Although the enzymes of the pancreatic juice are secreted entirely by the acini of the pancreatic glands, the other two important components of pancreatic juice, bicarbonate ions and water, are secreted mainly by the epithelial cells of the </w:t>
      </w:r>
      <w:proofErr w:type="spellStart"/>
      <w:r w:rsidRPr="00CD4303">
        <w:rPr>
          <w:rFonts w:ascii="Arial Narrow" w:hAnsi="Arial Narrow"/>
          <w:sz w:val="28"/>
          <w:szCs w:val="28"/>
        </w:rPr>
        <w:t>ductules</w:t>
      </w:r>
      <w:proofErr w:type="spellEnd"/>
      <w:r w:rsidRPr="00CD4303">
        <w:rPr>
          <w:rFonts w:ascii="Arial Narrow" w:hAnsi="Arial Narrow"/>
          <w:sz w:val="28"/>
          <w:szCs w:val="28"/>
        </w:rPr>
        <w:t xml:space="preserve"> and ducts that lead from the acini.</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xml:space="preserve">When the pancreas is stimulated to secrete copious quantities of pancreatic juice, the bicarbonate ion concentration can rise to as high as 145 </w:t>
      </w:r>
      <w:proofErr w:type="spellStart"/>
      <w:r w:rsidRPr="00CD4303">
        <w:rPr>
          <w:rFonts w:ascii="Arial Narrow" w:hAnsi="Arial Narrow"/>
          <w:sz w:val="28"/>
          <w:szCs w:val="28"/>
        </w:rPr>
        <w:t>mEq</w:t>
      </w:r>
      <w:proofErr w:type="spellEnd"/>
      <w:r w:rsidRPr="00CD4303">
        <w:rPr>
          <w:rFonts w:ascii="Arial Narrow" w:hAnsi="Arial Narrow"/>
          <w:sz w:val="28"/>
          <w:szCs w:val="28"/>
        </w:rPr>
        <w:t>/L, a value about five times that of bicarbonate ions in the plasma. This provides a large quantity of alkali in the pancreatic juice that serves to neutralize the hydrochloric acid emptied into the duodenum from the stomach.</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 xml:space="preserve">The basic steps in the cellular mechanism for secreting sodium bicarbonate solution into the pancreatic </w:t>
      </w:r>
      <w:proofErr w:type="spellStart"/>
      <w:r w:rsidRPr="00CD4303">
        <w:rPr>
          <w:rFonts w:ascii="Arial Narrow" w:hAnsi="Arial Narrow"/>
          <w:sz w:val="28"/>
          <w:szCs w:val="28"/>
        </w:rPr>
        <w:t>ductules</w:t>
      </w:r>
      <w:proofErr w:type="spellEnd"/>
      <w:r w:rsidRPr="00CD4303">
        <w:rPr>
          <w:rFonts w:ascii="Arial Narrow" w:hAnsi="Arial Narrow"/>
          <w:sz w:val="28"/>
          <w:szCs w:val="28"/>
        </w:rPr>
        <w:t xml:space="preserve"> and ducts. They are the following:</w:t>
      </w:r>
    </w:p>
    <w:p w:rsidR="00CD4303" w:rsidRPr="00CD4303" w:rsidRDefault="00CD4303" w:rsidP="00B81D1C">
      <w:pPr>
        <w:pStyle w:val="NoSpacing"/>
        <w:jc w:val="lowKashida"/>
        <w:rPr>
          <w:rFonts w:ascii="Arial Narrow" w:hAnsi="Arial Narrow"/>
          <w:sz w:val="28"/>
          <w:szCs w:val="28"/>
        </w:rPr>
      </w:pPr>
      <w:r w:rsidRPr="00CD4303">
        <w:rPr>
          <w:rFonts w:ascii="Arial Narrow" w:hAnsi="Arial Narrow"/>
          <w:sz w:val="28"/>
          <w:szCs w:val="28"/>
        </w:rPr>
        <w:t>1. Carbon dioxide diffuses to the interior of the cell from the blood and, under the influence of car</w:t>
      </w:r>
      <w:r w:rsidRPr="00CD4303">
        <w:rPr>
          <w:rFonts w:ascii="Arial Narrow" w:hAnsi="Arial Narrow"/>
          <w:sz w:val="28"/>
          <w:szCs w:val="28"/>
        </w:rPr>
        <w:softHyphen/>
        <w:t>bonic anhydrase, combines with water to form car</w:t>
      </w:r>
      <w:r w:rsidRPr="00CD4303">
        <w:rPr>
          <w:rFonts w:ascii="Arial Narrow" w:hAnsi="Arial Narrow"/>
          <w:sz w:val="28"/>
          <w:szCs w:val="28"/>
        </w:rPr>
        <w:softHyphen/>
        <w:t>bonic acid (H</w:t>
      </w:r>
      <w:r w:rsidRPr="00305BBA">
        <w:rPr>
          <w:rFonts w:ascii="Arial Narrow" w:hAnsi="Arial Narrow"/>
          <w:b/>
          <w:bCs/>
          <w:sz w:val="28"/>
          <w:szCs w:val="28"/>
          <w:vertAlign w:val="subscript"/>
        </w:rPr>
        <w:t>2</w:t>
      </w:r>
      <w:r w:rsidRPr="00CD4303">
        <w:rPr>
          <w:rFonts w:ascii="Arial Narrow" w:hAnsi="Arial Narrow"/>
          <w:sz w:val="28"/>
          <w:szCs w:val="28"/>
        </w:rPr>
        <w:t>CO</w:t>
      </w:r>
      <w:r w:rsidRPr="00305BBA">
        <w:rPr>
          <w:rFonts w:ascii="Arial Narrow" w:hAnsi="Arial Narrow"/>
          <w:b/>
          <w:bCs/>
          <w:sz w:val="28"/>
          <w:szCs w:val="28"/>
          <w:vertAlign w:val="subscript"/>
        </w:rPr>
        <w:t>3</w:t>
      </w:r>
      <w:r w:rsidRPr="00CD4303">
        <w:rPr>
          <w:rFonts w:ascii="Arial Narrow" w:hAnsi="Arial Narrow"/>
          <w:sz w:val="28"/>
          <w:szCs w:val="28"/>
        </w:rPr>
        <w:t>). The carbonic acid dissociates into bicarbonate ions and hydrogen ions (HCO</w:t>
      </w:r>
      <w:r w:rsidRPr="00305BBA">
        <w:rPr>
          <w:rFonts w:ascii="Arial Narrow" w:hAnsi="Arial Narrow"/>
          <w:b/>
          <w:bCs/>
          <w:sz w:val="28"/>
          <w:szCs w:val="28"/>
          <w:vertAlign w:val="subscript"/>
        </w:rPr>
        <w:t>3</w:t>
      </w:r>
      <w:r w:rsidRPr="00305BBA">
        <w:rPr>
          <w:rFonts w:ascii="Arial Narrow" w:hAnsi="Arial Narrow"/>
          <w:b/>
          <w:bCs/>
          <w:sz w:val="28"/>
          <w:szCs w:val="28"/>
          <w:vertAlign w:val="superscript"/>
        </w:rPr>
        <w:t>−</w:t>
      </w:r>
      <w:r w:rsidRPr="00CD4303">
        <w:rPr>
          <w:rFonts w:ascii="Arial Narrow" w:hAnsi="Arial Narrow"/>
          <w:sz w:val="28"/>
          <w:szCs w:val="28"/>
        </w:rPr>
        <w:t xml:space="preserve"> and H</w:t>
      </w:r>
      <w:r w:rsidRPr="00305BBA">
        <w:rPr>
          <w:rFonts w:ascii="Arial Narrow" w:hAnsi="Arial Narrow"/>
          <w:b/>
          <w:bCs/>
          <w:sz w:val="28"/>
          <w:szCs w:val="28"/>
          <w:vertAlign w:val="superscript"/>
        </w:rPr>
        <w:t>+</w:t>
      </w:r>
      <w:r w:rsidRPr="00CD4303">
        <w:rPr>
          <w:rFonts w:ascii="Arial Narrow" w:hAnsi="Arial Narrow"/>
          <w:sz w:val="28"/>
          <w:szCs w:val="28"/>
        </w:rPr>
        <w:t xml:space="preserve">). Additional bicarbonate ions enter the cell through the </w:t>
      </w:r>
      <w:proofErr w:type="spellStart"/>
      <w:r w:rsidRPr="00CD4303">
        <w:rPr>
          <w:rFonts w:ascii="Arial Narrow" w:hAnsi="Arial Narrow"/>
          <w:sz w:val="28"/>
          <w:szCs w:val="28"/>
        </w:rPr>
        <w:t>baso</w:t>
      </w:r>
      <w:proofErr w:type="spellEnd"/>
      <w:r w:rsidRPr="00CD4303">
        <w:rPr>
          <w:rFonts w:ascii="Arial Narrow" w:hAnsi="Arial Narrow"/>
          <w:sz w:val="28"/>
          <w:szCs w:val="28"/>
        </w:rPr>
        <w:t>-lateral membrane by co-transport with sodium ions (Na+). The bicarbonate ions are then exchanged for chloride ions (Cl−) by secondary active transport through the luminal border of the cell into the lumen of the duct. The chloride that enters the cell is recycled back into the lumen by special chloride channels</w:t>
      </w:r>
      <w:r w:rsidR="00B81D1C">
        <w:rPr>
          <w:rFonts w:ascii="Arial Narrow" w:hAnsi="Arial Narrow"/>
          <w:sz w:val="28"/>
          <w:szCs w:val="28"/>
        </w:rPr>
        <w:t xml:space="preserve"> (</w:t>
      </w:r>
      <w:r w:rsidR="00B81D1C" w:rsidRPr="00B81D1C">
        <w:rPr>
          <w:rFonts w:ascii="Arial Narrow" w:hAnsi="Arial Narrow"/>
          <w:sz w:val="28"/>
          <w:szCs w:val="28"/>
        </w:rPr>
        <w:t>Cystic fibrosis transmembrane conductance regulator (CFTR)</w:t>
      </w:r>
      <w:r w:rsidR="00B81D1C">
        <w:rPr>
          <w:rFonts w:ascii="Arial Narrow" w:hAnsi="Arial Narrow"/>
          <w:sz w:val="28"/>
          <w:szCs w:val="28"/>
        </w:rPr>
        <w:t xml:space="preserve"> chloride channel)</w:t>
      </w:r>
      <w:r w:rsidRPr="00CD4303">
        <w:rPr>
          <w:rFonts w:ascii="Arial Narrow" w:hAnsi="Arial Narrow"/>
          <w:sz w:val="28"/>
          <w:szCs w:val="28"/>
        </w:rPr>
        <w:t xml:space="preserve"> </w:t>
      </w:r>
    </w:p>
    <w:p w:rsidR="00305BBA" w:rsidRDefault="00305BBA" w:rsidP="00305BBA">
      <w:pPr>
        <w:pStyle w:val="NoSpacing"/>
        <w:jc w:val="center"/>
        <w:rPr>
          <w:rFonts w:ascii="Arial Narrow" w:hAnsi="Arial Narrow"/>
          <w:sz w:val="28"/>
          <w:szCs w:val="28"/>
        </w:rPr>
      </w:pPr>
      <w:r>
        <w:rPr>
          <w:rFonts w:ascii="Arial Narrow" w:hAnsi="Arial Narrow"/>
          <w:noProof/>
          <w:sz w:val="28"/>
          <w:szCs w:val="28"/>
          <w:lang w:bidi="ar-SA"/>
        </w:rPr>
        <w:drawing>
          <wp:inline distT="0" distB="0" distL="0" distR="0" wp14:anchorId="07F0AA3A">
            <wp:extent cx="2658110" cy="280416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58110" cy="2804160"/>
                    </a:xfrm>
                    <a:prstGeom prst="rect">
                      <a:avLst/>
                    </a:prstGeom>
                    <a:noFill/>
                  </pic:spPr>
                </pic:pic>
              </a:graphicData>
            </a:graphic>
          </wp:inline>
        </w:drawing>
      </w:r>
      <w:r>
        <w:rPr>
          <w:rFonts w:ascii="Arial Narrow" w:hAnsi="Arial Narrow"/>
          <w:noProof/>
          <w:sz w:val="28"/>
          <w:szCs w:val="28"/>
          <w:lang w:bidi="ar-SA"/>
        </w:rPr>
        <w:drawing>
          <wp:inline distT="0" distB="0" distL="0" distR="0" wp14:anchorId="06D60EA1">
            <wp:extent cx="3084830" cy="2755900"/>
            <wp:effectExtent l="0" t="0" r="127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84830" cy="2755900"/>
                    </a:xfrm>
                    <a:prstGeom prst="rect">
                      <a:avLst/>
                    </a:prstGeom>
                    <a:noFill/>
                  </pic:spPr>
                </pic:pic>
              </a:graphicData>
            </a:graphic>
          </wp:inline>
        </w:drawing>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2. The hydrogen ions formed by dissociation of car</w:t>
      </w:r>
      <w:r w:rsidRPr="00CD4303">
        <w:rPr>
          <w:rFonts w:ascii="Arial Narrow" w:hAnsi="Arial Narrow"/>
          <w:sz w:val="28"/>
          <w:szCs w:val="28"/>
        </w:rPr>
        <w:softHyphen/>
        <w:t xml:space="preserve">bonic acid inside the cell are exchanged for sodium ions through the </w:t>
      </w:r>
      <w:proofErr w:type="spellStart"/>
      <w:r w:rsidRPr="00CD4303">
        <w:rPr>
          <w:rFonts w:ascii="Arial Narrow" w:hAnsi="Arial Narrow"/>
          <w:sz w:val="28"/>
          <w:szCs w:val="28"/>
        </w:rPr>
        <w:t>baso</w:t>
      </w:r>
      <w:proofErr w:type="spellEnd"/>
      <w:r w:rsidRPr="00CD4303">
        <w:rPr>
          <w:rFonts w:ascii="Arial Narrow" w:hAnsi="Arial Narrow"/>
          <w:sz w:val="28"/>
          <w:szCs w:val="28"/>
        </w:rPr>
        <w:t xml:space="preserve">-lateral membrane of the cell by secondary active transport. Sodium ions also enter the cell by co-transport with bicarbonate across the </w:t>
      </w:r>
      <w:proofErr w:type="spellStart"/>
      <w:r w:rsidRPr="00CD4303">
        <w:rPr>
          <w:rFonts w:ascii="Arial Narrow" w:hAnsi="Arial Narrow"/>
          <w:sz w:val="28"/>
          <w:szCs w:val="28"/>
        </w:rPr>
        <w:t>baso</w:t>
      </w:r>
      <w:proofErr w:type="spellEnd"/>
      <w:r w:rsidRPr="00CD4303">
        <w:rPr>
          <w:rFonts w:ascii="Arial Narrow" w:hAnsi="Arial Narrow"/>
          <w:sz w:val="28"/>
          <w:szCs w:val="28"/>
        </w:rPr>
        <w:t>-lateral membrane. Sodium ions are then trans</w:t>
      </w:r>
      <w:r w:rsidRPr="00CD4303">
        <w:rPr>
          <w:rFonts w:ascii="Arial Narrow" w:hAnsi="Arial Narrow"/>
          <w:sz w:val="28"/>
          <w:szCs w:val="28"/>
        </w:rPr>
        <w:softHyphen/>
        <w:t>ported across the luminal border into the pancre</w:t>
      </w:r>
      <w:r w:rsidRPr="00CD4303">
        <w:rPr>
          <w:rFonts w:ascii="Arial Narrow" w:hAnsi="Arial Narrow"/>
          <w:sz w:val="28"/>
          <w:szCs w:val="28"/>
        </w:rPr>
        <w:softHyphen/>
        <w:t xml:space="preserve">atic duct lumen. The negative voltage of the lumen also pulls the positively charged sodium ions across the tight junctions between the cells. </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t>3. The overall movement of sodium and bicarbonate ions from the blood into the duct lumen creates an osmotic pressure gradient that causes osmosis of water also into the pancreatic duct, thus forming an almost completely isosmotic bicarbonate solution.</w:t>
      </w:r>
    </w:p>
    <w:p w:rsidR="00CD4303" w:rsidRPr="00CD4303" w:rsidRDefault="00CD4303" w:rsidP="00BB0BA5">
      <w:pPr>
        <w:pStyle w:val="NoSpacing"/>
        <w:jc w:val="lowKashida"/>
        <w:rPr>
          <w:rFonts w:ascii="Arial Narrow" w:hAnsi="Arial Narrow"/>
          <w:sz w:val="28"/>
          <w:szCs w:val="28"/>
        </w:rPr>
      </w:pPr>
      <w:r w:rsidRPr="00CD4303">
        <w:rPr>
          <w:rFonts w:ascii="Arial Narrow" w:hAnsi="Arial Narrow"/>
          <w:sz w:val="28"/>
          <w:szCs w:val="28"/>
        </w:rPr>
        <w:lastRenderedPageBreak/>
        <w:t>Because the pancreatic ducts are permeable to water, H2O moves into the lumen to make the pancreatic secretion isosmotic.</w:t>
      </w:r>
    </w:p>
    <w:p w:rsidR="00CD4303" w:rsidRPr="00CD4303" w:rsidRDefault="00CD4303" w:rsidP="00CD4303">
      <w:pPr>
        <w:pStyle w:val="NoSpacing"/>
        <w:rPr>
          <w:rFonts w:ascii="Arial Narrow" w:hAnsi="Arial Narrow"/>
          <w:sz w:val="28"/>
          <w:szCs w:val="28"/>
          <w:u w:val="double"/>
        </w:rPr>
      </w:pPr>
      <w:r w:rsidRPr="00CD4303">
        <w:rPr>
          <w:rFonts w:ascii="Arial Narrow" w:hAnsi="Arial Narrow"/>
          <w:sz w:val="28"/>
          <w:szCs w:val="28"/>
          <w:u w:val="double"/>
        </w:rPr>
        <w:t>3. Stimulation of pancreatic secretion</w:t>
      </w:r>
    </w:p>
    <w:p w:rsidR="00CD4303" w:rsidRPr="00CD4303" w:rsidRDefault="00CD4303" w:rsidP="00CD4303">
      <w:pPr>
        <w:pStyle w:val="NoSpacing"/>
        <w:rPr>
          <w:rFonts w:ascii="Arial Narrow" w:hAnsi="Arial Narrow"/>
          <w:sz w:val="28"/>
          <w:szCs w:val="28"/>
          <w:u w:val="single"/>
        </w:rPr>
      </w:pPr>
      <w:r w:rsidRPr="00CD4303">
        <w:rPr>
          <w:rFonts w:ascii="Arial Narrow" w:hAnsi="Arial Narrow"/>
          <w:sz w:val="28"/>
          <w:szCs w:val="28"/>
          <w:u w:val="single"/>
        </w:rPr>
        <w:t>a. Secretin</w:t>
      </w:r>
    </w:p>
    <w:p w:rsidR="00CD4303" w:rsidRPr="00502B42" w:rsidRDefault="00CD4303" w:rsidP="00C55FC2">
      <w:pPr>
        <w:pStyle w:val="NoSpacing"/>
        <w:jc w:val="lowKashida"/>
        <w:rPr>
          <w:rFonts w:ascii="Arial Narrow" w:hAnsi="Arial Narrow"/>
          <w:sz w:val="28"/>
          <w:szCs w:val="28"/>
          <w:u w:val="dotted"/>
        </w:rPr>
      </w:pPr>
      <w:r w:rsidRPr="00C55FC2">
        <w:rPr>
          <w:rFonts w:ascii="Arial Narrow" w:hAnsi="Arial Narrow"/>
          <w:sz w:val="28"/>
          <w:szCs w:val="28"/>
          <w:u w:val="dotted"/>
        </w:rPr>
        <w:t xml:space="preserve">Secretin Stimulates Copious Secretion of Bicarbonate Ions, Which Neutralizes Acidic Stomach </w:t>
      </w:r>
      <w:proofErr w:type="spellStart"/>
      <w:r w:rsidRPr="00502B42">
        <w:rPr>
          <w:rFonts w:ascii="Arial Narrow" w:hAnsi="Arial Narrow"/>
          <w:sz w:val="28"/>
          <w:szCs w:val="28"/>
          <w:u w:val="dotted"/>
        </w:rPr>
        <w:t>Chyme</w:t>
      </w:r>
      <w:proofErr w:type="spellEnd"/>
      <w:r w:rsidRPr="00502B42">
        <w:rPr>
          <w:rFonts w:ascii="Arial Narrow" w:hAnsi="Arial Narrow"/>
          <w:sz w:val="28"/>
          <w:szCs w:val="28"/>
          <w:u w:val="dotted"/>
        </w:rPr>
        <w:t>.</w:t>
      </w:r>
    </w:p>
    <w:p w:rsidR="00CD4303" w:rsidRPr="00CD4303" w:rsidRDefault="00CD4303" w:rsidP="00C55FC2">
      <w:pPr>
        <w:pStyle w:val="NoSpacing"/>
        <w:jc w:val="lowKashida"/>
        <w:rPr>
          <w:rFonts w:ascii="Arial Narrow" w:hAnsi="Arial Narrow"/>
          <w:sz w:val="28"/>
          <w:szCs w:val="28"/>
        </w:rPr>
      </w:pPr>
      <w:r w:rsidRPr="00CD4303">
        <w:rPr>
          <w:rFonts w:ascii="Arial Narrow" w:hAnsi="Arial Narrow"/>
          <w:sz w:val="28"/>
          <w:szCs w:val="28"/>
        </w:rPr>
        <w:t xml:space="preserve">The second messenger for secretin is </w:t>
      </w:r>
      <w:proofErr w:type="spellStart"/>
      <w:r w:rsidRPr="00CD4303">
        <w:rPr>
          <w:rFonts w:ascii="Arial Narrow" w:hAnsi="Arial Narrow"/>
          <w:sz w:val="28"/>
          <w:szCs w:val="28"/>
        </w:rPr>
        <w:t>cAMP</w:t>
      </w:r>
      <w:proofErr w:type="spellEnd"/>
      <w:r w:rsidRPr="00CD4303">
        <w:rPr>
          <w:rFonts w:ascii="Arial Narrow" w:hAnsi="Arial Narrow"/>
          <w:sz w:val="28"/>
          <w:szCs w:val="28"/>
        </w:rPr>
        <w:t>.</w:t>
      </w:r>
    </w:p>
    <w:p w:rsidR="00CD4303" w:rsidRPr="00CD4303" w:rsidRDefault="00CD4303" w:rsidP="00C55FC2">
      <w:pPr>
        <w:pStyle w:val="NoSpacing"/>
        <w:jc w:val="lowKashida"/>
        <w:rPr>
          <w:rFonts w:ascii="Arial Narrow" w:hAnsi="Arial Narrow"/>
          <w:sz w:val="28"/>
          <w:szCs w:val="28"/>
        </w:rPr>
      </w:pPr>
      <w:r w:rsidRPr="00CD4303">
        <w:rPr>
          <w:rFonts w:ascii="Arial Narrow" w:hAnsi="Arial Narrow"/>
          <w:sz w:val="28"/>
          <w:szCs w:val="28"/>
        </w:rPr>
        <w:t xml:space="preserve">Secretin is a polypeptide, containing 27 amino acids (molecular weight about 3400), present in an inactive form, pro-secretin, in so-called S cells in the mucosa of the duodenum and jejunum. </w:t>
      </w:r>
    </w:p>
    <w:p w:rsidR="00CD4303" w:rsidRPr="00CD4303" w:rsidRDefault="00CD4303" w:rsidP="00C55FC2">
      <w:pPr>
        <w:pStyle w:val="NoSpacing"/>
        <w:jc w:val="lowKashida"/>
        <w:rPr>
          <w:rFonts w:ascii="Arial Narrow" w:hAnsi="Arial Narrow"/>
          <w:sz w:val="28"/>
          <w:szCs w:val="28"/>
        </w:rPr>
      </w:pPr>
      <w:r w:rsidRPr="00CD4303">
        <w:rPr>
          <w:rFonts w:ascii="Arial Narrow" w:hAnsi="Arial Narrow"/>
          <w:sz w:val="28"/>
          <w:szCs w:val="28"/>
        </w:rPr>
        <w:t xml:space="preserve">When acid </w:t>
      </w:r>
      <w:proofErr w:type="spellStart"/>
      <w:r w:rsidRPr="00CD4303">
        <w:rPr>
          <w:rFonts w:ascii="Arial Narrow" w:hAnsi="Arial Narrow"/>
          <w:sz w:val="28"/>
          <w:szCs w:val="28"/>
        </w:rPr>
        <w:t>chyme</w:t>
      </w:r>
      <w:proofErr w:type="spellEnd"/>
      <w:r w:rsidRPr="00CD4303">
        <w:rPr>
          <w:rFonts w:ascii="Arial Narrow" w:hAnsi="Arial Narrow"/>
          <w:sz w:val="28"/>
          <w:szCs w:val="28"/>
        </w:rPr>
        <w:t xml:space="preserve"> with pH less than 4.5 to 5.0 enters the duodenum from the stomach, it causes duodenal mucosal release and activation of secretin, which is then absorbed into the blood. The one truly potent constituent of </w:t>
      </w:r>
      <w:proofErr w:type="spellStart"/>
      <w:r w:rsidRPr="00CD4303">
        <w:rPr>
          <w:rFonts w:ascii="Arial Narrow" w:hAnsi="Arial Narrow"/>
          <w:sz w:val="28"/>
          <w:szCs w:val="28"/>
        </w:rPr>
        <w:t>chyme</w:t>
      </w:r>
      <w:proofErr w:type="spellEnd"/>
      <w:r w:rsidRPr="00CD4303">
        <w:rPr>
          <w:rFonts w:ascii="Arial Narrow" w:hAnsi="Arial Narrow"/>
          <w:sz w:val="28"/>
          <w:szCs w:val="28"/>
        </w:rPr>
        <w:t xml:space="preserve"> that causes this secretin release is the hydrochloric acid from the stomach.</w:t>
      </w:r>
    </w:p>
    <w:p w:rsidR="00CD4303" w:rsidRPr="00CD4303" w:rsidRDefault="00CD4303" w:rsidP="00C55FC2">
      <w:pPr>
        <w:pStyle w:val="NoSpacing"/>
        <w:jc w:val="lowKashida"/>
        <w:rPr>
          <w:rFonts w:ascii="Arial Narrow" w:hAnsi="Arial Narrow"/>
          <w:sz w:val="28"/>
          <w:szCs w:val="28"/>
        </w:rPr>
      </w:pPr>
      <w:r w:rsidRPr="00CD4303">
        <w:rPr>
          <w:rFonts w:ascii="Arial Narrow" w:hAnsi="Arial Narrow"/>
          <w:sz w:val="28"/>
          <w:szCs w:val="28"/>
        </w:rPr>
        <w:t xml:space="preserve">Secretin in turn causes the pancreas to secrete large quantities of fluid containing a high concentration of bicarbonate ion (up to 145 </w:t>
      </w:r>
      <w:proofErr w:type="spellStart"/>
      <w:r w:rsidRPr="00CD4303">
        <w:rPr>
          <w:rFonts w:ascii="Arial Narrow" w:hAnsi="Arial Narrow"/>
          <w:sz w:val="28"/>
          <w:szCs w:val="28"/>
        </w:rPr>
        <w:t>mEq</w:t>
      </w:r>
      <w:proofErr w:type="spellEnd"/>
      <w:r w:rsidRPr="00CD4303">
        <w:rPr>
          <w:rFonts w:ascii="Arial Narrow" w:hAnsi="Arial Narrow"/>
          <w:sz w:val="28"/>
          <w:szCs w:val="28"/>
        </w:rPr>
        <w:t xml:space="preserve">/L) but a low concentration of chloride ion. </w:t>
      </w:r>
    </w:p>
    <w:p w:rsidR="00CD4303" w:rsidRPr="00CD4303" w:rsidRDefault="00CD4303" w:rsidP="00C55FC2">
      <w:pPr>
        <w:pStyle w:val="NoSpacing"/>
        <w:jc w:val="lowKashida"/>
        <w:rPr>
          <w:rFonts w:ascii="Arial Narrow" w:hAnsi="Arial Narrow"/>
          <w:sz w:val="28"/>
          <w:szCs w:val="28"/>
        </w:rPr>
      </w:pPr>
      <w:r w:rsidRPr="00CD4303">
        <w:rPr>
          <w:rFonts w:ascii="Arial Narrow" w:hAnsi="Arial Narrow"/>
          <w:sz w:val="28"/>
          <w:szCs w:val="28"/>
        </w:rPr>
        <w:t xml:space="preserve">The secretin mechanism is especially important for two reasons: </w:t>
      </w:r>
    </w:p>
    <w:p w:rsidR="00CD4303" w:rsidRPr="00CD4303" w:rsidRDefault="00CD4303" w:rsidP="00C55FC2">
      <w:pPr>
        <w:pStyle w:val="NoSpacing"/>
        <w:jc w:val="lowKashida"/>
        <w:rPr>
          <w:rFonts w:ascii="Arial Narrow" w:hAnsi="Arial Narrow"/>
          <w:sz w:val="28"/>
          <w:szCs w:val="28"/>
        </w:rPr>
      </w:pPr>
      <w:r w:rsidRPr="00CD4303">
        <w:rPr>
          <w:rFonts w:ascii="Arial Narrow" w:hAnsi="Arial Narrow"/>
          <w:b/>
          <w:bCs/>
          <w:sz w:val="28"/>
          <w:szCs w:val="28"/>
        </w:rPr>
        <w:t>First</w:t>
      </w:r>
      <w:r w:rsidRPr="00CD4303">
        <w:rPr>
          <w:rFonts w:ascii="Arial Narrow" w:hAnsi="Arial Narrow"/>
          <w:sz w:val="28"/>
          <w:szCs w:val="28"/>
        </w:rPr>
        <w:t xml:space="preserve">, secretin begins to be released from the mucosa of the small intestine when the pH of the duodenal contents falls below 4.5 to 5.0, and its release increases greatly as the pH falls to 3.0. </w:t>
      </w:r>
    </w:p>
    <w:p w:rsidR="00CD4303" w:rsidRPr="00CD4303" w:rsidRDefault="00CD4303" w:rsidP="00C55FC2">
      <w:pPr>
        <w:pStyle w:val="NoSpacing"/>
        <w:jc w:val="lowKashida"/>
        <w:rPr>
          <w:rFonts w:ascii="Arial Narrow" w:hAnsi="Arial Narrow"/>
          <w:sz w:val="28"/>
          <w:szCs w:val="28"/>
        </w:rPr>
      </w:pPr>
      <w:r w:rsidRPr="00CD4303">
        <w:rPr>
          <w:rFonts w:ascii="Arial Narrow" w:hAnsi="Arial Narrow"/>
          <w:sz w:val="28"/>
          <w:szCs w:val="28"/>
        </w:rPr>
        <w:t>This immediately causes copious secretion of pancreatic juice containing abundant amounts of sodium bicarbonate. The net result is then the following reaction in the duodenum:</w:t>
      </w:r>
    </w:p>
    <w:p w:rsidR="00CD4303" w:rsidRPr="00CD4303" w:rsidRDefault="00CD4303" w:rsidP="001C69A0">
      <w:pPr>
        <w:pStyle w:val="NoSpacing"/>
        <w:jc w:val="center"/>
        <w:rPr>
          <w:rFonts w:ascii="Arial Narrow" w:hAnsi="Arial Narrow"/>
          <w:sz w:val="28"/>
          <w:szCs w:val="28"/>
        </w:rPr>
      </w:pPr>
      <w:r w:rsidRPr="00CD4303">
        <w:rPr>
          <w:rFonts w:ascii="Arial Narrow" w:hAnsi="Arial Narrow"/>
          <w:noProof/>
          <w:sz w:val="28"/>
          <w:szCs w:val="28"/>
          <w:lang w:bidi="ar-SA"/>
        </w:rPr>
        <w:drawing>
          <wp:inline distT="0" distB="0" distL="0" distR="0" wp14:anchorId="4565B181" wp14:editId="69578837">
            <wp:extent cx="4706987" cy="542611"/>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69300" cy="549794"/>
                    </a:xfrm>
                    <a:prstGeom prst="rect">
                      <a:avLst/>
                    </a:prstGeom>
                    <a:noFill/>
                    <a:ln>
                      <a:noFill/>
                    </a:ln>
                  </pic:spPr>
                </pic:pic>
              </a:graphicData>
            </a:graphic>
          </wp:inline>
        </w:drawing>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 xml:space="preserve">Then the carbonic acid immediately dissociates into carbon dioxide and water. The carbon dioxide is absorbed into the blood and expired through the lungs, thus leaving a neutral solution of sodium chloride in the duodenum. </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In this way, the acid contents emptied into the duodenum from the stomach become neutralized, so further peptic digestive activity by the gastric juices in the duodenum is immediately blocked. Because the mucosa of the small intestine cannot withstand the digestive action of acid gastric juice, this is an essential protective mechanism to prevent development of duodenal ulcers.</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b/>
          <w:bCs/>
          <w:sz w:val="28"/>
          <w:szCs w:val="28"/>
        </w:rPr>
        <w:t>Second</w:t>
      </w:r>
      <w:r w:rsidRPr="00CD4303">
        <w:rPr>
          <w:rFonts w:ascii="Arial Narrow" w:hAnsi="Arial Narrow"/>
          <w:sz w:val="28"/>
          <w:szCs w:val="28"/>
        </w:rPr>
        <w:t xml:space="preserve">: Bicarbonate ion secretion by the pancreas provides an appropriate pH for action of the pancreatic digestive enzymes, which function optimally in a slightly alkaline or neutral medium, at a pH of 7.0 to 8.0. </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Fortunately, the pH of the sodium bicarbonate secretion averages 8.0.</w:t>
      </w:r>
    </w:p>
    <w:p w:rsidR="00CD4303" w:rsidRPr="00CD4303" w:rsidRDefault="00CD4303" w:rsidP="009177CF">
      <w:pPr>
        <w:pStyle w:val="NoSpacing"/>
        <w:jc w:val="lowKashida"/>
        <w:rPr>
          <w:rFonts w:ascii="Arial Narrow" w:hAnsi="Arial Narrow"/>
          <w:sz w:val="28"/>
          <w:szCs w:val="28"/>
          <w:u w:val="single"/>
        </w:rPr>
      </w:pPr>
      <w:r w:rsidRPr="00CD4303">
        <w:rPr>
          <w:rFonts w:ascii="Arial Narrow" w:hAnsi="Arial Narrow"/>
          <w:sz w:val="28"/>
          <w:szCs w:val="28"/>
          <w:u w:val="single"/>
        </w:rPr>
        <w:t>b. Cholecystokinin</w:t>
      </w:r>
    </w:p>
    <w:p w:rsidR="00CD4303" w:rsidRPr="00CD4303" w:rsidRDefault="00CD4303" w:rsidP="009177CF">
      <w:pPr>
        <w:pStyle w:val="NoSpacing"/>
        <w:jc w:val="lowKashida"/>
        <w:rPr>
          <w:rFonts w:ascii="Arial Narrow" w:hAnsi="Arial Narrow"/>
          <w:sz w:val="28"/>
          <w:szCs w:val="28"/>
          <w:u w:val="dotted"/>
        </w:rPr>
      </w:pPr>
      <w:r w:rsidRPr="00CD4303">
        <w:rPr>
          <w:rFonts w:ascii="Arial Narrow" w:hAnsi="Arial Narrow"/>
          <w:sz w:val="28"/>
          <w:szCs w:val="28"/>
          <w:u w:val="dotted"/>
        </w:rPr>
        <w:t xml:space="preserve">Cholecystokinin Contribution to Control of Digestive Enzyme Secretion by the Pancreas. </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 xml:space="preserve">The presence of food in the upper small intestine also causes a second hormone, CCK, a polypeptide containing 33 amino acids, to be released from yet another group of cells, </w:t>
      </w:r>
      <w:proofErr w:type="gramStart"/>
      <w:r w:rsidRPr="00CD4303">
        <w:rPr>
          <w:rFonts w:ascii="Arial Narrow" w:hAnsi="Arial Narrow"/>
          <w:sz w:val="28"/>
          <w:szCs w:val="28"/>
        </w:rPr>
        <w:t>the I</w:t>
      </w:r>
      <w:proofErr w:type="gramEnd"/>
      <w:r w:rsidRPr="00CD4303">
        <w:rPr>
          <w:rFonts w:ascii="Arial Narrow" w:hAnsi="Arial Narrow"/>
          <w:sz w:val="28"/>
          <w:szCs w:val="28"/>
        </w:rPr>
        <w:t xml:space="preserve"> cells, in the mucosa of the duodenum and upper jejunum.</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 xml:space="preserve">This release of CCK results especially from the presence of </w:t>
      </w:r>
      <w:proofErr w:type="spellStart"/>
      <w:r w:rsidRPr="00CD4303">
        <w:rPr>
          <w:rFonts w:ascii="Arial Narrow" w:hAnsi="Arial Narrow"/>
          <w:sz w:val="28"/>
          <w:szCs w:val="28"/>
        </w:rPr>
        <w:t>proteoses</w:t>
      </w:r>
      <w:proofErr w:type="spellEnd"/>
      <w:r w:rsidRPr="00CD4303">
        <w:rPr>
          <w:rFonts w:ascii="Arial Narrow" w:hAnsi="Arial Narrow"/>
          <w:sz w:val="28"/>
          <w:szCs w:val="28"/>
        </w:rPr>
        <w:t xml:space="preserve"> and peptones (products of partial protein digestion) and long-chain fatty acids in the </w:t>
      </w:r>
      <w:proofErr w:type="spellStart"/>
      <w:r w:rsidRPr="00CD4303">
        <w:rPr>
          <w:rFonts w:ascii="Arial Narrow" w:hAnsi="Arial Narrow"/>
          <w:sz w:val="28"/>
          <w:szCs w:val="28"/>
        </w:rPr>
        <w:t>chyme</w:t>
      </w:r>
      <w:proofErr w:type="spellEnd"/>
      <w:r w:rsidRPr="00CD4303">
        <w:rPr>
          <w:rFonts w:ascii="Arial Narrow" w:hAnsi="Arial Narrow"/>
          <w:sz w:val="28"/>
          <w:szCs w:val="28"/>
        </w:rPr>
        <w:t xml:space="preserve"> coming from the stomach.</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 xml:space="preserve">Cholecystokinin, like secretin, passes by way of the blood to the pancreas but instead of causing sodium bicarbonate secretion causes mainly secretion of still much more pancreatic digestive enzymes((amylase, lipases, and proteases) by the acinar cells. This effect is similar to that caused by vagal stimulation but even more pronounced, accounting for 70 to 80 percent of the total secretion of the pancreatic digestive enzymes after a meal. </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lastRenderedPageBreak/>
        <w:t xml:space="preserve">The differences between the pancreatic stimulatory effects of secretin and CCK </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 xml:space="preserve">(1) </w:t>
      </w:r>
      <w:proofErr w:type="gramStart"/>
      <w:r w:rsidRPr="00CD4303">
        <w:rPr>
          <w:rFonts w:ascii="Arial Narrow" w:hAnsi="Arial Narrow"/>
          <w:sz w:val="28"/>
          <w:szCs w:val="28"/>
        </w:rPr>
        <w:t>intense</w:t>
      </w:r>
      <w:proofErr w:type="gramEnd"/>
      <w:r w:rsidRPr="00CD4303">
        <w:rPr>
          <w:rFonts w:ascii="Arial Narrow" w:hAnsi="Arial Narrow"/>
          <w:sz w:val="28"/>
          <w:szCs w:val="28"/>
        </w:rPr>
        <w:t xml:space="preserve"> sodium bicarbonate secretion in response to acid in the duodenum, stimulated by secretin; </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 xml:space="preserve">(2) </w:t>
      </w:r>
      <w:proofErr w:type="gramStart"/>
      <w:r w:rsidRPr="00CD4303">
        <w:rPr>
          <w:rFonts w:ascii="Arial Narrow" w:hAnsi="Arial Narrow"/>
          <w:sz w:val="28"/>
          <w:szCs w:val="28"/>
        </w:rPr>
        <w:t>a</w:t>
      </w:r>
      <w:proofErr w:type="gramEnd"/>
      <w:r w:rsidRPr="00CD4303">
        <w:rPr>
          <w:rFonts w:ascii="Arial Narrow" w:hAnsi="Arial Narrow"/>
          <w:sz w:val="28"/>
          <w:szCs w:val="28"/>
        </w:rPr>
        <w:t xml:space="preserve"> dual </w:t>
      </w:r>
      <w:r w:rsidRPr="00CD4303">
        <w:rPr>
          <w:rFonts w:ascii="Arial Narrow" w:hAnsi="Arial Narrow" w:hint="cs"/>
          <w:sz w:val="28"/>
          <w:szCs w:val="28"/>
          <w:rtl/>
          <w:lang w:bidi="ar-JO"/>
        </w:rPr>
        <w:t>مزدوج او وجهان</w:t>
      </w:r>
      <w:r w:rsidRPr="00CD4303">
        <w:rPr>
          <w:rFonts w:ascii="Arial Narrow" w:hAnsi="Arial Narrow"/>
          <w:sz w:val="28"/>
          <w:szCs w:val="28"/>
        </w:rPr>
        <w:t>effect in response to soap (a fat)</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 xml:space="preserve">(3) </w:t>
      </w:r>
      <w:proofErr w:type="gramStart"/>
      <w:r w:rsidRPr="00CD4303">
        <w:rPr>
          <w:rFonts w:ascii="Arial Narrow" w:hAnsi="Arial Narrow"/>
          <w:sz w:val="28"/>
          <w:szCs w:val="28"/>
        </w:rPr>
        <w:t>intense</w:t>
      </w:r>
      <w:proofErr w:type="gramEnd"/>
      <w:r w:rsidRPr="00CD4303">
        <w:rPr>
          <w:rFonts w:ascii="Arial Narrow" w:hAnsi="Arial Narrow"/>
          <w:sz w:val="28"/>
          <w:szCs w:val="28"/>
        </w:rPr>
        <w:t xml:space="preserve"> digestive enzyme secretion (when peptones enter the duodenum) stimulated by CCK.</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b/>
          <w:bCs/>
          <w:sz w:val="28"/>
          <w:szCs w:val="28"/>
        </w:rPr>
        <w:t xml:space="preserve">CCK </w:t>
      </w:r>
      <w:r w:rsidRPr="00CD4303">
        <w:rPr>
          <w:rFonts w:ascii="Arial Narrow" w:hAnsi="Arial Narrow"/>
          <w:sz w:val="28"/>
          <w:szCs w:val="28"/>
        </w:rPr>
        <w:t>potentiates the effect of secretin on ductal cells to stimulate HCO3- secretion.</w:t>
      </w:r>
    </w:p>
    <w:p w:rsidR="00CD4303" w:rsidRPr="00CD4303" w:rsidRDefault="00CD4303" w:rsidP="009177CF">
      <w:pPr>
        <w:pStyle w:val="NoSpacing"/>
        <w:jc w:val="lowKashida"/>
        <w:rPr>
          <w:rFonts w:ascii="Arial Narrow" w:hAnsi="Arial Narrow"/>
          <w:sz w:val="28"/>
          <w:szCs w:val="28"/>
        </w:rPr>
      </w:pPr>
      <w:r w:rsidRPr="00CD4303">
        <w:rPr>
          <w:rFonts w:ascii="Arial Narrow" w:hAnsi="Arial Narrow"/>
          <w:sz w:val="28"/>
          <w:szCs w:val="28"/>
        </w:rPr>
        <w:t xml:space="preserve">-The second messenger for CCK is </w:t>
      </w:r>
      <w:r w:rsidRPr="00CD4303">
        <w:rPr>
          <w:rFonts w:ascii="Arial Narrow" w:hAnsi="Arial Narrow"/>
          <w:b/>
          <w:bCs/>
          <w:sz w:val="28"/>
          <w:szCs w:val="28"/>
        </w:rPr>
        <w:t xml:space="preserve">IP3 </w:t>
      </w:r>
      <w:r w:rsidRPr="00CD4303">
        <w:rPr>
          <w:rFonts w:ascii="Arial Narrow" w:hAnsi="Arial Narrow"/>
          <w:sz w:val="28"/>
          <w:szCs w:val="28"/>
        </w:rPr>
        <w:t xml:space="preserve">and </w:t>
      </w:r>
      <w:r w:rsidRPr="00CD4303">
        <w:rPr>
          <w:rFonts w:ascii="Arial Narrow" w:hAnsi="Arial Narrow"/>
          <w:b/>
          <w:bCs/>
          <w:sz w:val="28"/>
          <w:szCs w:val="28"/>
        </w:rPr>
        <w:t>increased intracellular [Ca2</w:t>
      </w:r>
      <w:r w:rsidRPr="00CD4303">
        <w:rPr>
          <w:rFonts w:ascii="Arial Narrow" w:hAnsi="Arial Narrow"/>
          <w:sz w:val="28"/>
          <w:szCs w:val="28"/>
        </w:rPr>
        <w:t xml:space="preserve">]. The potentiating effects of CCK on secretin are explained by the different mechanisms of action for the two GI hormones (i.e., </w:t>
      </w:r>
      <w:proofErr w:type="spellStart"/>
      <w:r w:rsidRPr="00CD4303">
        <w:rPr>
          <w:rFonts w:ascii="Arial Narrow" w:hAnsi="Arial Narrow"/>
          <w:sz w:val="28"/>
          <w:szCs w:val="28"/>
        </w:rPr>
        <w:t>cAMP</w:t>
      </w:r>
      <w:proofErr w:type="spellEnd"/>
      <w:r w:rsidRPr="00CD4303">
        <w:rPr>
          <w:rFonts w:ascii="Arial Narrow" w:hAnsi="Arial Narrow"/>
          <w:sz w:val="28"/>
          <w:szCs w:val="28"/>
        </w:rPr>
        <w:t xml:space="preserve"> for secretin and IP3/Ca2+ for CCK).</w:t>
      </w:r>
    </w:p>
    <w:p w:rsidR="00CD4303" w:rsidRPr="00CD4303" w:rsidRDefault="00CD4303" w:rsidP="001C69A0">
      <w:pPr>
        <w:pStyle w:val="NoSpacing"/>
        <w:jc w:val="center"/>
        <w:rPr>
          <w:rFonts w:ascii="Arial Narrow" w:hAnsi="Arial Narrow"/>
          <w:sz w:val="28"/>
          <w:szCs w:val="28"/>
        </w:rPr>
      </w:pPr>
      <w:r w:rsidRPr="00CD4303">
        <w:rPr>
          <w:rFonts w:ascii="Arial Narrow" w:hAnsi="Arial Narrow"/>
          <w:noProof/>
          <w:sz w:val="28"/>
          <w:szCs w:val="28"/>
          <w:lang w:bidi="ar-SA"/>
        </w:rPr>
        <w:drawing>
          <wp:inline distT="0" distB="0" distL="0" distR="0" wp14:anchorId="5E118477" wp14:editId="6113A4F1">
            <wp:extent cx="2552065" cy="261239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52065" cy="2612390"/>
                    </a:xfrm>
                    <a:prstGeom prst="rect">
                      <a:avLst/>
                    </a:prstGeom>
                    <a:noFill/>
                    <a:ln>
                      <a:noFill/>
                    </a:ln>
                  </pic:spPr>
                </pic:pic>
              </a:graphicData>
            </a:graphic>
          </wp:inline>
        </w:drawing>
      </w:r>
    </w:p>
    <w:p w:rsidR="00CD4303" w:rsidRPr="00CD4303" w:rsidRDefault="00CD4303" w:rsidP="00E46729">
      <w:pPr>
        <w:pStyle w:val="NoSpacing"/>
        <w:jc w:val="lowKashida"/>
        <w:rPr>
          <w:rFonts w:ascii="Arial Narrow" w:hAnsi="Arial Narrow"/>
          <w:sz w:val="28"/>
          <w:szCs w:val="28"/>
          <w:u w:val="single"/>
        </w:rPr>
      </w:pPr>
      <w:r w:rsidRPr="00CD4303">
        <w:rPr>
          <w:rFonts w:ascii="Arial Narrow" w:hAnsi="Arial Narrow"/>
          <w:sz w:val="28"/>
          <w:szCs w:val="28"/>
          <w:u w:val="single"/>
        </w:rPr>
        <w:t xml:space="preserve">c. Acetylcholine (via </w:t>
      </w:r>
      <w:proofErr w:type="spellStart"/>
      <w:r w:rsidRPr="00CD4303">
        <w:rPr>
          <w:rFonts w:ascii="Arial Narrow" w:hAnsi="Arial Narrow"/>
          <w:sz w:val="28"/>
          <w:szCs w:val="28"/>
          <w:u w:val="single"/>
        </w:rPr>
        <w:t>vago</w:t>
      </w:r>
      <w:proofErr w:type="spellEnd"/>
      <w:r w:rsidRPr="00CD4303">
        <w:rPr>
          <w:rFonts w:ascii="Arial Narrow" w:hAnsi="Arial Narrow"/>
          <w:sz w:val="28"/>
          <w:szCs w:val="28"/>
          <w:u w:val="single"/>
        </w:rPr>
        <w:t>-vagal reflexes)</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-is released in response to H+, small peptides, amino acids, and fatty acids in the duodenal lumen.</w:t>
      </w:r>
    </w:p>
    <w:p w:rsidR="00CD4303" w:rsidRPr="00CD4303" w:rsidRDefault="00CD4303" w:rsidP="00E46729">
      <w:pPr>
        <w:pStyle w:val="NoSpacing"/>
        <w:jc w:val="lowKashida"/>
        <w:rPr>
          <w:rFonts w:ascii="Arial Narrow" w:hAnsi="Arial Narrow"/>
          <w:b/>
          <w:bCs/>
          <w:sz w:val="28"/>
          <w:szCs w:val="28"/>
        </w:rPr>
      </w:pPr>
      <w:r w:rsidRPr="00CD4303">
        <w:rPr>
          <w:rFonts w:ascii="Arial Narrow" w:hAnsi="Arial Narrow"/>
          <w:sz w:val="28"/>
          <w:szCs w:val="28"/>
        </w:rPr>
        <w:t>Like CCK</w:t>
      </w:r>
      <w:r w:rsidRPr="00CD4303">
        <w:rPr>
          <w:rFonts w:ascii="Arial Narrow" w:hAnsi="Arial Narrow"/>
          <w:b/>
          <w:bCs/>
          <w:sz w:val="28"/>
          <w:szCs w:val="28"/>
        </w:rPr>
        <w:t xml:space="preserve"> </w:t>
      </w:r>
    </w:p>
    <w:p w:rsidR="00CD4303" w:rsidRPr="00CD4303" w:rsidRDefault="00CD4303" w:rsidP="00E46729">
      <w:pPr>
        <w:pStyle w:val="NoSpacing"/>
        <w:jc w:val="lowKashida"/>
        <w:rPr>
          <w:rFonts w:ascii="Arial Narrow" w:hAnsi="Arial Narrow"/>
          <w:sz w:val="28"/>
          <w:szCs w:val="28"/>
        </w:rPr>
      </w:pPr>
      <w:r w:rsidRPr="00E37175">
        <w:rPr>
          <w:rFonts w:ascii="Arial Narrow" w:hAnsi="Arial Narrow"/>
          <w:sz w:val="28"/>
          <w:szCs w:val="28"/>
        </w:rPr>
        <w:sym w:font="Wingdings" w:char="F08C"/>
      </w:r>
      <w:r w:rsidRPr="00E37175">
        <w:rPr>
          <w:rFonts w:ascii="Arial Narrow" w:hAnsi="Arial Narrow"/>
          <w:sz w:val="28"/>
          <w:szCs w:val="28"/>
        </w:rPr>
        <w:t>It stimulates enzyme secretion</w:t>
      </w:r>
      <w:r w:rsidRPr="00CD4303">
        <w:rPr>
          <w:rFonts w:ascii="Arial Narrow" w:hAnsi="Arial Narrow"/>
          <w:b/>
          <w:bCs/>
          <w:sz w:val="28"/>
          <w:szCs w:val="28"/>
        </w:rPr>
        <w:t xml:space="preserve"> </w:t>
      </w:r>
      <w:r w:rsidRPr="00CD4303">
        <w:rPr>
          <w:rFonts w:ascii="Arial Narrow" w:hAnsi="Arial Narrow"/>
          <w:sz w:val="28"/>
          <w:szCs w:val="28"/>
        </w:rPr>
        <w:t xml:space="preserve">by the acinar cells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sym w:font="Wingdings" w:char="F08D"/>
      </w:r>
      <w:r w:rsidRPr="00CD4303">
        <w:rPr>
          <w:rFonts w:ascii="Arial Narrow" w:hAnsi="Arial Narrow"/>
          <w:sz w:val="28"/>
          <w:szCs w:val="28"/>
        </w:rPr>
        <w:t>It potentiates the effect of secretin on HCO3- secretion.</w:t>
      </w:r>
    </w:p>
    <w:p w:rsidR="00CD4303" w:rsidRPr="00CD4303" w:rsidRDefault="00CD4303" w:rsidP="00E46729">
      <w:pPr>
        <w:pStyle w:val="NoSpacing"/>
        <w:jc w:val="lowKashida"/>
        <w:rPr>
          <w:rFonts w:ascii="Arial Narrow" w:hAnsi="Arial Narrow"/>
          <w:b/>
          <w:bCs/>
          <w:sz w:val="28"/>
          <w:szCs w:val="28"/>
        </w:rPr>
      </w:pPr>
      <w:r w:rsidRPr="00CD4303">
        <w:rPr>
          <w:rFonts w:ascii="Arial Narrow" w:hAnsi="Arial Narrow"/>
          <w:b/>
          <w:bCs/>
          <w:sz w:val="28"/>
          <w:szCs w:val="28"/>
        </w:rPr>
        <w:t>Multiplicative Effects of Different Stimuli.</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When all the different stimuli of pancreatic secretion occur at once, the total secretion is far greater than the sum of the secretions caused by each one separately. Therefore, the various stimuli are said to “multiply,” or “potentiate,” one another. Thus, pancreatic secretion normally results from the combined effects of the multiple basic stimuli, not from one alone.</w:t>
      </w:r>
    </w:p>
    <w:p w:rsidR="00CD4303" w:rsidRDefault="00CD4303" w:rsidP="00E46729">
      <w:pPr>
        <w:pStyle w:val="NoSpacing"/>
        <w:jc w:val="lowKashida"/>
        <w:rPr>
          <w:rFonts w:ascii="Arial Narrow" w:hAnsi="Arial Narrow"/>
          <w:sz w:val="28"/>
          <w:szCs w:val="28"/>
        </w:rPr>
      </w:pPr>
    </w:p>
    <w:p w:rsidR="00CD4303" w:rsidRDefault="00CD4303" w:rsidP="006A26DE">
      <w:pPr>
        <w:pStyle w:val="NoSpacing"/>
        <w:jc w:val="lowKashida"/>
        <w:rPr>
          <w:rFonts w:ascii="Arial Narrow" w:hAnsi="Arial Narrow"/>
          <w:sz w:val="28"/>
          <w:szCs w:val="28"/>
        </w:rPr>
      </w:pPr>
    </w:p>
    <w:p w:rsidR="00CD4303" w:rsidRDefault="00CD4303" w:rsidP="006A26DE">
      <w:pPr>
        <w:pStyle w:val="NoSpacing"/>
        <w:jc w:val="lowKashida"/>
        <w:rPr>
          <w:rFonts w:ascii="Arial Narrow" w:hAnsi="Arial Narrow"/>
          <w:sz w:val="28"/>
          <w:szCs w:val="28"/>
        </w:rPr>
      </w:pPr>
    </w:p>
    <w:p w:rsidR="00CD4303" w:rsidRDefault="00CD4303" w:rsidP="006A26DE">
      <w:pPr>
        <w:pStyle w:val="NoSpacing"/>
        <w:jc w:val="lowKashida"/>
        <w:rPr>
          <w:rFonts w:ascii="Arial Narrow" w:hAnsi="Arial Narrow"/>
          <w:sz w:val="28"/>
          <w:szCs w:val="28"/>
        </w:rPr>
      </w:pPr>
    </w:p>
    <w:p w:rsidR="00CD4303" w:rsidRDefault="00CD4303" w:rsidP="006A26DE">
      <w:pPr>
        <w:pStyle w:val="NoSpacing"/>
        <w:jc w:val="lowKashida"/>
        <w:rPr>
          <w:rFonts w:ascii="Arial Narrow" w:hAnsi="Arial Narrow"/>
          <w:sz w:val="28"/>
          <w:szCs w:val="28"/>
        </w:rPr>
      </w:pPr>
    </w:p>
    <w:p w:rsidR="00CD4303" w:rsidRDefault="00CD4303" w:rsidP="006A26DE">
      <w:pPr>
        <w:pStyle w:val="NoSpacing"/>
        <w:jc w:val="lowKashida"/>
        <w:rPr>
          <w:rFonts w:ascii="Arial Narrow" w:hAnsi="Arial Narrow"/>
          <w:sz w:val="28"/>
          <w:szCs w:val="28"/>
        </w:rPr>
      </w:pPr>
    </w:p>
    <w:p w:rsidR="00CD4303" w:rsidRDefault="00CD4303" w:rsidP="006A26DE">
      <w:pPr>
        <w:pStyle w:val="NoSpacing"/>
        <w:jc w:val="lowKashida"/>
        <w:rPr>
          <w:rFonts w:ascii="Arial Narrow" w:hAnsi="Arial Narrow"/>
          <w:sz w:val="28"/>
          <w:szCs w:val="28"/>
        </w:rPr>
      </w:pPr>
    </w:p>
    <w:p w:rsidR="00CD4303" w:rsidRDefault="00CD4303" w:rsidP="006A26DE">
      <w:pPr>
        <w:pStyle w:val="NoSpacing"/>
        <w:jc w:val="lowKashida"/>
        <w:rPr>
          <w:rFonts w:ascii="Arial Narrow" w:hAnsi="Arial Narrow"/>
          <w:sz w:val="28"/>
          <w:szCs w:val="28"/>
        </w:rPr>
      </w:pPr>
    </w:p>
    <w:p w:rsidR="00CD4303" w:rsidRDefault="00CD4303" w:rsidP="006A26DE">
      <w:pPr>
        <w:pStyle w:val="NoSpacing"/>
        <w:jc w:val="lowKashida"/>
        <w:rPr>
          <w:rFonts w:ascii="Arial Narrow" w:hAnsi="Arial Narrow"/>
          <w:sz w:val="28"/>
          <w:szCs w:val="28"/>
        </w:rPr>
      </w:pPr>
    </w:p>
    <w:p w:rsidR="000F5D69" w:rsidRDefault="000F5D69" w:rsidP="00E46729">
      <w:pPr>
        <w:pStyle w:val="NoSpacing"/>
        <w:jc w:val="lowKashida"/>
        <w:rPr>
          <w:rFonts w:ascii="Arial Narrow" w:hAnsi="Arial Narrow"/>
          <w:b/>
          <w:bCs/>
          <w:sz w:val="28"/>
          <w:szCs w:val="28"/>
        </w:rPr>
      </w:pPr>
    </w:p>
    <w:p w:rsidR="000F5D69" w:rsidRDefault="000F5D69" w:rsidP="00E46729">
      <w:pPr>
        <w:pStyle w:val="NoSpacing"/>
        <w:jc w:val="lowKashida"/>
        <w:rPr>
          <w:rFonts w:ascii="Arial Narrow" w:hAnsi="Arial Narrow"/>
          <w:b/>
          <w:bCs/>
          <w:sz w:val="28"/>
          <w:szCs w:val="28"/>
        </w:rPr>
      </w:pPr>
    </w:p>
    <w:p w:rsidR="000F5D69" w:rsidRDefault="000F5D69" w:rsidP="00E46729">
      <w:pPr>
        <w:pStyle w:val="NoSpacing"/>
        <w:jc w:val="lowKashida"/>
        <w:rPr>
          <w:rFonts w:ascii="Arial Narrow" w:hAnsi="Arial Narrow"/>
          <w:b/>
          <w:bCs/>
          <w:sz w:val="28"/>
          <w:szCs w:val="28"/>
        </w:rPr>
      </w:pPr>
    </w:p>
    <w:p w:rsidR="000F5D69" w:rsidRDefault="000F5D69" w:rsidP="00E46729">
      <w:pPr>
        <w:pStyle w:val="NoSpacing"/>
        <w:jc w:val="lowKashida"/>
        <w:rPr>
          <w:rFonts w:ascii="Arial Narrow" w:hAnsi="Arial Narrow"/>
          <w:b/>
          <w:bCs/>
          <w:sz w:val="28"/>
          <w:szCs w:val="28"/>
        </w:rPr>
      </w:pPr>
    </w:p>
    <w:p w:rsidR="000F5D69" w:rsidRDefault="000F5D69" w:rsidP="00E46729">
      <w:pPr>
        <w:pStyle w:val="NoSpacing"/>
        <w:jc w:val="lowKashida"/>
        <w:rPr>
          <w:rFonts w:ascii="Arial Narrow" w:hAnsi="Arial Narrow"/>
          <w:b/>
          <w:bCs/>
          <w:sz w:val="28"/>
          <w:szCs w:val="28"/>
        </w:rPr>
      </w:pPr>
    </w:p>
    <w:p w:rsidR="00CD4303" w:rsidRPr="00CD4303" w:rsidRDefault="00CD4303" w:rsidP="00E46729">
      <w:pPr>
        <w:pStyle w:val="NoSpacing"/>
        <w:jc w:val="lowKashida"/>
        <w:rPr>
          <w:rFonts w:ascii="Arial Narrow" w:hAnsi="Arial Narrow"/>
          <w:b/>
          <w:bCs/>
          <w:sz w:val="28"/>
          <w:szCs w:val="28"/>
        </w:rPr>
      </w:pPr>
      <w:r w:rsidRPr="00CD4303">
        <w:rPr>
          <w:rFonts w:ascii="Arial Narrow" w:hAnsi="Arial Narrow"/>
          <w:b/>
          <w:bCs/>
          <w:sz w:val="28"/>
          <w:szCs w:val="28"/>
        </w:rPr>
        <w:lastRenderedPageBreak/>
        <w:t xml:space="preserve">Bile secretion and gallbladder function </w:t>
      </w:r>
    </w:p>
    <w:p w:rsidR="00CD4303" w:rsidRPr="00CD4303" w:rsidRDefault="00CD4303" w:rsidP="00E46729">
      <w:pPr>
        <w:pStyle w:val="NoSpacing"/>
        <w:jc w:val="lowKashida"/>
        <w:rPr>
          <w:rFonts w:ascii="Arial Narrow" w:hAnsi="Arial Narrow"/>
          <w:b/>
          <w:bCs/>
          <w:sz w:val="28"/>
          <w:szCs w:val="28"/>
        </w:rPr>
      </w:pPr>
      <w:r w:rsidRPr="00CD4303">
        <w:rPr>
          <w:rFonts w:ascii="Arial Narrow" w:hAnsi="Arial Narrow"/>
          <w:b/>
          <w:bCs/>
          <w:sz w:val="28"/>
          <w:szCs w:val="28"/>
        </w:rPr>
        <w:t>Composition of bile</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Bile contains bile salts, which account for about one half of the total solutes also in the bile.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Also secreted or excreted in large concentrations are bilirubin (bile pigments), cholesterol, lecithin, and the usual electrolytes of plasma.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Bile is about between 600 and 1000 ml/day</w:t>
      </w:r>
    </w:p>
    <w:p w:rsidR="00CD4303" w:rsidRPr="00BD3D94" w:rsidRDefault="00CD4303" w:rsidP="00E46729">
      <w:pPr>
        <w:pStyle w:val="NoSpacing"/>
        <w:jc w:val="lowKashida"/>
        <w:rPr>
          <w:rFonts w:ascii="Arial Narrow" w:hAnsi="Arial Narrow"/>
          <w:b/>
          <w:bCs/>
          <w:sz w:val="28"/>
          <w:szCs w:val="28"/>
        </w:rPr>
      </w:pPr>
      <w:r w:rsidRPr="00BD3D94">
        <w:rPr>
          <w:rFonts w:ascii="Arial Narrow" w:hAnsi="Arial Narrow"/>
          <w:b/>
          <w:bCs/>
          <w:sz w:val="28"/>
          <w:szCs w:val="28"/>
        </w:rPr>
        <w:t>1. Bile secretion:</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Bile secretion occurs in two stages:</w:t>
      </w:r>
    </w:p>
    <w:p w:rsidR="00CD4303" w:rsidRPr="00CD4303" w:rsidRDefault="00CD4303" w:rsidP="00E46729">
      <w:pPr>
        <w:pStyle w:val="NoSpacing"/>
        <w:jc w:val="lowKashida"/>
        <w:rPr>
          <w:rFonts w:ascii="Arial Narrow" w:hAnsi="Arial Narrow"/>
          <w:b/>
          <w:bCs/>
          <w:sz w:val="28"/>
          <w:szCs w:val="28"/>
        </w:rPr>
      </w:pPr>
      <w:r w:rsidRPr="00CD4303">
        <w:rPr>
          <w:rFonts w:ascii="Arial Narrow" w:hAnsi="Arial Narrow"/>
          <w:b/>
          <w:bCs/>
          <w:sz w:val="28"/>
          <w:szCs w:val="28"/>
        </w:rPr>
        <w:t>Stage one:</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The initial portion is secreted by the principal functional cells of the liver, the hepatocytes</w:t>
      </w:r>
      <w:r w:rsidRPr="00CD4303">
        <w:rPr>
          <w:rFonts w:ascii="Arial Narrow" w:hAnsi="Arial Narrow"/>
          <w:sz w:val="28"/>
          <w:szCs w:val="28"/>
        </w:rPr>
        <w:sym w:font="Wingdings" w:char="F0DC"/>
      </w:r>
      <w:r w:rsidRPr="00CD4303">
        <w:rPr>
          <w:rFonts w:ascii="Arial Narrow" w:hAnsi="Arial Narrow"/>
          <w:sz w:val="28"/>
          <w:szCs w:val="28"/>
        </w:rPr>
        <w:t xml:space="preserve"> minute bile canaliculi </w:t>
      </w:r>
      <w:r w:rsidRPr="00CD4303">
        <w:rPr>
          <w:rFonts w:ascii="Arial Narrow" w:hAnsi="Arial Narrow"/>
          <w:sz w:val="28"/>
          <w:szCs w:val="28"/>
        </w:rPr>
        <w:sym w:font="Wingdings" w:char="F0DC"/>
      </w:r>
      <w:r w:rsidRPr="00CD4303">
        <w:rPr>
          <w:rFonts w:ascii="Arial Narrow" w:hAnsi="Arial Narrow"/>
          <w:sz w:val="28"/>
          <w:szCs w:val="28"/>
        </w:rPr>
        <w:t xml:space="preserve">terminal bile ducts </w:t>
      </w:r>
      <w:r w:rsidRPr="00CD4303">
        <w:rPr>
          <w:rFonts w:ascii="Arial Narrow" w:hAnsi="Arial Narrow"/>
          <w:sz w:val="28"/>
          <w:szCs w:val="28"/>
        </w:rPr>
        <w:sym w:font="Wingdings" w:char="F0DC"/>
      </w:r>
      <w:r w:rsidRPr="00CD4303">
        <w:rPr>
          <w:rFonts w:ascii="Arial Narrow" w:hAnsi="Arial Narrow"/>
          <w:sz w:val="28"/>
          <w:szCs w:val="28"/>
        </w:rPr>
        <w:t>hepatic duct and common bile duct</w:t>
      </w:r>
      <w:r w:rsidRPr="00CD4303">
        <w:rPr>
          <w:rFonts w:ascii="Arial Narrow" w:hAnsi="Arial Narrow"/>
          <w:i/>
          <w:iCs/>
          <w:sz w:val="28"/>
          <w:szCs w:val="28"/>
        </w:rPr>
        <w:t>.</w:t>
      </w:r>
      <w:r w:rsidRPr="00CD4303">
        <w:rPr>
          <w:rFonts w:ascii="Arial Narrow" w:hAnsi="Arial Narrow"/>
          <w:sz w:val="28"/>
          <w:szCs w:val="28"/>
        </w:rPr>
        <w:t xml:space="preserve">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From these the bile either empties directly into the duodenum or is diverted for minutes up to several hours through the </w:t>
      </w:r>
      <w:r w:rsidRPr="00CD4303">
        <w:rPr>
          <w:rFonts w:ascii="Arial Narrow" w:hAnsi="Arial Narrow"/>
          <w:i/>
          <w:iCs/>
          <w:sz w:val="28"/>
          <w:szCs w:val="28"/>
        </w:rPr>
        <w:t xml:space="preserve">cystic duct </w:t>
      </w:r>
      <w:r w:rsidRPr="00CD4303">
        <w:rPr>
          <w:rFonts w:ascii="Arial Narrow" w:hAnsi="Arial Narrow"/>
          <w:sz w:val="28"/>
          <w:szCs w:val="28"/>
        </w:rPr>
        <w:t xml:space="preserve">into the </w:t>
      </w:r>
      <w:r w:rsidRPr="00CD4303">
        <w:rPr>
          <w:rFonts w:ascii="Arial Narrow" w:hAnsi="Arial Narrow"/>
          <w:i/>
          <w:iCs/>
          <w:sz w:val="28"/>
          <w:szCs w:val="28"/>
        </w:rPr>
        <w:t>gallbladder</w:t>
      </w:r>
    </w:p>
    <w:p w:rsidR="00CD4303" w:rsidRPr="00CD4303" w:rsidRDefault="00CD4303" w:rsidP="00E46729">
      <w:pPr>
        <w:pStyle w:val="NoSpacing"/>
        <w:jc w:val="lowKashida"/>
        <w:rPr>
          <w:rFonts w:ascii="Arial Narrow" w:hAnsi="Arial Narrow"/>
          <w:b/>
          <w:bCs/>
          <w:sz w:val="28"/>
          <w:szCs w:val="28"/>
        </w:rPr>
      </w:pPr>
      <w:r w:rsidRPr="00CD4303">
        <w:rPr>
          <w:rFonts w:ascii="Arial Narrow" w:hAnsi="Arial Narrow"/>
          <w:b/>
          <w:bCs/>
          <w:sz w:val="28"/>
          <w:szCs w:val="28"/>
        </w:rPr>
        <w:t>Stage two:</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In its course through the bile ducts, a second portion of liver secretion is added to the initial bile.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This additional secretion is a watery solution of sodium and bicarbonate ions secreted by secretory epithelial cells that line the </w:t>
      </w:r>
      <w:proofErr w:type="spellStart"/>
      <w:r w:rsidRPr="00CD4303">
        <w:rPr>
          <w:rFonts w:ascii="Arial Narrow" w:hAnsi="Arial Narrow"/>
          <w:sz w:val="28"/>
          <w:szCs w:val="28"/>
        </w:rPr>
        <w:t>ductules</w:t>
      </w:r>
      <w:proofErr w:type="spellEnd"/>
      <w:r w:rsidRPr="00CD4303">
        <w:rPr>
          <w:rFonts w:ascii="Arial Narrow" w:hAnsi="Arial Narrow"/>
          <w:sz w:val="28"/>
          <w:szCs w:val="28"/>
        </w:rPr>
        <w:t xml:space="preserve"> and ducts.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This second secretion sometimes increases the total quantity of bile by as much as an additional</w:t>
      </w:r>
    </w:p>
    <w:p w:rsidR="00634A38" w:rsidRPr="00CD4303" w:rsidRDefault="00CD4303" w:rsidP="00634A38">
      <w:pPr>
        <w:pStyle w:val="NoSpacing"/>
        <w:jc w:val="lowKashida"/>
        <w:rPr>
          <w:rFonts w:ascii="Arial Narrow" w:hAnsi="Arial Narrow"/>
          <w:sz w:val="28"/>
          <w:szCs w:val="28"/>
        </w:rPr>
      </w:pPr>
      <w:r w:rsidRPr="00CD4303">
        <w:rPr>
          <w:rFonts w:ascii="Arial Narrow" w:hAnsi="Arial Narrow"/>
          <w:sz w:val="28"/>
          <w:szCs w:val="28"/>
        </w:rPr>
        <w:t xml:space="preserve">100 percent. The second secretion is stimulated especially by </w:t>
      </w:r>
      <w:r w:rsidRPr="00CD4303">
        <w:rPr>
          <w:rFonts w:ascii="Arial Narrow" w:hAnsi="Arial Narrow"/>
          <w:i/>
          <w:iCs/>
          <w:sz w:val="28"/>
          <w:szCs w:val="28"/>
        </w:rPr>
        <w:t xml:space="preserve">secretin, </w:t>
      </w:r>
      <w:r w:rsidRPr="00CD4303">
        <w:rPr>
          <w:rFonts w:ascii="Arial Narrow" w:hAnsi="Arial Narrow"/>
          <w:sz w:val="28"/>
          <w:szCs w:val="28"/>
        </w:rPr>
        <w:t>which causes release of additional quantities of bicarbonate ions to supplement the bicarbonate ions in pancreatic secretion (for neutralizing acid that empties into the duodenum from the stomach).</w:t>
      </w:r>
      <w:r w:rsidR="00634A38" w:rsidRPr="00634A38">
        <w:rPr>
          <w:rFonts w:ascii="Arial Narrow" w:hAnsi="Arial Narrow"/>
          <w:sz w:val="28"/>
          <w:szCs w:val="28"/>
        </w:rPr>
        <w:t xml:space="preserve"> </w:t>
      </w:r>
      <w:r w:rsidR="00634A38" w:rsidRPr="00CD4303">
        <w:rPr>
          <w:rFonts w:ascii="Arial Narrow" w:hAnsi="Arial Narrow"/>
          <w:sz w:val="28"/>
          <w:szCs w:val="28"/>
        </w:rPr>
        <w:t xml:space="preserve">Therefore, secretin cause bile-independent fraction of biliary secretion (fluid and electrolytes) and thus is called </w:t>
      </w:r>
      <w:proofErr w:type="spellStart"/>
      <w:r w:rsidR="00634A38" w:rsidRPr="00CD4303">
        <w:rPr>
          <w:rFonts w:ascii="Arial Narrow" w:hAnsi="Arial Narrow"/>
          <w:sz w:val="28"/>
          <w:szCs w:val="28"/>
        </w:rPr>
        <w:t>hydrocholeretic</w:t>
      </w:r>
      <w:proofErr w:type="spellEnd"/>
      <w:r w:rsidR="00634A38" w:rsidRPr="00CD4303">
        <w:rPr>
          <w:rFonts w:ascii="Arial Narrow" w:hAnsi="Arial Narrow"/>
          <w:sz w:val="28"/>
          <w:szCs w:val="28"/>
        </w:rPr>
        <w:t xml:space="preserve"> agent</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b/>
          <w:bCs/>
          <w:sz w:val="28"/>
          <w:szCs w:val="28"/>
        </w:rPr>
        <w:t>2. Storing and concentrating bile in the gallbladder</w:t>
      </w:r>
      <w:r w:rsidRPr="00CD4303">
        <w:rPr>
          <w:rFonts w:ascii="Arial Narrow" w:hAnsi="Arial Narrow"/>
          <w:sz w:val="28"/>
          <w:szCs w:val="28"/>
        </w:rPr>
        <w:t>.</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Bile is secreted continually by the liver cells, but most of it is normally stored in the gallbladder until needed in the duodenum.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The maximum volume that the gallbladder can hold is only 30 to 60 milliliters. Nevertheless, as much as 12 hours of bile secretion (usually about 450 milliliters) can be stored in the gallbladder because water, sodium, chloride, and most other small electrolytes are continually absorbed through the gallbladder mucosa, concentrating the remaining bile constituents that contain the bile salts, cholesterol, lecithin, and bilirubin.</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Most of this gallbladder absorption is caused by active transport of sodium through the gallbladder epithelium, and this is followed by secondary absorption of chloride ions, water, and most other diffusible constituents.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Bile is normally concentrated in this way about 5-fold, but it can be concentrated up to a maximum of 20-fold.</w:t>
      </w:r>
    </w:p>
    <w:p w:rsidR="00CD4303" w:rsidRDefault="00CD4303" w:rsidP="00E46729">
      <w:pPr>
        <w:pStyle w:val="NoSpacing"/>
        <w:jc w:val="lowKashida"/>
        <w:rPr>
          <w:rFonts w:ascii="Arial Narrow" w:hAnsi="Arial Narrow"/>
          <w:b/>
          <w:bCs/>
          <w:sz w:val="28"/>
          <w:szCs w:val="28"/>
        </w:rPr>
      </w:pPr>
      <w:r w:rsidRPr="00CD4303">
        <w:rPr>
          <w:rFonts w:ascii="Arial Narrow" w:hAnsi="Arial Narrow"/>
          <w:b/>
          <w:bCs/>
          <w:sz w:val="28"/>
          <w:szCs w:val="28"/>
        </w:rPr>
        <w:t>3. Contraction of the gallbladder</w:t>
      </w:r>
    </w:p>
    <w:p w:rsidR="00CF646F" w:rsidRPr="00CD4303" w:rsidRDefault="00CF646F" w:rsidP="00CF646F">
      <w:pPr>
        <w:pStyle w:val="NoSpacing"/>
        <w:jc w:val="lowKashida"/>
        <w:rPr>
          <w:rFonts w:ascii="Arial Narrow" w:hAnsi="Arial Narrow"/>
          <w:sz w:val="28"/>
          <w:szCs w:val="28"/>
        </w:rPr>
      </w:pPr>
      <w:r w:rsidRPr="00CD4303">
        <w:rPr>
          <w:rFonts w:ascii="Arial Narrow" w:hAnsi="Arial Narrow"/>
          <w:sz w:val="28"/>
          <w:szCs w:val="28"/>
        </w:rPr>
        <w:t xml:space="preserve">• </w:t>
      </w:r>
      <w:proofErr w:type="spellStart"/>
      <w:r w:rsidRPr="00CD4303">
        <w:rPr>
          <w:rFonts w:ascii="Arial Narrow" w:hAnsi="Arial Narrow"/>
          <w:sz w:val="28"/>
          <w:szCs w:val="28"/>
        </w:rPr>
        <w:t>Cholagogue</w:t>
      </w:r>
      <w:proofErr w:type="spellEnd"/>
      <w:r w:rsidRPr="00CD4303">
        <w:rPr>
          <w:rFonts w:ascii="Arial Narrow" w:hAnsi="Arial Narrow"/>
          <w:sz w:val="28"/>
          <w:szCs w:val="28"/>
        </w:rPr>
        <w:t xml:space="preserve"> agents</w:t>
      </w:r>
      <w:r w:rsidR="00FB609D">
        <w:rPr>
          <w:rFonts w:ascii="Arial Narrow" w:hAnsi="Arial Narrow" w:hint="cs"/>
          <w:sz w:val="28"/>
          <w:szCs w:val="28"/>
          <w:rtl/>
          <w:lang w:bidi="ar-JO"/>
        </w:rPr>
        <w:t>مدرر للصفراء</w:t>
      </w:r>
      <w:r w:rsidRPr="00CD4303">
        <w:rPr>
          <w:rFonts w:ascii="Arial Narrow" w:hAnsi="Arial Narrow"/>
          <w:sz w:val="28"/>
          <w:szCs w:val="28"/>
        </w:rPr>
        <w:t>:</w:t>
      </w:r>
      <w:r w:rsidRPr="004758E1">
        <w:rPr>
          <w:rFonts w:ascii="Helvetica" w:hAnsi="Helvetica" w:cs="Helvetica"/>
          <w:color w:val="444444"/>
          <w:sz w:val="21"/>
          <w:szCs w:val="21"/>
          <w:shd w:val="clear" w:color="auto" w:fill="FFFFFF"/>
        </w:rPr>
        <w:t xml:space="preserve"> </w:t>
      </w:r>
      <w:r w:rsidRPr="004758E1">
        <w:rPr>
          <w:rFonts w:ascii="Arial Narrow" w:hAnsi="Arial Narrow"/>
          <w:sz w:val="28"/>
          <w:szCs w:val="28"/>
        </w:rPr>
        <w:t>Gall bladder evacuates</w:t>
      </w:r>
      <w:r>
        <w:rPr>
          <w:rFonts w:ascii="Arial Narrow" w:hAnsi="Arial Narrow"/>
          <w:sz w:val="28"/>
          <w:szCs w:val="28"/>
        </w:rPr>
        <w:t xml:space="preserve"> lead to</w:t>
      </w:r>
      <w:r w:rsidRPr="00CD4303">
        <w:rPr>
          <w:rFonts w:ascii="Arial Narrow" w:hAnsi="Arial Narrow"/>
          <w:sz w:val="28"/>
          <w:szCs w:val="28"/>
        </w:rPr>
        <w:t xml:space="preserve"> increase release of bile from gall bladder</w:t>
      </w:r>
    </w:p>
    <w:p w:rsidR="00CD4303" w:rsidRPr="00CD4303" w:rsidRDefault="00CD4303" w:rsidP="00E46729">
      <w:pPr>
        <w:pStyle w:val="NoSpacing"/>
        <w:jc w:val="lowKashida"/>
        <w:rPr>
          <w:rFonts w:ascii="Arial Narrow" w:hAnsi="Arial Narrow"/>
          <w:sz w:val="28"/>
          <w:szCs w:val="28"/>
          <w:u w:val="wave"/>
        </w:rPr>
      </w:pPr>
      <w:r w:rsidRPr="00CD4303">
        <w:rPr>
          <w:rFonts w:ascii="Arial Narrow" w:hAnsi="Arial Narrow"/>
          <w:sz w:val="28"/>
          <w:szCs w:val="28"/>
        </w:rPr>
        <w:t xml:space="preserve">The mechanism of gallbladder emptying is rhythmical contractions of the wall of the gallbladder, but effective emptying also requires simultaneous relaxation of the </w:t>
      </w:r>
      <w:r w:rsidRPr="00CD4303">
        <w:rPr>
          <w:rFonts w:ascii="Arial Narrow" w:hAnsi="Arial Narrow"/>
          <w:i/>
          <w:iCs/>
          <w:sz w:val="28"/>
          <w:szCs w:val="28"/>
        </w:rPr>
        <w:t xml:space="preserve">sphincter of </w:t>
      </w:r>
      <w:proofErr w:type="spellStart"/>
      <w:r w:rsidRPr="00CD4303">
        <w:rPr>
          <w:rFonts w:ascii="Arial Narrow" w:hAnsi="Arial Narrow"/>
          <w:i/>
          <w:iCs/>
          <w:sz w:val="28"/>
          <w:szCs w:val="28"/>
        </w:rPr>
        <w:t>Oddi</w:t>
      </w:r>
      <w:proofErr w:type="spellEnd"/>
      <w:r w:rsidRPr="00CD4303">
        <w:rPr>
          <w:rFonts w:ascii="Arial Narrow" w:hAnsi="Arial Narrow"/>
          <w:i/>
          <w:iCs/>
          <w:sz w:val="28"/>
          <w:szCs w:val="28"/>
        </w:rPr>
        <w:t xml:space="preserve">, </w:t>
      </w:r>
      <w:r w:rsidRPr="00CD4303">
        <w:rPr>
          <w:rFonts w:ascii="Arial Narrow" w:hAnsi="Arial Narrow"/>
          <w:sz w:val="28"/>
          <w:szCs w:val="28"/>
        </w:rPr>
        <w:t>which guards the exit of the common bile duct into the duodenum.</w:t>
      </w:r>
    </w:p>
    <w:p w:rsidR="00CD4303" w:rsidRPr="00CD4303" w:rsidRDefault="00CD4303" w:rsidP="00E46729">
      <w:pPr>
        <w:pStyle w:val="NoSpacing"/>
        <w:jc w:val="lowKashida"/>
        <w:rPr>
          <w:rFonts w:ascii="Arial Narrow" w:hAnsi="Arial Narrow"/>
          <w:sz w:val="28"/>
          <w:szCs w:val="28"/>
          <w:u w:val="wave"/>
        </w:rPr>
      </w:pPr>
      <w:r w:rsidRPr="00CD4303">
        <w:rPr>
          <w:rFonts w:ascii="Arial Narrow" w:hAnsi="Arial Narrow"/>
          <w:sz w:val="28"/>
          <w:szCs w:val="28"/>
          <w:u w:val="wave"/>
        </w:rPr>
        <w:t>a. CCK</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is released in response to small peptides and fatty acids in the duodenum.</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tells the gallbladder that bile is needed to emulsify and absorb lipids in the duodenum.</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lastRenderedPageBreak/>
        <w:t xml:space="preserve">• causes contraction of the gallbladder and relaxation of the sphincter of </w:t>
      </w:r>
      <w:proofErr w:type="spellStart"/>
      <w:r w:rsidRPr="00CD4303">
        <w:rPr>
          <w:rFonts w:ascii="Arial Narrow" w:hAnsi="Arial Narrow"/>
          <w:sz w:val="28"/>
          <w:szCs w:val="28"/>
        </w:rPr>
        <w:t>Oddi</w:t>
      </w:r>
      <w:proofErr w:type="spellEnd"/>
    </w:p>
    <w:p w:rsidR="00CD4303" w:rsidRPr="00CD4303" w:rsidRDefault="00CD4303" w:rsidP="00E46729">
      <w:pPr>
        <w:pStyle w:val="NoSpacing"/>
        <w:jc w:val="lowKashida"/>
        <w:rPr>
          <w:rFonts w:ascii="Arial Narrow" w:hAnsi="Arial Narrow"/>
          <w:sz w:val="28"/>
          <w:szCs w:val="28"/>
          <w:u w:val="wave"/>
        </w:rPr>
      </w:pPr>
      <w:r w:rsidRPr="00CD4303">
        <w:rPr>
          <w:rFonts w:ascii="Arial Narrow" w:hAnsi="Arial Narrow"/>
          <w:sz w:val="28"/>
          <w:szCs w:val="28"/>
          <w:u w:val="wave"/>
        </w:rPr>
        <w:t xml:space="preserve">b. Ach (and </w:t>
      </w:r>
      <w:proofErr w:type="spellStart"/>
      <w:r w:rsidRPr="00CD4303">
        <w:rPr>
          <w:rFonts w:ascii="Arial Narrow" w:hAnsi="Arial Narrow"/>
          <w:sz w:val="28"/>
          <w:szCs w:val="28"/>
          <w:u w:val="wave"/>
        </w:rPr>
        <w:t>vagus</w:t>
      </w:r>
      <w:proofErr w:type="spellEnd"/>
      <w:r w:rsidRPr="00CD4303">
        <w:rPr>
          <w:rFonts w:ascii="Arial Narrow" w:hAnsi="Arial Narrow"/>
          <w:sz w:val="28"/>
          <w:szCs w:val="28"/>
          <w:u w:val="wave"/>
        </w:rPr>
        <w:t xml:space="preserve"> stimulation)</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causes contraction of the gallbladder</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During the inter-digestive period, the gallbladder is relaxed, the sphincter of </w:t>
      </w:r>
      <w:proofErr w:type="spellStart"/>
      <w:r w:rsidRPr="00CD4303">
        <w:rPr>
          <w:rFonts w:ascii="Arial Narrow" w:hAnsi="Arial Narrow"/>
          <w:sz w:val="28"/>
          <w:szCs w:val="28"/>
        </w:rPr>
        <w:t>Oddi</w:t>
      </w:r>
      <w:proofErr w:type="spellEnd"/>
      <w:r w:rsidRPr="00CD4303">
        <w:rPr>
          <w:rFonts w:ascii="Arial Narrow" w:hAnsi="Arial Narrow"/>
          <w:sz w:val="28"/>
          <w:szCs w:val="28"/>
        </w:rPr>
        <w:t xml:space="preserve"> is closed, and the gallbladder fills with bile.</w:t>
      </w:r>
    </w:p>
    <w:p w:rsidR="00CD4303" w:rsidRPr="00CD4303" w:rsidRDefault="00CD4303" w:rsidP="003B1F7A">
      <w:pPr>
        <w:pStyle w:val="NoSpacing"/>
        <w:jc w:val="center"/>
        <w:rPr>
          <w:rFonts w:ascii="Arial Narrow" w:hAnsi="Arial Narrow"/>
          <w:b/>
          <w:bCs/>
          <w:sz w:val="28"/>
          <w:szCs w:val="28"/>
        </w:rPr>
      </w:pPr>
    </w:p>
    <w:p w:rsidR="00CD4303" w:rsidRPr="00CD4303" w:rsidRDefault="00CD4303" w:rsidP="00CD4303">
      <w:pPr>
        <w:pStyle w:val="NoSpacing"/>
        <w:jc w:val="lowKashida"/>
        <w:rPr>
          <w:rFonts w:ascii="Arial Narrow" w:hAnsi="Arial Narrow"/>
          <w:b/>
          <w:bCs/>
          <w:sz w:val="28"/>
          <w:szCs w:val="28"/>
        </w:rPr>
      </w:pPr>
      <w:r w:rsidRPr="00CD4303">
        <w:rPr>
          <w:rFonts w:ascii="Arial Narrow" w:hAnsi="Arial Narrow"/>
          <w:b/>
          <w:bCs/>
          <w:sz w:val="28"/>
          <w:szCs w:val="28"/>
        </w:rPr>
        <w:t>4. Functions of gallbladder:</w:t>
      </w:r>
    </w:p>
    <w:p w:rsidR="003B1F7A" w:rsidRDefault="003B1F7A" w:rsidP="003B1F7A">
      <w:pPr>
        <w:pStyle w:val="NoSpacing"/>
        <w:jc w:val="lowKashida"/>
        <w:rPr>
          <w:rFonts w:ascii="Arial Narrow" w:hAnsi="Arial Narrow"/>
          <w:sz w:val="28"/>
          <w:szCs w:val="28"/>
        </w:rPr>
      </w:pPr>
      <w:r>
        <w:rPr>
          <w:rFonts w:ascii="Arial Narrow" w:hAnsi="Arial Narrow"/>
          <w:sz w:val="28"/>
          <w:szCs w:val="28"/>
        </w:rPr>
        <w:t xml:space="preserve">1. </w:t>
      </w:r>
      <w:r w:rsidRPr="003B1F7A">
        <w:rPr>
          <w:rFonts w:ascii="Arial Narrow" w:hAnsi="Arial Narrow"/>
          <w:sz w:val="28"/>
          <w:szCs w:val="28"/>
        </w:rPr>
        <w:t xml:space="preserve">The gallbladder serves as a reservoir for bile while it’s not being used for digestion. </w:t>
      </w:r>
    </w:p>
    <w:p w:rsidR="00CD4303" w:rsidRPr="00CD4303" w:rsidRDefault="003B1F7A" w:rsidP="003B1F7A">
      <w:pPr>
        <w:pStyle w:val="NoSpacing"/>
        <w:jc w:val="lowKashida"/>
        <w:rPr>
          <w:rFonts w:ascii="Arial Narrow" w:hAnsi="Arial Narrow"/>
          <w:sz w:val="28"/>
          <w:szCs w:val="28"/>
        </w:rPr>
      </w:pPr>
      <w:r>
        <w:rPr>
          <w:rFonts w:ascii="Arial Narrow" w:hAnsi="Arial Narrow"/>
          <w:sz w:val="28"/>
          <w:szCs w:val="28"/>
        </w:rPr>
        <w:t>2</w:t>
      </w:r>
      <w:r w:rsidR="00CD4303" w:rsidRPr="00CD4303">
        <w:rPr>
          <w:rFonts w:ascii="Arial Narrow" w:hAnsi="Arial Narrow"/>
          <w:sz w:val="28"/>
          <w:szCs w:val="28"/>
        </w:rPr>
        <w:t xml:space="preserve">. Water absorption: </w:t>
      </w:r>
      <w:r w:rsidRPr="003B1F7A">
        <w:rPr>
          <w:rFonts w:ascii="Arial Narrow" w:hAnsi="Arial Narrow"/>
          <w:sz w:val="28"/>
          <w:szCs w:val="28"/>
        </w:rPr>
        <w:t>The gallbladder's absorbent lining concentrates the stored bile</w:t>
      </w:r>
      <w:r>
        <w:rPr>
          <w:rFonts w:ascii="Arial Narrow" w:hAnsi="Arial Narrow"/>
          <w:sz w:val="28"/>
          <w:szCs w:val="28"/>
        </w:rPr>
        <w:t xml:space="preserve">; and </w:t>
      </w:r>
      <w:r w:rsidR="00CD4303" w:rsidRPr="00CD4303">
        <w:rPr>
          <w:rFonts w:ascii="Arial Narrow" w:hAnsi="Arial Narrow"/>
          <w:sz w:val="28"/>
          <w:szCs w:val="28"/>
        </w:rPr>
        <w:t>water concentration decreased from 97% in liver bile to 89% in gallbladder.</w:t>
      </w:r>
    </w:p>
    <w:p w:rsidR="00CD4303" w:rsidRPr="00CD4303" w:rsidRDefault="003B1F7A" w:rsidP="00CD4303">
      <w:pPr>
        <w:pStyle w:val="NoSpacing"/>
        <w:jc w:val="lowKashida"/>
        <w:rPr>
          <w:rFonts w:ascii="Arial Narrow" w:hAnsi="Arial Narrow"/>
          <w:sz w:val="28"/>
          <w:szCs w:val="28"/>
        </w:rPr>
      </w:pPr>
      <w:r>
        <w:rPr>
          <w:rFonts w:ascii="Arial Narrow" w:hAnsi="Arial Narrow"/>
          <w:sz w:val="28"/>
          <w:szCs w:val="28"/>
        </w:rPr>
        <w:t>3</w:t>
      </w:r>
      <w:r w:rsidR="00CD4303" w:rsidRPr="00CD4303">
        <w:rPr>
          <w:rFonts w:ascii="Arial Narrow" w:hAnsi="Arial Narrow"/>
          <w:sz w:val="28"/>
          <w:szCs w:val="28"/>
        </w:rPr>
        <w:t>. Acidification of bile secretion</w:t>
      </w:r>
    </w:p>
    <w:p w:rsidR="00CD4303" w:rsidRPr="00CD4303" w:rsidRDefault="00CD4303" w:rsidP="00CD4303">
      <w:pPr>
        <w:pStyle w:val="NoSpacing"/>
        <w:jc w:val="lowKashida"/>
        <w:rPr>
          <w:rFonts w:ascii="Arial Narrow" w:hAnsi="Arial Narrow"/>
          <w:sz w:val="28"/>
          <w:szCs w:val="28"/>
          <w:u w:val="double"/>
        </w:rPr>
      </w:pPr>
      <w:r w:rsidRPr="00CD4303">
        <w:rPr>
          <w:rFonts w:ascii="Arial Narrow" w:hAnsi="Arial Narrow"/>
          <w:sz w:val="28"/>
          <w:szCs w:val="28"/>
          <w:u w:val="double"/>
        </w:rPr>
        <w:t>Bile salts</w:t>
      </w:r>
    </w:p>
    <w:p w:rsidR="00CD4303" w:rsidRPr="00CD4303" w:rsidRDefault="00CD4303" w:rsidP="001C69A0">
      <w:pPr>
        <w:pStyle w:val="NoSpacing"/>
        <w:jc w:val="center"/>
        <w:rPr>
          <w:rFonts w:ascii="Arial Narrow" w:hAnsi="Arial Narrow"/>
          <w:sz w:val="28"/>
          <w:szCs w:val="28"/>
        </w:rPr>
      </w:pPr>
      <w:r w:rsidRPr="00CD4303">
        <w:rPr>
          <w:rFonts w:ascii="Arial Narrow" w:hAnsi="Arial Narrow"/>
          <w:noProof/>
          <w:sz w:val="28"/>
          <w:szCs w:val="28"/>
          <w:lang w:bidi="ar-SA"/>
        </w:rPr>
        <w:drawing>
          <wp:inline distT="0" distB="0" distL="0" distR="0" wp14:anchorId="0CE69948" wp14:editId="0593201F">
            <wp:extent cx="6480810" cy="19812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80810" cy="1981200"/>
                    </a:xfrm>
                    <a:prstGeom prst="rect">
                      <a:avLst/>
                    </a:prstGeom>
                    <a:noFill/>
                  </pic:spPr>
                </pic:pic>
              </a:graphicData>
            </a:graphic>
          </wp:inline>
        </w:drawing>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The bile salts have two important actions in the intestinal tract:</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b/>
          <w:bCs/>
          <w:sz w:val="28"/>
          <w:szCs w:val="28"/>
        </w:rPr>
        <w:t>First</w:t>
      </w:r>
      <w:r w:rsidRPr="00CD4303">
        <w:rPr>
          <w:rFonts w:ascii="Arial Narrow" w:hAnsi="Arial Narrow"/>
          <w:sz w:val="28"/>
          <w:szCs w:val="28"/>
        </w:rPr>
        <w:t xml:space="preserve">, they have a detergent action on the fat particles in the food.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This decreases the surface tension of the particles and allows agitation in the intestinal tract to break the fat globules into minute sizes.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This is called the </w:t>
      </w:r>
      <w:r w:rsidRPr="00CD4303">
        <w:rPr>
          <w:rFonts w:ascii="Arial Narrow" w:hAnsi="Arial Narrow"/>
          <w:i/>
          <w:iCs/>
          <w:sz w:val="28"/>
          <w:szCs w:val="28"/>
        </w:rPr>
        <w:t xml:space="preserve">emulsifying </w:t>
      </w:r>
      <w:r w:rsidRPr="00CD4303">
        <w:rPr>
          <w:rFonts w:ascii="Arial Narrow" w:hAnsi="Arial Narrow"/>
          <w:sz w:val="28"/>
          <w:szCs w:val="28"/>
        </w:rPr>
        <w:t xml:space="preserve">or </w:t>
      </w:r>
      <w:r w:rsidRPr="00CD4303">
        <w:rPr>
          <w:rFonts w:ascii="Arial Narrow" w:hAnsi="Arial Narrow"/>
          <w:i/>
          <w:iCs/>
          <w:sz w:val="28"/>
          <w:szCs w:val="28"/>
        </w:rPr>
        <w:t xml:space="preserve">detergent function </w:t>
      </w:r>
      <w:r w:rsidRPr="00CD4303">
        <w:rPr>
          <w:rFonts w:ascii="Arial Narrow" w:hAnsi="Arial Narrow"/>
          <w:sz w:val="28"/>
          <w:szCs w:val="28"/>
        </w:rPr>
        <w:t>of bile salts.</w:t>
      </w:r>
    </w:p>
    <w:p w:rsidR="00CD4303" w:rsidRPr="00CD4303" w:rsidRDefault="00CD4303" w:rsidP="00E46729">
      <w:pPr>
        <w:pStyle w:val="NoSpacing"/>
        <w:jc w:val="lowKashida"/>
        <w:rPr>
          <w:rFonts w:ascii="Arial Narrow" w:hAnsi="Arial Narrow"/>
          <w:b/>
          <w:bCs/>
          <w:sz w:val="28"/>
          <w:szCs w:val="28"/>
        </w:rPr>
      </w:pPr>
      <w:r w:rsidRPr="00CD4303">
        <w:rPr>
          <w:rFonts w:ascii="Arial Narrow" w:hAnsi="Arial Narrow"/>
          <w:sz w:val="28"/>
          <w:szCs w:val="28"/>
        </w:rPr>
        <w:t xml:space="preserve">The bile salts are </w:t>
      </w:r>
      <w:r w:rsidRPr="00CD4303">
        <w:rPr>
          <w:rFonts w:ascii="Arial Narrow" w:hAnsi="Arial Narrow"/>
          <w:b/>
          <w:bCs/>
          <w:sz w:val="28"/>
          <w:szCs w:val="28"/>
        </w:rPr>
        <w:t xml:space="preserve">amphipathic </w:t>
      </w:r>
      <w:r w:rsidRPr="00CD4303">
        <w:rPr>
          <w:rFonts w:ascii="Arial Narrow" w:hAnsi="Arial Narrow"/>
          <w:sz w:val="28"/>
          <w:szCs w:val="28"/>
        </w:rPr>
        <w:t>molecules because they have both hydrophilic and hydrophobic portions. In aqueous solution (is any solution in which water (H</w:t>
      </w:r>
      <w:r w:rsidRPr="00CD4303">
        <w:rPr>
          <w:rFonts w:ascii="Arial Narrow" w:hAnsi="Arial Narrow"/>
          <w:sz w:val="28"/>
          <w:szCs w:val="28"/>
          <w:vertAlign w:val="subscript"/>
        </w:rPr>
        <w:t>2</w:t>
      </w:r>
      <w:r w:rsidRPr="00CD4303">
        <w:rPr>
          <w:rFonts w:ascii="Arial Narrow" w:hAnsi="Arial Narrow"/>
          <w:sz w:val="28"/>
          <w:szCs w:val="28"/>
        </w:rPr>
        <w:t xml:space="preserve">O) is the solvent), bile salts orient themselves around droplets of lipid and keep the lipid droplets dispersed </w:t>
      </w:r>
      <w:r w:rsidRPr="00CD4303">
        <w:rPr>
          <w:rFonts w:ascii="Arial Narrow" w:hAnsi="Arial Narrow"/>
          <w:b/>
          <w:bCs/>
          <w:sz w:val="28"/>
          <w:szCs w:val="28"/>
        </w:rPr>
        <w:t>(emulsification).</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–aid in the intestinal digestion and absorption of lipids by emulsifying and solubilizing them in </w:t>
      </w:r>
      <w:r w:rsidRPr="00180193">
        <w:rPr>
          <w:rFonts w:ascii="Arial Narrow" w:hAnsi="Arial Narrow"/>
          <w:sz w:val="28"/>
          <w:szCs w:val="28"/>
        </w:rPr>
        <w:t>micelles</w:t>
      </w:r>
    </w:p>
    <w:p w:rsidR="00CD4303" w:rsidRPr="00180193" w:rsidRDefault="00BD3D94" w:rsidP="00E46729">
      <w:pPr>
        <w:pStyle w:val="NoSpacing"/>
        <w:jc w:val="lowKashida"/>
        <w:rPr>
          <w:rFonts w:ascii="Arial Narrow" w:hAnsi="Arial Narrow"/>
          <w:b/>
          <w:bCs/>
          <w:sz w:val="28"/>
          <w:szCs w:val="28"/>
        </w:rPr>
      </w:pPr>
      <w:r>
        <w:rPr>
          <w:rFonts w:ascii="Arial Narrow" w:hAnsi="Arial Narrow"/>
          <w:b/>
          <w:bCs/>
          <w:sz w:val="28"/>
          <w:szCs w:val="28"/>
        </w:rPr>
        <w:t xml:space="preserve">1. </w:t>
      </w:r>
      <w:r w:rsidR="00CD4303" w:rsidRPr="00180193">
        <w:rPr>
          <w:rFonts w:ascii="Arial Narrow" w:hAnsi="Arial Narrow"/>
          <w:b/>
          <w:bCs/>
          <w:sz w:val="28"/>
          <w:szCs w:val="28"/>
        </w:rPr>
        <w:t>Micelles</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The bile salts tends to form cylindrical disks called (micelles; with the hydrophilic surface facing out and the hydrophobic surface facing in)</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Bile salts are positioned on the outside of the micelle, with their hydrophilic portions dissolved in the aqueous solution of the intestinal lumen and their hydrophobic portions dissolved in the micelle interior.</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Free fatty acids and mono-glycerides are present in the inside of the micelle, essentially "solubilized" for subsequent absorption.</w:t>
      </w:r>
    </w:p>
    <w:p w:rsidR="00CD4303" w:rsidRPr="00CD4303" w:rsidRDefault="00CD4303" w:rsidP="001C69A0">
      <w:pPr>
        <w:pStyle w:val="NoSpacing"/>
        <w:jc w:val="center"/>
        <w:rPr>
          <w:rFonts w:ascii="Arial Narrow" w:hAnsi="Arial Narrow"/>
          <w:b/>
          <w:bCs/>
          <w:sz w:val="28"/>
          <w:szCs w:val="28"/>
        </w:rPr>
      </w:pPr>
      <w:r w:rsidRPr="00CD4303">
        <w:rPr>
          <w:rFonts w:ascii="Arial Narrow" w:hAnsi="Arial Narrow"/>
          <w:b/>
          <w:bCs/>
          <w:noProof/>
          <w:sz w:val="28"/>
          <w:szCs w:val="28"/>
          <w:lang w:bidi="ar-SA"/>
        </w:rPr>
        <w:lastRenderedPageBreak/>
        <w:drawing>
          <wp:inline distT="0" distB="0" distL="0" distR="0" wp14:anchorId="78440B3E" wp14:editId="65703C63">
            <wp:extent cx="6477000" cy="26289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77000" cy="2628900"/>
                    </a:xfrm>
                    <a:prstGeom prst="rect">
                      <a:avLst/>
                    </a:prstGeom>
                    <a:noFill/>
                    <a:ln>
                      <a:noFill/>
                    </a:ln>
                  </pic:spPr>
                </pic:pic>
              </a:graphicData>
            </a:graphic>
          </wp:inline>
        </w:drawing>
      </w:r>
    </w:p>
    <w:p w:rsidR="00CD4303" w:rsidRPr="00CD4303" w:rsidRDefault="00CD4303" w:rsidP="00A6537B">
      <w:pPr>
        <w:pStyle w:val="NoSpacing"/>
        <w:jc w:val="lowKashida"/>
        <w:rPr>
          <w:rFonts w:ascii="Arial Narrow" w:hAnsi="Arial Narrow"/>
          <w:b/>
          <w:bCs/>
          <w:sz w:val="28"/>
          <w:szCs w:val="28"/>
        </w:rPr>
      </w:pPr>
      <w:r w:rsidRPr="00CD4303">
        <w:rPr>
          <w:rFonts w:ascii="Arial Narrow" w:hAnsi="Arial Narrow"/>
          <w:b/>
          <w:bCs/>
          <w:sz w:val="28"/>
          <w:szCs w:val="28"/>
        </w:rPr>
        <w:t>Second</w:t>
      </w:r>
      <w:r w:rsidRPr="00CD4303">
        <w:rPr>
          <w:rFonts w:ascii="Arial Narrow" w:hAnsi="Arial Narrow"/>
          <w:sz w:val="28"/>
          <w:szCs w:val="28"/>
        </w:rPr>
        <w:t xml:space="preserve">, and even more important than the emulsifying function, bile salts help in the absorption of (1) fatty acids, (2) </w:t>
      </w:r>
      <w:proofErr w:type="spellStart"/>
      <w:r w:rsidRPr="00CD4303">
        <w:rPr>
          <w:rFonts w:ascii="Arial Narrow" w:hAnsi="Arial Narrow"/>
          <w:sz w:val="28"/>
          <w:szCs w:val="28"/>
        </w:rPr>
        <w:t>monoglycerides</w:t>
      </w:r>
      <w:proofErr w:type="spellEnd"/>
      <w:r w:rsidRPr="00CD4303">
        <w:rPr>
          <w:rFonts w:ascii="Arial Narrow" w:hAnsi="Arial Narrow"/>
          <w:sz w:val="28"/>
          <w:szCs w:val="28"/>
        </w:rPr>
        <w:t xml:space="preserve">, (3) cholesterol, and (4) other lipids from the intestinal tract. They do this by forming small physical complexes with these lipids; the complexes are called </w:t>
      </w:r>
      <w:r w:rsidRPr="00CD4303">
        <w:rPr>
          <w:rFonts w:ascii="Arial Narrow" w:hAnsi="Arial Narrow"/>
          <w:i/>
          <w:iCs/>
          <w:sz w:val="28"/>
          <w:szCs w:val="28"/>
        </w:rPr>
        <w:t xml:space="preserve">micelles, </w:t>
      </w:r>
      <w:r w:rsidRPr="00CD4303">
        <w:rPr>
          <w:rFonts w:ascii="Arial Narrow" w:hAnsi="Arial Narrow"/>
          <w:sz w:val="28"/>
          <w:szCs w:val="28"/>
        </w:rPr>
        <w:t xml:space="preserve">and they are </w:t>
      </w:r>
      <w:proofErr w:type="spellStart"/>
      <w:r w:rsidRPr="00CD4303">
        <w:rPr>
          <w:rFonts w:ascii="Arial Narrow" w:hAnsi="Arial Narrow"/>
          <w:sz w:val="28"/>
          <w:szCs w:val="28"/>
        </w:rPr>
        <w:t>semisoluble</w:t>
      </w:r>
      <w:proofErr w:type="spellEnd"/>
      <w:r w:rsidRPr="00CD4303">
        <w:rPr>
          <w:rFonts w:ascii="Arial Narrow" w:hAnsi="Arial Narrow"/>
          <w:sz w:val="28"/>
          <w:szCs w:val="28"/>
        </w:rPr>
        <w:t xml:space="preserve"> in the </w:t>
      </w:r>
      <w:proofErr w:type="spellStart"/>
      <w:r w:rsidRPr="00CD4303">
        <w:rPr>
          <w:rFonts w:ascii="Arial Narrow" w:hAnsi="Arial Narrow"/>
          <w:sz w:val="28"/>
          <w:szCs w:val="28"/>
        </w:rPr>
        <w:t>ch</w:t>
      </w:r>
      <w:r w:rsidR="00A6537B">
        <w:rPr>
          <w:rFonts w:ascii="Arial Narrow" w:hAnsi="Arial Narrow"/>
          <w:sz w:val="28"/>
          <w:szCs w:val="28"/>
        </w:rPr>
        <w:t>y</w:t>
      </w:r>
      <w:r w:rsidRPr="00CD4303">
        <w:rPr>
          <w:rFonts w:ascii="Arial Narrow" w:hAnsi="Arial Narrow"/>
          <w:sz w:val="28"/>
          <w:szCs w:val="28"/>
        </w:rPr>
        <w:t>me</w:t>
      </w:r>
      <w:proofErr w:type="spellEnd"/>
      <w:r w:rsidRPr="00CD4303">
        <w:rPr>
          <w:rFonts w:ascii="Arial Narrow" w:hAnsi="Arial Narrow"/>
          <w:sz w:val="28"/>
          <w:szCs w:val="28"/>
        </w:rPr>
        <w:t xml:space="preserve"> because of the electrical charges of the bile salts. The intestinal lipids are “ferried” in this form to the intestinal mucosa, where they are then absorbed into the blood, Without the presence of bile salts in the intestinal tract, up to 40 percent of the ingested fats are lost into the feces and the person often develops a metabolic deficit because of this nutrient loss</w:t>
      </w:r>
    </w:p>
    <w:p w:rsidR="00CD4303" w:rsidRPr="00CD4303" w:rsidRDefault="00CD4303" w:rsidP="00E46729">
      <w:pPr>
        <w:pStyle w:val="NoSpacing"/>
        <w:jc w:val="lowKashida"/>
        <w:rPr>
          <w:rFonts w:ascii="Arial Narrow" w:hAnsi="Arial Narrow"/>
          <w:b/>
          <w:bCs/>
          <w:sz w:val="28"/>
          <w:szCs w:val="28"/>
        </w:rPr>
      </w:pPr>
      <w:r w:rsidRPr="00CD4303">
        <w:rPr>
          <w:rFonts w:ascii="Arial Narrow" w:hAnsi="Arial Narrow"/>
          <w:b/>
          <w:bCs/>
          <w:sz w:val="28"/>
          <w:szCs w:val="28"/>
        </w:rPr>
        <w:t>2. Formation of bile</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 </w:t>
      </w:r>
      <w:proofErr w:type="spellStart"/>
      <w:r w:rsidRPr="00CD4303">
        <w:rPr>
          <w:rFonts w:ascii="Arial Narrow" w:hAnsi="Arial Narrow"/>
          <w:sz w:val="28"/>
          <w:szCs w:val="28"/>
        </w:rPr>
        <w:t>Choleretic</w:t>
      </w:r>
      <w:proofErr w:type="spellEnd"/>
      <w:r w:rsidRPr="00CD4303">
        <w:rPr>
          <w:rFonts w:ascii="Arial Narrow" w:hAnsi="Arial Narrow"/>
          <w:sz w:val="28"/>
          <w:szCs w:val="28"/>
        </w:rPr>
        <w:t xml:space="preserve"> agents</w:t>
      </w:r>
      <w:r w:rsidR="00FB609D">
        <w:rPr>
          <w:rFonts w:ascii="Arial" w:hAnsi="Arial" w:cs="Arial" w:hint="cs"/>
          <w:sz w:val="28"/>
          <w:szCs w:val="28"/>
          <w:rtl/>
          <w:lang w:bidi="ar-SA"/>
        </w:rPr>
        <w:t>منتج للصفراء</w:t>
      </w:r>
      <w:r w:rsidRPr="00CD4303">
        <w:rPr>
          <w:rFonts w:ascii="Arial Narrow" w:hAnsi="Arial Narrow"/>
          <w:sz w:val="28"/>
          <w:szCs w:val="28"/>
        </w:rPr>
        <w:t xml:space="preserve">: An agent that stimulates the liver to increase output of bile salt from liver. Bile salt and acid are the only </w:t>
      </w:r>
      <w:proofErr w:type="spellStart"/>
      <w:r w:rsidRPr="00CD4303">
        <w:rPr>
          <w:rFonts w:ascii="Arial Narrow" w:hAnsi="Arial Narrow"/>
          <w:sz w:val="28"/>
          <w:szCs w:val="28"/>
        </w:rPr>
        <w:t>choleretic</w:t>
      </w:r>
      <w:proofErr w:type="spellEnd"/>
      <w:r w:rsidRPr="00CD4303">
        <w:rPr>
          <w:rFonts w:ascii="Arial Narrow" w:hAnsi="Arial Narrow"/>
          <w:sz w:val="28"/>
          <w:szCs w:val="28"/>
        </w:rPr>
        <w:t xml:space="preserve"> agent (there is no hormonal or neural control)</w:t>
      </w:r>
    </w:p>
    <w:p w:rsidR="00CD4303" w:rsidRPr="0078504E" w:rsidRDefault="00CD4303" w:rsidP="00634A38">
      <w:pPr>
        <w:pStyle w:val="NoSpacing"/>
        <w:jc w:val="lowKashida"/>
        <w:rPr>
          <w:rFonts w:ascii="Arial Narrow" w:hAnsi="Arial Narrow"/>
          <w:b/>
          <w:bCs/>
          <w:sz w:val="28"/>
          <w:szCs w:val="28"/>
          <w:u w:val="dash"/>
        </w:rPr>
      </w:pPr>
      <w:r w:rsidRPr="0078504E">
        <w:rPr>
          <w:rFonts w:ascii="Arial Narrow" w:hAnsi="Arial Narrow"/>
          <w:b/>
          <w:bCs/>
          <w:sz w:val="28"/>
          <w:szCs w:val="28"/>
          <w:u w:val="dash"/>
        </w:rPr>
        <w:t>Bile is formed by the following process:</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b/>
          <w:bCs/>
          <w:sz w:val="28"/>
          <w:szCs w:val="28"/>
        </w:rPr>
        <w:t>Primary bile acids</w:t>
      </w:r>
      <w:r w:rsidRPr="00CD4303">
        <w:rPr>
          <w:rFonts w:ascii="Arial Narrow" w:hAnsi="Arial Narrow"/>
          <w:sz w:val="28"/>
          <w:szCs w:val="28"/>
        </w:rPr>
        <w:t xml:space="preserve"> (</w:t>
      </w:r>
      <w:proofErr w:type="spellStart"/>
      <w:r w:rsidRPr="00CD4303">
        <w:rPr>
          <w:rFonts w:ascii="Arial Narrow" w:hAnsi="Arial Narrow"/>
          <w:sz w:val="28"/>
          <w:szCs w:val="28"/>
        </w:rPr>
        <w:t>cholic</w:t>
      </w:r>
      <w:proofErr w:type="spellEnd"/>
      <w:r w:rsidRPr="00CD4303">
        <w:rPr>
          <w:rFonts w:ascii="Arial Narrow" w:hAnsi="Arial Narrow"/>
          <w:sz w:val="28"/>
          <w:szCs w:val="28"/>
        </w:rPr>
        <w:t xml:space="preserve"> acid and </w:t>
      </w:r>
      <w:proofErr w:type="spellStart"/>
      <w:r w:rsidRPr="00CD4303">
        <w:rPr>
          <w:rFonts w:ascii="Arial Narrow" w:hAnsi="Arial Narrow"/>
          <w:sz w:val="28"/>
          <w:szCs w:val="28"/>
        </w:rPr>
        <w:t>chenodeoxycholic</w:t>
      </w:r>
      <w:proofErr w:type="spellEnd"/>
      <w:r w:rsidRPr="00CD4303">
        <w:rPr>
          <w:rFonts w:ascii="Arial Narrow" w:hAnsi="Arial Narrow"/>
          <w:sz w:val="28"/>
          <w:szCs w:val="28"/>
        </w:rPr>
        <w:t xml:space="preserve"> acid) are synthesized from cholesterol by hepatocytes.</w:t>
      </w:r>
    </w:p>
    <w:p w:rsidR="0078504E" w:rsidRDefault="0078504E" w:rsidP="0078504E">
      <w:pPr>
        <w:pStyle w:val="NoSpacing"/>
        <w:jc w:val="center"/>
        <w:rPr>
          <w:rFonts w:ascii="Arial Narrow" w:hAnsi="Arial Narrow"/>
          <w:sz w:val="28"/>
          <w:szCs w:val="28"/>
        </w:rPr>
      </w:pPr>
      <w:r>
        <w:rPr>
          <w:rFonts w:ascii="Arial Narrow" w:hAnsi="Arial Narrow"/>
          <w:noProof/>
          <w:sz w:val="28"/>
          <w:szCs w:val="28"/>
          <w:lang w:bidi="ar-SA"/>
        </w:rPr>
        <w:drawing>
          <wp:inline distT="0" distB="0" distL="0" distR="0" wp14:anchorId="27A94023">
            <wp:extent cx="3465892" cy="1375288"/>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13898" cy="1394337"/>
                    </a:xfrm>
                    <a:prstGeom prst="rect">
                      <a:avLst/>
                    </a:prstGeom>
                    <a:noFill/>
                  </pic:spPr>
                </pic:pic>
              </a:graphicData>
            </a:graphic>
          </wp:inline>
        </w:drawing>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xml:space="preserve">• In the intestine, bacteria convert a portion of each of the primary bile acids to </w:t>
      </w:r>
      <w:r w:rsidRPr="00CD4303">
        <w:rPr>
          <w:rFonts w:ascii="Arial Narrow" w:hAnsi="Arial Narrow"/>
          <w:b/>
          <w:bCs/>
          <w:sz w:val="28"/>
          <w:szCs w:val="28"/>
        </w:rPr>
        <w:t>secondary bile acids</w:t>
      </w:r>
      <w:r w:rsidRPr="00CD4303">
        <w:rPr>
          <w:rFonts w:ascii="Arial Narrow" w:hAnsi="Arial Narrow"/>
          <w:sz w:val="28"/>
          <w:szCs w:val="28"/>
        </w:rPr>
        <w:t xml:space="preserve"> (</w:t>
      </w:r>
      <w:proofErr w:type="spellStart"/>
      <w:r w:rsidRPr="00CD4303">
        <w:rPr>
          <w:rFonts w:ascii="Arial Narrow" w:hAnsi="Arial Narrow"/>
          <w:sz w:val="28"/>
          <w:szCs w:val="28"/>
        </w:rPr>
        <w:t>deoxycholic</w:t>
      </w:r>
      <w:proofErr w:type="spellEnd"/>
      <w:r w:rsidRPr="00CD4303">
        <w:rPr>
          <w:rFonts w:ascii="Arial Narrow" w:hAnsi="Arial Narrow"/>
          <w:sz w:val="28"/>
          <w:szCs w:val="28"/>
        </w:rPr>
        <w:t xml:space="preserve"> acid and </w:t>
      </w:r>
      <w:proofErr w:type="spellStart"/>
      <w:r w:rsidRPr="00CD4303">
        <w:rPr>
          <w:rFonts w:ascii="Arial Narrow" w:hAnsi="Arial Narrow"/>
          <w:sz w:val="28"/>
          <w:szCs w:val="28"/>
        </w:rPr>
        <w:t>lithocholic</w:t>
      </w:r>
      <w:proofErr w:type="spellEnd"/>
      <w:r w:rsidRPr="00CD4303">
        <w:rPr>
          <w:rFonts w:ascii="Arial Narrow" w:hAnsi="Arial Narrow"/>
          <w:sz w:val="28"/>
          <w:szCs w:val="28"/>
        </w:rPr>
        <w:t xml:space="preserve"> acid); where </w:t>
      </w:r>
      <w:proofErr w:type="spellStart"/>
      <w:r w:rsidRPr="00CD4303">
        <w:rPr>
          <w:rFonts w:ascii="Arial Narrow" w:hAnsi="Arial Narrow"/>
          <w:sz w:val="28"/>
          <w:szCs w:val="28"/>
        </w:rPr>
        <w:t>dehydroxylation</w:t>
      </w:r>
      <w:proofErr w:type="spellEnd"/>
      <w:r w:rsidRPr="00CD4303">
        <w:rPr>
          <w:rFonts w:ascii="Arial Narrow" w:hAnsi="Arial Narrow"/>
          <w:sz w:val="28"/>
          <w:szCs w:val="28"/>
        </w:rPr>
        <w:t xml:space="preserve"> (i.e. removal of OH group) causes these changes. </w:t>
      </w:r>
    </w:p>
    <w:p w:rsidR="00CD4303" w:rsidRPr="00CD4303" w:rsidRDefault="00CD4303" w:rsidP="00E46729">
      <w:pPr>
        <w:pStyle w:val="NoSpacing"/>
        <w:jc w:val="lowKashida"/>
        <w:rPr>
          <w:rFonts w:ascii="Arial Narrow" w:hAnsi="Arial Narrow"/>
          <w:sz w:val="28"/>
          <w:szCs w:val="28"/>
        </w:rPr>
      </w:pPr>
      <w:r w:rsidRPr="00CD4303">
        <w:rPr>
          <w:rFonts w:ascii="Arial Narrow" w:hAnsi="Arial Narrow"/>
          <w:sz w:val="28"/>
          <w:szCs w:val="28"/>
        </w:rPr>
        <w:t>• Synthesis of new bile acids occurs, as needed, to replace bile acids that are excreted in the feces.</w:t>
      </w:r>
    </w:p>
    <w:p w:rsidR="00DB2517" w:rsidRDefault="00CD4303" w:rsidP="00DB2517">
      <w:pPr>
        <w:pStyle w:val="NoSpacing"/>
        <w:jc w:val="lowKashida"/>
        <w:rPr>
          <w:rFonts w:ascii="Arial Narrow" w:hAnsi="Arial Narrow"/>
          <w:color w:val="000000"/>
          <w:sz w:val="28"/>
          <w:szCs w:val="28"/>
          <w:shd w:val="clear" w:color="auto" w:fill="FFFFFF"/>
        </w:rPr>
      </w:pPr>
      <w:r w:rsidRPr="00CD4303">
        <w:rPr>
          <w:rFonts w:ascii="Arial Narrow" w:hAnsi="Arial Narrow"/>
          <w:sz w:val="28"/>
          <w:szCs w:val="28"/>
        </w:rPr>
        <w:t xml:space="preserve">b. The </w:t>
      </w:r>
      <w:r w:rsidR="00EF271D">
        <w:rPr>
          <w:rFonts w:ascii="Arial Narrow" w:hAnsi="Arial Narrow"/>
          <w:sz w:val="28"/>
          <w:szCs w:val="28"/>
        </w:rPr>
        <w:t xml:space="preserve">primary </w:t>
      </w:r>
      <w:r w:rsidRPr="00CD4303">
        <w:rPr>
          <w:rFonts w:ascii="Arial Narrow" w:hAnsi="Arial Narrow"/>
          <w:sz w:val="28"/>
          <w:szCs w:val="28"/>
        </w:rPr>
        <w:t xml:space="preserve">bile acids are conjugated with two </w:t>
      </w:r>
      <w:r w:rsidRPr="00CD4303">
        <w:rPr>
          <w:rFonts w:ascii="Arial Narrow" w:hAnsi="Arial Narrow"/>
          <w:b/>
          <w:bCs/>
          <w:sz w:val="28"/>
          <w:szCs w:val="28"/>
        </w:rPr>
        <w:t>Non-essential amino acids (</w:t>
      </w:r>
      <w:r w:rsidRPr="00CD4303">
        <w:rPr>
          <w:rFonts w:ascii="Arial Narrow" w:hAnsi="Arial Narrow"/>
          <w:sz w:val="28"/>
          <w:szCs w:val="28"/>
        </w:rPr>
        <w:t xml:space="preserve"> glycine or taurine) to form their respective </w:t>
      </w:r>
      <w:r w:rsidR="00A54CA5">
        <w:rPr>
          <w:rFonts w:ascii="Arial Narrow" w:hAnsi="Arial Narrow"/>
          <w:sz w:val="28"/>
          <w:szCs w:val="28"/>
        </w:rPr>
        <w:t xml:space="preserve">conjugated </w:t>
      </w:r>
      <w:r w:rsidRPr="00CD4303">
        <w:rPr>
          <w:rFonts w:ascii="Arial Narrow" w:hAnsi="Arial Narrow"/>
          <w:sz w:val="28"/>
          <w:szCs w:val="28"/>
        </w:rPr>
        <w:t xml:space="preserve">bile </w:t>
      </w:r>
      <w:r w:rsidR="00A54CA5">
        <w:rPr>
          <w:rFonts w:ascii="Arial Narrow" w:hAnsi="Arial Narrow"/>
          <w:sz w:val="28"/>
          <w:szCs w:val="28"/>
        </w:rPr>
        <w:t>acid</w:t>
      </w:r>
      <w:r w:rsidRPr="00CD4303">
        <w:rPr>
          <w:rFonts w:ascii="Arial Narrow" w:hAnsi="Arial Narrow"/>
          <w:sz w:val="28"/>
          <w:szCs w:val="28"/>
        </w:rPr>
        <w:t>, which are named for the parent bile acid (</w:t>
      </w:r>
      <w:proofErr w:type="spellStart"/>
      <w:r w:rsidRPr="00CD4303">
        <w:rPr>
          <w:rFonts w:ascii="Arial Narrow" w:hAnsi="Arial Narrow"/>
          <w:sz w:val="28"/>
          <w:szCs w:val="28"/>
        </w:rPr>
        <w:t>tauro-cholic</w:t>
      </w:r>
      <w:proofErr w:type="spellEnd"/>
      <w:r w:rsidRPr="00CD4303">
        <w:rPr>
          <w:rFonts w:ascii="Arial Narrow" w:hAnsi="Arial Narrow"/>
          <w:sz w:val="28"/>
          <w:szCs w:val="28"/>
        </w:rPr>
        <w:t xml:space="preserve"> acid</w:t>
      </w:r>
      <w:r w:rsidR="00EF271D">
        <w:rPr>
          <w:rFonts w:ascii="Arial Narrow" w:hAnsi="Arial Narrow"/>
          <w:sz w:val="28"/>
          <w:szCs w:val="28"/>
        </w:rPr>
        <w:t>(</w:t>
      </w:r>
      <w:r w:rsidRPr="00CD4303">
        <w:rPr>
          <w:rFonts w:ascii="Arial Narrow" w:hAnsi="Arial Narrow"/>
          <w:sz w:val="28"/>
          <w:szCs w:val="28"/>
        </w:rPr>
        <w:t xml:space="preserve">is </w:t>
      </w:r>
      <w:proofErr w:type="spellStart"/>
      <w:r w:rsidRPr="00CD4303">
        <w:rPr>
          <w:rFonts w:ascii="Arial Narrow" w:hAnsi="Arial Narrow"/>
          <w:sz w:val="28"/>
          <w:szCs w:val="28"/>
        </w:rPr>
        <w:t>cholic</w:t>
      </w:r>
      <w:proofErr w:type="spellEnd"/>
      <w:r w:rsidRPr="00CD4303">
        <w:rPr>
          <w:rFonts w:ascii="Arial Narrow" w:hAnsi="Arial Narrow"/>
          <w:sz w:val="28"/>
          <w:szCs w:val="28"/>
        </w:rPr>
        <w:t xml:space="preserve"> acid conjugated with taurine)</w:t>
      </w:r>
      <w:r w:rsidR="00DB2517">
        <w:rPr>
          <w:rFonts w:ascii="Arial Narrow" w:hAnsi="Arial Narrow"/>
          <w:sz w:val="28"/>
          <w:szCs w:val="28"/>
        </w:rPr>
        <w:t xml:space="preserve"> </w:t>
      </w:r>
      <w:proofErr w:type="spellStart"/>
      <w:r w:rsidR="00DB2517">
        <w:rPr>
          <w:rFonts w:ascii="Arial Narrow" w:hAnsi="Arial Narrow"/>
          <w:sz w:val="28"/>
          <w:szCs w:val="28"/>
        </w:rPr>
        <w:t>g</w:t>
      </w:r>
      <w:r w:rsidR="00DB2517">
        <w:rPr>
          <w:rFonts w:ascii="Arial Narrow" w:hAnsi="Arial Narrow"/>
          <w:color w:val="000000"/>
          <w:sz w:val="28"/>
          <w:szCs w:val="28"/>
          <w:shd w:val="clear" w:color="auto" w:fill="FFFFFF"/>
        </w:rPr>
        <w:t>lycocholic</w:t>
      </w:r>
      <w:proofErr w:type="spellEnd"/>
      <w:r w:rsidR="00DB2517">
        <w:rPr>
          <w:rFonts w:ascii="Arial Narrow" w:hAnsi="Arial Narrow"/>
          <w:color w:val="000000"/>
          <w:sz w:val="28"/>
          <w:szCs w:val="28"/>
          <w:shd w:val="clear" w:color="auto" w:fill="FFFFFF"/>
        </w:rPr>
        <w:t xml:space="preserve"> acid, </w:t>
      </w:r>
      <w:proofErr w:type="spellStart"/>
      <w:r w:rsidR="00DB2517">
        <w:rPr>
          <w:rFonts w:ascii="Arial Narrow" w:hAnsi="Arial Narrow"/>
          <w:color w:val="000000"/>
          <w:sz w:val="28"/>
          <w:szCs w:val="28"/>
          <w:shd w:val="clear" w:color="auto" w:fill="FFFFFF"/>
        </w:rPr>
        <w:t>Glyco</w:t>
      </w:r>
      <w:proofErr w:type="spellEnd"/>
      <w:r w:rsidR="00BD3D94">
        <w:rPr>
          <w:rFonts w:ascii="Arial Narrow" w:hAnsi="Arial Narrow"/>
          <w:color w:val="000000"/>
          <w:sz w:val="28"/>
          <w:szCs w:val="28"/>
          <w:shd w:val="clear" w:color="auto" w:fill="FFFFFF"/>
        </w:rPr>
        <w:t>-</w:t>
      </w:r>
      <w:proofErr w:type="spellStart"/>
      <w:r w:rsidR="00DB2517">
        <w:rPr>
          <w:rFonts w:ascii="Arial Narrow" w:hAnsi="Arial Narrow"/>
          <w:color w:val="000000"/>
          <w:sz w:val="28"/>
          <w:szCs w:val="28"/>
          <w:shd w:val="clear" w:color="auto" w:fill="FFFFFF"/>
        </w:rPr>
        <w:t>chenode</w:t>
      </w:r>
      <w:proofErr w:type="spellEnd"/>
      <w:r w:rsidR="00BD3D94">
        <w:rPr>
          <w:rFonts w:ascii="Arial Narrow" w:hAnsi="Arial Narrow"/>
          <w:color w:val="000000"/>
          <w:sz w:val="28"/>
          <w:szCs w:val="28"/>
          <w:shd w:val="clear" w:color="auto" w:fill="FFFFFF"/>
        </w:rPr>
        <w:t>-</w:t>
      </w:r>
      <w:r w:rsidR="00DB2517">
        <w:rPr>
          <w:rFonts w:ascii="Arial Narrow" w:hAnsi="Arial Narrow"/>
          <w:color w:val="000000"/>
          <w:sz w:val="28"/>
          <w:szCs w:val="28"/>
          <w:shd w:val="clear" w:color="auto" w:fill="FFFFFF"/>
        </w:rPr>
        <w:t>oxy</w:t>
      </w:r>
      <w:r w:rsidR="00BD3D94">
        <w:rPr>
          <w:rFonts w:ascii="Arial Narrow" w:hAnsi="Arial Narrow"/>
          <w:color w:val="000000"/>
          <w:sz w:val="28"/>
          <w:szCs w:val="28"/>
          <w:shd w:val="clear" w:color="auto" w:fill="FFFFFF"/>
        </w:rPr>
        <w:t>-</w:t>
      </w:r>
      <w:proofErr w:type="spellStart"/>
      <w:r w:rsidR="00DB2517">
        <w:rPr>
          <w:rFonts w:ascii="Arial Narrow" w:hAnsi="Arial Narrow"/>
          <w:color w:val="000000"/>
          <w:sz w:val="28"/>
          <w:szCs w:val="28"/>
          <w:shd w:val="clear" w:color="auto" w:fill="FFFFFF"/>
        </w:rPr>
        <w:t>cholic</w:t>
      </w:r>
      <w:proofErr w:type="spellEnd"/>
      <w:r w:rsidR="00DB2517">
        <w:rPr>
          <w:rFonts w:ascii="Arial Narrow" w:hAnsi="Arial Narrow"/>
          <w:color w:val="000000"/>
          <w:sz w:val="28"/>
          <w:szCs w:val="28"/>
          <w:shd w:val="clear" w:color="auto" w:fill="FFFFFF"/>
        </w:rPr>
        <w:t xml:space="preserve"> acid and </w:t>
      </w:r>
      <w:proofErr w:type="spellStart"/>
      <w:r w:rsidR="00DB2517">
        <w:rPr>
          <w:rFonts w:ascii="Arial Narrow" w:hAnsi="Arial Narrow"/>
          <w:color w:val="000000"/>
          <w:sz w:val="28"/>
          <w:szCs w:val="28"/>
          <w:shd w:val="clear" w:color="auto" w:fill="FFFFFF"/>
        </w:rPr>
        <w:t>Tauro</w:t>
      </w:r>
      <w:proofErr w:type="spellEnd"/>
      <w:r w:rsidR="00BD3D94">
        <w:rPr>
          <w:rFonts w:ascii="Arial Narrow" w:hAnsi="Arial Narrow"/>
          <w:color w:val="000000"/>
          <w:sz w:val="28"/>
          <w:szCs w:val="28"/>
          <w:shd w:val="clear" w:color="auto" w:fill="FFFFFF"/>
        </w:rPr>
        <w:t>-</w:t>
      </w:r>
      <w:proofErr w:type="spellStart"/>
      <w:r w:rsidR="00DB2517">
        <w:rPr>
          <w:rFonts w:ascii="Arial Narrow" w:hAnsi="Arial Narrow"/>
          <w:color w:val="000000"/>
          <w:sz w:val="28"/>
          <w:szCs w:val="28"/>
          <w:shd w:val="clear" w:color="auto" w:fill="FFFFFF"/>
        </w:rPr>
        <w:t>chenode</w:t>
      </w:r>
      <w:proofErr w:type="spellEnd"/>
      <w:r w:rsidR="00BD3D94">
        <w:rPr>
          <w:rFonts w:ascii="Arial Narrow" w:hAnsi="Arial Narrow"/>
          <w:color w:val="000000"/>
          <w:sz w:val="28"/>
          <w:szCs w:val="28"/>
          <w:shd w:val="clear" w:color="auto" w:fill="FFFFFF"/>
        </w:rPr>
        <w:t>-</w:t>
      </w:r>
      <w:r w:rsidR="00DB2517">
        <w:rPr>
          <w:rFonts w:ascii="Arial Narrow" w:hAnsi="Arial Narrow"/>
          <w:color w:val="000000"/>
          <w:sz w:val="28"/>
          <w:szCs w:val="28"/>
          <w:shd w:val="clear" w:color="auto" w:fill="FFFFFF"/>
        </w:rPr>
        <w:t>oxy</w:t>
      </w:r>
      <w:r w:rsidR="00BD3D94">
        <w:rPr>
          <w:rFonts w:ascii="Arial Narrow" w:hAnsi="Arial Narrow"/>
          <w:color w:val="000000"/>
          <w:sz w:val="28"/>
          <w:szCs w:val="28"/>
          <w:shd w:val="clear" w:color="auto" w:fill="FFFFFF"/>
        </w:rPr>
        <w:t>-</w:t>
      </w:r>
      <w:proofErr w:type="spellStart"/>
      <w:r w:rsidR="00DB2517">
        <w:rPr>
          <w:rFonts w:ascii="Arial Narrow" w:hAnsi="Arial Narrow"/>
          <w:color w:val="000000"/>
          <w:sz w:val="28"/>
          <w:szCs w:val="28"/>
          <w:shd w:val="clear" w:color="auto" w:fill="FFFFFF"/>
        </w:rPr>
        <w:t>cholic</w:t>
      </w:r>
      <w:proofErr w:type="spellEnd"/>
      <w:r w:rsidR="00DB2517">
        <w:rPr>
          <w:rFonts w:ascii="Arial Narrow" w:hAnsi="Arial Narrow"/>
          <w:color w:val="000000"/>
          <w:sz w:val="28"/>
          <w:szCs w:val="28"/>
          <w:shd w:val="clear" w:color="auto" w:fill="FFFFFF"/>
        </w:rPr>
        <w:t xml:space="preserve"> acid.</w:t>
      </w:r>
    </w:p>
    <w:p w:rsidR="00DC26C9" w:rsidRPr="00DC26C9" w:rsidRDefault="00DC26C9" w:rsidP="00EF271D">
      <w:pPr>
        <w:pStyle w:val="NoSpacing"/>
        <w:jc w:val="lowKashida"/>
        <w:rPr>
          <w:rFonts w:ascii="Arial Narrow" w:hAnsi="Arial Narrow"/>
          <w:color w:val="000000"/>
          <w:sz w:val="28"/>
          <w:szCs w:val="28"/>
          <w:shd w:val="clear" w:color="auto" w:fill="FFFFFF"/>
        </w:rPr>
      </w:pPr>
      <w:r w:rsidRPr="00DC26C9">
        <w:rPr>
          <w:rFonts w:ascii="Arial Narrow" w:hAnsi="Arial Narrow"/>
          <w:color w:val="000000"/>
          <w:sz w:val="28"/>
          <w:szCs w:val="28"/>
          <w:shd w:val="clear" w:color="auto" w:fill="FFFFFF"/>
        </w:rPr>
        <w:t xml:space="preserve">By means of conjugation the primary bile acid which initially are barley water soluble become anion and are thus rendered hydrophilic.  </w:t>
      </w:r>
    </w:p>
    <w:p w:rsidR="00CD4303" w:rsidRDefault="00670EE9" w:rsidP="00DC26C9">
      <w:pPr>
        <w:pStyle w:val="NoSpacing"/>
        <w:jc w:val="lowKashida"/>
        <w:rPr>
          <w:rFonts w:ascii="Arial Narrow" w:hAnsi="Arial Narrow"/>
          <w:sz w:val="28"/>
          <w:szCs w:val="28"/>
        </w:rPr>
      </w:pPr>
      <w:r w:rsidRPr="00670EE9">
        <w:rPr>
          <w:rFonts w:ascii="Arial Narrow" w:hAnsi="Arial Narrow"/>
          <w:color w:val="000000"/>
          <w:sz w:val="28"/>
          <w:szCs w:val="28"/>
          <w:shd w:val="clear" w:color="auto" w:fill="FFFFFF"/>
        </w:rPr>
        <w:t>T</w:t>
      </w:r>
      <w:r w:rsidRPr="00670EE9">
        <w:rPr>
          <w:rFonts w:ascii="Arial Narrow" w:hAnsi="Arial Narrow"/>
          <w:sz w:val="28"/>
          <w:szCs w:val="28"/>
        </w:rPr>
        <w:t>he acid group on the glycine is converted to a salt</w:t>
      </w:r>
      <w:r>
        <w:rPr>
          <w:rFonts w:ascii="Arial Narrow" w:hAnsi="Arial Narrow"/>
          <w:sz w:val="28"/>
          <w:szCs w:val="28"/>
        </w:rPr>
        <w:t xml:space="preserve"> by adding </w:t>
      </w:r>
      <w:r w:rsidR="00E47426">
        <w:rPr>
          <w:rFonts w:ascii="Arial Narrow" w:hAnsi="Arial Narrow"/>
          <w:sz w:val="28"/>
          <w:szCs w:val="28"/>
        </w:rPr>
        <w:t>sodium</w:t>
      </w:r>
      <w:r w:rsidRPr="00670EE9">
        <w:rPr>
          <w:rFonts w:ascii="Arial Narrow" w:hAnsi="Arial Narrow"/>
          <w:sz w:val="28"/>
          <w:szCs w:val="28"/>
        </w:rPr>
        <w:t xml:space="preserve">. </w:t>
      </w:r>
      <w:r>
        <w:rPr>
          <w:rFonts w:ascii="Arial Narrow" w:hAnsi="Arial Narrow"/>
          <w:sz w:val="28"/>
          <w:szCs w:val="28"/>
        </w:rPr>
        <w:t xml:space="preserve">Example </w:t>
      </w:r>
      <w:r w:rsidR="00E47426">
        <w:rPr>
          <w:rFonts w:ascii="Arial Narrow" w:hAnsi="Arial Narrow"/>
          <w:sz w:val="28"/>
          <w:szCs w:val="28"/>
        </w:rPr>
        <w:t>(</w:t>
      </w:r>
      <w:r w:rsidRPr="00670EE9">
        <w:rPr>
          <w:rFonts w:ascii="Arial Narrow" w:hAnsi="Arial Narrow"/>
          <w:sz w:val="28"/>
          <w:szCs w:val="28"/>
        </w:rPr>
        <w:t>sodium</w:t>
      </w:r>
      <w:r w:rsidR="00E47426">
        <w:rPr>
          <w:rFonts w:ascii="Arial Narrow" w:hAnsi="Arial Narrow"/>
          <w:sz w:val="28"/>
          <w:szCs w:val="28"/>
        </w:rPr>
        <w:t>-</w:t>
      </w:r>
      <w:proofErr w:type="spellStart"/>
      <w:r w:rsidRPr="00670EE9">
        <w:rPr>
          <w:rFonts w:ascii="Arial Narrow" w:hAnsi="Arial Narrow"/>
          <w:sz w:val="28"/>
          <w:szCs w:val="28"/>
        </w:rPr>
        <w:t>glyco</w:t>
      </w:r>
      <w:proofErr w:type="spellEnd"/>
      <w:r w:rsidR="00E47426">
        <w:rPr>
          <w:rFonts w:ascii="Arial Narrow" w:hAnsi="Arial Narrow"/>
          <w:sz w:val="28"/>
          <w:szCs w:val="28"/>
        </w:rPr>
        <w:t>-c</w:t>
      </w:r>
      <w:r w:rsidRPr="00670EE9">
        <w:rPr>
          <w:rFonts w:ascii="Arial Narrow" w:hAnsi="Arial Narrow"/>
          <w:sz w:val="28"/>
          <w:szCs w:val="28"/>
        </w:rPr>
        <w:t>holate</w:t>
      </w:r>
      <w:r w:rsidR="00E47426">
        <w:rPr>
          <w:rFonts w:ascii="Arial Narrow" w:hAnsi="Arial Narrow"/>
          <w:sz w:val="28"/>
          <w:szCs w:val="28"/>
        </w:rPr>
        <w:t>)</w:t>
      </w:r>
      <w:r w:rsidR="00A54CA5">
        <w:rPr>
          <w:rFonts w:ascii="Arial Narrow" w:hAnsi="Arial Narrow"/>
          <w:sz w:val="28"/>
          <w:szCs w:val="28"/>
        </w:rPr>
        <w:t xml:space="preserve"> so its name now bile salt </w:t>
      </w:r>
    </w:p>
    <w:p w:rsidR="00984FF9" w:rsidRPr="00984FF9" w:rsidRDefault="00984FF9" w:rsidP="00984FF9">
      <w:pPr>
        <w:pStyle w:val="NoSpacing"/>
        <w:jc w:val="lowKashida"/>
        <w:rPr>
          <w:rFonts w:ascii="Arial Narrow" w:hAnsi="Arial Narrow"/>
          <w:sz w:val="28"/>
          <w:szCs w:val="28"/>
        </w:rPr>
      </w:pPr>
      <w:r w:rsidRPr="00984FF9">
        <w:rPr>
          <w:rFonts w:ascii="Arial Narrow" w:hAnsi="Arial Narrow"/>
          <w:sz w:val="28"/>
          <w:szCs w:val="28"/>
        </w:rPr>
        <w:t>The primary Bile salt represent 75% and secondary bile salt represent 25% of total bile salt</w:t>
      </w:r>
    </w:p>
    <w:p w:rsidR="00DC26C9" w:rsidRPr="00DC26C9" w:rsidRDefault="00DC26C9" w:rsidP="00DC26C9">
      <w:pPr>
        <w:pStyle w:val="NoSpacing"/>
        <w:jc w:val="lowKashida"/>
        <w:rPr>
          <w:rFonts w:ascii="Arial Narrow" w:hAnsi="Arial Narrow"/>
          <w:b/>
          <w:bCs/>
          <w:sz w:val="28"/>
          <w:szCs w:val="28"/>
        </w:rPr>
      </w:pPr>
      <w:r w:rsidRPr="00DC26C9">
        <w:rPr>
          <w:rFonts w:ascii="Arial Narrow" w:hAnsi="Arial Narrow"/>
          <w:b/>
          <w:bCs/>
          <w:sz w:val="28"/>
          <w:szCs w:val="28"/>
        </w:rPr>
        <w:lastRenderedPageBreak/>
        <w:t>Not</w:t>
      </w:r>
      <w:r w:rsidR="00BD3D94">
        <w:rPr>
          <w:rFonts w:ascii="Arial Narrow" w:hAnsi="Arial Narrow"/>
          <w:b/>
          <w:bCs/>
          <w:sz w:val="28"/>
          <w:szCs w:val="28"/>
        </w:rPr>
        <w:t>e</w:t>
      </w:r>
      <w:r w:rsidRPr="00DC26C9">
        <w:rPr>
          <w:rFonts w:ascii="Arial Narrow" w:hAnsi="Arial Narrow"/>
          <w:b/>
          <w:bCs/>
          <w:sz w:val="28"/>
          <w:szCs w:val="28"/>
        </w:rPr>
        <w:t xml:space="preserve"> </w:t>
      </w:r>
    </w:p>
    <w:p w:rsidR="00DC26C9" w:rsidRPr="00DC26C9" w:rsidRDefault="00DC26C9" w:rsidP="00DC26C9">
      <w:pPr>
        <w:pStyle w:val="NoSpacing"/>
        <w:jc w:val="lowKashida"/>
        <w:rPr>
          <w:rFonts w:ascii="Arial Narrow" w:hAnsi="Arial Narrow"/>
          <w:sz w:val="28"/>
          <w:szCs w:val="28"/>
        </w:rPr>
      </w:pPr>
      <w:r w:rsidRPr="00DC26C9">
        <w:rPr>
          <w:rFonts w:ascii="Arial Narrow" w:hAnsi="Arial Narrow"/>
          <w:sz w:val="28"/>
          <w:szCs w:val="28"/>
        </w:rPr>
        <w:t>Some books considered the conjugation with amino acid will change the bile acid to bile salt other consider this conjugation will only converted to conjugated bile acid and will be converted to bile slat only after the amino acid react with Na or K</w:t>
      </w:r>
    </w:p>
    <w:p w:rsidR="00E1602D" w:rsidRDefault="00DC26C9" w:rsidP="00A54CA5">
      <w:pPr>
        <w:pStyle w:val="NoSpacing"/>
        <w:jc w:val="lowKashida"/>
        <w:rPr>
          <w:rFonts w:ascii="Arial Narrow" w:hAnsi="Arial Narrow"/>
          <w:sz w:val="28"/>
          <w:szCs w:val="28"/>
        </w:rPr>
      </w:pPr>
      <w:r>
        <w:rPr>
          <w:rFonts w:ascii="Arial Narrow" w:hAnsi="Arial Narrow"/>
          <w:noProof/>
          <w:sz w:val="28"/>
          <w:szCs w:val="28"/>
          <w:lang w:bidi="ar-SA"/>
        </w:rPr>
        <w:drawing>
          <wp:inline distT="0" distB="0" distL="0" distR="0">
            <wp:extent cx="6452037" cy="933387"/>
            <wp:effectExtent l="0" t="0" r="0" b="6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25792" cy="958523"/>
                    </a:xfrm>
                    <a:prstGeom prst="rect">
                      <a:avLst/>
                    </a:prstGeom>
                    <a:noFill/>
                    <a:ln>
                      <a:noFill/>
                    </a:ln>
                  </pic:spPr>
                </pic:pic>
              </a:graphicData>
            </a:graphic>
          </wp:inline>
        </w:drawing>
      </w:r>
    </w:p>
    <w:p w:rsidR="00CD4303" w:rsidRPr="00CD4303" w:rsidRDefault="00CD4303" w:rsidP="001C69A0">
      <w:pPr>
        <w:pStyle w:val="NoSpacing"/>
        <w:jc w:val="center"/>
        <w:rPr>
          <w:rFonts w:ascii="Arial Narrow" w:hAnsi="Arial Narrow"/>
          <w:sz w:val="28"/>
          <w:szCs w:val="28"/>
        </w:rPr>
      </w:pPr>
      <w:r w:rsidRPr="00CD4303">
        <w:rPr>
          <w:rFonts w:ascii="Arial Narrow" w:hAnsi="Arial Narrow"/>
          <w:noProof/>
          <w:sz w:val="28"/>
          <w:szCs w:val="28"/>
          <w:lang w:bidi="ar-SA"/>
        </w:rPr>
        <w:drawing>
          <wp:inline distT="0" distB="0" distL="0" distR="0" wp14:anchorId="2A7CA208" wp14:editId="0A60E613">
            <wp:extent cx="6484035" cy="3707296"/>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23655" cy="3729949"/>
                    </a:xfrm>
                    <a:prstGeom prst="rect">
                      <a:avLst/>
                    </a:prstGeom>
                    <a:noFill/>
                    <a:ln>
                      <a:noFill/>
                    </a:ln>
                  </pic:spPr>
                </pic:pic>
              </a:graphicData>
            </a:graphic>
          </wp:inline>
        </w:drawing>
      </w:r>
    </w:p>
    <w:p w:rsidR="00CD4303" w:rsidRPr="00CD4303" w:rsidRDefault="00CD4303" w:rsidP="001C69A0">
      <w:pPr>
        <w:pStyle w:val="NoSpacing"/>
        <w:jc w:val="center"/>
        <w:rPr>
          <w:rFonts w:ascii="Arial Narrow" w:hAnsi="Arial Narrow"/>
          <w:b/>
          <w:bCs/>
          <w:sz w:val="28"/>
          <w:szCs w:val="28"/>
        </w:rPr>
      </w:pPr>
      <w:r w:rsidRPr="00CD4303">
        <w:rPr>
          <w:rFonts w:ascii="Arial Narrow" w:hAnsi="Arial Narrow"/>
          <w:b/>
          <w:bCs/>
          <w:noProof/>
          <w:sz w:val="28"/>
          <w:szCs w:val="28"/>
          <w:lang w:bidi="ar-SA"/>
        </w:rPr>
        <w:drawing>
          <wp:inline distT="0" distB="0" distL="0" distR="0" wp14:anchorId="42672039" wp14:editId="094C02D4">
            <wp:extent cx="3797463" cy="2038267"/>
            <wp:effectExtent l="0" t="0" r="0"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41904" cy="2062120"/>
                    </a:xfrm>
                    <a:prstGeom prst="rect">
                      <a:avLst/>
                    </a:prstGeom>
                    <a:noFill/>
                    <a:ln>
                      <a:noFill/>
                    </a:ln>
                  </pic:spPr>
                </pic:pic>
              </a:graphicData>
            </a:graphic>
          </wp:inline>
        </w:drawing>
      </w:r>
      <w:r w:rsidR="00A54CA5">
        <w:rPr>
          <w:rFonts w:ascii="Arial Narrow" w:hAnsi="Arial Narrow"/>
          <w:b/>
          <w:bCs/>
          <w:noProof/>
          <w:sz w:val="28"/>
          <w:szCs w:val="28"/>
          <w:lang w:bidi="ar-SA"/>
        </w:rPr>
        <w:drawing>
          <wp:inline distT="0" distB="0" distL="0" distR="0">
            <wp:extent cx="2387936" cy="1981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92324" cy="1984840"/>
                    </a:xfrm>
                    <a:prstGeom prst="rect">
                      <a:avLst/>
                    </a:prstGeom>
                    <a:noFill/>
                    <a:ln>
                      <a:noFill/>
                    </a:ln>
                  </pic:spPr>
                </pic:pic>
              </a:graphicData>
            </a:graphic>
          </wp:inline>
        </w:drawing>
      </w:r>
    </w:p>
    <w:p w:rsidR="009E5436" w:rsidRDefault="009E5436" w:rsidP="00CD4303">
      <w:pPr>
        <w:pStyle w:val="NoSpacing"/>
        <w:rPr>
          <w:rFonts w:ascii="Arial Narrow" w:hAnsi="Arial Narrow"/>
          <w:b/>
          <w:bCs/>
          <w:sz w:val="28"/>
          <w:szCs w:val="28"/>
        </w:rPr>
      </w:pPr>
    </w:p>
    <w:p w:rsidR="009E5436" w:rsidRDefault="009E5436" w:rsidP="00CD4303">
      <w:pPr>
        <w:pStyle w:val="NoSpacing"/>
        <w:rPr>
          <w:rFonts w:ascii="Arial Narrow" w:hAnsi="Arial Narrow"/>
          <w:b/>
          <w:bCs/>
          <w:sz w:val="28"/>
          <w:szCs w:val="28"/>
        </w:rPr>
      </w:pPr>
    </w:p>
    <w:p w:rsidR="00CD4303" w:rsidRPr="00CD4303" w:rsidRDefault="00CD4303" w:rsidP="00CD4303">
      <w:pPr>
        <w:pStyle w:val="NoSpacing"/>
        <w:rPr>
          <w:rFonts w:ascii="Arial Narrow" w:hAnsi="Arial Narrow"/>
          <w:b/>
          <w:bCs/>
          <w:sz w:val="28"/>
          <w:szCs w:val="28"/>
        </w:rPr>
      </w:pPr>
      <w:r w:rsidRPr="00CD4303">
        <w:rPr>
          <w:rFonts w:ascii="Arial Narrow" w:hAnsi="Arial Narrow"/>
          <w:b/>
          <w:bCs/>
          <w:sz w:val="28"/>
          <w:szCs w:val="28"/>
        </w:rPr>
        <w:t>Recirculation of bile acids to the liver</w:t>
      </w:r>
    </w:p>
    <w:p w:rsidR="00CD4303" w:rsidRDefault="00CD4303" w:rsidP="00D873B8">
      <w:pPr>
        <w:pStyle w:val="NoSpacing"/>
        <w:jc w:val="lowKashida"/>
        <w:rPr>
          <w:rFonts w:ascii="Arial Narrow" w:hAnsi="Arial Narrow"/>
          <w:sz w:val="28"/>
          <w:szCs w:val="28"/>
        </w:rPr>
      </w:pPr>
      <w:r w:rsidRPr="00CD4303">
        <w:rPr>
          <w:rFonts w:ascii="Arial Narrow" w:hAnsi="Arial Narrow"/>
          <w:sz w:val="28"/>
          <w:szCs w:val="28"/>
        </w:rPr>
        <w:t>• Ninety to 95% of bile salts are absorbed from the small intestine.  The absorbed bile salts are transported back to the liver in the portal vein and re-excreted in the bile (</w:t>
      </w:r>
      <w:proofErr w:type="spellStart"/>
      <w:r w:rsidRPr="00CD4303">
        <w:rPr>
          <w:rFonts w:ascii="Arial Narrow" w:hAnsi="Arial Narrow"/>
          <w:sz w:val="28"/>
          <w:szCs w:val="28"/>
          <w:u w:val="single"/>
        </w:rPr>
        <w:t>entero</w:t>
      </w:r>
      <w:proofErr w:type="spellEnd"/>
      <w:r w:rsidRPr="00CD4303">
        <w:rPr>
          <w:rFonts w:ascii="Arial Narrow" w:hAnsi="Arial Narrow"/>
          <w:sz w:val="28"/>
          <w:szCs w:val="28"/>
          <w:u w:val="single"/>
        </w:rPr>
        <w:t>-hepatic circulation</w:t>
      </w:r>
      <w:r w:rsidRPr="00CD4303">
        <w:rPr>
          <w:rFonts w:ascii="Arial Narrow" w:hAnsi="Arial Narrow"/>
          <w:sz w:val="28"/>
          <w:szCs w:val="28"/>
        </w:rPr>
        <w:t>).</w:t>
      </w:r>
    </w:p>
    <w:p w:rsidR="003E3262" w:rsidRDefault="003E3262" w:rsidP="001C69A0">
      <w:pPr>
        <w:pStyle w:val="NoSpacing"/>
        <w:jc w:val="lowKashida"/>
        <w:rPr>
          <w:rFonts w:ascii="Arial Narrow" w:hAnsi="Arial Narrow"/>
          <w:sz w:val="28"/>
          <w:szCs w:val="28"/>
        </w:rPr>
      </w:pPr>
      <w:r>
        <w:rPr>
          <w:rFonts w:ascii="Arial Narrow" w:hAnsi="Arial Narrow"/>
          <w:sz w:val="28"/>
          <w:szCs w:val="28"/>
        </w:rPr>
        <w:t xml:space="preserve">Bile salt in the intestinal lumen are absorbed via </w:t>
      </w:r>
    </w:p>
    <w:p w:rsidR="003E3262" w:rsidRDefault="003E3262" w:rsidP="003E3262">
      <w:pPr>
        <w:pStyle w:val="NoSpacing"/>
        <w:jc w:val="lowKashida"/>
        <w:rPr>
          <w:rFonts w:ascii="Arial Narrow" w:hAnsi="Arial Narrow"/>
          <w:sz w:val="28"/>
          <w:szCs w:val="28"/>
        </w:rPr>
      </w:pPr>
      <w:r>
        <w:rPr>
          <w:rFonts w:ascii="Arial Narrow" w:hAnsi="Arial Narrow"/>
          <w:sz w:val="28"/>
          <w:szCs w:val="28"/>
        </w:rPr>
        <w:t xml:space="preserve">1. </w:t>
      </w:r>
      <w:r w:rsidRPr="003E3262">
        <w:rPr>
          <w:rFonts w:ascii="Arial Narrow" w:hAnsi="Arial Narrow"/>
          <w:sz w:val="28"/>
          <w:szCs w:val="28"/>
        </w:rPr>
        <w:t xml:space="preserve">Bile salt </w:t>
      </w:r>
      <w:r>
        <w:rPr>
          <w:rFonts w:ascii="Arial Narrow" w:hAnsi="Arial Narrow"/>
          <w:sz w:val="28"/>
          <w:szCs w:val="28"/>
        </w:rPr>
        <w:t>are absorbed throughout the entire small intestine by passive diffusion, but only small fraction of total amount of bile salt is absorbed in this manner</w:t>
      </w:r>
    </w:p>
    <w:p w:rsidR="003E3262" w:rsidRDefault="003E3262" w:rsidP="00A54CA5">
      <w:pPr>
        <w:pStyle w:val="NoSpacing"/>
        <w:jc w:val="lowKashida"/>
        <w:rPr>
          <w:rFonts w:ascii="Arial Narrow" w:hAnsi="Arial Narrow"/>
          <w:sz w:val="28"/>
          <w:szCs w:val="28"/>
        </w:rPr>
      </w:pPr>
      <w:r>
        <w:rPr>
          <w:rFonts w:ascii="Arial Narrow" w:hAnsi="Arial Narrow"/>
          <w:sz w:val="28"/>
          <w:szCs w:val="28"/>
        </w:rPr>
        <w:lastRenderedPageBreak/>
        <w:t xml:space="preserve">2. </w:t>
      </w:r>
      <w:r w:rsidRPr="003E3262">
        <w:rPr>
          <w:rFonts w:ascii="Arial Narrow" w:hAnsi="Arial Narrow"/>
          <w:sz w:val="28"/>
          <w:szCs w:val="28"/>
        </w:rPr>
        <w:t>Bile salt are absorbed</w:t>
      </w:r>
      <w:r>
        <w:rPr>
          <w:rFonts w:ascii="Arial Narrow" w:hAnsi="Arial Narrow"/>
          <w:sz w:val="28"/>
          <w:szCs w:val="28"/>
        </w:rPr>
        <w:t xml:space="preserve"> in the terminal ileum by an active carrier-med</w:t>
      </w:r>
      <w:r w:rsidR="00D873B8">
        <w:rPr>
          <w:rFonts w:ascii="Arial Narrow" w:hAnsi="Arial Narrow"/>
          <w:sz w:val="28"/>
          <w:szCs w:val="28"/>
        </w:rPr>
        <w:t xml:space="preserve">iated (the most important and efficient way of absorption); </w:t>
      </w:r>
      <w:r w:rsidR="00D873B8" w:rsidRPr="00D873B8">
        <w:rPr>
          <w:rFonts w:ascii="Arial Narrow" w:hAnsi="Arial Narrow"/>
          <w:sz w:val="28"/>
          <w:szCs w:val="28"/>
        </w:rPr>
        <w:t xml:space="preserve">Na-bile salt co-transport system </w:t>
      </w:r>
      <w:r w:rsidR="00D873B8">
        <w:rPr>
          <w:rFonts w:ascii="Arial Narrow" w:hAnsi="Arial Narrow"/>
          <w:sz w:val="28"/>
          <w:szCs w:val="28"/>
        </w:rPr>
        <w:t>in which usually less than5% of bile salt escape in the colon</w:t>
      </w:r>
      <w:r>
        <w:rPr>
          <w:rFonts w:ascii="Arial Narrow" w:hAnsi="Arial Narrow"/>
          <w:sz w:val="28"/>
          <w:szCs w:val="28"/>
        </w:rPr>
        <w:t xml:space="preserve"> </w:t>
      </w:r>
    </w:p>
    <w:p w:rsidR="00D873B8" w:rsidRDefault="00D873B8" w:rsidP="00D873B8">
      <w:pPr>
        <w:pStyle w:val="NoSpacing"/>
        <w:jc w:val="lowKashida"/>
        <w:rPr>
          <w:rFonts w:ascii="Arial Narrow" w:hAnsi="Arial Narrow"/>
          <w:sz w:val="28"/>
          <w:szCs w:val="28"/>
        </w:rPr>
      </w:pPr>
      <w:r>
        <w:rPr>
          <w:rFonts w:ascii="Arial Narrow" w:hAnsi="Arial Narrow"/>
          <w:sz w:val="28"/>
          <w:szCs w:val="28"/>
        </w:rPr>
        <w:t>3. Bacteria in the terminal and colon de-conjugate the bile salt to form bile acid which are more lipophilic than bile salt and thus can absorbed passively.</w:t>
      </w:r>
    </w:p>
    <w:p w:rsidR="001C69A0" w:rsidRPr="001C69A0" w:rsidRDefault="00D873B8" w:rsidP="009E5436">
      <w:pPr>
        <w:pStyle w:val="NoSpacing"/>
        <w:jc w:val="lowKashida"/>
        <w:rPr>
          <w:rFonts w:ascii="Arial Narrow" w:hAnsi="Arial Narrow"/>
          <w:sz w:val="28"/>
          <w:szCs w:val="28"/>
        </w:rPr>
      </w:pPr>
      <w:r>
        <w:rPr>
          <w:rFonts w:ascii="Arial Narrow" w:hAnsi="Arial Narrow"/>
          <w:sz w:val="28"/>
          <w:szCs w:val="28"/>
        </w:rPr>
        <w:t>The same bacteria are responsible for transformation the primary bile salt</w:t>
      </w:r>
      <w:r w:rsidR="009E5436">
        <w:rPr>
          <w:rFonts w:ascii="Arial Narrow" w:hAnsi="Arial Narrow"/>
          <w:sz w:val="28"/>
          <w:szCs w:val="28"/>
        </w:rPr>
        <w:t xml:space="preserve"> ►</w:t>
      </w:r>
      <w:r>
        <w:rPr>
          <w:rFonts w:ascii="Arial Narrow" w:hAnsi="Arial Narrow"/>
          <w:sz w:val="28"/>
          <w:szCs w:val="28"/>
        </w:rPr>
        <w:t xml:space="preserve"> secondary bile acid </w:t>
      </w:r>
      <w:r w:rsidR="006203B3">
        <w:rPr>
          <w:rFonts w:ascii="Arial Narrow" w:hAnsi="Arial Narrow"/>
          <w:sz w:val="28"/>
          <w:szCs w:val="28"/>
        </w:rPr>
        <w:t>►</w:t>
      </w:r>
      <w:r>
        <w:rPr>
          <w:rFonts w:ascii="Arial Narrow" w:hAnsi="Arial Narrow"/>
          <w:sz w:val="28"/>
          <w:szCs w:val="28"/>
        </w:rPr>
        <w:t xml:space="preserve">secondary bile acid </w:t>
      </w:r>
      <w:r w:rsidR="006203B3">
        <w:rPr>
          <w:rFonts w:ascii="Arial Narrow" w:hAnsi="Arial Narrow"/>
          <w:sz w:val="28"/>
          <w:szCs w:val="28"/>
        </w:rPr>
        <w:t>(</w:t>
      </w:r>
      <w:r w:rsidR="001C69A0" w:rsidRPr="001C69A0">
        <w:rPr>
          <w:rFonts w:ascii="Arial Narrow" w:hAnsi="Arial Narrow"/>
          <w:sz w:val="28"/>
          <w:szCs w:val="28"/>
        </w:rPr>
        <w:t>de-oxy-</w:t>
      </w:r>
      <w:proofErr w:type="spellStart"/>
      <w:r w:rsidR="001C69A0" w:rsidRPr="001C69A0">
        <w:rPr>
          <w:rFonts w:ascii="Arial Narrow" w:hAnsi="Arial Narrow"/>
          <w:sz w:val="28"/>
          <w:szCs w:val="28"/>
        </w:rPr>
        <w:t>cholic</w:t>
      </w:r>
      <w:proofErr w:type="spellEnd"/>
      <w:r w:rsidR="001C69A0" w:rsidRPr="001C69A0">
        <w:rPr>
          <w:rFonts w:ascii="Arial Narrow" w:hAnsi="Arial Narrow"/>
          <w:sz w:val="28"/>
          <w:szCs w:val="28"/>
        </w:rPr>
        <w:t xml:space="preserve"> acid and </w:t>
      </w:r>
      <w:proofErr w:type="spellStart"/>
      <w:r w:rsidR="001C69A0" w:rsidRPr="001C69A0">
        <w:rPr>
          <w:rFonts w:ascii="Arial Narrow" w:hAnsi="Arial Narrow"/>
          <w:sz w:val="28"/>
          <w:szCs w:val="28"/>
        </w:rPr>
        <w:t>litho-cholic</w:t>
      </w:r>
      <w:proofErr w:type="spellEnd"/>
      <w:r w:rsidR="001C69A0" w:rsidRPr="001C69A0">
        <w:rPr>
          <w:rFonts w:ascii="Arial Narrow" w:hAnsi="Arial Narrow"/>
          <w:sz w:val="28"/>
          <w:szCs w:val="28"/>
        </w:rPr>
        <w:t xml:space="preserve"> acid</w:t>
      </w:r>
      <w:r w:rsidR="006203B3">
        <w:rPr>
          <w:rFonts w:ascii="Arial Narrow" w:hAnsi="Arial Narrow"/>
          <w:sz w:val="28"/>
          <w:szCs w:val="28"/>
        </w:rPr>
        <w:t>)</w:t>
      </w:r>
      <w:r w:rsidR="001C69A0" w:rsidRPr="001C69A0">
        <w:rPr>
          <w:rFonts w:ascii="Arial Narrow" w:hAnsi="Arial Narrow"/>
          <w:sz w:val="28"/>
          <w:szCs w:val="28"/>
        </w:rPr>
        <w:t xml:space="preserve"> by removal of </w:t>
      </w:r>
      <w:r w:rsidR="001C69A0" w:rsidRPr="001C69A0">
        <w:rPr>
          <w:rFonts w:ascii="Arial Narrow" w:hAnsi="Arial Narrow"/>
          <w:sz w:val="28"/>
          <w:szCs w:val="28"/>
        </w:rPr>
        <w:sym w:font="Wingdings 2" w:char="F075"/>
      </w:r>
      <w:r w:rsidR="001C69A0" w:rsidRPr="001C69A0">
        <w:rPr>
          <w:rFonts w:ascii="Arial Narrow" w:hAnsi="Arial Narrow"/>
          <w:sz w:val="28"/>
          <w:szCs w:val="28"/>
        </w:rPr>
        <w:t xml:space="preserve">OH (hydroxylation), </w:t>
      </w:r>
      <w:r w:rsidR="001C69A0" w:rsidRPr="001C69A0">
        <w:rPr>
          <w:rFonts w:ascii="Arial Narrow" w:hAnsi="Arial Narrow"/>
          <w:sz w:val="28"/>
          <w:szCs w:val="28"/>
        </w:rPr>
        <w:sym w:font="Wingdings 2" w:char="F076"/>
      </w:r>
      <w:r w:rsidR="001C69A0" w:rsidRPr="001C69A0">
        <w:rPr>
          <w:rFonts w:ascii="Arial Narrow" w:hAnsi="Arial Narrow"/>
          <w:sz w:val="28"/>
          <w:szCs w:val="28"/>
        </w:rPr>
        <w:t xml:space="preserve">Na, </w:t>
      </w:r>
      <w:r w:rsidR="001C69A0" w:rsidRPr="001C69A0">
        <w:rPr>
          <w:rFonts w:ascii="Arial Narrow" w:hAnsi="Arial Narrow"/>
          <w:sz w:val="28"/>
          <w:szCs w:val="28"/>
        </w:rPr>
        <w:sym w:font="Wingdings 2" w:char="F077"/>
      </w:r>
      <w:r w:rsidR="001C69A0" w:rsidRPr="001C69A0">
        <w:rPr>
          <w:rFonts w:ascii="Arial Narrow" w:hAnsi="Arial Narrow"/>
          <w:sz w:val="28"/>
          <w:szCs w:val="28"/>
        </w:rPr>
        <w:t>Amino acid (taurine or glycine). Deoxy-</w:t>
      </w:r>
      <w:proofErr w:type="spellStart"/>
      <w:r w:rsidR="001C69A0" w:rsidRPr="001C69A0">
        <w:rPr>
          <w:rFonts w:ascii="Arial Narrow" w:hAnsi="Arial Narrow"/>
          <w:sz w:val="28"/>
          <w:szCs w:val="28"/>
        </w:rPr>
        <w:t>cholic</w:t>
      </w:r>
      <w:proofErr w:type="spellEnd"/>
      <w:r w:rsidR="001C69A0" w:rsidRPr="001C69A0">
        <w:rPr>
          <w:rFonts w:ascii="Arial Narrow" w:hAnsi="Arial Narrow"/>
          <w:sz w:val="28"/>
          <w:szCs w:val="28"/>
        </w:rPr>
        <w:t xml:space="preserve"> is absorbed, while </w:t>
      </w:r>
      <w:proofErr w:type="spellStart"/>
      <w:r w:rsidR="001C69A0" w:rsidRPr="001C69A0">
        <w:rPr>
          <w:rFonts w:ascii="Arial Narrow" w:hAnsi="Arial Narrow"/>
          <w:sz w:val="28"/>
          <w:szCs w:val="28"/>
        </w:rPr>
        <w:t>litho-cholic</w:t>
      </w:r>
      <w:proofErr w:type="spellEnd"/>
      <w:r w:rsidR="001C69A0" w:rsidRPr="001C69A0">
        <w:rPr>
          <w:rFonts w:ascii="Arial Narrow" w:hAnsi="Arial Narrow"/>
          <w:sz w:val="28"/>
          <w:szCs w:val="28"/>
        </w:rPr>
        <w:t xml:space="preserve"> acid is relatively insoluble and mostly exerted in stool, but only 1% is excreted. Those lost in the stool are replaced by synthesis in the liver; where cholesterol is changed to primary bile acid. The normal rate of bile pool of bile synthesis is 0.2 to 0.4 g/d; the liver can increases its production of bile salts 6- to 10-fold. The average these salts make the entire circuit some 17 times before being carried out in the feces.</w:t>
      </w:r>
    </w:p>
    <w:p w:rsidR="001C69A0" w:rsidRPr="001C69A0" w:rsidRDefault="001C69A0" w:rsidP="001C69A0">
      <w:pPr>
        <w:pStyle w:val="NoSpacing"/>
        <w:jc w:val="lowKashida"/>
        <w:rPr>
          <w:rFonts w:ascii="Arial Narrow" w:hAnsi="Arial Narrow"/>
          <w:sz w:val="28"/>
          <w:szCs w:val="28"/>
        </w:rPr>
      </w:pPr>
      <w:r w:rsidRPr="001C69A0">
        <w:rPr>
          <w:rFonts w:ascii="Arial Narrow" w:hAnsi="Arial Narrow"/>
          <w:sz w:val="28"/>
          <w:szCs w:val="28"/>
        </w:rPr>
        <w:t xml:space="preserve">•The total bile salt pool of approximately 2.5 g recycles repeatedly via the </w:t>
      </w:r>
      <w:proofErr w:type="spellStart"/>
      <w:r w:rsidRPr="001C69A0">
        <w:rPr>
          <w:rFonts w:ascii="Arial Narrow" w:hAnsi="Arial Narrow"/>
          <w:sz w:val="28"/>
          <w:szCs w:val="28"/>
        </w:rPr>
        <w:t>entero</w:t>
      </w:r>
      <w:proofErr w:type="spellEnd"/>
      <w:r w:rsidRPr="001C69A0">
        <w:rPr>
          <w:rFonts w:ascii="Arial Narrow" w:hAnsi="Arial Narrow"/>
          <w:sz w:val="28"/>
          <w:szCs w:val="28"/>
        </w:rPr>
        <w:t xml:space="preserve">-hepatic circulation. </w:t>
      </w:r>
    </w:p>
    <w:p w:rsidR="001C69A0" w:rsidRPr="001C69A0" w:rsidRDefault="001C69A0" w:rsidP="001C69A0">
      <w:pPr>
        <w:pStyle w:val="NoSpacing"/>
        <w:jc w:val="lowKashida"/>
        <w:rPr>
          <w:rFonts w:ascii="Arial Narrow" w:hAnsi="Arial Narrow"/>
          <w:sz w:val="28"/>
          <w:szCs w:val="28"/>
        </w:rPr>
      </w:pPr>
      <w:r w:rsidRPr="001C69A0">
        <w:rPr>
          <w:rFonts w:ascii="Arial Narrow" w:hAnsi="Arial Narrow"/>
          <w:sz w:val="28"/>
          <w:szCs w:val="28"/>
        </w:rPr>
        <w:t xml:space="preserve">It has been calculated that the entire pool recycles twice per meal and six to eight times per day. </w:t>
      </w:r>
    </w:p>
    <w:p w:rsidR="001C69A0" w:rsidRPr="001C69A0" w:rsidRDefault="001C69A0" w:rsidP="001C69A0">
      <w:pPr>
        <w:pStyle w:val="NoSpacing"/>
        <w:jc w:val="lowKashida"/>
        <w:rPr>
          <w:rFonts w:ascii="Arial Narrow" w:hAnsi="Arial Narrow"/>
          <w:sz w:val="28"/>
          <w:szCs w:val="28"/>
        </w:rPr>
      </w:pPr>
      <w:r w:rsidRPr="001C69A0">
        <w:rPr>
          <w:rFonts w:ascii="Arial Narrow" w:hAnsi="Arial Narrow"/>
          <w:sz w:val="28"/>
          <w:szCs w:val="28"/>
        </w:rPr>
        <w:t>• Because bile acids are not re-circulated until they reach the terminal ileum, bile acids are present for maximal absorption of lipids throughout the upper small intestine.</w:t>
      </w:r>
    </w:p>
    <w:p w:rsidR="001C69A0" w:rsidRPr="001C69A0" w:rsidRDefault="001C69A0" w:rsidP="001C69A0">
      <w:pPr>
        <w:pStyle w:val="NoSpacing"/>
        <w:jc w:val="lowKashida"/>
        <w:rPr>
          <w:rFonts w:ascii="Arial Narrow" w:hAnsi="Arial Narrow"/>
          <w:sz w:val="28"/>
          <w:szCs w:val="28"/>
        </w:rPr>
      </w:pPr>
      <w:r w:rsidRPr="001C69A0">
        <w:rPr>
          <w:rFonts w:ascii="Arial Narrow" w:hAnsi="Arial Narrow"/>
          <w:sz w:val="28"/>
          <w:szCs w:val="28"/>
        </w:rPr>
        <w:t xml:space="preserve">• After </w:t>
      </w:r>
      <w:proofErr w:type="spellStart"/>
      <w:r w:rsidRPr="001C69A0">
        <w:rPr>
          <w:rFonts w:ascii="Arial Narrow" w:hAnsi="Arial Narrow"/>
          <w:sz w:val="28"/>
          <w:szCs w:val="28"/>
        </w:rPr>
        <w:t>ileal</w:t>
      </w:r>
      <w:proofErr w:type="spellEnd"/>
      <w:r w:rsidRPr="001C69A0">
        <w:rPr>
          <w:rFonts w:ascii="Arial Narrow" w:hAnsi="Arial Narrow"/>
          <w:sz w:val="28"/>
          <w:szCs w:val="28"/>
        </w:rPr>
        <w:t xml:space="preserve"> resection, bile acids are not re-circulated to the liver, but are excreted in feces. The bile acid pool is thereby depleted and fat absorption is impaired, resulting in steatorrhea.</w:t>
      </w:r>
    </w:p>
    <w:p w:rsidR="00CD4303" w:rsidRPr="00CD4303" w:rsidRDefault="00970D4D" w:rsidP="001C69A0">
      <w:pPr>
        <w:pStyle w:val="NoSpacing"/>
        <w:jc w:val="center"/>
        <w:rPr>
          <w:rFonts w:ascii="Arial Narrow" w:hAnsi="Arial Narrow"/>
          <w:sz w:val="28"/>
          <w:szCs w:val="28"/>
        </w:rPr>
      </w:pPr>
      <w:r>
        <w:rPr>
          <w:rFonts w:ascii="Arial Narrow" w:hAnsi="Arial Narrow"/>
          <w:noProof/>
          <w:sz w:val="28"/>
          <w:szCs w:val="28"/>
          <w:lang w:bidi="ar-SA"/>
        </w:rPr>
        <w:drawing>
          <wp:inline distT="0" distB="0" distL="0" distR="0">
            <wp:extent cx="6477000" cy="38004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77000" cy="3800475"/>
                    </a:xfrm>
                    <a:prstGeom prst="rect">
                      <a:avLst/>
                    </a:prstGeom>
                    <a:noFill/>
                    <a:ln>
                      <a:noFill/>
                    </a:ln>
                  </pic:spPr>
                </pic:pic>
              </a:graphicData>
            </a:graphic>
          </wp:inline>
        </w:drawing>
      </w:r>
    </w:p>
    <w:p w:rsidR="006E0A9F" w:rsidRDefault="006E0A9F" w:rsidP="001C69A0">
      <w:pPr>
        <w:bidi w:val="0"/>
        <w:jc w:val="both"/>
        <w:rPr>
          <w:rFonts w:ascii="Arial Narrow" w:hAnsi="Arial Narrow"/>
          <w:b/>
          <w:bCs/>
          <w:sz w:val="28"/>
          <w:szCs w:val="28"/>
          <w:lang w:bidi="ar-SA"/>
        </w:rPr>
      </w:pPr>
    </w:p>
    <w:p w:rsidR="006E0A9F" w:rsidRDefault="006E0A9F" w:rsidP="006E0A9F">
      <w:pPr>
        <w:bidi w:val="0"/>
        <w:jc w:val="both"/>
        <w:rPr>
          <w:rFonts w:ascii="Arial Narrow" w:hAnsi="Arial Narrow"/>
          <w:b/>
          <w:bCs/>
          <w:sz w:val="28"/>
          <w:szCs w:val="28"/>
          <w:lang w:bidi="ar-SA"/>
        </w:rPr>
      </w:pPr>
    </w:p>
    <w:p w:rsidR="006E0A9F" w:rsidRDefault="006E0A9F" w:rsidP="006E0A9F">
      <w:pPr>
        <w:bidi w:val="0"/>
        <w:jc w:val="both"/>
        <w:rPr>
          <w:rFonts w:ascii="Arial Narrow" w:hAnsi="Arial Narrow"/>
          <w:b/>
          <w:bCs/>
          <w:sz w:val="28"/>
          <w:szCs w:val="28"/>
          <w:lang w:bidi="ar-SA"/>
        </w:rPr>
      </w:pPr>
    </w:p>
    <w:p w:rsidR="00121FCF" w:rsidRPr="00BB30F0" w:rsidRDefault="00121FCF" w:rsidP="006E0A9F">
      <w:pPr>
        <w:bidi w:val="0"/>
        <w:jc w:val="both"/>
        <w:rPr>
          <w:rFonts w:ascii="Arial Narrow" w:hAnsi="Arial Narrow"/>
          <w:b/>
          <w:bCs/>
          <w:sz w:val="28"/>
          <w:szCs w:val="28"/>
          <w:lang w:bidi="ar-SA"/>
        </w:rPr>
      </w:pPr>
      <w:r w:rsidRPr="00BB30F0">
        <w:rPr>
          <w:rFonts w:ascii="Arial Narrow" w:hAnsi="Arial Narrow"/>
          <w:b/>
          <w:bCs/>
          <w:sz w:val="28"/>
          <w:szCs w:val="28"/>
          <w:lang w:bidi="ar-SA"/>
        </w:rPr>
        <w:t>Colon motility</w:t>
      </w:r>
    </w:p>
    <w:p w:rsidR="00121FCF" w:rsidRPr="00BB30F0" w:rsidRDefault="00121FCF" w:rsidP="00121FCF">
      <w:pPr>
        <w:bidi w:val="0"/>
        <w:jc w:val="both"/>
        <w:rPr>
          <w:rFonts w:ascii="Arial Narrow" w:hAnsi="Arial Narrow"/>
          <w:b/>
          <w:bCs/>
          <w:sz w:val="28"/>
          <w:szCs w:val="28"/>
          <w:lang w:bidi="ar-SA"/>
        </w:rPr>
      </w:pPr>
      <w:r w:rsidRPr="00BB30F0">
        <w:rPr>
          <w:rFonts w:ascii="Arial Narrow" w:hAnsi="Arial Narrow"/>
          <w:b/>
          <w:bCs/>
          <w:sz w:val="28"/>
          <w:szCs w:val="28"/>
          <w:lang w:bidi="ar-SA"/>
        </w:rPr>
        <w:t>Anatomic consideration:</w:t>
      </w:r>
    </w:p>
    <w:p w:rsidR="00121FCF" w:rsidRPr="00BB30F0" w:rsidRDefault="00121FCF" w:rsidP="00E8135A">
      <w:pPr>
        <w:numPr>
          <w:ilvl w:val="0"/>
          <w:numId w:val="13"/>
        </w:numPr>
        <w:bidi w:val="0"/>
        <w:jc w:val="both"/>
        <w:rPr>
          <w:rFonts w:ascii="Arial Narrow" w:hAnsi="Arial Narrow"/>
          <w:sz w:val="28"/>
          <w:szCs w:val="28"/>
          <w:lang w:bidi="ar-SA"/>
        </w:rPr>
      </w:pPr>
      <w:r w:rsidRPr="00BB30F0">
        <w:rPr>
          <w:rFonts w:ascii="Arial Narrow" w:hAnsi="Arial Narrow"/>
          <w:sz w:val="28"/>
          <w:szCs w:val="28"/>
          <w:lang w:bidi="ar-SA"/>
        </w:rPr>
        <w:t>The diameter of the colon is greater than that of the small intestine.</w:t>
      </w:r>
    </w:p>
    <w:p w:rsidR="00121FCF" w:rsidRPr="00BB30F0" w:rsidRDefault="00121FCF" w:rsidP="00E8135A">
      <w:pPr>
        <w:numPr>
          <w:ilvl w:val="0"/>
          <w:numId w:val="13"/>
        </w:numPr>
        <w:bidi w:val="0"/>
        <w:jc w:val="both"/>
        <w:rPr>
          <w:rFonts w:ascii="Arial Narrow" w:hAnsi="Arial Narrow"/>
          <w:sz w:val="28"/>
          <w:szCs w:val="28"/>
          <w:lang w:bidi="ar-SA"/>
        </w:rPr>
      </w:pPr>
      <w:r w:rsidRPr="00BB30F0">
        <w:rPr>
          <w:rFonts w:ascii="Arial Narrow" w:hAnsi="Arial Narrow"/>
          <w:sz w:val="28"/>
          <w:szCs w:val="28"/>
          <w:lang w:bidi="ar-SA"/>
        </w:rPr>
        <w:t>Its length is about 100 cm in living adult and about 150 cm in autopsy.</w:t>
      </w:r>
    </w:p>
    <w:p w:rsidR="00121FCF" w:rsidRDefault="00121FCF" w:rsidP="00E8135A">
      <w:pPr>
        <w:numPr>
          <w:ilvl w:val="0"/>
          <w:numId w:val="13"/>
        </w:numPr>
        <w:bidi w:val="0"/>
        <w:jc w:val="both"/>
        <w:rPr>
          <w:rFonts w:ascii="Arial Narrow" w:hAnsi="Arial Narrow"/>
          <w:sz w:val="28"/>
          <w:szCs w:val="28"/>
          <w:lang w:bidi="ar-SA"/>
        </w:rPr>
      </w:pPr>
      <w:r w:rsidRPr="00BB30F0">
        <w:rPr>
          <w:rFonts w:ascii="Arial Narrow" w:hAnsi="Arial Narrow"/>
          <w:sz w:val="28"/>
          <w:szCs w:val="28"/>
          <w:lang w:bidi="ar-SA"/>
        </w:rPr>
        <w:lastRenderedPageBreak/>
        <w:t>The fibers of its external muscular layer are collected into three longitudinal bands, the “</w:t>
      </w:r>
      <w:proofErr w:type="spellStart"/>
      <w:r w:rsidRPr="00BB30F0">
        <w:rPr>
          <w:rFonts w:ascii="Arial Narrow" w:hAnsi="Arial Narrow"/>
          <w:sz w:val="28"/>
          <w:szCs w:val="28"/>
          <w:lang w:bidi="ar-SA"/>
        </w:rPr>
        <w:t>taeniae</w:t>
      </w:r>
      <w:proofErr w:type="spellEnd"/>
      <w:r w:rsidRPr="00BB30F0">
        <w:rPr>
          <w:rFonts w:ascii="Arial Narrow" w:hAnsi="Arial Narrow"/>
          <w:sz w:val="28"/>
          <w:szCs w:val="28"/>
          <w:lang w:bidi="ar-SA"/>
        </w:rPr>
        <w:t xml:space="preserve"> coli”. Because these bands are shorter than the rest of the colon, the wall of the colon forms out-pouching “</w:t>
      </w:r>
      <w:proofErr w:type="spellStart"/>
      <w:r w:rsidRPr="00BB30F0">
        <w:rPr>
          <w:rFonts w:ascii="Arial Narrow" w:hAnsi="Arial Narrow"/>
          <w:sz w:val="28"/>
          <w:szCs w:val="28"/>
          <w:lang w:bidi="ar-SA"/>
        </w:rPr>
        <w:t>haustra</w:t>
      </w:r>
      <w:proofErr w:type="spellEnd"/>
      <w:r w:rsidRPr="00BB30F0">
        <w:rPr>
          <w:rFonts w:ascii="Arial Narrow" w:hAnsi="Arial Narrow"/>
          <w:sz w:val="28"/>
          <w:szCs w:val="28"/>
          <w:lang w:bidi="ar-SA"/>
        </w:rPr>
        <w:t xml:space="preserve">” between the </w:t>
      </w:r>
      <w:proofErr w:type="spellStart"/>
      <w:r w:rsidRPr="00BB30F0">
        <w:rPr>
          <w:rFonts w:ascii="Arial Narrow" w:hAnsi="Arial Narrow"/>
          <w:sz w:val="28"/>
          <w:szCs w:val="28"/>
          <w:lang w:bidi="ar-SA"/>
        </w:rPr>
        <w:t>teniae</w:t>
      </w:r>
      <w:proofErr w:type="spellEnd"/>
      <w:r w:rsidRPr="00BB30F0">
        <w:rPr>
          <w:rFonts w:ascii="Arial Narrow" w:hAnsi="Arial Narrow"/>
          <w:sz w:val="28"/>
          <w:szCs w:val="28"/>
          <w:lang w:bidi="ar-SA"/>
        </w:rPr>
        <w:t>.</w:t>
      </w:r>
    </w:p>
    <w:p w:rsidR="00675B4C" w:rsidRPr="00BB30F0" w:rsidRDefault="00675B4C" w:rsidP="00675B4C">
      <w:pPr>
        <w:bidi w:val="0"/>
        <w:jc w:val="center"/>
        <w:rPr>
          <w:rFonts w:ascii="Arial Narrow" w:hAnsi="Arial Narrow"/>
          <w:sz w:val="28"/>
          <w:szCs w:val="28"/>
          <w:lang w:bidi="ar-SA"/>
        </w:rPr>
      </w:pPr>
      <w:r w:rsidRPr="00675B4C">
        <w:rPr>
          <w:rFonts w:ascii="Arial Narrow" w:hAnsi="Arial Narrow"/>
          <w:noProof/>
          <w:sz w:val="28"/>
          <w:szCs w:val="28"/>
          <w:lang w:bidi="ar-SA"/>
        </w:rPr>
        <w:drawing>
          <wp:inline distT="0" distB="0" distL="0" distR="0" wp14:anchorId="1992DF6D">
            <wp:extent cx="2961861" cy="232976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80807" cy="2344670"/>
                    </a:xfrm>
                    <a:prstGeom prst="rect">
                      <a:avLst/>
                    </a:prstGeom>
                    <a:noFill/>
                  </pic:spPr>
                </pic:pic>
              </a:graphicData>
            </a:graphic>
          </wp:inline>
        </w:drawing>
      </w:r>
    </w:p>
    <w:p w:rsidR="00315B8B" w:rsidRDefault="00121FCF" w:rsidP="00E8135A">
      <w:pPr>
        <w:numPr>
          <w:ilvl w:val="0"/>
          <w:numId w:val="13"/>
        </w:numPr>
        <w:bidi w:val="0"/>
        <w:jc w:val="both"/>
        <w:rPr>
          <w:rFonts w:ascii="Arial Narrow" w:hAnsi="Arial Narrow"/>
          <w:sz w:val="28"/>
          <w:szCs w:val="28"/>
          <w:lang w:bidi="ar-SA"/>
        </w:rPr>
      </w:pPr>
      <w:r w:rsidRPr="00BB30F0">
        <w:rPr>
          <w:rFonts w:ascii="Arial Narrow" w:hAnsi="Arial Narrow"/>
          <w:sz w:val="28"/>
          <w:szCs w:val="28"/>
          <w:lang w:bidi="ar-SA"/>
        </w:rPr>
        <w:t>There are no villi on the mucosa. The colonic glands are short inward projections of the mucosa that secret mucus.</w:t>
      </w:r>
    </w:p>
    <w:p w:rsidR="00315B8B" w:rsidRDefault="00315B8B" w:rsidP="00315B8B">
      <w:pPr>
        <w:pStyle w:val="NoSpacing"/>
        <w:rPr>
          <w:rFonts w:ascii="Arial Narrow" w:hAnsi="Arial Narrow"/>
          <w:sz w:val="28"/>
          <w:szCs w:val="28"/>
        </w:rPr>
      </w:pPr>
      <w:r w:rsidRPr="00315B8B">
        <w:rPr>
          <w:rFonts w:ascii="Arial Narrow" w:hAnsi="Arial Narrow"/>
          <w:sz w:val="28"/>
          <w:szCs w:val="28"/>
        </w:rPr>
        <w:t xml:space="preserve">The principal functions of the colon are </w:t>
      </w:r>
    </w:p>
    <w:p w:rsidR="00315B8B" w:rsidRDefault="00315B8B" w:rsidP="00315B8B">
      <w:pPr>
        <w:pStyle w:val="NoSpacing"/>
        <w:rPr>
          <w:rFonts w:ascii="Arial Narrow" w:hAnsi="Arial Narrow"/>
          <w:sz w:val="28"/>
          <w:szCs w:val="28"/>
        </w:rPr>
      </w:pPr>
      <w:r w:rsidRPr="00315B8B">
        <w:rPr>
          <w:rFonts w:ascii="Arial Narrow" w:hAnsi="Arial Narrow"/>
          <w:sz w:val="28"/>
          <w:szCs w:val="28"/>
        </w:rPr>
        <w:t xml:space="preserve">(1) </w:t>
      </w:r>
      <w:proofErr w:type="gramStart"/>
      <w:r w:rsidRPr="00315B8B">
        <w:rPr>
          <w:rFonts w:ascii="Arial Narrow" w:hAnsi="Arial Narrow"/>
          <w:sz w:val="28"/>
          <w:szCs w:val="28"/>
        </w:rPr>
        <w:t>absorption</w:t>
      </w:r>
      <w:proofErr w:type="gramEnd"/>
      <w:r w:rsidRPr="00315B8B">
        <w:rPr>
          <w:rFonts w:ascii="Arial Narrow" w:hAnsi="Arial Narrow"/>
          <w:sz w:val="28"/>
          <w:szCs w:val="28"/>
        </w:rPr>
        <w:t xml:space="preserve"> of water and electrolytes from the </w:t>
      </w:r>
      <w:proofErr w:type="spellStart"/>
      <w:r w:rsidRPr="00315B8B">
        <w:rPr>
          <w:rFonts w:ascii="Arial Narrow" w:hAnsi="Arial Narrow"/>
          <w:sz w:val="28"/>
          <w:szCs w:val="28"/>
        </w:rPr>
        <w:t>chyme</w:t>
      </w:r>
      <w:proofErr w:type="spellEnd"/>
      <w:r w:rsidRPr="00315B8B">
        <w:rPr>
          <w:rFonts w:ascii="Arial Narrow" w:hAnsi="Arial Narrow"/>
          <w:sz w:val="28"/>
          <w:szCs w:val="28"/>
        </w:rPr>
        <w:t xml:space="preserve"> to form solid feces and </w:t>
      </w:r>
    </w:p>
    <w:p w:rsidR="00315B8B" w:rsidRDefault="00315B8B" w:rsidP="00315B8B">
      <w:pPr>
        <w:pStyle w:val="NoSpacing"/>
        <w:rPr>
          <w:rFonts w:ascii="Arial Narrow" w:hAnsi="Arial Narrow"/>
          <w:sz w:val="28"/>
          <w:szCs w:val="28"/>
        </w:rPr>
      </w:pPr>
      <w:r w:rsidRPr="00315B8B">
        <w:rPr>
          <w:rFonts w:ascii="Arial Narrow" w:hAnsi="Arial Narrow"/>
          <w:sz w:val="28"/>
          <w:szCs w:val="28"/>
        </w:rPr>
        <w:t xml:space="preserve">(2) </w:t>
      </w:r>
      <w:proofErr w:type="gramStart"/>
      <w:r w:rsidRPr="00315B8B">
        <w:rPr>
          <w:rFonts w:ascii="Arial Narrow" w:hAnsi="Arial Narrow"/>
          <w:sz w:val="28"/>
          <w:szCs w:val="28"/>
        </w:rPr>
        <w:t>storage</w:t>
      </w:r>
      <w:proofErr w:type="gramEnd"/>
      <w:r w:rsidRPr="00315B8B">
        <w:rPr>
          <w:rFonts w:ascii="Arial Narrow" w:hAnsi="Arial Narrow"/>
          <w:sz w:val="28"/>
          <w:szCs w:val="28"/>
        </w:rPr>
        <w:t xml:space="preserve"> of fecal matter until it can be expelled. </w:t>
      </w:r>
    </w:p>
    <w:p w:rsidR="00121FCF" w:rsidRPr="00315B8B" w:rsidRDefault="00315B8B" w:rsidP="00315B8B">
      <w:pPr>
        <w:pStyle w:val="NoSpacing"/>
        <w:rPr>
          <w:rFonts w:ascii="Arial Narrow" w:hAnsi="Arial Narrow"/>
          <w:sz w:val="28"/>
          <w:szCs w:val="28"/>
        </w:rPr>
      </w:pPr>
      <w:r w:rsidRPr="00315B8B">
        <w:rPr>
          <w:rFonts w:ascii="Arial Narrow" w:hAnsi="Arial Narrow"/>
          <w:sz w:val="28"/>
          <w:szCs w:val="28"/>
        </w:rPr>
        <w:t>The proximal half of the colon</w:t>
      </w:r>
      <w:r>
        <w:rPr>
          <w:rFonts w:ascii="Arial Narrow" w:hAnsi="Arial Narrow"/>
          <w:sz w:val="28"/>
          <w:szCs w:val="28"/>
        </w:rPr>
        <w:t xml:space="preserve"> </w:t>
      </w:r>
      <w:r w:rsidRPr="00315B8B">
        <w:rPr>
          <w:rFonts w:ascii="Arial Narrow" w:hAnsi="Arial Narrow"/>
          <w:sz w:val="28"/>
          <w:szCs w:val="28"/>
        </w:rPr>
        <w:t>is concerned principally with absorption, and the distal half with storage.</w:t>
      </w:r>
      <w:r w:rsidR="00121FCF" w:rsidRPr="00315B8B">
        <w:rPr>
          <w:rFonts w:ascii="Arial Narrow" w:hAnsi="Arial Narrow"/>
          <w:sz w:val="28"/>
          <w:szCs w:val="28"/>
        </w:rPr>
        <w:t xml:space="preserve">   </w:t>
      </w:r>
    </w:p>
    <w:p w:rsidR="00050994" w:rsidRPr="00BB30F0" w:rsidRDefault="00050994" w:rsidP="00050994">
      <w:pPr>
        <w:bidi w:val="0"/>
        <w:jc w:val="both"/>
        <w:rPr>
          <w:rFonts w:ascii="Arial Narrow" w:hAnsi="Arial Narrow"/>
          <w:b/>
          <w:bCs/>
          <w:sz w:val="28"/>
          <w:szCs w:val="28"/>
          <w:lang w:bidi="ar-SA"/>
        </w:rPr>
      </w:pPr>
      <w:r w:rsidRPr="00BB30F0">
        <w:rPr>
          <w:rFonts w:ascii="Arial Narrow" w:hAnsi="Arial Narrow"/>
          <w:b/>
          <w:bCs/>
          <w:sz w:val="28"/>
          <w:szCs w:val="28"/>
          <w:lang w:bidi="ar-SA"/>
        </w:rPr>
        <w:t>Colonic movement:</w:t>
      </w:r>
    </w:p>
    <w:p w:rsidR="00050994" w:rsidRDefault="00050994" w:rsidP="00E8135A">
      <w:pPr>
        <w:numPr>
          <w:ilvl w:val="1"/>
          <w:numId w:val="14"/>
        </w:numPr>
        <w:bidi w:val="0"/>
        <w:jc w:val="both"/>
        <w:rPr>
          <w:rFonts w:ascii="Arial Narrow" w:hAnsi="Arial Narrow"/>
          <w:sz w:val="28"/>
          <w:szCs w:val="28"/>
          <w:u w:val="double"/>
          <w:lang w:bidi="ar-SA"/>
        </w:rPr>
      </w:pPr>
      <w:r w:rsidRPr="00BB30F0">
        <w:rPr>
          <w:rFonts w:ascii="Arial Narrow" w:hAnsi="Arial Narrow"/>
          <w:sz w:val="28"/>
          <w:szCs w:val="28"/>
          <w:u w:val="double"/>
          <w:lang w:bidi="ar-SA"/>
        </w:rPr>
        <w:t>The movement of the colon includes:</w:t>
      </w:r>
    </w:p>
    <w:p w:rsidR="00EB336E" w:rsidRDefault="007A39BF" w:rsidP="007A39BF">
      <w:pPr>
        <w:bidi w:val="0"/>
        <w:ind w:left="90"/>
        <w:jc w:val="both"/>
        <w:rPr>
          <w:rFonts w:ascii="Arial Narrow" w:hAnsi="Arial Narrow"/>
          <w:sz w:val="28"/>
          <w:szCs w:val="28"/>
          <w:lang w:bidi="ar-SA"/>
        </w:rPr>
      </w:pPr>
      <w:r>
        <w:rPr>
          <w:rFonts w:ascii="Arial Narrow" w:hAnsi="Arial Narrow"/>
          <w:sz w:val="28"/>
          <w:szCs w:val="28"/>
          <w:u w:val="single"/>
          <w:lang w:bidi="ar-SA"/>
        </w:rPr>
        <w:t xml:space="preserve">A. </w:t>
      </w:r>
      <w:r w:rsidR="00050994" w:rsidRPr="00BB30F0">
        <w:rPr>
          <w:rFonts w:ascii="Arial Narrow" w:hAnsi="Arial Narrow"/>
          <w:sz w:val="28"/>
          <w:szCs w:val="28"/>
          <w:u w:val="single"/>
          <w:lang w:bidi="ar-SA"/>
        </w:rPr>
        <w:t>Segmentation movements (mixing movement or Haustration):</w:t>
      </w:r>
      <w:r w:rsidR="00050994" w:rsidRPr="00BB30F0">
        <w:rPr>
          <w:rFonts w:ascii="Arial Narrow" w:hAnsi="Arial Narrow"/>
          <w:sz w:val="28"/>
          <w:szCs w:val="28"/>
          <w:lang w:bidi="ar-SA"/>
        </w:rPr>
        <w:t xml:space="preserve"> </w:t>
      </w:r>
    </w:p>
    <w:p w:rsidR="00EB336E" w:rsidRDefault="00EB336E" w:rsidP="00EB336E">
      <w:pPr>
        <w:bidi w:val="0"/>
        <w:ind w:left="360"/>
        <w:jc w:val="both"/>
        <w:rPr>
          <w:rFonts w:ascii="Arial Narrow" w:hAnsi="Arial Narrow"/>
          <w:sz w:val="28"/>
          <w:szCs w:val="28"/>
          <w:lang w:bidi="ar-SA"/>
        </w:rPr>
      </w:pPr>
      <w:r>
        <w:rPr>
          <w:rFonts w:ascii="Arial Narrow" w:hAnsi="Arial Narrow"/>
          <w:noProof/>
          <w:sz w:val="28"/>
          <w:szCs w:val="28"/>
          <w:lang w:bidi="ar-SA"/>
        </w:rPr>
        <w:drawing>
          <wp:inline distT="0" distB="0" distL="0" distR="0">
            <wp:extent cx="2456626" cy="310515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65746" cy="3116677"/>
                    </a:xfrm>
                    <a:prstGeom prst="rect">
                      <a:avLst/>
                    </a:prstGeom>
                    <a:noFill/>
                    <a:ln>
                      <a:noFill/>
                    </a:ln>
                  </pic:spPr>
                </pic:pic>
              </a:graphicData>
            </a:graphic>
          </wp:inline>
        </w:drawing>
      </w:r>
      <w:r>
        <w:rPr>
          <w:rFonts w:ascii="Arial Narrow" w:hAnsi="Arial Narrow"/>
          <w:noProof/>
          <w:sz w:val="28"/>
          <w:szCs w:val="28"/>
          <w:lang w:bidi="ar-SA"/>
        </w:rPr>
        <w:drawing>
          <wp:inline distT="0" distB="0" distL="0" distR="0">
            <wp:extent cx="3326402" cy="2072975"/>
            <wp:effectExtent l="0" t="0" r="762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42318" cy="2082894"/>
                    </a:xfrm>
                    <a:prstGeom prst="rect">
                      <a:avLst/>
                    </a:prstGeom>
                    <a:noFill/>
                    <a:ln>
                      <a:noFill/>
                    </a:ln>
                  </pic:spPr>
                </pic:pic>
              </a:graphicData>
            </a:graphic>
          </wp:inline>
        </w:drawing>
      </w:r>
    </w:p>
    <w:p w:rsidR="00EB336E" w:rsidRPr="00EB336E" w:rsidRDefault="00EB336E" w:rsidP="00B65AB9">
      <w:pPr>
        <w:pStyle w:val="NoSpacing"/>
        <w:jc w:val="lowKashida"/>
        <w:rPr>
          <w:rFonts w:ascii="Arial Narrow" w:hAnsi="Arial Narrow"/>
          <w:sz w:val="28"/>
          <w:szCs w:val="28"/>
          <w:lang w:bidi="ar-SA"/>
        </w:rPr>
      </w:pPr>
      <w:r w:rsidRPr="00EB336E">
        <w:rPr>
          <w:rFonts w:ascii="Arial Narrow" w:hAnsi="Arial Narrow"/>
          <w:sz w:val="28"/>
          <w:szCs w:val="28"/>
        </w:rPr>
        <w:t>In the same manner that segmentation movements occur in the small intestine, large circular constrictions occur in the large intestine. At each of these constrictions, about 2.5 centi</w:t>
      </w:r>
      <w:r w:rsidRPr="00EB336E">
        <w:rPr>
          <w:rFonts w:ascii="Arial Narrow" w:hAnsi="Arial Narrow"/>
          <w:sz w:val="28"/>
          <w:szCs w:val="28"/>
        </w:rPr>
        <w:softHyphen/>
        <w:t>meters of the circular muscle contract, sometimes con</w:t>
      </w:r>
      <w:r w:rsidRPr="00EB336E">
        <w:rPr>
          <w:rFonts w:ascii="Arial Narrow" w:hAnsi="Arial Narrow"/>
          <w:sz w:val="28"/>
          <w:szCs w:val="28"/>
        </w:rPr>
        <w:softHyphen/>
        <w:t>stricting the lumen of the colon almost to occlusion. At</w:t>
      </w:r>
      <w:r>
        <w:rPr>
          <w:rFonts w:ascii="Arial Narrow" w:hAnsi="Arial Narrow"/>
          <w:sz w:val="28"/>
          <w:szCs w:val="28"/>
        </w:rPr>
        <w:t xml:space="preserve"> </w:t>
      </w:r>
      <w:r w:rsidRPr="00EB336E">
        <w:rPr>
          <w:rFonts w:ascii="Arial Narrow" w:hAnsi="Arial Narrow"/>
          <w:sz w:val="28"/>
          <w:szCs w:val="28"/>
          <w:lang w:bidi="ar-SA"/>
        </w:rPr>
        <w:t xml:space="preserve">the same time, the longitudinal muscle of the colon, which is aggregated into three longitudinal strips called the </w:t>
      </w:r>
      <w:proofErr w:type="spellStart"/>
      <w:r w:rsidRPr="00EB336E">
        <w:rPr>
          <w:rFonts w:ascii="Arial Narrow" w:hAnsi="Arial Narrow"/>
          <w:sz w:val="28"/>
          <w:szCs w:val="28"/>
          <w:lang w:bidi="ar-SA"/>
        </w:rPr>
        <w:t>teniae</w:t>
      </w:r>
      <w:proofErr w:type="spellEnd"/>
      <w:r w:rsidRPr="00EB336E">
        <w:rPr>
          <w:rFonts w:ascii="Arial Narrow" w:hAnsi="Arial Narrow"/>
          <w:sz w:val="28"/>
          <w:szCs w:val="28"/>
          <w:lang w:bidi="ar-SA"/>
        </w:rPr>
        <w:t xml:space="preserve"> coli, contracts. These combined contractions of the circular and longitudinal strips of </w:t>
      </w:r>
      <w:r w:rsidRPr="00EB336E">
        <w:rPr>
          <w:rFonts w:ascii="Arial Narrow" w:hAnsi="Arial Narrow"/>
          <w:sz w:val="28"/>
          <w:szCs w:val="28"/>
          <w:lang w:bidi="ar-SA"/>
        </w:rPr>
        <w:lastRenderedPageBreak/>
        <w:t xml:space="preserve">muscle cause the unstimulated portion of the large intestine to bulge outward into baglike sacs called haustrations. </w:t>
      </w:r>
    </w:p>
    <w:p w:rsidR="00EB336E" w:rsidRPr="00EB336E" w:rsidRDefault="00EB336E" w:rsidP="00B65AB9">
      <w:pPr>
        <w:pStyle w:val="NoSpacing"/>
        <w:jc w:val="lowKashida"/>
        <w:rPr>
          <w:rFonts w:ascii="Arial Narrow" w:hAnsi="Arial Narrow"/>
          <w:sz w:val="28"/>
          <w:szCs w:val="28"/>
        </w:rPr>
      </w:pPr>
      <w:r w:rsidRPr="00EB336E">
        <w:rPr>
          <w:rFonts w:ascii="Arial Narrow" w:hAnsi="Arial Narrow"/>
          <w:sz w:val="28"/>
          <w:szCs w:val="28"/>
          <w:lang w:bidi="ar-SA"/>
        </w:rPr>
        <w:t xml:space="preserve">Each haustration usually reaches peak intensity in about 30 seconds and then disappears during the next 60 seconds. At times they also move slowly toward the anus during contraction, especially in the cecum and ascending colon, and thereby provide a minor amount of forward propulsion of the colonic contents. After another few minutes, new </w:t>
      </w:r>
      <w:proofErr w:type="spellStart"/>
      <w:r w:rsidRPr="00EB336E">
        <w:rPr>
          <w:rFonts w:ascii="Arial Narrow" w:hAnsi="Arial Narrow"/>
          <w:sz w:val="28"/>
          <w:szCs w:val="28"/>
          <w:lang w:bidi="ar-SA"/>
        </w:rPr>
        <w:t>haustral</w:t>
      </w:r>
      <w:proofErr w:type="spellEnd"/>
      <w:r w:rsidRPr="00EB336E">
        <w:rPr>
          <w:rFonts w:ascii="Arial Narrow" w:hAnsi="Arial Narrow"/>
          <w:sz w:val="28"/>
          <w:szCs w:val="28"/>
          <w:lang w:bidi="ar-SA"/>
        </w:rPr>
        <w:t xml:space="preserve"> contractions occur in other areas nearby. Therefore, the fecal material in the large intestine is slowly dug</w:t>
      </w:r>
      <w:r w:rsidR="007A39BF">
        <w:rPr>
          <w:rFonts w:ascii="Arial Narrow" w:hAnsi="Arial Narrow" w:hint="cs"/>
          <w:sz w:val="28"/>
          <w:szCs w:val="28"/>
          <w:rtl/>
          <w:lang w:bidi="ar-SA"/>
        </w:rPr>
        <w:t>يحفر</w:t>
      </w:r>
      <w:r w:rsidRPr="00EB336E">
        <w:rPr>
          <w:rFonts w:ascii="Arial Narrow" w:hAnsi="Arial Narrow"/>
          <w:sz w:val="28"/>
          <w:szCs w:val="28"/>
          <w:lang w:bidi="ar-SA"/>
        </w:rPr>
        <w:t xml:space="preserve"> into and rolled over </w:t>
      </w:r>
      <w:r w:rsidR="007A39BF">
        <w:rPr>
          <w:rFonts w:ascii="Arial Narrow" w:hAnsi="Arial Narrow" w:hint="cs"/>
          <w:sz w:val="28"/>
          <w:szCs w:val="28"/>
          <w:rtl/>
          <w:lang w:bidi="ar-SA"/>
        </w:rPr>
        <w:t>يكور</w:t>
      </w:r>
      <w:r w:rsidRPr="00EB336E">
        <w:rPr>
          <w:rFonts w:ascii="Arial Narrow" w:hAnsi="Arial Narrow"/>
          <w:sz w:val="28"/>
          <w:szCs w:val="28"/>
          <w:lang w:bidi="ar-SA"/>
        </w:rPr>
        <w:t>in much the same manner that one spades the earth. In this way, all the fecal material is gradually exposed to the mucosal surface of the large intestine, and fluid and dissolved substances are progressively absorbed until only 80 to 200 milliliters of feces are expelled each day.</w:t>
      </w:r>
    </w:p>
    <w:p w:rsidR="007A39BF" w:rsidRPr="007A39BF" w:rsidRDefault="007A39BF" w:rsidP="00B65AB9">
      <w:pPr>
        <w:pStyle w:val="NoSpacing"/>
        <w:jc w:val="lowKashida"/>
        <w:rPr>
          <w:rFonts w:ascii="Arial Narrow" w:hAnsi="Arial Narrow"/>
          <w:sz w:val="28"/>
          <w:szCs w:val="28"/>
          <w:u w:val="single"/>
          <w:lang w:bidi="ar-SA"/>
        </w:rPr>
      </w:pPr>
      <w:r w:rsidRPr="007A39BF">
        <w:rPr>
          <w:rFonts w:ascii="Arial Narrow" w:hAnsi="Arial Narrow"/>
          <w:sz w:val="28"/>
          <w:szCs w:val="28"/>
          <w:u w:val="single"/>
          <w:lang w:bidi="ar-SA"/>
        </w:rPr>
        <w:t xml:space="preserve">B. Propulsive Movements—“Mass Movements.” </w:t>
      </w:r>
    </w:p>
    <w:p w:rsidR="007A39BF" w:rsidRPr="007A39BF" w:rsidRDefault="007A39BF" w:rsidP="008C62FE">
      <w:pPr>
        <w:pStyle w:val="NoSpacing"/>
        <w:jc w:val="lowKashida"/>
        <w:rPr>
          <w:rFonts w:ascii="Arial Narrow" w:hAnsi="Arial Narrow"/>
          <w:sz w:val="28"/>
          <w:szCs w:val="28"/>
          <w:lang w:bidi="ar-SA"/>
        </w:rPr>
      </w:pPr>
      <w:r w:rsidRPr="007A39BF">
        <w:rPr>
          <w:rFonts w:ascii="Arial Narrow" w:hAnsi="Arial Narrow"/>
          <w:sz w:val="28"/>
          <w:szCs w:val="28"/>
          <w:lang w:bidi="ar-SA"/>
        </w:rPr>
        <w:t xml:space="preserve">Much of the propulsion in the cecum and ascending colon results from the slow but persistent </w:t>
      </w:r>
      <w:proofErr w:type="spellStart"/>
      <w:r w:rsidRPr="007A39BF">
        <w:rPr>
          <w:rFonts w:ascii="Arial Narrow" w:hAnsi="Arial Narrow"/>
          <w:sz w:val="28"/>
          <w:szCs w:val="28"/>
          <w:lang w:bidi="ar-SA"/>
        </w:rPr>
        <w:t>haustral</w:t>
      </w:r>
      <w:proofErr w:type="spellEnd"/>
      <w:r w:rsidRPr="007A39BF">
        <w:rPr>
          <w:rFonts w:ascii="Arial Narrow" w:hAnsi="Arial Narrow"/>
          <w:sz w:val="28"/>
          <w:szCs w:val="28"/>
          <w:lang w:bidi="ar-SA"/>
        </w:rPr>
        <w:t xml:space="preserve"> contractions</w:t>
      </w:r>
      <w:r w:rsidR="008C62FE">
        <w:rPr>
          <w:rFonts w:ascii="Arial Narrow" w:hAnsi="Arial Narrow"/>
          <w:sz w:val="28"/>
          <w:szCs w:val="28"/>
          <w:lang w:bidi="ar-SA"/>
        </w:rPr>
        <w:t xml:space="preserve">. </w:t>
      </w:r>
      <w:r w:rsidRPr="007A39BF">
        <w:rPr>
          <w:rFonts w:ascii="Arial Narrow" w:hAnsi="Arial Narrow"/>
          <w:sz w:val="28"/>
          <w:szCs w:val="28"/>
          <w:lang w:bidi="ar-SA"/>
        </w:rPr>
        <w:t xml:space="preserve">From the cecum to the sigmoid, mass movements can, for many minutes at a time, take over the propulsive role. These movements usually occur only one to three times each day, in many people especially for about 15 minutes during the first hour after eating breakfast. </w:t>
      </w:r>
    </w:p>
    <w:p w:rsidR="00C3593C" w:rsidRDefault="007A39BF" w:rsidP="00C3593C">
      <w:pPr>
        <w:pStyle w:val="NoSpacing"/>
        <w:jc w:val="lowKashida"/>
        <w:rPr>
          <w:rFonts w:ascii="Arial Narrow" w:hAnsi="Arial Narrow"/>
          <w:sz w:val="28"/>
          <w:szCs w:val="28"/>
          <w:lang w:bidi="ar-SA"/>
        </w:rPr>
      </w:pPr>
      <w:r w:rsidRPr="007A39BF">
        <w:rPr>
          <w:rFonts w:ascii="Arial Narrow" w:hAnsi="Arial Narrow"/>
          <w:sz w:val="28"/>
          <w:szCs w:val="28"/>
          <w:lang w:bidi="ar-SA"/>
        </w:rPr>
        <w:t xml:space="preserve">A mass movement is a modified type of peristalsis characterized by the following sequence of events: </w:t>
      </w:r>
    </w:p>
    <w:p w:rsidR="00AC18AE" w:rsidRDefault="007A39BF" w:rsidP="00AC18AE">
      <w:pPr>
        <w:pStyle w:val="NoSpacing"/>
        <w:jc w:val="center"/>
        <w:rPr>
          <w:rFonts w:ascii="Arial Narrow" w:hAnsi="Arial Narrow"/>
          <w:sz w:val="28"/>
          <w:szCs w:val="28"/>
          <w:lang w:bidi="ar-SA"/>
        </w:rPr>
      </w:pPr>
      <w:proofErr w:type="gramStart"/>
      <w:r w:rsidRPr="007A39BF">
        <w:rPr>
          <w:rFonts w:ascii="Arial Narrow" w:hAnsi="Arial Narrow"/>
          <w:sz w:val="28"/>
          <w:szCs w:val="28"/>
          <w:lang w:bidi="ar-SA"/>
        </w:rPr>
        <w:t>a</w:t>
      </w:r>
      <w:proofErr w:type="gramEnd"/>
      <w:r w:rsidRPr="007A39BF">
        <w:rPr>
          <w:rFonts w:ascii="Arial Narrow" w:hAnsi="Arial Narrow"/>
          <w:sz w:val="28"/>
          <w:szCs w:val="28"/>
          <w:lang w:bidi="ar-SA"/>
        </w:rPr>
        <w:t xml:space="preserve"> constrictive ring occurs in response to a distended or irritated point in the colon, usually in the transverse colon.</w:t>
      </w:r>
    </w:p>
    <w:p w:rsidR="00AC18AE" w:rsidRDefault="00AC18AE" w:rsidP="00AC18AE">
      <w:pPr>
        <w:pStyle w:val="NoSpacing"/>
        <w:jc w:val="center"/>
        <w:rPr>
          <w:rFonts w:ascii="Arial Narrow" w:hAnsi="Arial Narrow"/>
          <w:sz w:val="28"/>
          <w:szCs w:val="28"/>
          <w:lang w:bidi="ar-SA"/>
        </w:rPr>
      </w:pPr>
      <w:r>
        <w:rPr>
          <w:rFonts w:ascii="Arial Narrow" w:hAnsi="Arial Narrow"/>
          <w:sz w:val="28"/>
          <w:szCs w:val="28"/>
          <w:lang w:bidi="ar-SA"/>
        </w:rPr>
        <w:t>▼</w:t>
      </w:r>
    </w:p>
    <w:p w:rsidR="00AC18AE" w:rsidRDefault="007A39BF" w:rsidP="00AC18AE">
      <w:pPr>
        <w:pStyle w:val="NoSpacing"/>
        <w:jc w:val="center"/>
        <w:rPr>
          <w:rFonts w:ascii="Arial Narrow" w:hAnsi="Arial Narrow"/>
          <w:sz w:val="28"/>
          <w:szCs w:val="28"/>
          <w:lang w:bidi="ar-SA"/>
        </w:rPr>
      </w:pPr>
      <w:r w:rsidRPr="007A39BF">
        <w:rPr>
          <w:rFonts w:ascii="Arial Narrow" w:hAnsi="Arial Narrow"/>
          <w:sz w:val="28"/>
          <w:szCs w:val="28"/>
          <w:lang w:bidi="ar-SA"/>
        </w:rPr>
        <w:t xml:space="preserve">Then, rapidly, the 20 or more centimeters of colon distal to the constrictive ring lose their haustrations and instead contract as a unit, propelling the fecal material in this segment </w:t>
      </w:r>
      <w:proofErr w:type="spellStart"/>
      <w:r w:rsidRPr="007A39BF">
        <w:rPr>
          <w:rFonts w:ascii="Arial Narrow" w:hAnsi="Arial Narrow"/>
          <w:sz w:val="28"/>
          <w:szCs w:val="28"/>
          <w:lang w:bidi="ar-SA"/>
        </w:rPr>
        <w:t>en</w:t>
      </w:r>
      <w:proofErr w:type="spellEnd"/>
      <w:r w:rsidRPr="007A39BF">
        <w:rPr>
          <w:rFonts w:ascii="Arial Narrow" w:hAnsi="Arial Narrow"/>
          <w:sz w:val="28"/>
          <w:szCs w:val="28"/>
          <w:lang w:bidi="ar-SA"/>
        </w:rPr>
        <w:t xml:space="preserve"> masse </w:t>
      </w:r>
      <w:r w:rsidR="00AC18AE">
        <w:rPr>
          <w:rFonts w:ascii="Arial Narrow" w:hAnsi="Arial Narrow" w:hint="cs"/>
          <w:sz w:val="28"/>
          <w:szCs w:val="28"/>
          <w:rtl/>
          <w:lang w:bidi="ar-JO"/>
        </w:rPr>
        <w:t>كلها عمومها</w:t>
      </w:r>
      <w:r w:rsidRPr="007A39BF">
        <w:rPr>
          <w:rFonts w:ascii="Arial Narrow" w:hAnsi="Arial Narrow"/>
          <w:sz w:val="28"/>
          <w:szCs w:val="28"/>
          <w:lang w:bidi="ar-SA"/>
        </w:rPr>
        <w:t>further down the colon.</w:t>
      </w:r>
    </w:p>
    <w:p w:rsidR="00AC18AE" w:rsidRDefault="00AC18AE" w:rsidP="00AC18AE">
      <w:pPr>
        <w:pStyle w:val="NoSpacing"/>
        <w:jc w:val="center"/>
        <w:rPr>
          <w:rFonts w:ascii="Arial Narrow" w:hAnsi="Arial Narrow"/>
          <w:sz w:val="28"/>
          <w:szCs w:val="28"/>
          <w:lang w:bidi="ar-SA"/>
        </w:rPr>
      </w:pPr>
      <w:r>
        <w:rPr>
          <w:rFonts w:ascii="Arial Narrow" w:hAnsi="Arial Narrow"/>
          <w:sz w:val="28"/>
          <w:szCs w:val="28"/>
          <w:lang w:bidi="ar-SA"/>
        </w:rPr>
        <w:t>▼</w:t>
      </w:r>
    </w:p>
    <w:p w:rsidR="00AC18AE" w:rsidRDefault="007A39BF" w:rsidP="00AC18AE">
      <w:pPr>
        <w:pStyle w:val="NoSpacing"/>
        <w:jc w:val="center"/>
        <w:rPr>
          <w:rFonts w:ascii="Arial Narrow" w:hAnsi="Arial Narrow"/>
          <w:sz w:val="28"/>
          <w:szCs w:val="28"/>
          <w:rtl/>
          <w:lang w:bidi="ar-SA"/>
        </w:rPr>
      </w:pPr>
      <w:r w:rsidRPr="007A39BF">
        <w:rPr>
          <w:rFonts w:ascii="Arial Narrow" w:hAnsi="Arial Narrow"/>
          <w:sz w:val="28"/>
          <w:szCs w:val="28"/>
          <w:lang w:bidi="ar-SA"/>
        </w:rPr>
        <w:t>The con</w:t>
      </w:r>
      <w:r w:rsidRPr="007A39BF">
        <w:rPr>
          <w:rFonts w:ascii="Arial Narrow" w:hAnsi="Arial Narrow"/>
          <w:sz w:val="28"/>
          <w:szCs w:val="28"/>
          <w:lang w:bidi="ar-SA"/>
        </w:rPr>
        <w:softHyphen/>
        <w:t>traction develops progressively more force for about 30 seconds, and relaxation occurs during the next 2 to 3 minutes.</w:t>
      </w:r>
    </w:p>
    <w:p w:rsidR="00AC18AE" w:rsidRDefault="00AC18AE" w:rsidP="00AC18AE">
      <w:pPr>
        <w:pStyle w:val="NoSpacing"/>
        <w:jc w:val="center"/>
        <w:rPr>
          <w:rFonts w:ascii="Arial Narrow" w:hAnsi="Arial Narrow"/>
          <w:sz w:val="28"/>
          <w:szCs w:val="28"/>
          <w:rtl/>
          <w:lang w:bidi="ar-SA"/>
        </w:rPr>
      </w:pPr>
      <w:r>
        <w:rPr>
          <w:rFonts w:ascii="Arial Narrow" w:hAnsi="Arial Narrow"/>
          <w:sz w:val="28"/>
          <w:szCs w:val="28"/>
          <w:lang w:bidi="ar-SA"/>
        </w:rPr>
        <w:t>▼</w:t>
      </w:r>
    </w:p>
    <w:p w:rsidR="007A39BF" w:rsidRPr="007A39BF" w:rsidRDefault="007A39BF" w:rsidP="00AC18AE">
      <w:pPr>
        <w:pStyle w:val="NoSpacing"/>
        <w:jc w:val="center"/>
        <w:rPr>
          <w:rFonts w:ascii="Arial Narrow" w:hAnsi="Arial Narrow"/>
          <w:sz w:val="28"/>
          <w:szCs w:val="28"/>
          <w:lang w:bidi="ar-SA"/>
        </w:rPr>
      </w:pPr>
      <w:r w:rsidRPr="007A39BF">
        <w:rPr>
          <w:rFonts w:ascii="Arial Narrow" w:hAnsi="Arial Narrow"/>
          <w:sz w:val="28"/>
          <w:szCs w:val="28"/>
          <w:lang w:bidi="ar-SA"/>
        </w:rPr>
        <w:t>Another mass movement then occurs, this time perhaps farther along the colon.</w:t>
      </w:r>
    </w:p>
    <w:p w:rsidR="009B7A73" w:rsidRPr="009B7A73" w:rsidRDefault="009B7A73" w:rsidP="009B7A73">
      <w:pPr>
        <w:pStyle w:val="NoSpacing"/>
        <w:jc w:val="center"/>
        <w:rPr>
          <w:rFonts w:ascii="Arial Narrow" w:hAnsi="Arial Narrow"/>
          <w:sz w:val="28"/>
          <w:szCs w:val="28"/>
          <w:lang w:bidi="ar-SA"/>
        </w:rPr>
      </w:pPr>
      <w:r w:rsidRPr="009B7A73">
        <w:rPr>
          <w:rFonts w:ascii="Arial Narrow" w:hAnsi="Arial Narrow"/>
          <w:noProof/>
          <w:sz w:val="28"/>
          <w:szCs w:val="28"/>
          <w:lang w:bidi="ar-SA"/>
        </w:rPr>
        <w:drawing>
          <wp:inline distT="0" distB="0" distL="0" distR="0" wp14:anchorId="27562BC0" wp14:editId="2FD929D6">
            <wp:extent cx="3507593" cy="26631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76092" cy="2715198"/>
                    </a:xfrm>
                    <a:prstGeom prst="rect">
                      <a:avLst/>
                    </a:prstGeom>
                    <a:noFill/>
                    <a:ln>
                      <a:noFill/>
                    </a:ln>
                  </pic:spPr>
                </pic:pic>
              </a:graphicData>
            </a:graphic>
          </wp:inline>
        </w:drawing>
      </w:r>
      <w:r w:rsidRPr="009B7A73">
        <w:rPr>
          <w:rFonts w:ascii="Arial Narrow" w:hAnsi="Arial Narrow"/>
          <w:noProof/>
          <w:sz w:val="28"/>
          <w:szCs w:val="28"/>
          <w:lang w:bidi="ar-SA"/>
        </w:rPr>
        <w:drawing>
          <wp:inline distT="0" distB="0" distL="0" distR="0" wp14:anchorId="3926D35B" wp14:editId="21871105">
            <wp:extent cx="2695575" cy="255611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12566" cy="2572230"/>
                    </a:xfrm>
                    <a:prstGeom prst="rect">
                      <a:avLst/>
                    </a:prstGeom>
                    <a:noFill/>
                    <a:ln>
                      <a:noFill/>
                    </a:ln>
                  </pic:spPr>
                </pic:pic>
              </a:graphicData>
            </a:graphic>
          </wp:inline>
        </w:drawing>
      </w:r>
    </w:p>
    <w:p w:rsidR="00EB336E" w:rsidRPr="007A39BF" w:rsidRDefault="007A39BF" w:rsidP="007A39BF">
      <w:pPr>
        <w:pStyle w:val="NoSpacing"/>
        <w:jc w:val="lowKashida"/>
        <w:rPr>
          <w:rFonts w:ascii="Arial Narrow" w:hAnsi="Arial Narrow"/>
          <w:sz w:val="28"/>
          <w:szCs w:val="28"/>
        </w:rPr>
      </w:pPr>
      <w:r w:rsidRPr="007A39BF">
        <w:rPr>
          <w:rFonts w:ascii="Arial Narrow" w:hAnsi="Arial Narrow"/>
          <w:sz w:val="28"/>
          <w:szCs w:val="28"/>
          <w:lang w:bidi="ar-SA"/>
        </w:rPr>
        <w:t>A series of mass movements usually persists for 10 to 30 minutes. They then cease but return perhaps a half day later. When they have forced a mass of feces into the rectum, the desire for defecation is felt.</w:t>
      </w:r>
    </w:p>
    <w:p w:rsidR="00050994" w:rsidRDefault="00050994" w:rsidP="00E8135A">
      <w:pPr>
        <w:numPr>
          <w:ilvl w:val="1"/>
          <w:numId w:val="14"/>
        </w:numPr>
        <w:bidi w:val="0"/>
        <w:jc w:val="both"/>
        <w:rPr>
          <w:rFonts w:ascii="Arial Narrow" w:hAnsi="Arial Narrow"/>
          <w:sz w:val="28"/>
          <w:szCs w:val="28"/>
          <w:lang w:bidi="ar-SA"/>
        </w:rPr>
      </w:pPr>
      <w:r w:rsidRPr="00BB30F0">
        <w:rPr>
          <w:rFonts w:ascii="Arial Narrow" w:hAnsi="Arial Narrow"/>
          <w:sz w:val="28"/>
          <w:szCs w:val="28"/>
          <w:lang w:bidi="ar-SA"/>
        </w:rPr>
        <w:lastRenderedPageBreak/>
        <w:t xml:space="preserve">The movements of the colon are coordinated by the BER of the colon. The frequency of this wave, unlike the wave in the small intestine, increase along the colon, from about 2/min at </w:t>
      </w:r>
      <w:proofErr w:type="spellStart"/>
      <w:r w:rsidRPr="00BB30F0">
        <w:rPr>
          <w:rFonts w:ascii="Arial Narrow" w:hAnsi="Arial Narrow"/>
          <w:sz w:val="28"/>
          <w:szCs w:val="28"/>
          <w:lang w:bidi="ar-SA"/>
        </w:rPr>
        <w:t>ileo-cecal</w:t>
      </w:r>
      <w:proofErr w:type="spellEnd"/>
      <w:r w:rsidRPr="00BB30F0">
        <w:rPr>
          <w:rFonts w:ascii="Arial Narrow" w:hAnsi="Arial Narrow"/>
          <w:sz w:val="28"/>
          <w:szCs w:val="28"/>
          <w:lang w:bidi="ar-SA"/>
        </w:rPr>
        <w:t xml:space="preserve"> valve to 6/min at the sigmoid.</w:t>
      </w:r>
    </w:p>
    <w:p w:rsidR="00AA4A2D" w:rsidRDefault="00AA4A2D" w:rsidP="00AA4A2D">
      <w:pPr>
        <w:pStyle w:val="NoSpacing"/>
        <w:jc w:val="lowKashida"/>
        <w:rPr>
          <w:rFonts w:ascii="Arial Narrow" w:hAnsi="Arial Narrow"/>
          <w:sz w:val="28"/>
          <w:szCs w:val="28"/>
          <w:lang w:bidi="ar-SA"/>
        </w:rPr>
      </w:pPr>
      <w:r w:rsidRPr="00AA4A2D">
        <w:rPr>
          <w:rFonts w:ascii="Arial Narrow" w:hAnsi="Arial Narrow"/>
          <w:b/>
          <w:bCs/>
          <w:sz w:val="28"/>
          <w:szCs w:val="28"/>
          <w:lang w:bidi="ar-SA"/>
        </w:rPr>
        <w:t xml:space="preserve">Initiation of Mass Movements by </w:t>
      </w:r>
      <w:proofErr w:type="spellStart"/>
      <w:r w:rsidRPr="00AA4A2D">
        <w:rPr>
          <w:rFonts w:ascii="Arial Narrow" w:hAnsi="Arial Narrow"/>
          <w:b/>
          <w:bCs/>
          <w:sz w:val="28"/>
          <w:szCs w:val="28"/>
          <w:lang w:bidi="ar-SA"/>
        </w:rPr>
        <w:t>Gastrocolic</w:t>
      </w:r>
      <w:proofErr w:type="spellEnd"/>
      <w:r w:rsidRPr="00AA4A2D">
        <w:rPr>
          <w:rFonts w:ascii="Arial Narrow" w:hAnsi="Arial Narrow"/>
          <w:b/>
          <w:bCs/>
          <w:sz w:val="28"/>
          <w:szCs w:val="28"/>
          <w:lang w:bidi="ar-SA"/>
        </w:rPr>
        <w:t xml:space="preserve"> and </w:t>
      </w:r>
      <w:proofErr w:type="spellStart"/>
      <w:r w:rsidRPr="00AA4A2D">
        <w:rPr>
          <w:rFonts w:ascii="Arial Narrow" w:hAnsi="Arial Narrow"/>
          <w:b/>
          <w:bCs/>
          <w:sz w:val="28"/>
          <w:szCs w:val="28"/>
          <w:lang w:bidi="ar-SA"/>
        </w:rPr>
        <w:t>Duodenocolic</w:t>
      </w:r>
      <w:proofErr w:type="spellEnd"/>
      <w:r w:rsidRPr="00AA4A2D">
        <w:rPr>
          <w:rFonts w:ascii="Arial Narrow" w:hAnsi="Arial Narrow"/>
          <w:b/>
          <w:bCs/>
          <w:sz w:val="28"/>
          <w:szCs w:val="28"/>
          <w:lang w:bidi="ar-SA"/>
        </w:rPr>
        <w:t xml:space="preserve"> Reflexes</w:t>
      </w:r>
      <w:r w:rsidRPr="00AA4A2D">
        <w:rPr>
          <w:rFonts w:ascii="Arial Narrow" w:hAnsi="Arial Narrow"/>
          <w:sz w:val="28"/>
          <w:szCs w:val="28"/>
          <w:lang w:bidi="ar-SA"/>
        </w:rPr>
        <w:t xml:space="preserve">. </w:t>
      </w:r>
    </w:p>
    <w:p w:rsidR="00AA4A2D" w:rsidRPr="00AA4A2D" w:rsidRDefault="0007282A" w:rsidP="00AA4A2D">
      <w:pPr>
        <w:pStyle w:val="NoSpacing"/>
        <w:jc w:val="lowKashida"/>
        <w:rPr>
          <w:rFonts w:ascii="Arial Narrow" w:hAnsi="Arial Narrow"/>
          <w:sz w:val="28"/>
          <w:szCs w:val="28"/>
          <w:lang w:bidi="ar-SA"/>
        </w:rPr>
      </w:pPr>
      <w:r>
        <w:rPr>
          <w:rFonts w:ascii="Arial Narrow" w:hAnsi="Arial Narrow"/>
          <w:sz w:val="28"/>
          <w:szCs w:val="28"/>
          <w:lang w:bidi="ar-SA"/>
        </w:rPr>
        <w:t xml:space="preserve">1. </w:t>
      </w:r>
      <w:r w:rsidR="00AA4A2D" w:rsidRPr="00AA4A2D">
        <w:rPr>
          <w:rFonts w:ascii="Arial Narrow" w:hAnsi="Arial Narrow"/>
          <w:sz w:val="28"/>
          <w:szCs w:val="28"/>
          <w:lang w:bidi="ar-SA"/>
        </w:rPr>
        <w:t>The appearance of mass move</w:t>
      </w:r>
      <w:r w:rsidR="00AA4A2D" w:rsidRPr="00AA4A2D">
        <w:rPr>
          <w:rFonts w:ascii="Arial Narrow" w:hAnsi="Arial Narrow"/>
          <w:sz w:val="28"/>
          <w:szCs w:val="28"/>
          <w:lang w:bidi="ar-SA"/>
        </w:rPr>
        <w:softHyphen/>
        <w:t>ments after meals is facilitated by gastro</w:t>
      </w:r>
      <w:r w:rsidR="003D3482">
        <w:rPr>
          <w:rFonts w:ascii="Arial Narrow" w:hAnsi="Arial Narrow"/>
          <w:sz w:val="28"/>
          <w:szCs w:val="28"/>
          <w:lang w:bidi="ar-SA"/>
        </w:rPr>
        <w:t>-</w:t>
      </w:r>
      <w:r w:rsidR="00AA4A2D" w:rsidRPr="00AA4A2D">
        <w:rPr>
          <w:rFonts w:ascii="Arial Narrow" w:hAnsi="Arial Narrow"/>
          <w:sz w:val="28"/>
          <w:szCs w:val="28"/>
          <w:lang w:bidi="ar-SA"/>
        </w:rPr>
        <w:t xml:space="preserve">colic and </w:t>
      </w:r>
      <w:proofErr w:type="spellStart"/>
      <w:r w:rsidR="00AA4A2D" w:rsidRPr="00AA4A2D">
        <w:rPr>
          <w:rFonts w:ascii="Arial Narrow" w:hAnsi="Arial Narrow"/>
          <w:sz w:val="28"/>
          <w:szCs w:val="28"/>
          <w:lang w:bidi="ar-SA"/>
        </w:rPr>
        <w:t>duode</w:t>
      </w:r>
      <w:r w:rsidR="00AA4A2D" w:rsidRPr="00AA4A2D">
        <w:rPr>
          <w:rFonts w:ascii="Arial Narrow" w:hAnsi="Arial Narrow"/>
          <w:sz w:val="28"/>
          <w:szCs w:val="28"/>
          <w:lang w:bidi="ar-SA"/>
        </w:rPr>
        <w:softHyphen/>
        <w:t>no</w:t>
      </w:r>
      <w:r w:rsidR="003D3482">
        <w:rPr>
          <w:rFonts w:ascii="Arial Narrow" w:hAnsi="Arial Narrow"/>
          <w:sz w:val="28"/>
          <w:szCs w:val="28"/>
          <w:lang w:bidi="ar-SA"/>
        </w:rPr>
        <w:t>-</w:t>
      </w:r>
      <w:r w:rsidR="00AA4A2D" w:rsidRPr="00AA4A2D">
        <w:rPr>
          <w:rFonts w:ascii="Arial Narrow" w:hAnsi="Arial Narrow"/>
          <w:sz w:val="28"/>
          <w:szCs w:val="28"/>
          <w:lang w:bidi="ar-SA"/>
        </w:rPr>
        <w:t>colic</w:t>
      </w:r>
      <w:proofErr w:type="spellEnd"/>
      <w:r w:rsidR="00AA4A2D" w:rsidRPr="00AA4A2D">
        <w:rPr>
          <w:rFonts w:ascii="Arial Narrow" w:hAnsi="Arial Narrow"/>
          <w:sz w:val="28"/>
          <w:szCs w:val="28"/>
          <w:lang w:bidi="ar-SA"/>
        </w:rPr>
        <w:t xml:space="preserve"> reflexes. These reflexes result from distention of the stomach and duodenum. They occur either not at all or hardly at all when the extrinsic autonomic nerves to the colon have been removed; therefore, the reflexes</w:t>
      </w:r>
      <w:r w:rsidR="00AA4A2D" w:rsidRPr="00AA4A2D">
        <w:rPr>
          <w:rFonts w:ascii="Arial Narrow" w:hAnsi="Arial Narrow"/>
          <w:sz w:val="28"/>
          <w:szCs w:val="28"/>
        </w:rPr>
        <w:t xml:space="preserve"> </w:t>
      </w:r>
      <w:r w:rsidR="00AA4A2D" w:rsidRPr="00AA4A2D">
        <w:rPr>
          <w:rFonts w:ascii="Arial Narrow" w:hAnsi="Arial Narrow"/>
          <w:sz w:val="28"/>
          <w:szCs w:val="28"/>
          <w:lang w:bidi="ar-SA"/>
        </w:rPr>
        <w:t xml:space="preserve">almost certainly are transmitted by way of the autonomic nervous system. </w:t>
      </w:r>
    </w:p>
    <w:p w:rsidR="00AA4A2D" w:rsidRPr="00AA4A2D" w:rsidRDefault="0007282A" w:rsidP="00AA4A2D">
      <w:pPr>
        <w:pStyle w:val="NoSpacing"/>
        <w:jc w:val="lowKashida"/>
        <w:rPr>
          <w:rFonts w:ascii="Arial Narrow" w:hAnsi="Arial Narrow"/>
          <w:sz w:val="28"/>
          <w:szCs w:val="28"/>
        </w:rPr>
      </w:pPr>
      <w:r>
        <w:rPr>
          <w:rFonts w:ascii="Arial Narrow" w:hAnsi="Arial Narrow"/>
          <w:sz w:val="28"/>
          <w:szCs w:val="28"/>
          <w:lang w:bidi="ar-SA"/>
        </w:rPr>
        <w:t xml:space="preserve">2. </w:t>
      </w:r>
      <w:r w:rsidR="00AA4A2D" w:rsidRPr="00AA4A2D">
        <w:rPr>
          <w:rFonts w:ascii="Arial Narrow" w:hAnsi="Arial Narrow"/>
          <w:sz w:val="28"/>
          <w:szCs w:val="28"/>
          <w:lang w:bidi="ar-SA"/>
        </w:rPr>
        <w:t>Irritation in the colon can also initiate intense mass movements. For instance, a person who has an ulcerated condition of the colon mucosa (ulcerative colitis) fre</w:t>
      </w:r>
      <w:r w:rsidR="00AA4A2D" w:rsidRPr="00AA4A2D">
        <w:rPr>
          <w:rFonts w:ascii="Arial Narrow" w:hAnsi="Arial Narrow"/>
          <w:sz w:val="28"/>
          <w:szCs w:val="28"/>
          <w:lang w:bidi="ar-SA"/>
        </w:rPr>
        <w:softHyphen/>
        <w:t>quently has mass movements that persist almost all the time.</w:t>
      </w:r>
    </w:p>
    <w:p w:rsidR="00050994" w:rsidRPr="00BB30F0" w:rsidRDefault="00050994" w:rsidP="00AA4A2D">
      <w:pPr>
        <w:bidi w:val="0"/>
        <w:jc w:val="both"/>
        <w:rPr>
          <w:rFonts w:ascii="Arial Narrow" w:hAnsi="Arial Narrow"/>
          <w:b/>
          <w:bCs/>
          <w:sz w:val="28"/>
          <w:szCs w:val="28"/>
          <w:lang w:bidi="ar-SA"/>
        </w:rPr>
      </w:pPr>
      <w:r w:rsidRPr="00BB30F0">
        <w:rPr>
          <w:rFonts w:ascii="Arial Narrow" w:hAnsi="Arial Narrow"/>
          <w:b/>
          <w:bCs/>
          <w:sz w:val="28"/>
          <w:szCs w:val="28"/>
          <w:lang w:bidi="ar-SA"/>
        </w:rPr>
        <w:t>Transit time in the small intestine and colon:</w:t>
      </w:r>
    </w:p>
    <w:p w:rsidR="00050994" w:rsidRDefault="00050994" w:rsidP="00E8135A">
      <w:pPr>
        <w:numPr>
          <w:ilvl w:val="2"/>
          <w:numId w:val="14"/>
        </w:numPr>
        <w:bidi w:val="0"/>
        <w:jc w:val="both"/>
        <w:rPr>
          <w:rFonts w:ascii="Arial Narrow" w:hAnsi="Arial Narrow"/>
          <w:sz w:val="28"/>
          <w:szCs w:val="28"/>
          <w:lang w:bidi="ar-SA"/>
        </w:rPr>
      </w:pPr>
      <w:r w:rsidRPr="00BB30F0">
        <w:rPr>
          <w:rFonts w:ascii="Arial Narrow" w:hAnsi="Arial Narrow"/>
          <w:sz w:val="28"/>
          <w:szCs w:val="28"/>
          <w:lang w:bidi="ar-SA"/>
        </w:rPr>
        <w:t xml:space="preserve">The first part of a test meal reaches the cecum in about 4 hours, and all of the indigested portions have entered the colon in 8 or 9 hours. </w:t>
      </w:r>
    </w:p>
    <w:p w:rsidR="008C62FE" w:rsidRPr="00BB30F0" w:rsidRDefault="008C62FE" w:rsidP="00E8135A">
      <w:pPr>
        <w:numPr>
          <w:ilvl w:val="2"/>
          <w:numId w:val="14"/>
        </w:numPr>
        <w:bidi w:val="0"/>
        <w:jc w:val="both"/>
        <w:rPr>
          <w:rFonts w:ascii="Arial Narrow" w:hAnsi="Arial Narrow"/>
          <w:sz w:val="28"/>
          <w:szCs w:val="28"/>
          <w:lang w:bidi="ar-SA"/>
        </w:rPr>
      </w:pPr>
      <w:r w:rsidRPr="007A39BF">
        <w:rPr>
          <w:rFonts w:ascii="Arial Narrow" w:hAnsi="Arial Narrow"/>
          <w:sz w:val="28"/>
          <w:szCs w:val="28"/>
          <w:lang w:bidi="ar-SA"/>
        </w:rPr>
        <w:t xml:space="preserve">requiring as many as 8 to 15 hours to move the </w:t>
      </w:r>
      <w:proofErr w:type="spellStart"/>
      <w:r w:rsidRPr="007A39BF">
        <w:rPr>
          <w:rFonts w:ascii="Arial Narrow" w:hAnsi="Arial Narrow"/>
          <w:sz w:val="28"/>
          <w:szCs w:val="28"/>
          <w:lang w:bidi="ar-SA"/>
        </w:rPr>
        <w:t>chyme</w:t>
      </w:r>
      <w:proofErr w:type="spellEnd"/>
      <w:r w:rsidRPr="007A39BF">
        <w:rPr>
          <w:rFonts w:ascii="Arial Narrow" w:hAnsi="Arial Narrow"/>
          <w:sz w:val="28"/>
          <w:szCs w:val="28"/>
          <w:lang w:bidi="ar-SA"/>
        </w:rPr>
        <w:t xml:space="preserve"> from the ileocecal valve through the colon, while the </w:t>
      </w:r>
      <w:proofErr w:type="spellStart"/>
      <w:r w:rsidRPr="007A39BF">
        <w:rPr>
          <w:rFonts w:ascii="Arial Narrow" w:hAnsi="Arial Narrow"/>
          <w:sz w:val="28"/>
          <w:szCs w:val="28"/>
          <w:lang w:bidi="ar-SA"/>
        </w:rPr>
        <w:t>chyme</w:t>
      </w:r>
      <w:proofErr w:type="spellEnd"/>
      <w:r w:rsidRPr="007A39BF">
        <w:rPr>
          <w:rFonts w:ascii="Arial Narrow" w:hAnsi="Arial Narrow"/>
          <w:sz w:val="28"/>
          <w:szCs w:val="28"/>
          <w:lang w:bidi="ar-SA"/>
        </w:rPr>
        <w:t xml:space="preserve"> becomes fecal in quality—a semisolid instead of a semifluid slush</w:t>
      </w:r>
    </w:p>
    <w:p w:rsidR="00050994" w:rsidRPr="00BB30F0" w:rsidRDefault="00050994" w:rsidP="00E8135A">
      <w:pPr>
        <w:numPr>
          <w:ilvl w:val="2"/>
          <w:numId w:val="14"/>
        </w:numPr>
        <w:bidi w:val="0"/>
        <w:jc w:val="both"/>
        <w:rPr>
          <w:rFonts w:ascii="Arial Narrow" w:hAnsi="Arial Narrow"/>
          <w:sz w:val="28"/>
          <w:szCs w:val="28"/>
          <w:lang w:bidi="ar-SA"/>
        </w:rPr>
      </w:pPr>
      <w:r w:rsidRPr="00BB30F0">
        <w:rPr>
          <w:rFonts w:ascii="Arial Narrow" w:hAnsi="Arial Narrow"/>
          <w:sz w:val="28"/>
          <w:szCs w:val="28"/>
          <w:lang w:bidi="ar-SA"/>
        </w:rPr>
        <w:t xml:space="preserve">On average, the first remnants of the meal reach the hepatic flexure in 6 hours, the splenic flexure in 9 hours, and the pelvic colon in 12 hours. </w:t>
      </w:r>
    </w:p>
    <w:p w:rsidR="00050994" w:rsidRPr="00BB30F0" w:rsidRDefault="00050994" w:rsidP="00E8135A">
      <w:pPr>
        <w:numPr>
          <w:ilvl w:val="2"/>
          <w:numId w:val="14"/>
        </w:numPr>
        <w:bidi w:val="0"/>
        <w:jc w:val="both"/>
        <w:rPr>
          <w:rFonts w:ascii="Arial Narrow" w:hAnsi="Arial Narrow"/>
          <w:sz w:val="28"/>
          <w:szCs w:val="28"/>
          <w:lang w:bidi="ar-SA"/>
        </w:rPr>
      </w:pPr>
      <w:r w:rsidRPr="00BB30F0">
        <w:rPr>
          <w:rFonts w:ascii="Arial Narrow" w:hAnsi="Arial Narrow"/>
          <w:sz w:val="28"/>
          <w:szCs w:val="28"/>
          <w:lang w:bidi="ar-SA"/>
        </w:rPr>
        <w:t>From the pelvic colon to the anus, transport is much slower.</w:t>
      </w:r>
    </w:p>
    <w:p w:rsidR="00050994" w:rsidRPr="00BB30F0" w:rsidRDefault="00050994" w:rsidP="00050994">
      <w:pPr>
        <w:bidi w:val="0"/>
        <w:jc w:val="both"/>
        <w:rPr>
          <w:rFonts w:ascii="Arial Narrow" w:hAnsi="Arial Narrow"/>
          <w:b/>
          <w:bCs/>
          <w:sz w:val="28"/>
          <w:szCs w:val="28"/>
          <w:lang w:bidi="ar-SA"/>
        </w:rPr>
      </w:pPr>
      <w:r w:rsidRPr="00BB30F0">
        <w:rPr>
          <w:rFonts w:ascii="Arial Narrow" w:hAnsi="Arial Narrow"/>
          <w:b/>
          <w:bCs/>
          <w:sz w:val="28"/>
          <w:szCs w:val="28"/>
          <w:lang w:bidi="ar-SA"/>
        </w:rPr>
        <w:t>Absorption in the colon:</w:t>
      </w:r>
    </w:p>
    <w:p w:rsidR="00050994" w:rsidRPr="00BB30F0" w:rsidRDefault="00050994" w:rsidP="00E8135A">
      <w:pPr>
        <w:numPr>
          <w:ilvl w:val="0"/>
          <w:numId w:val="16"/>
        </w:numPr>
        <w:bidi w:val="0"/>
        <w:jc w:val="both"/>
        <w:rPr>
          <w:rFonts w:ascii="Arial Narrow" w:hAnsi="Arial Narrow"/>
          <w:sz w:val="28"/>
          <w:szCs w:val="28"/>
          <w:lang w:bidi="ar-SA"/>
        </w:rPr>
      </w:pPr>
      <w:r w:rsidRPr="00BB30F0">
        <w:rPr>
          <w:rFonts w:ascii="Arial Narrow" w:hAnsi="Arial Narrow"/>
          <w:sz w:val="28"/>
          <w:szCs w:val="28"/>
          <w:lang w:bidi="ar-SA"/>
        </w:rPr>
        <w:t>Na</w:t>
      </w:r>
      <w:r w:rsidRPr="00BB30F0">
        <w:rPr>
          <w:rFonts w:ascii="Arial Narrow" w:hAnsi="Arial Narrow"/>
          <w:b/>
          <w:bCs/>
          <w:sz w:val="28"/>
          <w:szCs w:val="28"/>
          <w:vertAlign w:val="superscript"/>
          <w:lang w:bidi="ar-SA"/>
        </w:rPr>
        <w:t>+</w:t>
      </w:r>
      <w:r w:rsidRPr="00BB30F0">
        <w:rPr>
          <w:rFonts w:ascii="Arial Narrow" w:hAnsi="Arial Narrow"/>
          <w:sz w:val="28"/>
          <w:szCs w:val="28"/>
          <w:lang w:bidi="ar-SA"/>
        </w:rPr>
        <w:t xml:space="preserve"> is actively transported out of the colon, and water follows along the osmotic gradient.</w:t>
      </w:r>
    </w:p>
    <w:p w:rsidR="00050994" w:rsidRPr="00BB30F0" w:rsidRDefault="00050994" w:rsidP="00E8135A">
      <w:pPr>
        <w:numPr>
          <w:ilvl w:val="0"/>
          <w:numId w:val="16"/>
        </w:numPr>
        <w:bidi w:val="0"/>
        <w:jc w:val="both"/>
        <w:rPr>
          <w:rFonts w:ascii="Arial Narrow" w:hAnsi="Arial Narrow"/>
          <w:sz w:val="28"/>
          <w:szCs w:val="28"/>
          <w:lang w:bidi="ar-SA"/>
        </w:rPr>
      </w:pPr>
      <w:r w:rsidRPr="00BB30F0">
        <w:rPr>
          <w:rFonts w:ascii="Arial Narrow" w:hAnsi="Arial Narrow"/>
          <w:sz w:val="28"/>
          <w:szCs w:val="28"/>
          <w:lang w:bidi="ar-SA"/>
        </w:rPr>
        <w:t>Normally, there is net secretion of K</w:t>
      </w:r>
      <w:r w:rsidRPr="00BB30F0">
        <w:rPr>
          <w:rFonts w:ascii="Arial Narrow" w:hAnsi="Arial Narrow"/>
          <w:b/>
          <w:bCs/>
          <w:sz w:val="28"/>
          <w:szCs w:val="28"/>
          <w:vertAlign w:val="superscript"/>
          <w:lang w:bidi="ar-SA"/>
        </w:rPr>
        <w:t>+</w:t>
      </w:r>
      <w:r w:rsidRPr="00BB30F0">
        <w:rPr>
          <w:rFonts w:ascii="Arial Narrow" w:hAnsi="Arial Narrow"/>
          <w:sz w:val="28"/>
          <w:szCs w:val="28"/>
          <w:lang w:bidi="ar-SA"/>
        </w:rPr>
        <w:t xml:space="preserve"> and HCO</w:t>
      </w:r>
      <w:r w:rsidRPr="00BB30F0">
        <w:rPr>
          <w:rFonts w:ascii="Arial Narrow" w:hAnsi="Arial Narrow"/>
          <w:b/>
          <w:bCs/>
          <w:sz w:val="28"/>
          <w:szCs w:val="28"/>
          <w:vertAlign w:val="subscript"/>
          <w:lang w:bidi="ar-SA"/>
        </w:rPr>
        <w:t xml:space="preserve">3 </w:t>
      </w:r>
      <w:r w:rsidRPr="00BB30F0">
        <w:rPr>
          <w:rFonts w:ascii="Arial Narrow" w:hAnsi="Arial Narrow"/>
          <w:sz w:val="28"/>
          <w:szCs w:val="28"/>
          <w:lang w:bidi="ar-SA"/>
        </w:rPr>
        <w:t xml:space="preserve">into the colon.  </w:t>
      </w:r>
    </w:p>
    <w:p w:rsidR="00050994" w:rsidRPr="00BB30F0" w:rsidRDefault="00050994" w:rsidP="00E8135A">
      <w:pPr>
        <w:numPr>
          <w:ilvl w:val="0"/>
          <w:numId w:val="16"/>
        </w:numPr>
        <w:bidi w:val="0"/>
        <w:jc w:val="both"/>
        <w:rPr>
          <w:rFonts w:ascii="Arial Narrow" w:hAnsi="Arial Narrow"/>
          <w:sz w:val="28"/>
          <w:szCs w:val="28"/>
          <w:lang w:bidi="ar-SA"/>
        </w:rPr>
      </w:pPr>
      <w:r w:rsidRPr="00BB30F0">
        <w:rPr>
          <w:rFonts w:ascii="Arial Narrow" w:hAnsi="Arial Narrow"/>
          <w:sz w:val="28"/>
          <w:szCs w:val="28"/>
          <w:lang w:bidi="ar-SA"/>
        </w:rPr>
        <w:t>The absorptive capacity of the colon makes rectal instillation a practical route for drug administration, especially in children.</w:t>
      </w:r>
    </w:p>
    <w:p w:rsidR="00050994" w:rsidRPr="00BB30F0" w:rsidRDefault="00050994" w:rsidP="00050994">
      <w:pPr>
        <w:bidi w:val="0"/>
        <w:jc w:val="both"/>
        <w:rPr>
          <w:rFonts w:ascii="Arial Narrow" w:hAnsi="Arial Narrow"/>
          <w:b/>
          <w:bCs/>
          <w:sz w:val="28"/>
          <w:szCs w:val="28"/>
          <w:lang w:bidi="ar-SA"/>
        </w:rPr>
      </w:pPr>
      <w:r w:rsidRPr="00BB30F0">
        <w:rPr>
          <w:rFonts w:ascii="Arial Narrow" w:hAnsi="Arial Narrow"/>
          <w:b/>
          <w:bCs/>
          <w:sz w:val="28"/>
          <w:szCs w:val="28"/>
          <w:lang w:bidi="ar-SA"/>
        </w:rPr>
        <w:t>Feces:</w:t>
      </w:r>
    </w:p>
    <w:p w:rsidR="00050994" w:rsidRPr="00BB30F0" w:rsidRDefault="00050994" w:rsidP="00E8135A">
      <w:pPr>
        <w:numPr>
          <w:ilvl w:val="0"/>
          <w:numId w:val="17"/>
        </w:numPr>
        <w:bidi w:val="0"/>
        <w:jc w:val="both"/>
        <w:rPr>
          <w:rFonts w:ascii="Arial Narrow" w:hAnsi="Arial Narrow"/>
          <w:sz w:val="28"/>
          <w:szCs w:val="28"/>
          <w:lang w:bidi="ar-SA"/>
        </w:rPr>
      </w:pPr>
      <w:r w:rsidRPr="00BB30F0">
        <w:rPr>
          <w:rFonts w:ascii="Arial Narrow" w:hAnsi="Arial Narrow"/>
          <w:sz w:val="28"/>
          <w:szCs w:val="28"/>
          <w:lang w:bidi="ar-SA"/>
        </w:rPr>
        <w:t>The stools contain inorganic material, undigested plant fibers, bacteria, and water.</w:t>
      </w:r>
    </w:p>
    <w:p w:rsidR="00050994" w:rsidRPr="00BB30F0" w:rsidRDefault="00050994" w:rsidP="00E8135A">
      <w:pPr>
        <w:numPr>
          <w:ilvl w:val="0"/>
          <w:numId w:val="17"/>
        </w:numPr>
        <w:bidi w:val="0"/>
        <w:jc w:val="both"/>
        <w:rPr>
          <w:rFonts w:ascii="Arial Narrow" w:hAnsi="Arial Narrow"/>
          <w:sz w:val="28"/>
          <w:szCs w:val="28"/>
          <w:lang w:bidi="ar-SA"/>
        </w:rPr>
      </w:pPr>
      <w:r w:rsidRPr="00BB30F0">
        <w:rPr>
          <w:rFonts w:ascii="Arial Narrow" w:hAnsi="Arial Narrow"/>
          <w:sz w:val="28"/>
          <w:szCs w:val="28"/>
          <w:lang w:bidi="ar-SA"/>
        </w:rPr>
        <w:t>Their composition is relatively unaffected by variations in diet because a large fraction of the fecal mass is of non-dietary origin. This why appreciable amount of feces continue to be passed during prolonged starvation.</w:t>
      </w:r>
    </w:p>
    <w:p w:rsidR="00050994" w:rsidRPr="00BB30F0" w:rsidRDefault="00050994" w:rsidP="00050994">
      <w:pPr>
        <w:bidi w:val="0"/>
        <w:jc w:val="both"/>
        <w:rPr>
          <w:rFonts w:ascii="Arial Narrow" w:hAnsi="Arial Narrow"/>
          <w:b/>
          <w:bCs/>
          <w:sz w:val="28"/>
          <w:szCs w:val="28"/>
          <w:lang w:bidi="ar-SA"/>
        </w:rPr>
      </w:pPr>
      <w:r w:rsidRPr="00BB30F0">
        <w:rPr>
          <w:rFonts w:ascii="Arial Narrow" w:hAnsi="Arial Narrow"/>
          <w:b/>
          <w:bCs/>
          <w:sz w:val="28"/>
          <w:szCs w:val="28"/>
          <w:lang w:bidi="ar-SA"/>
        </w:rPr>
        <w:t>Intestinal bacteria:</w:t>
      </w:r>
    </w:p>
    <w:p w:rsidR="00050994" w:rsidRPr="00BB30F0" w:rsidRDefault="00050994" w:rsidP="00E8135A">
      <w:pPr>
        <w:numPr>
          <w:ilvl w:val="0"/>
          <w:numId w:val="18"/>
        </w:numPr>
        <w:bidi w:val="0"/>
        <w:jc w:val="both"/>
        <w:rPr>
          <w:rFonts w:ascii="Arial Narrow" w:hAnsi="Arial Narrow"/>
          <w:sz w:val="28"/>
          <w:szCs w:val="28"/>
          <w:lang w:bidi="ar-SA"/>
        </w:rPr>
      </w:pPr>
      <w:r w:rsidRPr="00BB30F0">
        <w:rPr>
          <w:rFonts w:ascii="Arial Narrow" w:hAnsi="Arial Narrow"/>
          <w:sz w:val="28"/>
          <w:szCs w:val="28"/>
          <w:lang w:bidi="ar-SA"/>
        </w:rPr>
        <w:t xml:space="preserve">The </w:t>
      </w:r>
      <w:proofErr w:type="spellStart"/>
      <w:r w:rsidRPr="00BB30F0">
        <w:rPr>
          <w:rFonts w:ascii="Arial Narrow" w:hAnsi="Arial Narrow"/>
          <w:sz w:val="28"/>
          <w:szCs w:val="28"/>
          <w:lang w:bidi="ar-SA"/>
        </w:rPr>
        <w:t>chyme</w:t>
      </w:r>
      <w:proofErr w:type="spellEnd"/>
      <w:r w:rsidRPr="00BB30F0">
        <w:rPr>
          <w:rFonts w:ascii="Arial Narrow" w:hAnsi="Arial Narrow"/>
          <w:sz w:val="28"/>
          <w:szCs w:val="28"/>
          <w:lang w:bidi="ar-SA"/>
        </w:rPr>
        <w:t xml:space="preserve"> in the jejunum normally contains few if any bacteria. There are more are more micro-organisms in the ileum, but it is only the colon that regularly contains large numbers of bacteria.</w:t>
      </w:r>
    </w:p>
    <w:p w:rsidR="00050994" w:rsidRPr="00BB30F0" w:rsidRDefault="00050994" w:rsidP="00E8135A">
      <w:pPr>
        <w:numPr>
          <w:ilvl w:val="0"/>
          <w:numId w:val="18"/>
        </w:numPr>
        <w:bidi w:val="0"/>
        <w:jc w:val="both"/>
        <w:rPr>
          <w:rFonts w:ascii="Arial Narrow" w:hAnsi="Arial Narrow"/>
          <w:sz w:val="28"/>
          <w:szCs w:val="28"/>
          <w:lang w:bidi="ar-SA"/>
        </w:rPr>
      </w:pPr>
      <w:r w:rsidRPr="00BB30F0">
        <w:rPr>
          <w:rFonts w:ascii="Arial Narrow" w:hAnsi="Arial Narrow"/>
          <w:sz w:val="28"/>
          <w:szCs w:val="28"/>
          <w:lang w:bidi="ar-SA"/>
        </w:rPr>
        <w:t>The bacteria in GIT can be divided into three types:</w:t>
      </w:r>
    </w:p>
    <w:p w:rsidR="00050994" w:rsidRPr="00BB30F0" w:rsidRDefault="00050994" w:rsidP="00E8135A">
      <w:pPr>
        <w:numPr>
          <w:ilvl w:val="1"/>
          <w:numId w:val="18"/>
        </w:numPr>
        <w:bidi w:val="0"/>
        <w:jc w:val="both"/>
        <w:rPr>
          <w:rFonts w:ascii="Arial Narrow" w:hAnsi="Arial Narrow"/>
          <w:sz w:val="28"/>
          <w:szCs w:val="28"/>
          <w:lang w:bidi="ar-SA"/>
        </w:rPr>
      </w:pPr>
      <w:r w:rsidRPr="00BB30F0">
        <w:rPr>
          <w:rFonts w:ascii="Arial Narrow" w:hAnsi="Arial Narrow"/>
          <w:sz w:val="28"/>
          <w:szCs w:val="28"/>
          <w:lang w:bidi="ar-SA"/>
        </w:rPr>
        <w:t>Pathogenic: that causes diseases.</w:t>
      </w:r>
    </w:p>
    <w:p w:rsidR="00050994" w:rsidRPr="00BB30F0" w:rsidRDefault="006F4BDB" w:rsidP="00E8135A">
      <w:pPr>
        <w:numPr>
          <w:ilvl w:val="1"/>
          <w:numId w:val="18"/>
        </w:numPr>
        <w:bidi w:val="0"/>
        <w:jc w:val="both"/>
        <w:rPr>
          <w:rFonts w:ascii="Arial Narrow" w:hAnsi="Arial Narrow"/>
          <w:sz w:val="28"/>
          <w:szCs w:val="28"/>
          <w:lang w:bidi="ar-SA"/>
        </w:rPr>
      </w:pPr>
      <w:r w:rsidRPr="00BB30F0">
        <w:rPr>
          <w:rFonts w:ascii="Arial Narrow" w:hAnsi="Arial Narrow"/>
          <w:sz w:val="28"/>
          <w:szCs w:val="28"/>
          <w:lang w:bidi="ar-SA"/>
        </w:rPr>
        <w:t>Symbiotic</w:t>
      </w:r>
      <w:r w:rsidR="00050994" w:rsidRPr="00BB30F0">
        <w:rPr>
          <w:rFonts w:ascii="Arial Narrow" w:hAnsi="Arial Narrow"/>
          <w:sz w:val="28"/>
          <w:szCs w:val="28"/>
          <w:lang w:bidi="ar-SA"/>
        </w:rPr>
        <w:t>: that benefits the host and vice versa.</w:t>
      </w:r>
    </w:p>
    <w:p w:rsidR="00050994" w:rsidRPr="00BB30F0" w:rsidRDefault="006F4BDB" w:rsidP="00E8135A">
      <w:pPr>
        <w:numPr>
          <w:ilvl w:val="1"/>
          <w:numId w:val="18"/>
        </w:numPr>
        <w:bidi w:val="0"/>
        <w:jc w:val="both"/>
        <w:rPr>
          <w:rFonts w:ascii="Arial Narrow" w:hAnsi="Arial Narrow"/>
          <w:sz w:val="28"/>
          <w:szCs w:val="28"/>
          <w:lang w:bidi="ar-SA"/>
        </w:rPr>
      </w:pPr>
      <w:r w:rsidRPr="00BB30F0">
        <w:rPr>
          <w:rFonts w:ascii="Arial Narrow" w:hAnsi="Arial Narrow"/>
          <w:sz w:val="28"/>
          <w:szCs w:val="28"/>
          <w:lang w:bidi="ar-SA"/>
        </w:rPr>
        <w:t>Commensal</w:t>
      </w:r>
      <w:r w:rsidR="00050994" w:rsidRPr="00BB30F0">
        <w:rPr>
          <w:rFonts w:ascii="Arial Narrow" w:hAnsi="Arial Narrow"/>
          <w:sz w:val="28"/>
          <w:szCs w:val="28"/>
          <w:lang w:bidi="ar-SA"/>
        </w:rPr>
        <w:t xml:space="preserve">: </w:t>
      </w:r>
      <w:r w:rsidR="007850D5" w:rsidRPr="007850D5">
        <w:rPr>
          <w:rFonts w:ascii="Arial Narrow" w:hAnsi="Arial Narrow"/>
          <w:sz w:val="28"/>
          <w:szCs w:val="28"/>
        </w:rPr>
        <w:t>bacteria get benefit from human and human not affected</w:t>
      </w:r>
      <w:r w:rsidR="007850D5" w:rsidRPr="007850D5">
        <w:rPr>
          <w:rFonts w:ascii="Arial Narrow" w:hAnsi="Arial Narrow"/>
          <w:sz w:val="28"/>
          <w:szCs w:val="28"/>
          <w:lang w:bidi="ar-SA"/>
        </w:rPr>
        <w:t xml:space="preserve"> </w:t>
      </w:r>
    </w:p>
    <w:p w:rsidR="00050994" w:rsidRPr="00BB30F0" w:rsidRDefault="00050994" w:rsidP="00E8135A">
      <w:pPr>
        <w:numPr>
          <w:ilvl w:val="0"/>
          <w:numId w:val="18"/>
        </w:numPr>
        <w:bidi w:val="0"/>
        <w:jc w:val="both"/>
        <w:rPr>
          <w:rFonts w:ascii="Arial Narrow" w:hAnsi="Arial Narrow"/>
          <w:sz w:val="28"/>
          <w:szCs w:val="28"/>
          <w:lang w:bidi="ar-SA"/>
        </w:rPr>
      </w:pPr>
      <w:r w:rsidRPr="00BB30F0">
        <w:rPr>
          <w:rFonts w:ascii="Arial Narrow" w:hAnsi="Arial Narrow"/>
          <w:sz w:val="28"/>
          <w:szCs w:val="28"/>
          <w:lang w:bidi="ar-SA"/>
        </w:rPr>
        <w:t xml:space="preserve">Great masses of bacteria are passed in the stool, at birth, the colon is sterile, but the intestinal bacterial flora becomes established early in life. </w:t>
      </w:r>
    </w:p>
    <w:p w:rsidR="00050994" w:rsidRPr="00BB30F0" w:rsidRDefault="00050994" w:rsidP="00E8135A">
      <w:pPr>
        <w:numPr>
          <w:ilvl w:val="0"/>
          <w:numId w:val="18"/>
        </w:numPr>
        <w:bidi w:val="0"/>
        <w:jc w:val="both"/>
        <w:rPr>
          <w:rFonts w:ascii="Arial Narrow" w:hAnsi="Arial Narrow"/>
          <w:sz w:val="28"/>
          <w:szCs w:val="28"/>
          <w:lang w:bidi="ar-SA"/>
        </w:rPr>
      </w:pPr>
      <w:r w:rsidRPr="00BB30F0">
        <w:rPr>
          <w:rFonts w:ascii="Arial Narrow" w:hAnsi="Arial Narrow"/>
          <w:sz w:val="28"/>
          <w:szCs w:val="28"/>
          <w:lang w:bidi="ar-SA"/>
        </w:rPr>
        <w:t>Antibiotics improve growth rate in a variety of species, including humans; and small amount of antibiotics are frequently added to the diet of domestic animals.</w:t>
      </w:r>
    </w:p>
    <w:p w:rsidR="00050994" w:rsidRPr="00BB30F0" w:rsidRDefault="00050994" w:rsidP="00E8135A">
      <w:pPr>
        <w:numPr>
          <w:ilvl w:val="0"/>
          <w:numId w:val="18"/>
        </w:numPr>
        <w:bidi w:val="0"/>
        <w:jc w:val="both"/>
        <w:rPr>
          <w:rFonts w:ascii="Arial Narrow" w:hAnsi="Arial Narrow"/>
          <w:sz w:val="28"/>
          <w:szCs w:val="28"/>
          <w:u w:val="double"/>
          <w:lang w:bidi="ar-SA"/>
        </w:rPr>
      </w:pPr>
      <w:r w:rsidRPr="00BB30F0">
        <w:rPr>
          <w:rFonts w:ascii="Arial Narrow" w:hAnsi="Arial Narrow"/>
          <w:sz w:val="28"/>
          <w:szCs w:val="28"/>
          <w:u w:val="double"/>
          <w:lang w:bidi="ar-SA"/>
        </w:rPr>
        <w:t>The main functions of intestinal bacteria are:</w:t>
      </w:r>
    </w:p>
    <w:p w:rsidR="00050994" w:rsidRPr="00BB30F0" w:rsidRDefault="00050994" w:rsidP="00050994">
      <w:pPr>
        <w:bidi w:val="0"/>
        <w:jc w:val="both"/>
        <w:rPr>
          <w:rFonts w:ascii="Arial Narrow" w:hAnsi="Arial Narrow"/>
          <w:sz w:val="28"/>
          <w:szCs w:val="28"/>
          <w:u w:val="single"/>
          <w:lang w:bidi="ar-SA"/>
        </w:rPr>
      </w:pPr>
      <w:r w:rsidRPr="00BB30F0">
        <w:rPr>
          <w:rFonts w:ascii="Arial Narrow" w:hAnsi="Arial Narrow"/>
          <w:sz w:val="28"/>
          <w:szCs w:val="28"/>
          <w:u w:val="single"/>
          <w:lang w:bidi="ar-SA"/>
        </w:rPr>
        <w:t>1. Bacteria is responsible for maintaining normal metabolites including:</w:t>
      </w:r>
    </w:p>
    <w:p w:rsidR="00050994" w:rsidRPr="00BB30F0" w:rsidRDefault="00050994" w:rsidP="00E8135A">
      <w:pPr>
        <w:numPr>
          <w:ilvl w:val="2"/>
          <w:numId w:val="18"/>
        </w:numPr>
        <w:bidi w:val="0"/>
        <w:jc w:val="both"/>
        <w:rPr>
          <w:rFonts w:ascii="Arial Narrow" w:hAnsi="Arial Narrow"/>
          <w:sz w:val="28"/>
          <w:szCs w:val="28"/>
          <w:lang w:bidi="ar-SA"/>
        </w:rPr>
      </w:pPr>
      <w:r w:rsidRPr="00BB30F0">
        <w:rPr>
          <w:rFonts w:ascii="Arial Narrow" w:hAnsi="Arial Narrow"/>
          <w:sz w:val="28"/>
          <w:szCs w:val="28"/>
          <w:u w:val="single"/>
          <w:lang w:bidi="ar-SA"/>
        </w:rPr>
        <w:t>Vitamins</w:t>
      </w:r>
      <w:r w:rsidRPr="00BB30F0">
        <w:rPr>
          <w:rFonts w:ascii="Arial Narrow" w:hAnsi="Arial Narrow"/>
          <w:sz w:val="28"/>
          <w:szCs w:val="28"/>
          <w:lang w:bidi="ar-SA"/>
        </w:rPr>
        <w:t>: It can utilize</w:t>
      </w:r>
      <w:r w:rsidR="00F30C6D">
        <w:rPr>
          <w:rFonts w:ascii="Arial Narrow" w:hAnsi="Arial Narrow" w:hint="cs"/>
          <w:sz w:val="28"/>
          <w:szCs w:val="28"/>
          <w:rtl/>
          <w:lang w:bidi="ar-JO"/>
        </w:rPr>
        <w:t>استخدام</w:t>
      </w:r>
      <w:r w:rsidRPr="00BB30F0">
        <w:rPr>
          <w:rFonts w:ascii="Arial Narrow" w:hAnsi="Arial Narrow"/>
          <w:sz w:val="28"/>
          <w:szCs w:val="28"/>
          <w:lang w:bidi="ar-SA"/>
        </w:rPr>
        <w:t xml:space="preserve"> (Vitamin C, Vitamin B</w:t>
      </w:r>
      <w:r w:rsidRPr="00BB30F0">
        <w:rPr>
          <w:rFonts w:ascii="Arial Narrow" w:hAnsi="Arial Narrow"/>
          <w:b/>
          <w:bCs/>
          <w:sz w:val="28"/>
          <w:szCs w:val="28"/>
          <w:vertAlign w:val="subscript"/>
          <w:lang w:bidi="ar-SA"/>
        </w:rPr>
        <w:t>12</w:t>
      </w:r>
      <w:r w:rsidRPr="00BB30F0">
        <w:rPr>
          <w:rFonts w:ascii="Arial Narrow" w:hAnsi="Arial Narrow"/>
          <w:sz w:val="28"/>
          <w:szCs w:val="28"/>
          <w:lang w:bidi="ar-SA"/>
        </w:rPr>
        <w:t>, and choline), and synthesize (Vitamin K, Vitamin B, and folic acid).</w:t>
      </w:r>
    </w:p>
    <w:p w:rsidR="00050994" w:rsidRPr="00BB30F0" w:rsidRDefault="00050994" w:rsidP="00E8135A">
      <w:pPr>
        <w:numPr>
          <w:ilvl w:val="2"/>
          <w:numId w:val="18"/>
        </w:numPr>
        <w:bidi w:val="0"/>
        <w:jc w:val="both"/>
        <w:rPr>
          <w:rFonts w:ascii="Arial Narrow" w:hAnsi="Arial Narrow"/>
          <w:sz w:val="28"/>
          <w:szCs w:val="28"/>
          <w:lang w:bidi="ar-SA"/>
        </w:rPr>
      </w:pPr>
      <w:r w:rsidRPr="00BB30F0">
        <w:rPr>
          <w:rFonts w:ascii="Arial Narrow" w:hAnsi="Arial Narrow"/>
          <w:sz w:val="28"/>
          <w:szCs w:val="28"/>
          <w:u w:val="single"/>
          <w:lang w:bidi="ar-SA"/>
        </w:rPr>
        <w:t>Short chain fatty acid</w:t>
      </w:r>
      <w:r w:rsidRPr="00BB30F0">
        <w:rPr>
          <w:rFonts w:ascii="Arial Narrow" w:hAnsi="Arial Narrow"/>
          <w:sz w:val="28"/>
          <w:szCs w:val="28"/>
          <w:lang w:bidi="ar-SA"/>
        </w:rPr>
        <w:t>: it is produced by colonic bacteria.</w:t>
      </w:r>
    </w:p>
    <w:p w:rsidR="00050994" w:rsidRPr="00BB30F0" w:rsidRDefault="00050994" w:rsidP="00E8135A">
      <w:pPr>
        <w:numPr>
          <w:ilvl w:val="2"/>
          <w:numId w:val="18"/>
        </w:numPr>
        <w:bidi w:val="0"/>
        <w:jc w:val="both"/>
        <w:rPr>
          <w:rFonts w:ascii="Arial Narrow" w:hAnsi="Arial Narrow"/>
          <w:sz w:val="28"/>
          <w:szCs w:val="28"/>
          <w:lang w:bidi="ar-SA"/>
        </w:rPr>
      </w:pPr>
      <w:r w:rsidRPr="00BB30F0">
        <w:rPr>
          <w:rFonts w:ascii="Arial Narrow" w:hAnsi="Arial Narrow"/>
          <w:sz w:val="28"/>
          <w:szCs w:val="28"/>
          <w:u w:val="single"/>
          <w:lang w:bidi="ar-SA"/>
        </w:rPr>
        <w:lastRenderedPageBreak/>
        <w:t>Cholesterol</w:t>
      </w:r>
      <w:r w:rsidRPr="00BB30F0">
        <w:rPr>
          <w:rFonts w:ascii="Arial Narrow" w:hAnsi="Arial Narrow"/>
          <w:sz w:val="28"/>
          <w:szCs w:val="28"/>
          <w:lang w:bidi="ar-SA"/>
        </w:rPr>
        <w:t>: intestinal bacteria appear to play a role in cholesterol metabolism.</w:t>
      </w:r>
    </w:p>
    <w:p w:rsidR="00050994" w:rsidRPr="00BB30F0" w:rsidRDefault="00050994" w:rsidP="00050994">
      <w:pPr>
        <w:bidi w:val="0"/>
        <w:jc w:val="both"/>
        <w:rPr>
          <w:rFonts w:ascii="Arial Narrow" w:hAnsi="Arial Narrow"/>
          <w:sz w:val="28"/>
          <w:szCs w:val="28"/>
          <w:u w:val="single"/>
          <w:lang w:bidi="ar-SA"/>
        </w:rPr>
      </w:pPr>
      <w:r w:rsidRPr="00BB30F0">
        <w:rPr>
          <w:rFonts w:ascii="Arial Narrow" w:hAnsi="Arial Narrow"/>
          <w:sz w:val="28"/>
          <w:szCs w:val="28"/>
          <w:u w:val="single"/>
          <w:lang w:bidi="ar-SA"/>
        </w:rPr>
        <w:t>2. It is responsible for maintaining general characteristics of stool including:</w:t>
      </w:r>
    </w:p>
    <w:p w:rsidR="00050994" w:rsidRPr="00BB30F0" w:rsidRDefault="00050994" w:rsidP="00E8135A">
      <w:pPr>
        <w:numPr>
          <w:ilvl w:val="2"/>
          <w:numId w:val="15"/>
        </w:numPr>
        <w:bidi w:val="0"/>
        <w:jc w:val="both"/>
        <w:rPr>
          <w:rFonts w:ascii="Arial Narrow" w:hAnsi="Arial Narrow"/>
          <w:sz w:val="28"/>
          <w:szCs w:val="28"/>
          <w:lang w:bidi="ar-SA"/>
        </w:rPr>
      </w:pPr>
      <w:r w:rsidRPr="00BB30F0">
        <w:rPr>
          <w:rFonts w:ascii="Arial Narrow" w:hAnsi="Arial Narrow"/>
          <w:sz w:val="28"/>
          <w:szCs w:val="28"/>
          <w:u w:val="single"/>
          <w:lang w:bidi="ar-SA"/>
        </w:rPr>
        <w:t>Stool color</w:t>
      </w:r>
      <w:r w:rsidRPr="00BB30F0">
        <w:rPr>
          <w:rFonts w:ascii="Arial Narrow" w:hAnsi="Arial Narrow"/>
          <w:sz w:val="28"/>
          <w:szCs w:val="28"/>
          <w:lang w:bidi="ar-SA"/>
        </w:rPr>
        <w:t>: the brown color of the stool is due to pigments formed the bile pigments by the intestinal bacteria.</w:t>
      </w:r>
    </w:p>
    <w:p w:rsidR="00050994" w:rsidRPr="00BB30F0" w:rsidRDefault="00050994" w:rsidP="00E8135A">
      <w:pPr>
        <w:numPr>
          <w:ilvl w:val="2"/>
          <w:numId w:val="15"/>
        </w:numPr>
        <w:bidi w:val="0"/>
        <w:jc w:val="both"/>
        <w:rPr>
          <w:rFonts w:ascii="Arial Narrow" w:hAnsi="Arial Narrow"/>
          <w:sz w:val="28"/>
          <w:szCs w:val="28"/>
          <w:lang w:bidi="ar-SA"/>
        </w:rPr>
      </w:pPr>
      <w:r w:rsidRPr="00BB30F0">
        <w:rPr>
          <w:rFonts w:ascii="Arial Narrow" w:hAnsi="Arial Narrow"/>
          <w:sz w:val="28"/>
          <w:szCs w:val="28"/>
          <w:u w:val="single"/>
          <w:lang w:bidi="ar-SA"/>
        </w:rPr>
        <w:t>Stool gases</w:t>
      </w:r>
      <w:r w:rsidRPr="00BB30F0">
        <w:rPr>
          <w:rFonts w:ascii="Arial Narrow" w:hAnsi="Arial Narrow"/>
          <w:sz w:val="28"/>
          <w:szCs w:val="28"/>
          <w:lang w:bidi="ar-SA"/>
        </w:rPr>
        <w:t xml:space="preserve">: Some bacteria produce some of </w:t>
      </w:r>
      <w:r w:rsidRPr="00BB30F0">
        <w:rPr>
          <w:rFonts w:ascii="Arial Narrow" w:hAnsi="Arial Narrow"/>
          <w:sz w:val="28"/>
          <w:szCs w:val="28"/>
          <w:u w:val="single"/>
          <w:lang w:bidi="ar-SA"/>
        </w:rPr>
        <w:t>the gases</w:t>
      </w:r>
      <w:r w:rsidRPr="00BB30F0">
        <w:rPr>
          <w:rFonts w:ascii="Arial Narrow" w:hAnsi="Arial Narrow"/>
          <w:sz w:val="28"/>
          <w:szCs w:val="28"/>
          <w:lang w:bidi="ar-SA"/>
        </w:rPr>
        <w:t xml:space="preserve"> in the flatus.</w:t>
      </w:r>
    </w:p>
    <w:p w:rsidR="00050994" w:rsidRPr="00BB30F0" w:rsidRDefault="00050994" w:rsidP="00E8135A">
      <w:pPr>
        <w:numPr>
          <w:ilvl w:val="2"/>
          <w:numId w:val="15"/>
        </w:numPr>
        <w:bidi w:val="0"/>
        <w:jc w:val="both"/>
        <w:rPr>
          <w:rFonts w:ascii="Arial Narrow" w:hAnsi="Arial Narrow"/>
          <w:sz w:val="28"/>
          <w:szCs w:val="28"/>
          <w:lang w:bidi="ar-SA"/>
        </w:rPr>
      </w:pPr>
      <w:r w:rsidRPr="00BB30F0">
        <w:rPr>
          <w:rFonts w:ascii="Arial Narrow" w:hAnsi="Arial Narrow"/>
          <w:sz w:val="28"/>
          <w:szCs w:val="28"/>
          <w:u w:val="single"/>
          <w:lang w:bidi="ar-SA"/>
        </w:rPr>
        <w:t>Stool pH:</w:t>
      </w:r>
      <w:r w:rsidRPr="00BB30F0">
        <w:rPr>
          <w:rFonts w:ascii="Arial Narrow" w:hAnsi="Arial Narrow"/>
          <w:sz w:val="28"/>
          <w:szCs w:val="28"/>
          <w:lang w:bidi="ar-SA"/>
        </w:rPr>
        <w:t xml:space="preserve"> Organic acids formed from carbohydrates by bacteria are responsible for the slightly acid reaction of the stools (pH 5.0 to 7.0).</w:t>
      </w:r>
    </w:p>
    <w:p w:rsidR="00050994" w:rsidRPr="00BB30F0" w:rsidRDefault="00050994" w:rsidP="00E8135A">
      <w:pPr>
        <w:numPr>
          <w:ilvl w:val="2"/>
          <w:numId w:val="15"/>
        </w:numPr>
        <w:bidi w:val="0"/>
        <w:jc w:val="both"/>
        <w:rPr>
          <w:rFonts w:ascii="Arial Narrow" w:hAnsi="Arial Narrow"/>
          <w:sz w:val="28"/>
          <w:szCs w:val="28"/>
          <w:lang w:bidi="ar-SA"/>
        </w:rPr>
      </w:pPr>
      <w:r w:rsidRPr="00BB30F0">
        <w:rPr>
          <w:rFonts w:ascii="Arial Narrow" w:hAnsi="Arial Narrow"/>
          <w:sz w:val="28"/>
          <w:szCs w:val="28"/>
          <w:u w:val="single"/>
          <w:lang w:bidi="ar-SA"/>
        </w:rPr>
        <w:t>Stool odor</w:t>
      </w:r>
      <w:r w:rsidRPr="00BB30F0">
        <w:rPr>
          <w:rFonts w:ascii="Arial Narrow" w:hAnsi="Arial Narrow"/>
          <w:sz w:val="28"/>
          <w:szCs w:val="28"/>
          <w:lang w:bidi="ar-SA"/>
        </w:rPr>
        <w:t xml:space="preserve">: amines formed by the intestinal bacteria (especially indole and </w:t>
      </w:r>
      <w:proofErr w:type="spellStart"/>
      <w:r w:rsidRPr="00BB30F0">
        <w:rPr>
          <w:rFonts w:ascii="Arial Narrow" w:hAnsi="Arial Narrow"/>
          <w:sz w:val="28"/>
          <w:szCs w:val="28"/>
          <w:lang w:bidi="ar-SA"/>
        </w:rPr>
        <w:t>skatole</w:t>
      </w:r>
      <w:proofErr w:type="spellEnd"/>
      <w:r w:rsidRPr="00BB30F0">
        <w:rPr>
          <w:rFonts w:ascii="Arial Narrow" w:hAnsi="Arial Narrow"/>
          <w:sz w:val="28"/>
          <w:szCs w:val="28"/>
          <w:lang w:bidi="ar-SA"/>
        </w:rPr>
        <w:t>) contribute to the odor of feces, as do sulfides.</w:t>
      </w:r>
    </w:p>
    <w:p w:rsidR="00050994" w:rsidRPr="00BB30F0" w:rsidRDefault="00050994" w:rsidP="00E8135A">
      <w:pPr>
        <w:numPr>
          <w:ilvl w:val="0"/>
          <w:numId w:val="15"/>
        </w:numPr>
        <w:bidi w:val="0"/>
        <w:jc w:val="both"/>
        <w:rPr>
          <w:rFonts w:ascii="Arial Narrow" w:hAnsi="Arial Narrow"/>
          <w:sz w:val="28"/>
          <w:szCs w:val="28"/>
          <w:lang w:bidi="ar-SA"/>
        </w:rPr>
      </w:pPr>
      <w:r w:rsidRPr="00BB30F0">
        <w:rPr>
          <w:rFonts w:ascii="Arial Narrow" w:hAnsi="Arial Narrow"/>
          <w:sz w:val="28"/>
          <w:szCs w:val="28"/>
          <w:lang w:bidi="ar-SA"/>
        </w:rPr>
        <w:t xml:space="preserve">When normal animal with the usual intestinal bacterial flora are exposed to ionizing radiation, the body defenses that prevent intestinal bacteria from invading the body break down, and a major cause of death in radiation poisoning is overwhelming sepsis. Germ-free animals are much more resistance to radiation than animals with the usual intestinal flora because they have no intestinal bacteria to cause sepsis.  </w:t>
      </w:r>
    </w:p>
    <w:p w:rsidR="00050994" w:rsidRPr="00BB30F0" w:rsidRDefault="00B7142E" w:rsidP="00E8135A">
      <w:pPr>
        <w:numPr>
          <w:ilvl w:val="0"/>
          <w:numId w:val="15"/>
        </w:numPr>
        <w:bidi w:val="0"/>
        <w:jc w:val="both"/>
        <w:rPr>
          <w:rFonts w:ascii="Arial Narrow" w:hAnsi="Arial Narrow"/>
          <w:sz w:val="28"/>
          <w:szCs w:val="28"/>
          <w:lang w:bidi="ar-SA"/>
        </w:rPr>
      </w:pPr>
      <w:r w:rsidRPr="00BB30F0">
        <w:rPr>
          <w:rFonts w:ascii="Arial Narrow" w:hAnsi="Arial Narrow"/>
          <w:sz w:val="28"/>
          <w:szCs w:val="28"/>
          <w:lang w:bidi="ar-SA"/>
        </w:rPr>
        <w:t>Commensal</w:t>
      </w:r>
      <w:r w:rsidR="00050994" w:rsidRPr="00BB30F0">
        <w:rPr>
          <w:rFonts w:ascii="Arial Narrow" w:hAnsi="Arial Narrow"/>
          <w:sz w:val="28"/>
          <w:szCs w:val="28"/>
          <w:lang w:bidi="ar-SA"/>
        </w:rPr>
        <w:t xml:space="preserve"> bacteria</w:t>
      </w:r>
      <w:r w:rsidR="007850D5">
        <w:rPr>
          <w:rFonts w:ascii="Arial Narrow" w:hAnsi="Arial Narrow"/>
          <w:sz w:val="28"/>
          <w:szCs w:val="28"/>
          <w:lang w:bidi="ar-SA"/>
        </w:rPr>
        <w:t>:</w:t>
      </w:r>
      <w:r w:rsidRPr="00BB30F0">
        <w:rPr>
          <w:rFonts w:ascii="Arial Narrow" w:hAnsi="Arial Narrow"/>
          <w:sz w:val="28"/>
          <w:szCs w:val="28"/>
          <w:lang w:bidi="ar-SA"/>
        </w:rPr>
        <w:t xml:space="preserve"> </w:t>
      </w:r>
      <w:r w:rsidR="00050994" w:rsidRPr="00BB30F0">
        <w:rPr>
          <w:rFonts w:ascii="Arial Narrow" w:hAnsi="Arial Narrow"/>
          <w:sz w:val="28"/>
          <w:szCs w:val="28"/>
          <w:lang w:bidi="ar-SA"/>
        </w:rPr>
        <w:t xml:space="preserve">have recently been genetically engineered to produce the anti-inflammatory cytokine IL-10, and then fed to experimental animals with promising results in terms of relieving inflammatory diseases of the intestines. </w:t>
      </w:r>
    </w:p>
    <w:p w:rsidR="0020711E" w:rsidRPr="0020711E" w:rsidRDefault="0020711E" w:rsidP="0020711E">
      <w:pPr>
        <w:pStyle w:val="NoSpacing"/>
        <w:jc w:val="lowKashida"/>
        <w:rPr>
          <w:rFonts w:ascii="Arial Narrow" w:hAnsi="Arial Narrow"/>
          <w:b/>
          <w:bCs/>
          <w:sz w:val="28"/>
          <w:szCs w:val="28"/>
          <w:lang w:bidi="ar-SA"/>
        </w:rPr>
      </w:pPr>
      <w:r w:rsidRPr="0020711E">
        <w:rPr>
          <w:rFonts w:ascii="Arial Narrow" w:hAnsi="Arial Narrow"/>
          <w:b/>
          <w:bCs/>
          <w:sz w:val="28"/>
          <w:szCs w:val="28"/>
          <w:lang w:bidi="ar-SA"/>
        </w:rPr>
        <w:t xml:space="preserve">DEFECATION </w:t>
      </w:r>
    </w:p>
    <w:p w:rsidR="0020711E" w:rsidRDefault="0020711E" w:rsidP="0020711E">
      <w:pPr>
        <w:pStyle w:val="NoSpacing"/>
        <w:jc w:val="lowKashida"/>
        <w:rPr>
          <w:rFonts w:ascii="Arial Narrow" w:hAnsi="Arial Narrow"/>
          <w:sz w:val="28"/>
          <w:szCs w:val="28"/>
          <w:lang w:bidi="ar-SA"/>
        </w:rPr>
      </w:pPr>
      <w:r w:rsidRPr="0020711E">
        <w:rPr>
          <w:rFonts w:ascii="Arial Narrow" w:hAnsi="Arial Narrow"/>
          <w:sz w:val="28"/>
          <w:szCs w:val="28"/>
          <w:lang w:bidi="ar-SA"/>
        </w:rPr>
        <w:t>Most of the time, the rectum is empty of feces, partly because</w:t>
      </w:r>
    </w:p>
    <w:p w:rsidR="0020711E" w:rsidRDefault="0020711E" w:rsidP="0020711E">
      <w:pPr>
        <w:pStyle w:val="NoSpacing"/>
        <w:jc w:val="lowKashida"/>
        <w:rPr>
          <w:rFonts w:ascii="Arial Narrow" w:hAnsi="Arial Narrow"/>
          <w:sz w:val="28"/>
          <w:szCs w:val="28"/>
          <w:lang w:bidi="ar-SA"/>
        </w:rPr>
      </w:pPr>
      <w:r>
        <w:rPr>
          <w:rFonts w:ascii="Arial Narrow" w:hAnsi="Arial Narrow"/>
          <w:sz w:val="28"/>
          <w:szCs w:val="28"/>
          <w:lang w:bidi="ar-SA"/>
        </w:rPr>
        <w:sym w:font="Wingdings 2" w:char="F075"/>
      </w:r>
      <w:r w:rsidRPr="0020711E">
        <w:rPr>
          <w:rFonts w:ascii="Arial Narrow" w:hAnsi="Arial Narrow"/>
          <w:sz w:val="28"/>
          <w:szCs w:val="28"/>
          <w:lang w:bidi="ar-SA"/>
        </w:rPr>
        <w:t xml:space="preserve"> </w:t>
      </w:r>
      <w:r>
        <w:rPr>
          <w:rFonts w:ascii="Arial Narrow" w:hAnsi="Arial Narrow"/>
          <w:sz w:val="28"/>
          <w:szCs w:val="28"/>
          <w:lang w:bidi="ar-SA"/>
        </w:rPr>
        <w:t>A</w:t>
      </w:r>
      <w:r w:rsidRPr="0020711E">
        <w:rPr>
          <w:rFonts w:ascii="Arial Narrow" w:hAnsi="Arial Narrow"/>
          <w:sz w:val="28"/>
          <w:szCs w:val="28"/>
          <w:lang w:bidi="ar-SA"/>
        </w:rPr>
        <w:t xml:space="preserve"> weak functional sphincter exists about 20 centimeters from the anus at the juncture between the sigmoid colon and the rectum. </w:t>
      </w:r>
    </w:p>
    <w:p w:rsidR="0020711E" w:rsidRPr="0020711E" w:rsidRDefault="0020711E" w:rsidP="0020711E">
      <w:pPr>
        <w:pStyle w:val="NoSpacing"/>
        <w:jc w:val="lowKashida"/>
        <w:rPr>
          <w:rFonts w:ascii="Arial Narrow" w:hAnsi="Arial Narrow"/>
          <w:sz w:val="28"/>
          <w:szCs w:val="28"/>
          <w:lang w:bidi="ar-SA"/>
        </w:rPr>
      </w:pPr>
      <w:r>
        <w:rPr>
          <w:rFonts w:ascii="Arial Narrow" w:hAnsi="Arial Narrow"/>
          <w:sz w:val="28"/>
          <w:szCs w:val="28"/>
          <w:lang w:bidi="ar-SA"/>
        </w:rPr>
        <w:sym w:font="Wingdings 2" w:char="F076"/>
      </w:r>
      <w:r w:rsidRPr="0020711E">
        <w:rPr>
          <w:rFonts w:ascii="Arial Narrow" w:hAnsi="Arial Narrow"/>
          <w:sz w:val="28"/>
          <w:szCs w:val="28"/>
          <w:lang w:bidi="ar-SA"/>
        </w:rPr>
        <w:t xml:space="preserve">A sharp angulation is also present here that contributes additional resistance to filling of the rectum. </w:t>
      </w:r>
    </w:p>
    <w:p w:rsidR="0020711E" w:rsidRDefault="0020711E" w:rsidP="0020711E">
      <w:pPr>
        <w:pStyle w:val="NoSpacing"/>
        <w:jc w:val="lowKashida"/>
        <w:rPr>
          <w:rFonts w:ascii="Arial Narrow" w:hAnsi="Arial Narrow"/>
          <w:sz w:val="28"/>
          <w:szCs w:val="28"/>
          <w:lang w:bidi="ar-SA"/>
        </w:rPr>
      </w:pPr>
      <w:r w:rsidRPr="0020711E">
        <w:rPr>
          <w:rFonts w:ascii="Arial Narrow" w:hAnsi="Arial Narrow"/>
          <w:sz w:val="28"/>
          <w:szCs w:val="28"/>
          <w:lang w:bidi="ar-SA"/>
        </w:rPr>
        <w:t>Continual dribble</w:t>
      </w:r>
      <w:r>
        <w:rPr>
          <w:rFonts w:ascii="Arial Narrow" w:hAnsi="Arial Narrow" w:hint="cs"/>
          <w:sz w:val="28"/>
          <w:szCs w:val="28"/>
          <w:rtl/>
          <w:lang w:bidi="ar-JO"/>
        </w:rPr>
        <w:t>تقطر</w:t>
      </w:r>
      <w:r w:rsidRPr="0020711E">
        <w:rPr>
          <w:rFonts w:ascii="Arial Narrow" w:hAnsi="Arial Narrow"/>
          <w:sz w:val="28"/>
          <w:szCs w:val="28"/>
          <w:lang w:bidi="ar-SA"/>
        </w:rPr>
        <w:t xml:space="preserve"> of fecal matter through the anus is prevented by tonic constriction of </w:t>
      </w:r>
    </w:p>
    <w:p w:rsidR="0020711E" w:rsidRDefault="0020711E" w:rsidP="0020711E">
      <w:pPr>
        <w:pStyle w:val="NoSpacing"/>
        <w:jc w:val="lowKashida"/>
        <w:rPr>
          <w:rFonts w:ascii="Arial Narrow" w:hAnsi="Arial Narrow"/>
          <w:sz w:val="28"/>
          <w:szCs w:val="28"/>
          <w:lang w:bidi="ar-SA"/>
        </w:rPr>
      </w:pPr>
      <w:r w:rsidRPr="0020711E">
        <w:rPr>
          <w:rFonts w:ascii="Arial Narrow" w:hAnsi="Arial Narrow"/>
          <w:sz w:val="28"/>
          <w:szCs w:val="28"/>
          <w:lang w:bidi="ar-SA"/>
        </w:rPr>
        <w:t xml:space="preserve">(1) </w:t>
      </w:r>
      <w:proofErr w:type="gramStart"/>
      <w:r w:rsidRPr="0020711E">
        <w:rPr>
          <w:rFonts w:ascii="Arial Narrow" w:hAnsi="Arial Narrow"/>
          <w:sz w:val="28"/>
          <w:szCs w:val="28"/>
          <w:lang w:bidi="ar-SA"/>
        </w:rPr>
        <w:t>an</w:t>
      </w:r>
      <w:proofErr w:type="gramEnd"/>
      <w:r w:rsidRPr="0020711E">
        <w:rPr>
          <w:rFonts w:ascii="Arial Narrow" w:hAnsi="Arial Narrow"/>
          <w:sz w:val="28"/>
          <w:szCs w:val="28"/>
          <w:lang w:bidi="ar-SA"/>
        </w:rPr>
        <w:t xml:space="preserve"> internal anal sphincter, which is a several-centimeters-long thickening of the circular smooth muscle that lies immediately inside the anus, and </w:t>
      </w:r>
    </w:p>
    <w:p w:rsidR="0020711E" w:rsidRDefault="0020711E" w:rsidP="0020711E">
      <w:pPr>
        <w:pStyle w:val="NoSpacing"/>
        <w:jc w:val="lowKashida"/>
        <w:rPr>
          <w:rFonts w:ascii="Arial Narrow" w:hAnsi="Arial Narrow"/>
          <w:sz w:val="28"/>
          <w:szCs w:val="28"/>
          <w:lang w:bidi="ar-SA"/>
        </w:rPr>
      </w:pPr>
      <w:r w:rsidRPr="0020711E">
        <w:rPr>
          <w:rFonts w:ascii="Arial Narrow" w:hAnsi="Arial Narrow"/>
          <w:sz w:val="28"/>
          <w:szCs w:val="28"/>
          <w:lang w:bidi="ar-SA"/>
        </w:rPr>
        <w:t xml:space="preserve">(2) </w:t>
      </w:r>
      <w:proofErr w:type="gramStart"/>
      <w:r w:rsidRPr="0020711E">
        <w:rPr>
          <w:rFonts w:ascii="Arial Narrow" w:hAnsi="Arial Narrow"/>
          <w:sz w:val="28"/>
          <w:szCs w:val="28"/>
          <w:lang w:bidi="ar-SA"/>
        </w:rPr>
        <w:t>an</w:t>
      </w:r>
      <w:proofErr w:type="gramEnd"/>
      <w:r w:rsidRPr="0020711E">
        <w:rPr>
          <w:rFonts w:ascii="Arial Narrow" w:hAnsi="Arial Narrow"/>
          <w:sz w:val="28"/>
          <w:szCs w:val="28"/>
          <w:lang w:bidi="ar-SA"/>
        </w:rPr>
        <w:t xml:space="preserve"> external anal sphincter, composed of striated voluntary muscle that both surrounds the inter</w:t>
      </w:r>
      <w:r w:rsidRPr="0020711E">
        <w:rPr>
          <w:rFonts w:ascii="Arial Narrow" w:hAnsi="Arial Narrow"/>
          <w:sz w:val="28"/>
          <w:szCs w:val="28"/>
          <w:lang w:bidi="ar-SA"/>
        </w:rPr>
        <w:softHyphen/>
        <w:t xml:space="preserve">nal sphincter and extends distal to it. </w:t>
      </w:r>
    </w:p>
    <w:p w:rsidR="0020711E" w:rsidRPr="0020711E" w:rsidRDefault="0020711E" w:rsidP="0020711E">
      <w:pPr>
        <w:pStyle w:val="NoSpacing"/>
        <w:jc w:val="lowKashida"/>
        <w:rPr>
          <w:rFonts w:ascii="Arial Narrow" w:hAnsi="Arial Narrow"/>
          <w:sz w:val="28"/>
          <w:szCs w:val="28"/>
          <w:lang w:bidi="ar-SA"/>
        </w:rPr>
      </w:pPr>
      <w:r w:rsidRPr="0020711E">
        <w:rPr>
          <w:rFonts w:ascii="Arial Narrow" w:hAnsi="Arial Narrow"/>
          <w:sz w:val="28"/>
          <w:szCs w:val="28"/>
          <w:lang w:bidi="ar-SA"/>
        </w:rPr>
        <w:t>The external sphinc</w:t>
      </w:r>
      <w:r w:rsidRPr="0020711E">
        <w:rPr>
          <w:rFonts w:ascii="Arial Narrow" w:hAnsi="Arial Narrow"/>
          <w:sz w:val="28"/>
          <w:szCs w:val="28"/>
          <w:lang w:bidi="ar-SA"/>
        </w:rPr>
        <w:softHyphen/>
        <w:t>ter is controlled by nerve fibers in the pudendal nerve, which is part of the somatic nervous system and therefore is under voluntary, conscious, or at least subconscious control; subconsciously, the external sphincter is usually kept continuously constricted unless conscious signals inhibit the constriction.</w:t>
      </w:r>
      <w:r w:rsidRPr="0020711E">
        <w:rPr>
          <w:rFonts w:ascii="Arial Narrow" w:eastAsiaTheme="minorHAnsi" w:hAnsi="Arial Narrow"/>
          <w:sz w:val="28"/>
          <w:szCs w:val="28"/>
        </w:rPr>
        <w:t xml:space="preserve"> </w:t>
      </w:r>
    </w:p>
    <w:p w:rsidR="0020711E" w:rsidRDefault="0020711E" w:rsidP="0020711E">
      <w:pPr>
        <w:pStyle w:val="NoSpacing"/>
        <w:jc w:val="lowKashida"/>
        <w:rPr>
          <w:rFonts w:ascii="Arial Narrow" w:hAnsi="Arial Narrow"/>
          <w:sz w:val="28"/>
          <w:szCs w:val="28"/>
          <w:lang w:bidi="ar-SA"/>
        </w:rPr>
      </w:pPr>
      <w:r w:rsidRPr="0020711E">
        <w:rPr>
          <w:rFonts w:ascii="Arial Narrow" w:hAnsi="Arial Narrow"/>
          <w:sz w:val="28"/>
          <w:szCs w:val="28"/>
          <w:u w:val="dotted"/>
          <w:lang w:bidi="ar-SA"/>
        </w:rPr>
        <w:t>Defecation Reflexes</w:t>
      </w:r>
      <w:r w:rsidRPr="0020711E">
        <w:rPr>
          <w:rFonts w:ascii="Arial Narrow" w:hAnsi="Arial Narrow"/>
          <w:sz w:val="28"/>
          <w:szCs w:val="28"/>
          <w:lang w:bidi="ar-SA"/>
        </w:rPr>
        <w:t xml:space="preserve">. </w:t>
      </w:r>
    </w:p>
    <w:p w:rsidR="0020711E" w:rsidRPr="0020711E" w:rsidRDefault="0020711E" w:rsidP="0020711E">
      <w:pPr>
        <w:pStyle w:val="NoSpacing"/>
        <w:jc w:val="lowKashida"/>
        <w:rPr>
          <w:rFonts w:ascii="Arial Narrow" w:hAnsi="Arial Narrow"/>
          <w:sz w:val="28"/>
          <w:szCs w:val="28"/>
          <w:lang w:bidi="ar-SA"/>
        </w:rPr>
      </w:pPr>
      <w:r w:rsidRPr="0020711E">
        <w:rPr>
          <w:rFonts w:ascii="Arial Narrow" w:hAnsi="Arial Narrow"/>
          <w:sz w:val="28"/>
          <w:szCs w:val="28"/>
          <w:lang w:bidi="ar-SA"/>
        </w:rPr>
        <w:t xml:space="preserve">When a mass movement forces feces into the rectum, the desire for defecation occurs immediately, including reflex contraction of the rectum and relaxation of the anal sphincters. </w:t>
      </w:r>
    </w:p>
    <w:p w:rsidR="00DB11DD" w:rsidRDefault="00DB11DD" w:rsidP="00DB11DD">
      <w:pPr>
        <w:pStyle w:val="NoSpacing"/>
        <w:jc w:val="lowKashida"/>
        <w:rPr>
          <w:rFonts w:ascii="Arial Narrow" w:hAnsi="Arial Narrow"/>
          <w:sz w:val="28"/>
          <w:szCs w:val="28"/>
          <w:lang w:bidi="ar-SA"/>
        </w:rPr>
      </w:pPr>
      <w:r w:rsidRPr="0020711E">
        <w:rPr>
          <w:rFonts w:ascii="Arial Narrow" w:hAnsi="Arial Narrow"/>
          <w:sz w:val="28"/>
          <w:szCs w:val="28"/>
          <w:lang w:bidi="ar-SA"/>
        </w:rPr>
        <w:t>Defecation</w:t>
      </w:r>
      <w:r w:rsidR="0020711E" w:rsidRPr="0020711E">
        <w:rPr>
          <w:rFonts w:ascii="Arial Narrow" w:hAnsi="Arial Narrow"/>
          <w:sz w:val="28"/>
          <w:szCs w:val="28"/>
          <w:lang w:bidi="ar-SA"/>
        </w:rPr>
        <w:t xml:space="preserve"> is initiated by defecation reflexes</w:t>
      </w:r>
      <w:r>
        <w:rPr>
          <w:rFonts w:ascii="Arial Narrow" w:hAnsi="Arial Narrow"/>
          <w:sz w:val="28"/>
          <w:szCs w:val="28"/>
          <w:lang w:bidi="ar-SA"/>
        </w:rPr>
        <w:t>:</w:t>
      </w:r>
      <w:r w:rsidR="0020711E" w:rsidRPr="0020711E">
        <w:rPr>
          <w:rFonts w:ascii="Arial Narrow" w:hAnsi="Arial Narrow"/>
          <w:sz w:val="28"/>
          <w:szCs w:val="28"/>
          <w:lang w:bidi="ar-SA"/>
        </w:rPr>
        <w:t xml:space="preserve"> </w:t>
      </w:r>
    </w:p>
    <w:p w:rsidR="00DB11DD" w:rsidRDefault="00DB11DD" w:rsidP="00031F04">
      <w:pPr>
        <w:pStyle w:val="NoSpacing"/>
        <w:jc w:val="lowKashida"/>
        <w:rPr>
          <w:rFonts w:ascii="Arial Narrow" w:hAnsi="Arial Narrow"/>
          <w:sz w:val="28"/>
          <w:szCs w:val="28"/>
          <w:lang w:bidi="ar-SA"/>
        </w:rPr>
      </w:pPr>
      <w:r>
        <w:rPr>
          <w:rFonts w:ascii="Arial Narrow" w:hAnsi="Arial Narrow"/>
          <w:sz w:val="28"/>
          <w:szCs w:val="28"/>
          <w:lang w:bidi="ar-SA"/>
        </w:rPr>
        <w:sym w:font="Wingdings 2" w:char="F075"/>
      </w:r>
      <w:r w:rsidR="00AA3D94" w:rsidRPr="0020711E">
        <w:rPr>
          <w:rFonts w:ascii="Arial Narrow" w:hAnsi="Arial Narrow"/>
          <w:sz w:val="28"/>
          <w:szCs w:val="28"/>
          <w:lang w:bidi="ar-SA"/>
        </w:rPr>
        <w:t>The</w:t>
      </w:r>
      <w:r w:rsidR="0020711E" w:rsidRPr="0020711E">
        <w:rPr>
          <w:rFonts w:ascii="Arial Narrow" w:hAnsi="Arial Narrow"/>
          <w:sz w:val="28"/>
          <w:szCs w:val="28"/>
          <w:lang w:bidi="ar-SA"/>
        </w:rPr>
        <w:t xml:space="preserve"> local enteric nervous system in the rectal wall</w:t>
      </w:r>
      <w:r w:rsidR="00031F04">
        <w:rPr>
          <w:rFonts w:ascii="Arial Narrow" w:hAnsi="Arial Narrow"/>
          <w:sz w:val="28"/>
          <w:szCs w:val="28"/>
          <w:lang w:bidi="ar-SA"/>
        </w:rPr>
        <w:t xml:space="preserve"> reflex</w:t>
      </w:r>
      <w:r w:rsidR="0020711E" w:rsidRPr="0020711E">
        <w:rPr>
          <w:rFonts w:ascii="Arial Narrow" w:hAnsi="Arial Narrow"/>
          <w:sz w:val="28"/>
          <w:szCs w:val="28"/>
          <w:lang w:bidi="ar-SA"/>
        </w:rPr>
        <w:t xml:space="preserve"> </w:t>
      </w:r>
    </w:p>
    <w:p w:rsidR="0020711E" w:rsidRPr="0020711E" w:rsidRDefault="0020711E" w:rsidP="00931854">
      <w:pPr>
        <w:pStyle w:val="NoSpacing"/>
        <w:jc w:val="lowKashida"/>
        <w:rPr>
          <w:rFonts w:ascii="Arial Narrow" w:hAnsi="Arial Narrow"/>
          <w:sz w:val="28"/>
          <w:szCs w:val="28"/>
          <w:lang w:bidi="ar-SA"/>
        </w:rPr>
      </w:pPr>
      <w:r w:rsidRPr="0020711E">
        <w:rPr>
          <w:rFonts w:ascii="Arial Narrow" w:hAnsi="Arial Narrow"/>
          <w:sz w:val="28"/>
          <w:szCs w:val="28"/>
          <w:lang w:bidi="ar-SA"/>
        </w:rPr>
        <w:t xml:space="preserve">When feces enter the rectum, distention of the rectal wall initiates afferent signals that spread through the myenteric plexus to initiate peristaltic waves in the descending colon, sigmoid, and rectum, forcing feces toward the anus. As the peristaltic wave approaches the anus, the internal anal sphincter is relaxed by inhibitory signals from the myenteric plexus; if the external anal sphincter is also consciously, voluntarily relaxed at the same time, defecation occurs. </w:t>
      </w:r>
    </w:p>
    <w:p w:rsidR="00DB11DD" w:rsidRDefault="00DB11DD" w:rsidP="0020711E">
      <w:pPr>
        <w:pStyle w:val="NoSpacing"/>
        <w:jc w:val="lowKashida"/>
        <w:rPr>
          <w:rFonts w:ascii="Arial Narrow" w:hAnsi="Arial Narrow"/>
          <w:sz w:val="28"/>
          <w:szCs w:val="28"/>
          <w:lang w:bidi="ar-SA"/>
        </w:rPr>
      </w:pPr>
      <w:r>
        <w:rPr>
          <w:rFonts w:ascii="Arial Narrow" w:hAnsi="Arial Narrow"/>
          <w:sz w:val="28"/>
          <w:szCs w:val="28"/>
          <w:lang w:bidi="ar-SA"/>
        </w:rPr>
        <w:sym w:font="Wingdings 2" w:char="F076"/>
      </w:r>
      <w:r w:rsidR="00AA3D94" w:rsidRPr="0020711E">
        <w:rPr>
          <w:rFonts w:ascii="Arial Narrow" w:hAnsi="Arial Narrow"/>
          <w:sz w:val="28"/>
          <w:szCs w:val="28"/>
          <w:lang w:bidi="ar-SA"/>
        </w:rPr>
        <w:t>A</w:t>
      </w:r>
      <w:r w:rsidRPr="0020711E">
        <w:rPr>
          <w:rFonts w:ascii="Arial Narrow" w:hAnsi="Arial Narrow"/>
          <w:sz w:val="28"/>
          <w:szCs w:val="28"/>
          <w:lang w:bidi="ar-SA"/>
        </w:rPr>
        <w:t xml:space="preserve"> parasympa</w:t>
      </w:r>
      <w:r w:rsidRPr="0020711E">
        <w:rPr>
          <w:rFonts w:ascii="Arial Narrow" w:hAnsi="Arial Narrow"/>
          <w:sz w:val="28"/>
          <w:szCs w:val="28"/>
          <w:lang w:bidi="ar-SA"/>
        </w:rPr>
        <w:softHyphen/>
        <w:t>thetic defecation reflex</w:t>
      </w:r>
    </w:p>
    <w:p w:rsidR="00F413EB" w:rsidRDefault="0020711E" w:rsidP="00A413BE">
      <w:pPr>
        <w:pStyle w:val="NoSpacing"/>
        <w:jc w:val="lowKashida"/>
        <w:rPr>
          <w:rFonts w:ascii="Arial Narrow" w:hAnsi="Arial Narrow"/>
          <w:sz w:val="28"/>
          <w:szCs w:val="28"/>
          <w:lang w:bidi="ar-SA"/>
        </w:rPr>
      </w:pPr>
      <w:r w:rsidRPr="0020711E">
        <w:rPr>
          <w:rFonts w:ascii="Arial Narrow" w:hAnsi="Arial Narrow"/>
          <w:sz w:val="28"/>
          <w:szCs w:val="28"/>
          <w:lang w:bidi="ar-SA"/>
        </w:rPr>
        <w:t>Normally when the intrinsic myenteric defecation reflex is functioning by itself, it is relatively weak. To be effective in causing defecation, it usually must be fortified by another type of defecation reflex called a parasympa</w:t>
      </w:r>
      <w:r w:rsidRPr="0020711E">
        <w:rPr>
          <w:rFonts w:ascii="Arial Narrow" w:hAnsi="Arial Narrow"/>
          <w:sz w:val="28"/>
          <w:szCs w:val="28"/>
          <w:lang w:bidi="ar-SA"/>
        </w:rPr>
        <w:softHyphen/>
        <w:t xml:space="preserve">thetic defecation reflex that involves the sacral segments of the spinal cord. </w:t>
      </w:r>
    </w:p>
    <w:p w:rsidR="00A413BE" w:rsidRDefault="0020711E" w:rsidP="00A413BE">
      <w:pPr>
        <w:pStyle w:val="NoSpacing"/>
        <w:jc w:val="lowKashida"/>
        <w:rPr>
          <w:rFonts w:ascii="Arial Narrow" w:hAnsi="Arial Narrow"/>
          <w:sz w:val="28"/>
          <w:szCs w:val="28"/>
          <w:lang w:bidi="ar-SA"/>
        </w:rPr>
      </w:pPr>
      <w:r w:rsidRPr="0020711E">
        <w:rPr>
          <w:rFonts w:ascii="Arial Narrow" w:hAnsi="Arial Narrow"/>
          <w:sz w:val="28"/>
          <w:szCs w:val="28"/>
          <w:lang w:bidi="ar-SA"/>
        </w:rPr>
        <w:lastRenderedPageBreak/>
        <w:t>When the nerve endings in the rectum are stimulated, signals are trans</w:t>
      </w:r>
      <w:r w:rsidRPr="0020711E">
        <w:rPr>
          <w:rFonts w:ascii="Arial Narrow" w:hAnsi="Arial Narrow"/>
          <w:sz w:val="28"/>
          <w:szCs w:val="28"/>
          <w:lang w:bidi="ar-SA"/>
        </w:rPr>
        <w:softHyphen/>
        <w:t xml:space="preserve">mitted first into the spinal cord </w:t>
      </w:r>
      <w:r w:rsidR="00EE5C20">
        <w:rPr>
          <w:rFonts w:ascii="Arial Narrow" w:hAnsi="Arial Narrow"/>
          <w:sz w:val="28"/>
          <w:szCs w:val="28"/>
          <w:lang w:bidi="ar-SA"/>
        </w:rPr>
        <w:t xml:space="preserve">(S2, S3, and S4) </w:t>
      </w:r>
      <w:r w:rsidRPr="0020711E">
        <w:rPr>
          <w:rFonts w:ascii="Arial Narrow" w:hAnsi="Arial Narrow"/>
          <w:sz w:val="28"/>
          <w:szCs w:val="28"/>
          <w:lang w:bidi="ar-SA"/>
        </w:rPr>
        <w:t xml:space="preserve">and then </w:t>
      </w:r>
      <w:proofErr w:type="spellStart"/>
      <w:r w:rsidRPr="0020711E">
        <w:rPr>
          <w:rFonts w:ascii="Arial Narrow" w:hAnsi="Arial Narrow"/>
          <w:sz w:val="28"/>
          <w:szCs w:val="28"/>
          <w:lang w:bidi="ar-SA"/>
        </w:rPr>
        <w:t>reflexly</w:t>
      </w:r>
      <w:proofErr w:type="spellEnd"/>
      <w:r w:rsidRPr="0020711E">
        <w:rPr>
          <w:rFonts w:ascii="Arial Narrow" w:hAnsi="Arial Narrow"/>
          <w:sz w:val="28"/>
          <w:szCs w:val="28"/>
          <w:lang w:bidi="ar-SA"/>
        </w:rPr>
        <w:t xml:space="preserve"> back to the descending colon, sigmoid, rectum, and anus by way of parasympathetic nerve fibers in the </w:t>
      </w:r>
      <w:r w:rsidR="00A413BE" w:rsidRPr="00BB30F0">
        <w:rPr>
          <w:rFonts w:ascii="Arial Narrow" w:hAnsi="Arial Narrow"/>
          <w:sz w:val="28"/>
          <w:szCs w:val="28"/>
          <w:lang w:bidi="ar-SA"/>
        </w:rPr>
        <w:t xml:space="preserve">"pelvic nerves". </w:t>
      </w:r>
    </w:p>
    <w:p w:rsidR="00A413BE" w:rsidRDefault="00A413BE" w:rsidP="00A413BE">
      <w:pPr>
        <w:pStyle w:val="NoSpacing"/>
        <w:jc w:val="lowKashida"/>
        <w:rPr>
          <w:rFonts w:ascii="Arial Narrow" w:hAnsi="Arial Narrow"/>
          <w:b/>
          <w:bCs/>
          <w:sz w:val="28"/>
          <w:szCs w:val="28"/>
        </w:rPr>
      </w:pPr>
      <w:r w:rsidRPr="00BB30F0">
        <w:rPr>
          <w:rFonts w:ascii="Arial Narrow" w:hAnsi="Arial Narrow"/>
          <w:sz w:val="28"/>
          <w:szCs w:val="28"/>
          <w:lang w:bidi="ar-SA"/>
        </w:rPr>
        <w:t xml:space="preserve">The descending colon, sigmoid, rectum </w:t>
      </w:r>
      <w:r w:rsidRPr="00BB30F0">
        <w:rPr>
          <w:rFonts w:ascii="Arial Narrow" w:hAnsi="Arial Narrow"/>
          <w:sz w:val="28"/>
          <w:szCs w:val="28"/>
        </w:rPr>
        <w:t xml:space="preserve">contracts and the internal anal sphincter relaxes </w:t>
      </w:r>
      <w:r w:rsidRPr="00BB30F0">
        <w:rPr>
          <w:rFonts w:ascii="Arial Narrow" w:hAnsi="Arial Narrow"/>
          <w:b/>
          <w:bCs/>
          <w:sz w:val="28"/>
          <w:szCs w:val="28"/>
        </w:rPr>
        <w:t>(recto-</w:t>
      </w:r>
      <w:proofErr w:type="spellStart"/>
      <w:r w:rsidRPr="00BB30F0">
        <w:rPr>
          <w:rFonts w:ascii="Arial Narrow" w:hAnsi="Arial Narrow"/>
          <w:b/>
          <w:bCs/>
          <w:sz w:val="28"/>
          <w:szCs w:val="28"/>
        </w:rPr>
        <w:t>sphincteric</w:t>
      </w:r>
      <w:proofErr w:type="spellEnd"/>
      <w:r w:rsidRPr="00BB30F0">
        <w:rPr>
          <w:rFonts w:ascii="Arial Narrow" w:hAnsi="Arial Narrow"/>
          <w:b/>
          <w:bCs/>
          <w:sz w:val="28"/>
          <w:szCs w:val="28"/>
        </w:rPr>
        <w:t xml:space="preserve"> reflex). </w:t>
      </w:r>
    </w:p>
    <w:p w:rsidR="00E905E9" w:rsidRPr="0020711E" w:rsidRDefault="00E905E9" w:rsidP="00E905E9">
      <w:pPr>
        <w:pStyle w:val="NoSpacing"/>
        <w:jc w:val="lowKashida"/>
        <w:rPr>
          <w:rFonts w:ascii="Arial Narrow" w:hAnsi="Arial Narrow"/>
          <w:sz w:val="28"/>
          <w:szCs w:val="28"/>
          <w:lang w:bidi="ar-SA"/>
        </w:rPr>
      </w:pPr>
      <w:r w:rsidRPr="0020711E">
        <w:rPr>
          <w:rFonts w:ascii="Arial Narrow" w:hAnsi="Arial Narrow"/>
          <w:sz w:val="28"/>
          <w:szCs w:val="28"/>
          <w:lang w:bidi="ar-SA"/>
        </w:rPr>
        <w:t>These parasympathetic signals greatly intensify the peristaltic</w:t>
      </w:r>
      <w:r>
        <w:rPr>
          <w:rFonts w:ascii="Arial Narrow" w:hAnsi="Arial Narrow"/>
          <w:sz w:val="28"/>
          <w:szCs w:val="28"/>
          <w:lang w:bidi="ar-SA"/>
        </w:rPr>
        <w:t xml:space="preserve"> </w:t>
      </w:r>
      <w:r w:rsidRPr="0020711E">
        <w:rPr>
          <w:rFonts w:ascii="Arial Narrow" w:hAnsi="Arial Narrow"/>
          <w:sz w:val="28"/>
          <w:szCs w:val="28"/>
          <w:lang w:bidi="ar-SA"/>
        </w:rPr>
        <w:t>waves and relax the internal anal sphincter, thus convert</w:t>
      </w:r>
      <w:r w:rsidRPr="0020711E">
        <w:rPr>
          <w:rFonts w:ascii="Arial Narrow" w:hAnsi="Arial Narrow"/>
          <w:sz w:val="28"/>
          <w:szCs w:val="28"/>
          <w:lang w:bidi="ar-SA"/>
        </w:rPr>
        <w:softHyphen/>
        <w:t>ing the intrinsic myenteric defecation reflex from a weak effort into a powerful process of defecation that is some</w:t>
      </w:r>
      <w:r w:rsidRPr="0020711E">
        <w:rPr>
          <w:rFonts w:ascii="Arial Narrow" w:hAnsi="Arial Narrow"/>
          <w:sz w:val="28"/>
          <w:szCs w:val="28"/>
          <w:lang w:bidi="ar-SA"/>
        </w:rPr>
        <w:softHyphen/>
        <w:t>times effective in emptying the large bowel all the way from the splenic flexure of the colon to the anus.</w:t>
      </w:r>
    </w:p>
    <w:p w:rsidR="00E905E9" w:rsidRPr="0020711E" w:rsidRDefault="00E905E9" w:rsidP="00E905E9">
      <w:pPr>
        <w:pStyle w:val="NoSpacing"/>
        <w:jc w:val="lowKashida"/>
        <w:rPr>
          <w:rFonts w:ascii="Arial Narrow" w:hAnsi="Arial Narrow"/>
          <w:sz w:val="28"/>
          <w:szCs w:val="28"/>
          <w:lang w:bidi="ar-SA"/>
        </w:rPr>
      </w:pPr>
      <w:r w:rsidRPr="0020711E">
        <w:rPr>
          <w:rFonts w:ascii="Arial Narrow" w:hAnsi="Arial Narrow"/>
          <w:sz w:val="28"/>
          <w:szCs w:val="28"/>
          <w:lang w:bidi="ar-SA"/>
        </w:rPr>
        <w:t>Defecation signals entering the spinal cord initiate other effects</w:t>
      </w:r>
      <w:r>
        <w:rPr>
          <w:rFonts w:ascii="Arial Narrow" w:hAnsi="Arial Narrow"/>
          <w:sz w:val="28"/>
          <w:szCs w:val="28"/>
          <w:lang w:bidi="ar-SA"/>
        </w:rPr>
        <w:t xml:space="preserve"> (</w:t>
      </w:r>
      <w:r w:rsidRPr="00BB30F0">
        <w:rPr>
          <w:rFonts w:ascii="Arial Narrow" w:hAnsi="Arial Narrow"/>
          <w:sz w:val="28"/>
          <w:szCs w:val="28"/>
        </w:rPr>
        <w:t>Valsalva maneuver</w:t>
      </w:r>
      <w:r>
        <w:rPr>
          <w:rFonts w:ascii="Arial Narrow" w:hAnsi="Arial Narrow"/>
          <w:sz w:val="28"/>
          <w:szCs w:val="28"/>
        </w:rPr>
        <w:t xml:space="preserve"> or straining</w:t>
      </w:r>
      <w:r>
        <w:rPr>
          <w:rFonts w:ascii="Arial Narrow" w:hAnsi="Arial Narrow"/>
          <w:sz w:val="28"/>
          <w:szCs w:val="28"/>
          <w:lang w:bidi="ar-SA"/>
        </w:rPr>
        <w:t>:</w:t>
      </w:r>
      <w:r w:rsidRPr="0020711E">
        <w:rPr>
          <w:rFonts w:ascii="Arial Narrow" w:hAnsi="Arial Narrow"/>
          <w:sz w:val="28"/>
          <w:szCs w:val="28"/>
          <w:lang w:bidi="ar-SA"/>
        </w:rPr>
        <w:t xml:space="preserve"> taking a deep breath, closure of the glottis, and contraction of the abdominal wall muscles</w:t>
      </w:r>
      <w:r>
        <w:rPr>
          <w:rFonts w:ascii="Arial Narrow" w:hAnsi="Arial Narrow"/>
          <w:sz w:val="28"/>
          <w:szCs w:val="28"/>
          <w:lang w:bidi="ar-SA"/>
        </w:rPr>
        <w:t>)</w:t>
      </w:r>
      <w:r w:rsidRPr="0020711E">
        <w:rPr>
          <w:rFonts w:ascii="Arial Narrow" w:hAnsi="Arial Narrow"/>
          <w:sz w:val="28"/>
          <w:szCs w:val="28"/>
          <w:lang w:bidi="ar-SA"/>
        </w:rPr>
        <w:t xml:space="preserve"> to force the fecal contents of the colon downward, and at the same time they cause the pelvic floor to relax downward and pull outward on the anal ring to </w:t>
      </w:r>
      <w:proofErr w:type="spellStart"/>
      <w:r w:rsidRPr="0020711E">
        <w:rPr>
          <w:rFonts w:ascii="Arial Narrow" w:hAnsi="Arial Narrow"/>
          <w:sz w:val="28"/>
          <w:szCs w:val="28"/>
          <w:lang w:bidi="ar-SA"/>
        </w:rPr>
        <w:t>evaginate</w:t>
      </w:r>
      <w:proofErr w:type="spellEnd"/>
      <w:r w:rsidRPr="0020711E">
        <w:rPr>
          <w:rFonts w:ascii="Arial Narrow" w:hAnsi="Arial Narrow"/>
          <w:sz w:val="28"/>
          <w:szCs w:val="28"/>
          <w:lang w:bidi="ar-SA"/>
        </w:rPr>
        <w:t xml:space="preserve"> the feces.</w:t>
      </w:r>
    </w:p>
    <w:p w:rsidR="00E905E9" w:rsidRDefault="00E905E9" w:rsidP="00E905E9">
      <w:pPr>
        <w:pStyle w:val="NoSpacing"/>
        <w:jc w:val="lowKashida"/>
        <w:rPr>
          <w:rFonts w:ascii="Arial Narrow" w:hAnsi="Arial Narrow"/>
          <w:sz w:val="28"/>
          <w:szCs w:val="28"/>
          <w:lang w:bidi="ar-SA"/>
        </w:rPr>
      </w:pPr>
      <w:r w:rsidRPr="0020711E">
        <w:rPr>
          <w:rFonts w:ascii="Arial Narrow" w:hAnsi="Arial Narrow"/>
          <w:sz w:val="28"/>
          <w:szCs w:val="28"/>
          <w:lang w:bidi="ar-SA"/>
        </w:rPr>
        <w:t>When it becomes convenient for the person to defe</w:t>
      </w:r>
      <w:r w:rsidRPr="0020711E">
        <w:rPr>
          <w:rFonts w:ascii="Arial Narrow" w:hAnsi="Arial Narrow"/>
          <w:sz w:val="28"/>
          <w:szCs w:val="28"/>
          <w:lang w:bidi="ar-SA"/>
        </w:rPr>
        <w:softHyphen/>
        <w:t>cate, the defecation reflexes can purposely be activated by taking a deep breath to move the diaphragm down</w:t>
      </w:r>
      <w:r w:rsidRPr="0020711E">
        <w:rPr>
          <w:rFonts w:ascii="Arial Narrow" w:hAnsi="Arial Narrow"/>
          <w:sz w:val="28"/>
          <w:szCs w:val="28"/>
          <w:lang w:bidi="ar-SA"/>
        </w:rPr>
        <w:softHyphen/>
        <w:t>ward and then contracting the abdominal muscles to increase the pressure in the abdomen, thus forcing fecal contents into the rectum to cause new reflexes. Reflexes initiated in this way are almost never as effective as those that arise naturally, and thus people who too often inhibit their natural reflexes are likely to become severely constipated.</w:t>
      </w:r>
    </w:p>
    <w:p w:rsidR="009B7A73" w:rsidRDefault="009B7A73" w:rsidP="009B7A73">
      <w:pPr>
        <w:pStyle w:val="NoSpacing"/>
        <w:jc w:val="center"/>
        <w:rPr>
          <w:rFonts w:ascii="Arial Narrow" w:hAnsi="Arial Narrow"/>
          <w:sz w:val="28"/>
          <w:szCs w:val="28"/>
          <w:lang w:bidi="ar-SA"/>
        </w:rPr>
      </w:pPr>
      <w:r>
        <w:rPr>
          <w:rFonts w:ascii="Arial Narrow" w:hAnsi="Arial Narrow"/>
          <w:noProof/>
          <w:sz w:val="28"/>
          <w:szCs w:val="28"/>
          <w:lang w:bidi="ar-SA"/>
        </w:rPr>
        <w:drawing>
          <wp:inline distT="0" distB="0" distL="0" distR="0" wp14:anchorId="626851B9">
            <wp:extent cx="5718810" cy="45173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18810" cy="4517390"/>
                    </a:xfrm>
                    <a:prstGeom prst="rect">
                      <a:avLst/>
                    </a:prstGeom>
                    <a:noFill/>
                  </pic:spPr>
                </pic:pic>
              </a:graphicData>
            </a:graphic>
          </wp:inline>
        </w:drawing>
      </w:r>
    </w:p>
    <w:p w:rsidR="00A413BE" w:rsidRPr="00BB30F0" w:rsidRDefault="00A413BE" w:rsidP="00AA3D94">
      <w:pPr>
        <w:bidi w:val="0"/>
        <w:jc w:val="lowKashida"/>
        <w:rPr>
          <w:rFonts w:ascii="Arial Narrow" w:hAnsi="Arial Narrow"/>
          <w:sz w:val="28"/>
          <w:szCs w:val="28"/>
          <w:lang w:bidi="ar-SA"/>
        </w:rPr>
      </w:pPr>
      <w:r w:rsidRPr="00A413BE">
        <w:rPr>
          <w:rFonts w:ascii="Arial Narrow" w:hAnsi="Arial Narrow"/>
          <w:sz w:val="28"/>
          <w:szCs w:val="28"/>
        </w:rPr>
        <w:t>The urge to defecate first occurs when rectal pressure increase to about 18 mmHg. When pressure reaches 55mmHg, the external as well as the internal sphincter relaxes and the contents of the rectum are expelled.</w:t>
      </w:r>
      <w:r w:rsidRPr="00A413BE">
        <w:rPr>
          <w:rFonts w:ascii="Arial Narrow" w:hAnsi="Arial Narrow"/>
          <w:sz w:val="28"/>
          <w:szCs w:val="28"/>
          <w:lang w:bidi="ar-SA"/>
        </w:rPr>
        <w:t xml:space="preserve"> </w:t>
      </w:r>
      <w:r w:rsidRPr="00BB30F0">
        <w:rPr>
          <w:rFonts w:ascii="Arial Narrow" w:hAnsi="Arial Narrow"/>
          <w:sz w:val="28"/>
          <w:szCs w:val="28"/>
          <w:lang w:bidi="ar-SA"/>
        </w:rPr>
        <w:t xml:space="preserve">Many normal humans defecate only once every 2 to 3 days, even though others defecate once a day and some as often as three times a day.         </w:t>
      </w:r>
    </w:p>
    <w:p w:rsidR="0020711E" w:rsidRPr="0020711E" w:rsidRDefault="0020711E" w:rsidP="0020711E">
      <w:pPr>
        <w:pStyle w:val="NoSpacing"/>
        <w:jc w:val="lowKashida"/>
        <w:rPr>
          <w:rFonts w:ascii="Arial Narrow" w:hAnsi="Arial Narrow"/>
          <w:sz w:val="28"/>
          <w:szCs w:val="28"/>
        </w:rPr>
      </w:pPr>
      <w:r w:rsidRPr="0020711E">
        <w:rPr>
          <w:rFonts w:ascii="Arial Narrow" w:hAnsi="Arial Narrow"/>
          <w:sz w:val="28"/>
          <w:szCs w:val="28"/>
          <w:lang w:bidi="ar-SA"/>
        </w:rPr>
        <w:lastRenderedPageBreak/>
        <w:t>In newborn babies and in some people with transected spinal cords, the defecation reflexes cause automatic emptying of the lower bowel at inconvenient times during the day because of lack of conscious control exercised through voluntary contraction or relaxation of the exter</w:t>
      </w:r>
      <w:r w:rsidRPr="0020711E">
        <w:rPr>
          <w:rFonts w:ascii="Arial Narrow" w:hAnsi="Arial Narrow"/>
          <w:sz w:val="28"/>
          <w:szCs w:val="28"/>
          <w:lang w:bidi="ar-SA"/>
        </w:rPr>
        <w:softHyphen/>
        <w:t>nal anal sphincter.</w:t>
      </w:r>
    </w:p>
    <w:p w:rsidR="00CD4303" w:rsidRPr="00CD4303" w:rsidRDefault="00CD4303" w:rsidP="00CD4303">
      <w:pPr>
        <w:autoSpaceDE w:val="0"/>
        <w:autoSpaceDN w:val="0"/>
        <w:bidi w:val="0"/>
        <w:adjustRightInd w:val="0"/>
        <w:jc w:val="lowKashida"/>
        <w:rPr>
          <w:rFonts w:ascii="Arial Narrow" w:hAnsi="Arial Narrow"/>
          <w:b/>
          <w:bCs/>
          <w:sz w:val="28"/>
          <w:szCs w:val="28"/>
        </w:rPr>
      </w:pPr>
      <w:r w:rsidRPr="00CD4303">
        <w:rPr>
          <w:rFonts w:ascii="Arial Narrow" w:hAnsi="Arial Narrow"/>
          <w:b/>
          <w:bCs/>
          <w:sz w:val="28"/>
          <w:szCs w:val="28"/>
        </w:rPr>
        <w:t>Secretion of mucus in small intestine</w:t>
      </w:r>
    </w:p>
    <w:p w:rsidR="00CD4303" w:rsidRPr="00CD4303" w:rsidRDefault="00CD4303" w:rsidP="00CD4303">
      <w:p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 xml:space="preserve">An extensive array of compound mucous glands, called Brunner’s glands, is located in the wall of the first few centimeters of the duodenum, mainly between the pylorus of the stomach and the papilla of </w:t>
      </w:r>
      <w:proofErr w:type="spellStart"/>
      <w:r w:rsidRPr="00CD4303">
        <w:rPr>
          <w:rFonts w:ascii="Arial Narrow" w:hAnsi="Arial Narrow"/>
          <w:sz w:val="28"/>
          <w:szCs w:val="28"/>
        </w:rPr>
        <w:t>Vater</w:t>
      </w:r>
      <w:proofErr w:type="spellEnd"/>
      <w:r w:rsidRPr="00CD4303">
        <w:rPr>
          <w:rFonts w:ascii="Arial Narrow" w:hAnsi="Arial Narrow"/>
          <w:sz w:val="28"/>
          <w:szCs w:val="28"/>
        </w:rPr>
        <w:t xml:space="preserve">, where pancreatic secretion and bile empty into the duodenum. These glands secrete large amounts of alkaline mucus in response to </w:t>
      </w:r>
    </w:p>
    <w:p w:rsidR="00CD4303" w:rsidRPr="00CD4303" w:rsidRDefault="00CD4303" w:rsidP="00CD4303">
      <w:p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 xml:space="preserve">(1) </w:t>
      </w:r>
      <w:proofErr w:type="gramStart"/>
      <w:r w:rsidRPr="00CD4303">
        <w:rPr>
          <w:rFonts w:ascii="Arial Narrow" w:hAnsi="Arial Narrow"/>
          <w:sz w:val="28"/>
          <w:szCs w:val="28"/>
        </w:rPr>
        <w:t>tactile</w:t>
      </w:r>
      <w:proofErr w:type="gramEnd"/>
      <w:r w:rsidRPr="00CD4303">
        <w:rPr>
          <w:rFonts w:ascii="Arial Narrow" w:hAnsi="Arial Narrow"/>
          <w:sz w:val="28"/>
          <w:szCs w:val="28"/>
        </w:rPr>
        <w:t xml:space="preserve"> or irritating stimuli on the duodenal mucosa; </w:t>
      </w:r>
    </w:p>
    <w:p w:rsidR="00CD4303" w:rsidRPr="00CD4303" w:rsidRDefault="00CD4303" w:rsidP="00CD4303">
      <w:p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 xml:space="preserve">(2) </w:t>
      </w:r>
      <w:proofErr w:type="gramStart"/>
      <w:r w:rsidRPr="00CD4303">
        <w:rPr>
          <w:rFonts w:ascii="Arial Narrow" w:hAnsi="Arial Narrow"/>
          <w:sz w:val="28"/>
          <w:szCs w:val="28"/>
        </w:rPr>
        <w:t>vagal</w:t>
      </w:r>
      <w:proofErr w:type="gramEnd"/>
      <w:r w:rsidRPr="00CD4303">
        <w:rPr>
          <w:rFonts w:ascii="Arial Narrow" w:hAnsi="Arial Narrow"/>
          <w:sz w:val="28"/>
          <w:szCs w:val="28"/>
        </w:rPr>
        <w:t xml:space="preserve"> stimulation, which causes increased Brunner gland secretion concurrently with increase in stomach secretion; and </w:t>
      </w:r>
    </w:p>
    <w:p w:rsidR="00CD4303" w:rsidRPr="00CD4303" w:rsidRDefault="00CD4303" w:rsidP="00CD4303">
      <w:p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 xml:space="preserve">(3) </w:t>
      </w:r>
      <w:proofErr w:type="gramStart"/>
      <w:r w:rsidRPr="00CD4303">
        <w:rPr>
          <w:rFonts w:ascii="Arial Narrow" w:hAnsi="Arial Narrow"/>
          <w:sz w:val="28"/>
          <w:szCs w:val="28"/>
        </w:rPr>
        <w:t>gastrointestinal</w:t>
      </w:r>
      <w:proofErr w:type="gramEnd"/>
      <w:r w:rsidRPr="00CD4303">
        <w:rPr>
          <w:rFonts w:ascii="Arial Narrow" w:hAnsi="Arial Narrow"/>
          <w:sz w:val="28"/>
          <w:szCs w:val="28"/>
        </w:rPr>
        <w:t xml:space="preserve"> hormones, especially secretin. </w:t>
      </w:r>
    </w:p>
    <w:p w:rsidR="00CD4303" w:rsidRPr="00CD4303" w:rsidRDefault="00CD4303" w:rsidP="00CD4303">
      <w:p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 xml:space="preserve">The function of the mucus secreted by Brunner’s glands is to </w:t>
      </w:r>
    </w:p>
    <w:p w:rsidR="00CD4303" w:rsidRPr="00CD4303" w:rsidRDefault="00CD4303" w:rsidP="00CD4303">
      <w:p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 xml:space="preserve">(1) </w:t>
      </w:r>
      <w:proofErr w:type="gramStart"/>
      <w:r w:rsidRPr="00CD4303">
        <w:rPr>
          <w:rFonts w:ascii="Arial Narrow" w:hAnsi="Arial Narrow"/>
          <w:sz w:val="28"/>
          <w:szCs w:val="28"/>
        </w:rPr>
        <w:t>protect</w:t>
      </w:r>
      <w:proofErr w:type="gramEnd"/>
      <w:r w:rsidRPr="00CD4303">
        <w:rPr>
          <w:rFonts w:ascii="Arial Narrow" w:hAnsi="Arial Narrow"/>
          <w:sz w:val="28"/>
          <w:szCs w:val="28"/>
        </w:rPr>
        <w:t xml:space="preserve"> the duodenal wall from digestion by the highly acidic gastric juice emptying from the stomach. </w:t>
      </w:r>
    </w:p>
    <w:p w:rsidR="00CD4303" w:rsidRPr="00CD4303" w:rsidRDefault="00CD4303" w:rsidP="00CD4303">
      <w:p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 xml:space="preserve">(2) </w:t>
      </w:r>
      <w:proofErr w:type="gramStart"/>
      <w:r w:rsidRPr="00CD4303">
        <w:rPr>
          <w:rFonts w:ascii="Arial Narrow" w:hAnsi="Arial Narrow"/>
          <w:sz w:val="28"/>
          <w:szCs w:val="28"/>
        </w:rPr>
        <w:t>the</w:t>
      </w:r>
      <w:proofErr w:type="gramEnd"/>
      <w:r w:rsidRPr="00CD4303">
        <w:rPr>
          <w:rFonts w:ascii="Arial Narrow" w:hAnsi="Arial Narrow"/>
          <w:sz w:val="28"/>
          <w:szCs w:val="28"/>
        </w:rPr>
        <w:t xml:space="preserve"> mucus contains a large excess of bicarbonate ions, which add to the bicarbonate ions from pancreatic secretion and liver bile in neutralizing the hydrochloric acid entering the duodenum from the stomach. </w:t>
      </w:r>
    </w:p>
    <w:p w:rsidR="00CD4303" w:rsidRDefault="00CD4303" w:rsidP="00CD4303">
      <w:p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Brunner’s glands are inhibited by sympathetic stimula</w:t>
      </w:r>
      <w:r w:rsidRPr="00CD4303">
        <w:rPr>
          <w:rFonts w:ascii="Arial Narrow" w:hAnsi="Arial Narrow"/>
          <w:sz w:val="28"/>
          <w:szCs w:val="28"/>
        </w:rPr>
        <w:softHyphen/>
        <w:t>tion; therefore, such stimulation in very excitable persons is likely to leave the duodenal bulb unprotected and is perhaps one of the factors that cause this area of the gas</w:t>
      </w:r>
      <w:r w:rsidRPr="00CD4303">
        <w:rPr>
          <w:rFonts w:ascii="Arial Narrow" w:hAnsi="Arial Narrow"/>
          <w:sz w:val="28"/>
          <w:szCs w:val="28"/>
        </w:rPr>
        <w:softHyphen/>
        <w:t>trointestinal tract to be the site of peptic ulcers in about 50 percent of persons with ulcers.</w:t>
      </w:r>
    </w:p>
    <w:p w:rsidR="00F30C6D" w:rsidRDefault="00F30C6D" w:rsidP="00931854">
      <w:pPr>
        <w:autoSpaceDE w:val="0"/>
        <w:autoSpaceDN w:val="0"/>
        <w:bidi w:val="0"/>
        <w:adjustRightInd w:val="0"/>
        <w:jc w:val="center"/>
        <w:rPr>
          <w:rFonts w:ascii="Arial Narrow" w:hAnsi="Arial Narrow"/>
          <w:sz w:val="28"/>
          <w:szCs w:val="28"/>
        </w:rPr>
      </w:pPr>
      <w:r>
        <w:rPr>
          <w:rFonts w:ascii="Arial Narrow" w:hAnsi="Arial Narrow"/>
          <w:noProof/>
          <w:sz w:val="28"/>
          <w:szCs w:val="28"/>
          <w:lang w:bidi="ar-SA"/>
        </w:rPr>
        <w:drawing>
          <wp:inline distT="0" distB="0" distL="0" distR="0">
            <wp:extent cx="4604935" cy="3095625"/>
            <wp:effectExtent l="0" t="0" r="571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09601" cy="3098761"/>
                    </a:xfrm>
                    <a:prstGeom prst="rect">
                      <a:avLst/>
                    </a:prstGeom>
                    <a:noFill/>
                    <a:ln>
                      <a:noFill/>
                    </a:ln>
                  </pic:spPr>
                </pic:pic>
              </a:graphicData>
            </a:graphic>
          </wp:inline>
        </w:drawing>
      </w:r>
      <w:r>
        <w:rPr>
          <w:rFonts w:ascii="Arial Narrow" w:hAnsi="Arial Narrow"/>
          <w:noProof/>
          <w:sz w:val="28"/>
          <w:szCs w:val="28"/>
          <w:lang w:bidi="ar-SA"/>
        </w:rPr>
        <w:drawing>
          <wp:inline distT="0" distB="0" distL="0" distR="0">
            <wp:extent cx="1790700" cy="2382844"/>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2037" cy="2384623"/>
                    </a:xfrm>
                    <a:prstGeom prst="rect">
                      <a:avLst/>
                    </a:prstGeom>
                    <a:noFill/>
                    <a:ln>
                      <a:noFill/>
                    </a:ln>
                  </pic:spPr>
                </pic:pic>
              </a:graphicData>
            </a:graphic>
          </wp:inline>
        </w:drawing>
      </w:r>
    </w:p>
    <w:p w:rsidR="00CD4303" w:rsidRPr="009B7A73" w:rsidRDefault="00CD4303" w:rsidP="00E8135A">
      <w:pPr>
        <w:numPr>
          <w:ilvl w:val="0"/>
          <w:numId w:val="12"/>
        </w:numPr>
        <w:autoSpaceDE w:val="0"/>
        <w:autoSpaceDN w:val="0"/>
        <w:bidi w:val="0"/>
        <w:adjustRightInd w:val="0"/>
        <w:jc w:val="lowKashida"/>
        <w:rPr>
          <w:rFonts w:ascii="Arial Narrow" w:hAnsi="Arial Narrow"/>
          <w:sz w:val="28"/>
          <w:szCs w:val="28"/>
        </w:rPr>
      </w:pPr>
      <w:r w:rsidRPr="009B7A73">
        <w:rPr>
          <w:rFonts w:ascii="Arial Narrow" w:hAnsi="Arial Narrow"/>
          <w:sz w:val="28"/>
          <w:szCs w:val="28"/>
        </w:rPr>
        <w:t>Over the entire surface of the small intestine there are small pits called (intestinal glands or crypts of Lieberkühn). These crypts lie between the intestinal villi. The intestinal surface of both the crypts and the villi are covered by an epithelium composed of two types of cells:</w:t>
      </w:r>
    </w:p>
    <w:p w:rsidR="00CD4303" w:rsidRPr="00CD4303" w:rsidRDefault="00CD4303" w:rsidP="00E8135A">
      <w:pPr>
        <w:numPr>
          <w:ilvl w:val="0"/>
          <w:numId w:val="26"/>
        </w:num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Goblet cells, which secret mucus.</w:t>
      </w:r>
    </w:p>
    <w:p w:rsidR="00CD4303" w:rsidRPr="00CD4303" w:rsidRDefault="00CD4303" w:rsidP="00E8135A">
      <w:pPr>
        <w:numPr>
          <w:ilvl w:val="0"/>
          <w:numId w:val="26"/>
        </w:numPr>
        <w:autoSpaceDE w:val="0"/>
        <w:autoSpaceDN w:val="0"/>
        <w:bidi w:val="0"/>
        <w:adjustRightInd w:val="0"/>
        <w:jc w:val="lowKashida"/>
        <w:rPr>
          <w:rFonts w:ascii="Arial Narrow" w:hAnsi="Arial Narrow"/>
          <w:sz w:val="28"/>
          <w:szCs w:val="28"/>
        </w:rPr>
      </w:pPr>
      <w:proofErr w:type="spellStart"/>
      <w:r w:rsidRPr="00CD4303">
        <w:rPr>
          <w:rFonts w:ascii="Arial Narrow" w:hAnsi="Arial Narrow"/>
          <w:sz w:val="28"/>
          <w:szCs w:val="28"/>
        </w:rPr>
        <w:t>Entrocytes</w:t>
      </w:r>
      <w:proofErr w:type="spellEnd"/>
      <w:r w:rsidRPr="00CD4303">
        <w:rPr>
          <w:rFonts w:ascii="Arial Narrow" w:hAnsi="Arial Narrow"/>
          <w:sz w:val="28"/>
          <w:szCs w:val="28"/>
        </w:rPr>
        <w:t>:</w:t>
      </w:r>
    </w:p>
    <w:p w:rsidR="00CD4303" w:rsidRDefault="00CD4303" w:rsidP="00E8135A">
      <w:pPr>
        <w:numPr>
          <w:ilvl w:val="1"/>
          <w:numId w:val="26"/>
        </w:num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 xml:space="preserve">The </w:t>
      </w:r>
      <w:proofErr w:type="spellStart"/>
      <w:r w:rsidRPr="00CD4303">
        <w:rPr>
          <w:rFonts w:ascii="Arial Narrow" w:hAnsi="Arial Narrow"/>
          <w:sz w:val="28"/>
          <w:szCs w:val="28"/>
        </w:rPr>
        <w:t>entero-cytes</w:t>
      </w:r>
      <w:proofErr w:type="spellEnd"/>
      <w:r w:rsidRPr="00CD4303">
        <w:rPr>
          <w:rFonts w:ascii="Arial Narrow" w:hAnsi="Arial Narrow"/>
          <w:sz w:val="28"/>
          <w:szCs w:val="28"/>
        </w:rPr>
        <w:t xml:space="preserve"> in the small intestine are formed from mitotically active un-differentiated cells in the crypts of Lieberkühn. They migrate up to the tip of the villi, where they undergo apoptosis and are sloughed into the intestinal lumen in large numbers. The average </w:t>
      </w:r>
      <w:r w:rsidRPr="00CD4303">
        <w:rPr>
          <w:rFonts w:ascii="Arial Narrow" w:hAnsi="Arial Narrow"/>
          <w:sz w:val="28"/>
          <w:szCs w:val="28"/>
        </w:rPr>
        <w:lastRenderedPageBreak/>
        <w:t xml:space="preserve">life of these cells is to 5 days. The number of cells shed per day has been calculated to be about 17 billion in human, and the amount of protein secreted in this fashion is about 30gm/day. Mucosal cells are also rapidly sloughed and replaced in the stomach. </w:t>
      </w:r>
    </w:p>
    <w:p w:rsidR="006E0A9F" w:rsidRPr="00CD4303" w:rsidRDefault="006E0A9F" w:rsidP="006E0A9F">
      <w:pPr>
        <w:autoSpaceDE w:val="0"/>
        <w:autoSpaceDN w:val="0"/>
        <w:bidi w:val="0"/>
        <w:adjustRightInd w:val="0"/>
        <w:jc w:val="center"/>
        <w:rPr>
          <w:rFonts w:ascii="Arial Narrow" w:hAnsi="Arial Narrow"/>
          <w:sz w:val="28"/>
          <w:szCs w:val="28"/>
        </w:rPr>
      </w:pPr>
      <w:r>
        <w:rPr>
          <w:rFonts w:ascii="Arial Narrow" w:hAnsi="Arial Narrow"/>
          <w:noProof/>
          <w:sz w:val="28"/>
          <w:szCs w:val="28"/>
          <w:lang w:bidi="ar-SA"/>
        </w:rPr>
        <w:drawing>
          <wp:inline distT="0" distB="0" distL="0" distR="0" wp14:anchorId="46914FFF">
            <wp:extent cx="6120765" cy="2895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765" cy="2895600"/>
                    </a:xfrm>
                    <a:prstGeom prst="rect">
                      <a:avLst/>
                    </a:prstGeom>
                    <a:noFill/>
                  </pic:spPr>
                </pic:pic>
              </a:graphicData>
            </a:graphic>
          </wp:inline>
        </w:drawing>
      </w:r>
    </w:p>
    <w:p w:rsidR="00CD4303" w:rsidRDefault="00CD4303" w:rsidP="00E8135A">
      <w:pPr>
        <w:numPr>
          <w:ilvl w:val="1"/>
          <w:numId w:val="26"/>
        </w:num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 xml:space="preserve">The enterocytes in the crypts, secret large quantity of water and electrolytes and over the surface of the villi, reabsorb the water and electrolytes along with the end product of digestion. The intestinal secretions are formed by enterocytes at rate of about 1800ml/day. The secretions are almost pure extra-cellular fluid and have slightly alkaline pH in range of 7.5 to 8.0. The secretions also are rapidly reabsorbed by the villi. This circulation of fluid from the crypts to the villi supplies a watery vehicle for absorption of substances from </w:t>
      </w:r>
      <w:proofErr w:type="spellStart"/>
      <w:r w:rsidRPr="00CD4303">
        <w:rPr>
          <w:rFonts w:ascii="Arial Narrow" w:hAnsi="Arial Narrow"/>
          <w:sz w:val="28"/>
          <w:szCs w:val="28"/>
        </w:rPr>
        <w:t>chyme</w:t>
      </w:r>
      <w:proofErr w:type="spellEnd"/>
      <w:r w:rsidRPr="00CD4303">
        <w:rPr>
          <w:rFonts w:ascii="Arial Narrow" w:hAnsi="Arial Narrow"/>
          <w:sz w:val="28"/>
          <w:szCs w:val="28"/>
        </w:rPr>
        <w:t xml:space="preserve"> as it comes in contact with the villi.</w:t>
      </w:r>
    </w:p>
    <w:p w:rsidR="006E0A9F" w:rsidRDefault="006E0A9F" w:rsidP="006E0A9F">
      <w:pPr>
        <w:autoSpaceDE w:val="0"/>
        <w:autoSpaceDN w:val="0"/>
        <w:bidi w:val="0"/>
        <w:adjustRightInd w:val="0"/>
        <w:jc w:val="lowKashida"/>
        <w:rPr>
          <w:rFonts w:ascii="Arial Narrow" w:hAnsi="Arial Narrow"/>
          <w:sz w:val="28"/>
          <w:szCs w:val="28"/>
        </w:rPr>
      </w:pPr>
      <w:r>
        <w:rPr>
          <w:rFonts w:ascii="Arial Narrow" w:hAnsi="Arial Narrow"/>
          <w:noProof/>
          <w:sz w:val="28"/>
          <w:szCs w:val="28"/>
          <w:lang w:bidi="ar-SA"/>
        </w:rPr>
        <w:drawing>
          <wp:inline distT="0" distB="0" distL="0" distR="0" wp14:anchorId="18E48F3A">
            <wp:extent cx="2715116" cy="25336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17230" cy="2535623"/>
                    </a:xfrm>
                    <a:prstGeom prst="rect">
                      <a:avLst/>
                    </a:prstGeom>
                    <a:noFill/>
                  </pic:spPr>
                </pic:pic>
              </a:graphicData>
            </a:graphic>
          </wp:inline>
        </w:drawing>
      </w:r>
      <w:r>
        <w:rPr>
          <w:rFonts w:ascii="Arial Narrow" w:hAnsi="Arial Narrow"/>
          <w:noProof/>
          <w:sz w:val="28"/>
          <w:szCs w:val="28"/>
          <w:lang w:bidi="ar-SA"/>
        </w:rPr>
        <w:drawing>
          <wp:inline distT="0" distB="0" distL="0" distR="0" wp14:anchorId="4FA60EB1">
            <wp:extent cx="2237385" cy="150749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43172" cy="1511389"/>
                    </a:xfrm>
                    <a:prstGeom prst="rect">
                      <a:avLst/>
                    </a:prstGeom>
                    <a:noFill/>
                  </pic:spPr>
                </pic:pic>
              </a:graphicData>
            </a:graphic>
          </wp:inline>
        </w:drawing>
      </w:r>
      <w:r>
        <w:rPr>
          <w:rFonts w:ascii="Arial Narrow" w:hAnsi="Arial Narrow"/>
          <w:noProof/>
          <w:sz w:val="28"/>
          <w:szCs w:val="28"/>
          <w:lang w:bidi="ar-SA"/>
        </w:rPr>
        <w:drawing>
          <wp:inline distT="0" distB="0" distL="0" distR="0" wp14:anchorId="0932E120">
            <wp:extent cx="1401010" cy="1321435"/>
            <wp:effectExtent l="0" t="0" r="889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03074" cy="1323382"/>
                    </a:xfrm>
                    <a:prstGeom prst="rect">
                      <a:avLst/>
                    </a:prstGeom>
                    <a:noFill/>
                  </pic:spPr>
                </pic:pic>
              </a:graphicData>
            </a:graphic>
          </wp:inline>
        </w:drawing>
      </w:r>
    </w:p>
    <w:p w:rsidR="00CD4303" w:rsidRPr="00C64206" w:rsidRDefault="00CD4303" w:rsidP="00E8135A">
      <w:pPr>
        <w:numPr>
          <w:ilvl w:val="1"/>
          <w:numId w:val="26"/>
        </w:numPr>
        <w:autoSpaceDE w:val="0"/>
        <w:autoSpaceDN w:val="0"/>
        <w:bidi w:val="0"/>
        <w:adjustRightInd w:val="0"/>
        <w:jc w:val="lowKashida"/>
        <w:rPr>
          <w:rFonts w:ascii="Arial Narrow" w:hAnsi="Arial Narrow"/>
          <w:sz w:val="28"/>
          <w:szCs w:val="28"/>
        </w:rPr>
      </w:pPr>
      <w:r w:rsidRPr="00CD4303">
        <w:rPr>
          <w:rFonts w:ascii="Arial Narrow" w:hAnsi="Arial Narrow"/>
          <w:sz w:val="28"/>
          <w:szCs w:val="28"/>
        </w:rPr>
        <w:t>When secretion of the small intestine are collected without cellular deb</w:t>
      </w:r>
      <w:r w:rsidR="00C64206">
        <w:rPr>
          <w:rFonts w:ascii="Arial Narrow" w:hAnsi="Arial Narrow"/>
          <w:sz w:val="28"/>
          <w:szCs w:val="28"/>
        </w:rPr>
        <w:t>r</w:t>
      </w:r>
      <w:r w:rsidRPr="00CD4303">
        <w:rPr>
          <w:rFonts w:ascii="Arial Narrow" w:hAnsi="Arial Narrow"/>
          <w:sz w:val="28"/>
          <w:szCs w:val="28"/>
        </w:rPr>
        <w:t>is, they have almost no enzymes. However, the enterocytes of the mucosa, especially those cover the villi, do contain digestive enzymes that digest specific food substances while they are being absorbed through the epithelium. These enzymes are the following</w:t>
      </w:r>
      <w:proofErr w:type="gramStart"/>
      <w:r w:rsidRPr="00CD4303">
        <w:rPr>
          <w:rFonts w:ascii="Arial Narrow" w:hAnsi="Arial Narrow"/>
          <w:sz w:val="28"/>
          <w:szCs w:val="28"/>
        </w:rPr>
        <w:t>:</w:t>
      </w:r>
      <w:proofErr w:type="gramEnd"/>
      <w:r w:rsidRPr="00CD4303">
        <w:rPr>
          <w:rFonts w:ascii="Arial Narrow" w:hAnsi="Arial Narrow"/>
          <w:sz w:val="28"/>
          <w:szCs w:val="28"/>
        </w:rPr>
        <w:sym w:font="Wingdings" w:char="F081"/>
      </w:r>
      <w:r w:rsidRPr="00CD4303">
        <w:rPr>
          <w:rFonts w:ascii="Arial Narrow" w:hAnsi="Arial Narrow"/>
          <w:sz w:val="28"/>
          <w:szCs w:val="28"/>
        </w:rPr>
        <w:t xml:space="preserve">Several </w:t>
      </w:r>
      <w:r w:rsidRPr="00C64206">
        <w:rPr>
          <w:rFonts w:ascii="Arial Narrow" w:hAnsi="Arial Narrow"/>
          <w:sz w:val="28"/>
          <w:szCs w:val="28"/>
        </w:rPr>
        <w:t xml:space="preserve">peptidases for splitting small peptides into amino acids, </w:t>
      </w:r>
      <w:r w:rsidRPr="00C64206">
        <w:rPr>
          <w:rFonts w:ascii="Arial Narrow" w:hAnsi="Arial Narrow"/>
          <w:sz w:val="28"/>
          <w:szCs w:val="28"/>
        </w:rPr>
        <w:sym w:font="Wingdings" w:char="F082"/>
      </w:r>
      <w:r w:rsidRPr="00C64206">
        <w:rPr>
          <w:rFonts w:ascii="Arial Narrow" w:hAnsi="Arial Narrow"/>
          <w:sz w:val="28"/>
          <w:szCs w:val="28"/>
        </w:rPr>
        <w:t xml:space="preserve">Four enzymes for splitting disaccharides into monosaccharides, </w:t>
      </w:r>
      <w:r w:rsidRPr="00C64206">
        <w:rPr>
          <w:rFonts w:ascii="Arial Narrow" w:hAnsi="Arial Narrow"/>
          <w:sz w:val="28"/>
          <w:szCs w:val="28"/>
        </w:rPr>
        <w:sym w:font="Wingdings" w:char="F083"/>
      </w:r>
      <w:r w:rsidRPr="00C64206">
        <w:rPr>
          <w:rFonts w:ascii="Arial Narrow" w:hAnsi="Arial Narrow"/>
          <w:sz w:val="28"/>
          <w:szCs w:val="28"/>
        </w:rPr>
        <w:t xml:space="preserve">intestinal lipase. </w:t>
      </w:r>
    </w:p>
    <w:p w:rsidR="00F43633" w:rsidRPr="00F43633" w:rsidRDefault="00F43633" w:rsidP="00E8135A">
      <w:pPr>
        <w:numPr>
          <w:ilvl w:val="0"/>
          <w:numId w:val="12"/>
        </w:numPr>
        <w:autoSpaceDE w:val="0"/>
        <w:autoSpaceDN w:val="0"/>
        <w:bidi w:val="0"/>
        <w:adjustRightInd w:val="0"/>
        <w:jc w:val="lowKashida"/>
        <w:rPr>
          <w:rFonts w:ascii="Arial Narrow" w:hAnsi="Arial Narrow"/>
          <w:sz w:val="28"/>
          <w:szCs w:val="28"/>
        </w:rPr>
      </w:pPr>
      <w:r w:rsidRPr="00F43633">
        <w:rPr>
          <w:rFonts w:ascii="Arial Narrow" w:hAnsi="Arial Narrow"/>
          <w:sz w:val="28"/>
          <w:szCs w:val="28"/>
          <w:u w:val="single"/>
        </w:rPr>
        <w:t>Paneth cells</w:t>
      </w:r>
      <w:r w:rsidRPr="00F43633">
        <w:rPr>
          <w:rFonts w:ascii="Arial Narrow" w:hAnsi="Arial Narrow"/>
          <w:sz w:val="28"/>
          <w:szCs w:val="28"/>
        </w:rPr>
        <w:t xml:space="preserve"> (endocrine cells located in the depths of the crypts of Lieberkühn) secrete </w:t>
      </w:r>
      <w:proofErr w:type="spellStart"/>
      <w:r w:rsidRPr="00F43633">
        <w:rPr>
          <w:rFonts w:ascii="Arial Narrow" w:hAnsi="Arial Narrow"/>
          <w:sz w:val="28"/>
          <w:szCs w:val="28"/>
          <w:u w:val="single"/>
        </w:rPr>
        <w:t>defensins</w:t>
      </w:r>
      <w:proofErr w:type="spellEnd"/>
      <w:r w:rsidRPr="00F43633">
        <w:rPr>
          <w:rFonts w:ascii="Arial Narrow" w:hAnsi="Arial Narrow"/>
          <w:sz w:val="28"/>
          <w:szCs w:val="28"/>
          <w:u w:val="single"/>
        </w:rPr>
        <w:t xml:space="preserve"> </w:t>
      </w:r>
      <w:r w:rsidRPr="00F43633">
        <w:rPr>
          <w:rFonts w:ascii="Arial Narrow" w:hAnsi="Arial Narrow"/>
          <w:sz w:val="28"/>
          <w:szCs w:val="28"/>
        </w:rPr>
        <w:t xml:space="preserve">(naturally occurring peptide antibody). The migrating </w:t>
      </w:r>
      <w:proofErr w:type="spellStart"/>
      <w:r w:rsidRPr="00F43633">
        <w:rPr>
          <w:rFonts w:ascii="Arial Narrow" w:hAnsi="Arial Narrow"/>
          <w:sz w:val="28"/>
          <w:szCs w:val="28"/>
        </w:rPr>
        <w:t>entero-cytes</w:t>
      </w:r>
      <w:proofErr w:type="spellEnd"/>
      <w:r w:rsidRPr="00F43633">
        <w:rPr>
          <w:rFonts w:ascii="Arial Narrow" w:hAnsi="Arial Narrow"/>
          <w:sz w:val="28"/>
          <w:szCs w:val="28"/>
        </w:rPr>
        <w:t xml:space="preserve"> are exposed to a high concentration of the </w:t>
      </w:r>
      <w:proofErr w:type="spellStart"/>
      <w:r w:rsidRPr="00F43633">
        <w:rPr>
          <w:rFonts w:ascii="Arial Narrow" w:hAnsi="Arial Narrow"/>
          <w:sz w:val="28"/>
          <w:szCs w:val="28"/>
        </w:rPr>
        <w:t>defensins</w:t>
      </w:r>
      <w:proofErr w:type="spellEnd"/>
      <w:r w:rsidRPr="00F43633">
        <w:rPr>
          <w:rFonts w:ascii="Arial Narrow" w:hAnsi="Arial Narrow"/>
          <w:sz w:val="28"/>
          <w:szCs w:val="28"/>
        </w:rPr>
        <w:t>, and this may protect them as they move to the tops of the villi.</w:t>
      </w:r>
    </w:p>
    <w:p w:rsidR="00D569F0" w:rsidRPr="00D569F0" w:rsidRDefault="00F43633" w:rsidP="00D472A7">
      <w:pPr>
        <w:autoSpaceDE w:val="0"/>
        <w:autoSpaceDN w:val="0"/>
        <w:bidi w:val="0"/>
        <w:adjustRightInd w:val="0"/>
        <w:jc w:val="lowKashida"/>
        <w:rPr>
          <w:rFonts w:ascii="Arial Narrow" w:hAnsi="Arial Narrow"/>
          <w:b/>
          <w:bCs/>
          <w:sz w:val="28"/>
          <w:szCs w:val="28"/>
        </w:rPr>
      </w:pPr>
      <w:r w:rsidRPr="00D569F0">
        <w:rPr>
          <w:rFonts w:ascii="Arial Narrow" w:hAnsi="Arial Narrow"/>
          <w:b/>
          <w:bCs/>
          <w:sz w:val="28"/>
          <w:szCs w:val="28"/>
        </w:rPr>
        <w:lastRenderedPageBreak/>
        <w:t>Mucus Secretion</w:t>
      </w:r>
      <w:r w:rsidR="00D569F0" w:rsidRPr="00D569F0">
        <w:rPr>
          <w:rFonts w:ascii="Arial Narrow" w:hAnsi="Arial Narrow"/>
          <w:b/>
          <w:bCs/>
          <w:sz w:val="28"/>
          <w:szCs w:val="28"/>
        </w:rPr>
        <w:t xml:space="preserve"> of large intestine </w:t>
      </w:r>
      <w:r w:rsidRPr="00D569F0">
        <w:rPr>
          <w:rFonts w:ascii="Arial Narrow" w:hAnsi="Arial Narrow"/>
          <w:b/>
          <w:bCs/>
          <w:sz w:val="28"/>
          <w:szCs w:val="28"/>
        </w:rPr>
        <w:t xml:space="preserve"> </w:t>
      </w:r>
    </w:p>
    <w:p w:rsidR="00F60943" w:rsidRDefault="00F43633" w:rsidP="00D569F0">
      <w:pPr>
        <w:autoSpaceDE w:val="0"/>
        <w:autoSpaceDN w:val="0"/>
        <w:bidi w:val="0"/>
        <w:adjustRightInd w:val="0"/>
        <w:jc w:val="lowKashida"/>
        <w:rPr>
          <w:rFonts w:ascii="Arial Narrow" w:hAnsi="Arial Narrow"/>
          <w:sz w:val="28"/>
          <w:szCs w:val="28"/>
        </w:rPr>
      </w:pPr>
      <w:r w:rsidRPr="00F43633">
        <w:rPr>
          <w:rFonts w:ascii="Arial Narrow" w:hAnsi="Arial Narrow"/>
          <w:sz w:val="28"/>
          <w:szCs w:val="28"/>
        </w:rPr>
        <w:t>The mucosa of the large intestine, like that of the small intestine, has many crypts of Lieberkühn; however, unlike the small intestine, it contains no villi. The epithelial cells secrete almost no digestive enzymes. Instead, they contain mucous cells that secrete only mucus. This mucus contains moderate amounts of bicar</w:t>
      </w:r>
      <w:r w:rsidRPr="00F43633">
        <w:rPr>
          <w:rFonts w:ascii="Arial Narrow" w:hAnsi="Arial Narrow"/>
          <w:sz w:val="28"/>
          <w:szCs w:val="28"/>
        </w:rPr>
        <w:softHyphen/>
        <w:t>bonate ions secreted by a few non–mucus-secreting epi</w:t>
      </w:r>
      <w:r w:rsidRPr="00F43633">
        <w:rPr>
          <w:rFonts w:ascii="Arial Narrow" w:hAnsi="Arial Narrow"/>
          <w:sz w:val="28"/>
          <w:szCs w:val="28"/>
        </w:rPr>
        <w:softHyphen/>
        <w:t>thelial cells. The rate of secretion of mucus is regulated principally by</w:t>
      </w:r>
    </w:p>
    <w:p w:rsidR="00F60943" w:rsidRDefault="00D569F0" w:rsidP="00F60943">
      <w:pPr>
        <w:autoSpaceDE w:val="0"/>
        <w:autoSpaceDN w:val="0"/>
        <w:bidi w:val="0"/>
        <w:adjustRightInd w:val="0"/>
        <w:jc w:val="lowKashida"/>
        <w:rPr>
          <w:rFonts w:ascii="Arial Narrow" w:hAnsi="Arial Narrow"/>
          <w:sz w:val="28"/>
          <w:szCs w:val="28"/>
        </w:rPr>
      </w:pPr>
      <w:r>
        <w:rPr>
          <w:rFonts w:ascii="Arial Narrow" w:hAnsi="Arial Narrow"/>
          <w:sz w:val="28"/>
          <w:szCs w:val="28"/>
        </w:rPr>
        <w:sym w:font="Wingdings 2" w:char="F075"/>
      </w:r>
      <w:r w:rsidR="00F43633" w:rsidRPr="00F43633">
        <w:rPr>
          <w:rFonts w:ascii="Arial Narrow" w:hAnsi="Arial Narrow"/>
          <w:sz w:val="28"/>
          <w:szCs w:val="28"/>
        </w:rPr>
        <w:t xml:space="preserve"> </w:t>
      </w:r>
      <w:proofErr w:type="gramStart"/>
      <w:r w:rsidR="00F43633" w:rsidRPr="00F43633">
        <w:rPr>
          <w:rFonts w:ascii="Arial Narrow" w:hAnsi="Arial Narrow"/>
          <w:sz w:val="28"/>
          <w:szCs w:val="28"/>
        </w:rPr>
        <w:t>direct</w:t>
      </w:r>
      <w:proofErr w:type="gramEnd"/>
      <w:r w:rsidR="00F43633" w:rsidRPr="00F43633">
        <w:rPr>
          <w:rFonts w:ascii="Arial Narrow" w:hAnsi="Arial Narrow"/>
          <w:sz w:val="28"/>
          <w:szCs w:val="28"/>
        </w:rPr>
        <w:t xml:space="preserve">, tactile stimulation of the epithelial cells lining the large intestine and </w:t>
      </w:r>
    </w:p>
    <w:p w:rsidR="00F43633" w:rsidRPr="00F43633" w:rsidRDefault="00D569F0" w:rsidP="00F60943">
      <w:pPr>
        <w:autoSpaceDE w:val="0"/>
        <w:autoSpaceDN w:val="0"/>
        <w:bidi w:val="0"/>
        <w:adjustRightInd w:val="0"/>
        <w:jc w:val="lowKashida"/>
        <w:rPr>
          <w:rFonts w:ascii="Arial Narrow" w:hAnsi="Arial Narrow"/>
          <w:sz w:val="28"/>
          <w:szCs w:val="28"/>
        </w:rPr>
      </w:pPr>
      <w:r>
        <w:rPr>
          <w:rFonts w:ascii="Arial Narrow" w:hAnsi="Arial Narrow"/>
          <w:sz w:val="28"/>
          <w:szCs w:val="28"/>
        </w:rPr>
        <w:sym w:font="Wingdings 2" w:char="F076"/>
      </w:r>
      <w:r w:rsidR="00F43633" w:rsidRPr="00F43633">
        <w:rPr>
          <w:rFonts w:ascii="Arial Narrow" w:hAnsi="Arial Narrow"/>
          <w:sz w:val="28"/>
          <w:szCs w:val="28"/>
        </w:rPr>
        <w:t xml:space="preserve"> </w:t>
      </w:r>
      <w:proofErr w:type="gramStart"/>
      <w:r w:rsidR="00F43633" w:rsidRPr="00F43633">
        <w:rPr>
          <w:rFonts w:ascii="Arial Narrow" w:hAnsi="Arial Narrow"/>
          <w:sz w:val="28"/>
          <w:szCs w:val="28"/>
        </w:rPr>
        <w:t>local</w:t>
      </w:r>
      <w:proofErr w:type="gramEnd"/>
      <w:r w:rsidR="00F43633" w:rsidRPr="00F43633">
        <w:rPr>
          <w:rFonts w:ascii="Arial Narrow" w:hAnsi="Arial Narrow"/>
          <w:sz w:val="28"/>
          <w:szCs w:val="28"/>
        </w:rPr>
        <w:t xml:space="preserve"> nervous reflexes to the mucous cells in the crypts of Lieberkühn.</w:t>
      </w:r>
    </w:p>
    <w:p w:rsidR="00F43633" w:rsidRPr="00F43633" w:rsidRDefault="00F60943" w:rsidP="00F43633">
      <w:pPr>
        <w:autoSpaceDE w:val="0"/>
        <w:autoSpaceDN w:val="0"/>
        <w:bidi w:val="0"/>
        <w:adjustRightInd w:val="0"/>
        <w:jc w:val="lowKashida"/>
        <w:rPr>
          <w:rFonts w:ascii="Arial Narrow" w:hAnsi="Arial Narrow"/>
          <w:sz w:val="28"/>
          <w:szCs w:val="28"/>
        </w:rPr>
      </w:pPr>
      <w:r>
        <w:rPr>
          <w:rFonts w:ascii="Arial Narrow" w:hAnsi="Arial Narrow"/>
          <w:sz w:val="28"/>
          <w:szCs w:val="28"/>
        </w:rPr>
        <w:sym w:font="Wingdings 2" w:char="F077"/>
      </w:r>
      <w:r w:rsidR="00F43633" w:rsidRPr="00F43633">
        <w:rPr>
          <w:rFonts w:ascii="Arial Narrow" w:hAnsi="Arial Narrow"/>
          <w:sz w:val="28"/>
          <w:szCs w:val="28"/>
        </w:rPr>
        <w:t>Stimulation of the pelvic nerves from the spinal cord, which carry parasympathetic innervation to the distal one half to two thirds of the large intestine, also can cause a marked increase in mucus secretion. This increase occurs along with an increase in peristaltic motility of the colon.</w:t>
      </w:r>
    </w:p>
    <w:p w:rsidR="00F43633" w:rsidRPr="00F43633" w:rsidRDefault="00F43633" w:rsidP="00F43633">
      <w:pPr>
        <w:autoSpaceDE w:val="0"/>
        <w:autoSpaceDN w:val="0"/>
        <w:bidi w:val="0"/>
        <w:adjustRightInd w:val="0"/>
        <w:jc w:val="lowKashida"/>
        <w:rPr>
          <w:rFonts w:ascii="Arial Narrow" w:hAnsi="Arial Narrow"/>
          <w:sz w:val="28"/>
          <w:szCs w:val="28"/>
        </w:rPr>
      </w:pPr>
      <w:r w:rsidRPr="00F43633">
        <w:rPr>
          <w:rFonts w:ascii="Arial Narrow" w:hAnsi="Arial Narrow"/>
          <w:sz w:val="28"/>
          <w:szCs w:val="28"/>
        </w:rPr>
        <w:t>During extreme parasympathetic stimulation, often caused by emotional disturbances, so much mucus can occasionally be secreted into the large intestine that the person has a bowel movement of ropy mucus as often as every 30 minutes; this mucus often contains little or no fecal material.</w:t>
      </w:r>
    </w:p>
    <w:p w:rsidR="00F60943" w:rsidRDefault="00F43633" w:rsidP="00F43633">
      <w:pPr>
        <w:autoSpaceDE w:val="0"/>
        <w:autoSpaceDN w:val="0"/>
        <w:bidi w:val="0"/>
        <w:adjustRightInd w:val="0"/>
        <w:jc w:val="lowKashida"/>
        <w:rPr>
          <w:rFonts w:ascii="Arial Narrow" w:hAnsi="Arial Narrow"/>
          <w:sz w:val="28"/>
          <w:szCs w:val="28"/>
        </w:rPr>
      </w:pPr>
      <w:r w:rsidRPr="00F43633">
        <w:rPr>
          <w:rFonts w:ascii="Arial Narrow" w:hAnsi="Arial Narrow"/>
          <w:sz w:val="28"/>
          <w:szCs w:val="28"/>
        </w:rPr>
        <w:t xml:space="preserve">Mucus in the large intestine </w:t>
      </w:r>
    </w:p>
    <w:p w:rsidR="00F60943" w:rsidRDefault="00F60943" w:rsidP="00F60943">
      <w:pPr>
        <w:autoSpaceDE w:val="0"/>
        <w:autoSpaceDN w:val="0"/>
        <w:bidi w:val="0"/>
        <w:adjustRightInd w:val="0"/>
        <w:jc w:val="lowKashida"/>
        <w:rPr>
          <w:rFonts w:ascii="Arial Narrow" w:hAnsi="Arial Narrow"/>
          <w:sz w:val="28"/>
          <w:szCs w:val="28"/>
        </w:rPr>
      </w:pPr>
      <w:r>
        <w:rPr>
          <w:rFonts w:ascii="Arial Narrow" w:hAnsi="Arial Narrow"/>
          <w:sz w:val="28"/>
          <w:szCs w:val="28"/>
        </w:rPr>
        <w:sym w:font="Wingdings 2" w:char="F06A"/>
      </w:r>
      <w:proofErr w:type="gramStart"/>
      <w:r w:rsidR="00F43633" w:rsidRPr="00F43633">
        <w:rPr>
          <w:rFonts w:ascii="Arial Narrow" w:hAnsi="Arial Narrow"/>
          <w:sz w:val="28"/>
          <w:szCs w:val="28"/>
        </w:rPr>
        <w:t>protects</w:t>
      </w:r>
      <w:proofErr w:type="gramEnd"/>
      <w:r w:rsidR="00F43633" w:rsidRPr="00F43633">
        <w:rPr>
          <w:rFonts w:ascii="Arial Narrow" w:hAnsi="Arial Narrow"/>
          <w:sz w:val="28"/>
          <w:szCs w:val="28"/>
        </w:rPr>
        <w:t xml:space="preserve"> the intestinal wall against excoriation</w:t>
      </w:r>
    </w:p>
    <w:p w:rsidR="00F60943" w:rsidRDefault="00F60943" w:rsidP="00F60943">
      <w:pPr>
        <w:autoSpaceDE w:val="0"/>
        <w:autoSpaceDN w:val="0"/>
        <w:bidi w:val="0"/>
        <w:adjustRightInd w:val="0"/>
        <w:jc w:val="lowKashida"/>
        <w:rPr>
          <w:rFonts w:ascii="Arial Narrow" w:hAnsi="Arial Narrow"/>
          <w:sz w:val="28"/>
          <w:szCs w:val="28"/>
        </w:rPr>
      </w:pPr>
      <w:r>
        <w:rPr>
          <w:rFonts w:ascii="Arial Narrow" w:hAnsi="Arial Narrow"/>
          <w:sz w:val="28"/>
          <w:szCs w:val="28"/>
        </w:rPr>
        <w:sym w:font="Wingdings 2" w:char="F06B"/>
      </w:r>
      <w:proofErr w:type="gramStart"/>
      <w:r w:rsidR="00F43633" w:rsidRPr="00F43633">
        <w:rPr>
          <w:rFonts w:ascii="Arial Narrow" w:hAnsi="Arial Narrow"/>
          <w:sz w:val="28"/>
          <w:szCs w:val="28"/>
        </w:rPr>
        <w:t>provides</w:t>
      </w:r>
      <w:proofErr w:type="gramEnd"/>
      <w:r w:rsidR="00F43633" w:rsidRPr="00F43633">
        <w:rPr>
          <w:rFonts w:ascii="Arial Narrow" w:hAnsi="Arial Narrow"/>
          <w:sz w:val="28"/>
          <w:szCs w:val="28"/>
        </w:rPr>
        <w:t xml:space="preserve"> an adher</w:t>
      </w:r>
      <w:r w:rsidR="00F43633" w:rsidRPr="00F43633">
        <w:rPr>
          <w:rFonts w:ascii="Arial Narrow" w:hAnsi="Arial Narrow"/>
          <w:sz w:val="28"/>
          <w:szCs w:val="28"/>
        </w:rPr>
        <w:softHyphen/>
        <w:t>ent medium for holding fecal matter together</w:t>
      </w:r>
    </w:p>
    <w:p w:rsidR="00F60943" w:rsidRDefault="00F60943" w:rsidP="00F60943">
      <w:pPr>
        <w:autoSpaceDE w:val="0"/>
        <w:autoSpaceDN w:val="0"/>
        <w:bidi w:val="0"/>
        <w:adjustRightInd w:val="0"/>
        <w:jc w:val="lowKashida"/>
        <w:rPr>
          <w:rFonts w:ascii="Arial Narrow" w:hAnsi="Arial Narrow"/>
          <w:sz w:val="28"/>
          <w:szCs w:val="28"/>
        </w:rPr>
      </w:pPr>
      <w:r>
        <w:rPr>
          <w:rFonts w:ascii="Arial Narrow" w:hAnsi="Arial Narrow"/>
          <w:sz w:val="28"/>
          <w:szCs w:val="28"/>
        </w:rPr>
        <w:sym w:font="Wingdings 2" w:char="F06C"/>
      </w:r>
      <w:proofErr w:type="gramStart"/>
      <w:r w:rsidR="00F43633" w:rsidRPr="00F43633">
        <w:rPr>
          <w:rFonts w:ascii="Arial Narrow" w:hAnsi="Arial Narrow"/>
          <w:sz w:val="28"/>
          <w:szCs w:val="28"/>
        </w:rPr>
        <w:t>protects</w:t>
      </w:r>
      <w:proofErr w:type="gramEnd"/>
      <w:r w:rsidR="00F43633" w:rsidRPr="00F43633">
        <w:rPr>
          <w:rFonts w:ascii="Arial Narrow" w:hAnsi="Arial Narrow"/>
          <w:sz w:val="28"/>
          <w:szCs w:val="28"/>
        </w:rPr>
        <w:t xml:space="preserve"> the intestinal wall from the great amount of bacterial activity that takes place inside the feces, </w:t>
      </w:r>
    </w:p>
    <w:p w:rsidR="00F43633" w:rsidRDefault="00F60943" w:rsidP="00F60943">
      <w:pPr>
        <w:autoSpaceDE w:val="0"/>
        <w:autoSpaceDN w:val="0"/>
        <w:bidi w:val="0"/>
        <w:adjustRightInd w:val="0"/>
        <w:jc w:val="lowKashida"/>
        <w:rPr>
          <w:rFonts w:ascii="Arial Narrow" w:hAnsi="Arial Narrow"/>
          <w:sz w:val="28"/>
          <w:szCs w:val="28"/>
        </w:rPr>
      </w:pPr>
      <w:r>
        <w:rPr>
          <w:rFonts w:ascii="Arial Narrow" w:hAnsi="Arial Narrow"/>
          <w:sz w:val="28"/>
          <w:szCs w:val="28"/>
        </w:rPr>
        <w:sym w:font="Wingdings 2" w:char="F06D"/>
      </w:r>
      <w:proofErr w:type="gramStart"/>
      <w:r w:rsidR="00F43633" w:rsidRPr="00F43633">
        <w:rPr>
          <w:rFonts w:ascii="Arial Narrow" w:hAnsi="Arial Narrow"/>
          <w:sz w:val="28"/>
          <w:szCs w:val="28"/>
        </w:rPr>
        <w:t>mucus</w:t>
      </w:r>
      <w:proofErr w:type="gramEnd"/>
      <w:r w:rsidR="00F43633" w:rsidRPr="00F43633">
        <w:rPr>
          <w:rFonts w:ascii="Arial Narrow" w:hAnsi="Arial Narrow"/>
          <w:sz w:val="28"/>
          <w:szCs w:val="28"/>
        </w:rPr>
        <w:t xml:space="preserve"> plus the alkalinity of the secretion (a pH of 8.0 caused by large amounts of sodium bicarbonate) provides a barrier to keep acids formed in the feces from attacking the intestinal wall.</w:t>
      </w: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FF3A09" w:rsidRDefault="00FF3A09" w:rsidP="00B215D4">
      <w:pPr>
        <w:pStyle w:val="NoSpacing"/>
        <w:jc w:val="lowKashida"/>
        <w:rPr>
          <w:rFonts w:ascii="Arial Narrow" w:hAnsi="Arial Narrow"/>
          <w:b/>
          <w:bCs/>
          <w:sz w:val="28"/>
          <w:szCs w:val="28"/>
        </w:rPr>
      </w:pP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b/>
          <w:bCs/>
          <w:sz w:val="28"/>
          <w:szCs w:val="28"/>
        </w:rPr>
        <w:t>Digestion and Absorption</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t>Carbohydrates, proteins, and lipids are digested and absorbed in the small intestine.</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t xml:space="preserve">The surface area for absorption in the small intestine is greatly increased by the presence of the </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sym w:font="Wingdings 2" w:char="F075"/>
      </w:r>
      <w:proofErr w:type="gramStart"/>
      <w:r w:rsidRPr="009B7A73">
        <w:rPr>
          <w:rFonts w:ascii="Arial Narrow" w:hAnsi="Arial Narrow"/>
          <w:sz w:val="28"/>
          <w:szCs w:val="28"/>
        </w:rPr>
        <w:t>many</w:t>
      </w:r>
      <w:proofErr w:type="gramEnd"/>
      <w:r w:rsidRPr="009B7A73">
        <w:rPr>
          <w:rFonts w:ascii="Arial Narrow" w:hAnsi="Arial Narrow"/>
          <w:sz w:val="28"/>
          <w:szCs w:val="28"/>
        </w:rPr>
        <w:t xml:space="preserve"> folds called </w:t>
      </w:r>
      <w:proofErr w:type="spellStart"/>
      <w:r w:rsidRPr="009B7A73">
        <w:rPr>
          <w:rFonts w:ascii="Arial Narrow" w:hAnsi="Arial Narrow"/>
          <w:sz w:val="28"/>
          <w:szCs w:val="28"/>
        </w:rPr>
        <w:t>valvulae</w:t>
      </w:r>
      <w:proofErr w:type="spellEnd"/>
      <w:r w:rsidRPr="009B7A73">
        <w:rPr>
          <w:rFonts w:ascii="Arial Narrow" w:hAnsi="Arial Narrow"/>
          <w:sz w:val="28"/>
          <w:szCs w:val="28"/>
        </w:rPr>
        <w:t xml:space="preserve"> </w:t>
      </w:r>
      <w:proofErr w:type="spellStart"/>
      <w:r w:rsidRPr="009B7A73">
        <w:rPr>
          <w:rFonts w:ascii="Arial Narrow" w:hAnsi="Arial Narrow"/>
          <w:sz w:val="28"/>
          <w:szCs w:val="28"/>
        </w:rPr>
        <w:t>conniventes</w:t>
      </w:r>
      <w:proofErr w:type="spellEnd"/>
      <w:r w:rsidRPr="009B7A73">
        <w:rPr>
          <w:rFonts w:ascii="Arial Narrow" w:hAnsi="Arial Narrow"/>
          <w:sz w:val="28"/>
          <w:szCs w:val="28"/>
        </w:rPr>
        <w:t xml:space="preserve"> (or folds of </w:t>
      </w:r>
      <w:proofErr w:type="spellStart"/>
      <w:r w:rsidRPr="009B7A73">
        <w:rPr>
          <w:rFonts w:ascii="Arial Narrow" w:hAnsi="Arial Narrow"/>
          <w:sz w:val="28"/>
          <w:szCs w:val="28"/>
        </w:rPr>
        <w:t>Kerckring</w:t>
      </w:r>
      <w:proofErr w:type="spellEnd"/>
      <w:r w:rsidRPr="009B7A73">
        <w:rPr>
          <w:rFonts w:ascii="Arial Narrow" w:hAnsi="Arial Narrow"/>
          <w:sz w:val="28"/>
          <w:szCs w:val="28"/>
        </w:rPr>
        <w:t xml:space="preserve">), </w:t>
      </w:r>
      <w:r w:rsidR="0071039B">
        <w:rPr>
          <w:rFonts w:ascii="Arial Narrow" w:hAnsi="Arial Narrow"/>
          <w:sz w:val="28"/>
          <w:szCs w:val="28"/>
        </w:rPr>
        <w:t xml:space="preserve">primarily found in jejunum; </w:t>
      </w:r>
      <w:r w:rsidRPr="009B7A73">
        <w:rPr>
          <w:rFonts w:ascii="Arial Narrow" w:hAnsi="Arial Narrow"/>
          <w:sz w:val="28"/>
          <w:szCs w:val="28"/>
        </w:rPr>
        <w:t>which increase the surface area of the absorptive mucosa about threefold.</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lastRenderedPageBreak/>
        <w:sym w:font="Wingdings 2" w:char="F076"/>
      </w:r>
      <w:proofErr w:type="gramStart"/>
      <w:r w:rsidRPr="009B7A73">
        <w:rPr>
          <w:rFonts w:ascii="Arial Narrow" w:hAnsi="Arial Narrow"/>
          <w:sz w:val="28"/>
          <w:szCs w:val="28"/>
        </w:rPr>
        <w:t>located</w:t>
      </w:r>
      <w:proofErr w:type="gramEnd"/>
      <w:r w:rsidRPr="009B7A73">
        <w:rPr>
          <w:rFonts w:ascii="Arial Narrow" w:hAnsi="Arial Narrow"/>
          <w:sz w:val="28"/>
          <w:szCs w:val="28"/>
        </w:rPr>
        <w:t xml:space="preserve"> on the epithelial surface of the small intes</w:t>
      </w:r>
      <w:r w:rsidRPr="009B7A73">
        <w:rPr>
          <w:rFonts w:ascii="Arial Narrow" w:hAnsi="Arial Narrow"/>
          <w:sz w:val="28"/>
          <w:szCs w:val="28"/>
        </w:rPr>
        <w:softHyphen/>
        <w:t>tine all the way down to the ileocecal valve are millions of small villi. These villi project about 1 millimeter from the surface of the mucosa</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sym w:font="Wingdings 2" w:char="F077"/>
      </w:r>
      <w:proofErr w:type="gramStart"/>
      <w:r w:rsidRPr="009B7A73">
        <w:rPr>
          <w:rFonts w:ascii="Arial Narrow" w:hAnsi="Arial Narrow"/>
          <w:sz w:val="28"/>
          <w:szCs w:val="28"/>
        </w:rPr>
        <w:t>brush</w:t>
      </w:r>
      <w:proofErr w:type="gramEnd"/>
      <w:r w:rsidRPr="009B7A73">
        <w:rPr>
          <w:rFonts w:ascii="Arial Narrow" w:hAnsi="Arial Narrow"/>
          <w:sz w:val="28"/>
          <w:szCs w:val="28"/>
        </w:rPr>
        <w:t xml:space="preserve"> border consisting of as many as 1000 microvilli that are 1 micrometer in length and 0.1 micrometer in diameter and protrude into the intestinal </w:t>
      </w:r>
      <w:proofErr w:type="spellStart"/>
      <w:r w:rsidRPr="009B7A73">
        <w:rPr>
          <w:rFonts w:ascii="Arial Narrow" w:hAnsi="Arial Narrow"/>
          <w:sz w:val="28"/>
          <w:szCs w:val="28"/>
        </w:rPr>
        <w:t>chyme</w:t>
      </w:r>
      <w:proofErr w:type="spellEnd"/>
      <w:r w:rsidRPr="009B7A73">
        <w:rPr>
          <w:rFonts w:ascii="Arial Narrow" w:hAnsi="Arial Narrow"/>
          <w:sz w:val="28"/>
          <w:szCs w:val="28"/>
        </w:rPr>
        <w:t xml:space="preserve">. </w:t>
      </w:r>
    </w:p>
    <w:p w:rsidR="006E0A9F" w:rsidRDefault="006E0A9F" w:rsidP="00FF3A09">
      <w:pPr>
        <w:pStyle w:val="NoSpacing"/>
        <w:jc w:val="center"/>
        <w:rPr>
          <w:rFonts w:ascii="Arial Narrow" w:hAnsi="Arial Narrow"/>
          <w:sz w:val="28"/>
          <w:szCs w:val="28"/>
        </w:rPr>
      </w:pPr>
      <w:r w:rsidRPr="00CD4303">
        <w:rPr>
          <w:rFonts w:ascii="Arial Narrow" w:hAnsi="Arial Narrow"/>
          <w:b/>
          <w:bCs/>
          <w:noProof/>
          <w:sz w:val="28"/>
          <w:szCs w:val="28"/>
          <w:lang w:bidi="ar-SA"/>
        </w:rPr>
        <w:drawing>
          <wp:inline distT="0" distB="0" distL="0" distR="0" wp14:anchorId="701864BF" wp14:editId="72DDF0AA">
            <wp:extent cx="4819650" cy="4117728"/>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53011" cy="4146231"/>
                    </a:xfrm>
                    <a:prstGeom prst="rect">
                      <a:avLst/>
                    </a:prstGeom>
                    <a:noFill/>
                  </pic:spPr>
                </pic:pic>
              </a:graphicData>
            </a:graphic>
          </wp:inline>
        </w:drawing>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t>The total absorptive area of the mucosa perhaps 1000-fold, making a tremendous total area of 250 or more square meters for the entire small intestine—about the surface area of a tennis court</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t>Absorption from the small intestine each day consists of several hundred grams of carbohydrates, 100 or more</w:t>
      </w:r>
      <w:r w:rsidR="00790290">
        <w:rPr>
          <w:rFonts w:ascii="Arial Narrow" w:hAnsi="Arial Narrow"/>
          <w:sz w:val="28"/>
          <w:szCs w:val="28"/>
        </w:rPr>
        <w:t xml:space="preserve"> </w:t>
      </w:r>
      <w:r w:rsidRPr="009B7A73">
        <w:rPr>
          <w:rFonts w:ascii="Arial Narrow" w:hAnsi="Arial Narrow"/>
          <w:sz w:val="28"/>
          <w:szCs w:val="28"/>
        </w:rPr>
        <w:t>grams of fat, 50 to 100 grams of amino acids, 50 to 100 grams of ions, and 7 to 8 liters of water. The absorptive capacity of the normal small intestine is far greater than this; each day as much as several kilograms of carbohy</w:t>
      </w:r>
      <w:r w:rsidRPr="009B7A73">
        <w:rPr>
          <w:rFonts w:ascii="Arial Narrow" w:hAnsi="Arial Narrow"/>
          <w:sz w:val="28"/>
          <w:szCs w:val="28"/>
        </w:rPr>
        <w:softHyphen/>
        <w:t>drates, 500 grams of fat, 500 to 700 grams of proteins, and 20 or more liters of water can be absorbed. The large intestine can absorb still more water and ions, although it can absorb very few nutrients.</w:t>
      </w:r>
    </w:p>
    <w:p w:rsidR="009B7A73" w:rsidRPr="009B7A73" w:rsidRDefault="009B7A73" w:rsidP="00B215D4">
      <w:pPr>
        <w:pStyle w:val="NoSpacing"/>
        <w:jc w:val="lowKashida"/>
        <w:rPr>
          <w:rFonts w:ascii="Arial Narrow" w:hAnsi="Arial Narrow"/>
          <w:b/>
          <w:bCs/>
          <w:sz w:val="28"/>
          <w:szCs w:val="28"/>
        </w:rPr>
      </w:pPr>
      <w:r w:rsidRPr="009B7A73">
        <w:rPr>
          <w:rFonts w:ascii="Arial Narrow" w:hAnsi="Arial Narrow"/>
          <w:b/>
          <w:bCs/>
          <w:sz w:val="28"/>
          <w:szCs w:val="28"/>
        </w:rPr>
        <w:t>A. Carbohydrates</w:t>
      </w:r>
    </w:p>
    <w:p w:rsidR="009B7A73" w:rsidRPr="009B7A73" w:rsidRDefault="009B7A73" w:rsidP="00B215D4">
      <w:pPr>
        <w:pStyle w:val="NoSpacing"/>
        <w:jc w:val="lowKashida"/>
        <w:rPr>
          <w:rFonts w:ascii="Arial Narrow" w:hAnsi="Arial Narrow"/>
          <w:sz w:val="28"/>
          <w:szCs w:val="28"/>
          <w:u w:val="double"/>
        </w:rPr>
      </w:pPr>
      <w:r w:rsidRPr="009B7A73">
        <w:rPr>
          <w:rFonts w:ascii="Arial Narrow" w:hAnsi="Arial Narrow"/>
          <w:sz w:val="28"/>
          <w:szCs w:val="28"/>
          <w:u w:val="double"/>
        </w:rPr>
        <w:t>1. Digestion of carbohydrates</w:t>
      </w:r>
    </w:p>
    <w:p w:rsidR="009B7A73" w:rsidRPr="009B7A73" w:rsidRDefault="009B7A73" w:rsidP="00B215D4">
      <w:pPr>
        <w:pStyle w:val="NoSpacing"/>
        <w:jc w:val="lowKashida"/>
        <w:rPr>
          <w:rFonts w:ascii="Arial Narrow" w:hAnsi="Arial Narrow"/>
          <w:sz w:val="28"/>
          <w:szCs w:val="28"/>
          <w:lang w:bidi="ar-SA"/>
        </w:rPr>
      </w:pPr>
      <w:r w:rsidRPr="009B7A73">
        <w:rPr>
          <w:rFonts w:ascii="Arial Narrow" w:hAnsi="Arial Narrow"/>
          <w:sz w:val="28"/>
          <w:szCs w:val="28"/>
          <w:lang w:bidi="ar-SA"/>
        </w:rPr>
        <w:t xml:space="preserve">We can classify carbohydrates into three main groups: </w:t>
      </w:r>
    </w:p>
    <w:p w:rsidR="009B7A73" w:rsidRPr="009B7A73" w:rsidRDefault="009B7A73" w:rsidP="00F805AA">
      <w:pPr>
        <w:pStyle w:val="NoSpacing"/>
        <w:jc w:val="lowKashida"/>
        <w:rPr>
          <w:rFonts w:ascii="Arial Narrow" w:hAnsi="Arial Narrow"/>
          <w:sz w:val="28"/>
          <w:szCs w:val="28"/>
          <w:u w:val="single"/>
          <w:lang w:bidi="ar-SA"/>
        </w:rPr>
      </w:pPr>
      <w:r w:rsidRPr="009B7A73">
        <w:rPr>
          <w:rFonts w:ascii="Arial Narrow" w:hAnsi="Arial Narrow"/>
          <w:sz w:val="28"/>
          <w:szCs w:val="28"/>
          <w:u w:val="single"/>
          <w:lang w:bidi="ar-SA"/>
        </w:rPr>
        <w:t xml:space="preserve">1. </w:t>
      </w:r>
      <w:r w:rsidR="00F805AA">
        <w:rPr>
          <w:rFonts w:ascii="Arial Narrow" w:hAnsi="Arial Narrow"/>
          <w:sz w:val="28"/>
          <w:szCs w:val="28"/>
          <w:u w:val="single"/>
          <w:lang w:bidi="ar-SA"/>
        </w:rPr>
        <w:t>Simple</w:t>
      </w:r>
      <w:r w:rsidRPr="009B7A73">
        <w:rPr>
          <w:rFonts w:ascii="Arial Narrow" w:hAnsi="Arial Narrow"/>
          <w:sz w:val="28"/>
          <w:szCs w:val="28"/>
          <w:u w:val="single"/>
          <w:lang w:bidi="ar-SA"/>
        </w:rPr>
        <w:t xml:space="preserve"> sugars (mono- and disaccharides), </w:t>
      </w:r>
    </w:p>
    <w:p w:rsidR="009B7A73" w:rsidRPr="009B7A73" w:rsidRDefault="009B7A73" w:rsidP="00B215D4">
      <w:pPr>
        <w:pStyle w:val="NoSpacing"/>
        <w:jc w:val="lowKashida"/>
        <w:rPr>
          <w:rFonts w:ascii="Arial Narrow" w:hAnsi="Arial Narrow"/>
          <w:sz w:val="28"/>
          <w:szCs w:val="28"/>
          <w:lang w:bidi="ar-SA"/>
        </w:rPr>
      </w:pPr>
      <w:r w:rsidRPr="009B7A73">
        <w:rPr>
          <w:rFonts w:ascii="Arial Narrow" w:hAnsi="Arial Narrow"/>
          <w:sz w:val="28"/>
          <w:szCs w:val="28"/>
          <w:lang w:bidi="ar-SA"/>
        </w:rPr>
        <w:t xml:space="preserve">Mono-saccharides: </w:t>
      </w:r>
    </w:p>
    <w:p w:rsidR="009B7A73" w:rsidRPr="009B7A73" w:rsidRDefault="009B7A73" w:rsidP="00B215D4">
      <w:pPr>
        <w:pStyle w:val="NoSpacing"/>
        <w:jc w:val="lowKashida"/>
        <w:rPr>
          <w:rFonts w:ascii="Arial Narrow" w:hAnsi="Arial Narrow"/>
          <w:sz w:val="28"/>
          <w:szCs w:val="28"/>
        </w:rPr>
      </w:pPr>
      <w:proofErr w:type="gramStart"/>
      <w:r w:rsidRPr="009B7A73">
        <w:rPr>
          <w:rFonts w:ascii="Arial Narrow" w:hAnsi="Arial Narrow"/>
          <w:sz w:val="28"/>
          <w:szCs w:val="28"/>
        </w:rPr>
        <w:t>glucose</w:t>
      </w:r>
      <w:proofErr w:type="gramEnd"/>
      <w:r w:rsidRPr="009B7A73">
        <w:rPr>
          <w:rFonts w:ascii="Arial Narrow" w:hAnsi="Arial Narrow"/>
          <w:sz w:val="28"/>
          <w:szCs w:val="28"/>
          <w:lang w:bidi="ar-SA"/>
        </w:rPr>
        <w:t xml:space="preserve">, </w:t>
      </w:r>
      <w:r w:rsidRPr="009B7A73">
        <w:rPr>
          <w:rFonts w:ascii="Arial Narrow" w:hAnsi="Arial Narrow"/>
          <w:sz w:val="28"/>
          <w:szCs w:val="28"/>
        </w:rPr>
        <w:t xml:space="preserve">galactose  and fructose </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lang w:bidi="ar-SA"/>
        </w:rPr>
        <w:t>Di-saccharides</w:t>
      </w:r>
      <w:r w:rsidRPr="009B7A73">
        <w:rPr>
          <w:rFonts w:ascii="Arial Narrow" w:hAnsi="Arial Narrow"/>
          <w:sz w:val="28"/>
          <w:szCs w:val="28"/>
        </w:rPr>
        <w:t xml:space="preserve">: </w:t>
      </w:r>
    </w:p>
    <w:p w:rsidR="009B7A73" w:rsidRPr="009B7A73" w:rsidRDefault="009B7A73" w:rsidP="00B215D4">
      <w:pPr>
        <w:pStyle w:val="NoSpacing"/>
        <w:jc w:val="lowKashida"/>
        <w:rPr>
          <w:rFonts w:ascii="Arial Narrow" w:hAnsi="Arial Narrow"/>
          <w:sz w:val="28"/>
          <w:szCs w:val="28"/>
        </w:rPr>
      </w:pPr>
      <w:proofErr w:type="gramStart"/>
      <w:r w:rsidRPr="009B7A73">
        <w:rPr>
          <w:rFonts w:ascii="Arial Narrow" w:hAnsi="Arial Narrow"/>
          <w:sz w:val="28"/>
          <w:szCs w:val="28"/>
        </w:rPr>
        <w:t>maltose</w:t>
      </w:r>
      <w:proofErr w:type="gramEnd"/>
      <w:r w:rsidRPr="009B7A73">
        <w:rPr>
          <w:rFonts w:ascii="Arial Narrow" w:hAnsi="Arial Narrow"/>
          <w:sz w:val="28"/>
          <w:szCs w:val="28"/>
        </w:rPr>
        <w:t xml:space="preserve">: glucose + glucose, </w:t>
      </w:r>
    </w:p>
    <w:p w:rsidR="009B7A73" w:rsidRPr="009B7A73" w:rsidRDefault="009B7A73" w:rsidP="00B215D4">
      <w:pPr>
        <w:pStyle w:val="NoSpacing"/>
        <w:jc w:val="lowKashida"/>
        <w:rPr>
          <w:rFonts w:ascii="Arial Narrow" w:hAnsi="Arial Narrow"/>
          <w:sz w:val="28"/>
          <w:szCs w:val="28"/>
        </w:rPr>
      </w:pPr>
      <w:proofErr w:type="gramStart"/>
      <w:r w:rsidRPr="009B7A73">
        <w:rPr>
          <w:rFonts w:ascii="Arial Narrow" w:hAnsi="Arial Narrow"/>
          <w:sz w:val="28"/>
          <w:szCs w:val="28"/>
        </w:rPr>
        <w:t>sucrose</w:t>
      </w:r>
      <w:proofErr w:type="gramEnd"/>
      <w:r w:rsidRPr="009B7A73">
        <w:rPr>
          <w:rFonts w:ascii="Arial Narrow" w:hAnsi="Arial Narrow"/>
          <w:sz w:val="28"/>
          <w:szCs w:val="28"/>
        </w:rPr>
        <w:t xml:space="preserve"> (cane sugar): fructose and glucose, </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t xml:space="preserve">Lactose (milk sugar) glucose and galactose, </w:t>
      </w:r>
    </w:p>
    <w:p w:rsidR="009B7A73" w:rsidRDefault="009B7A73" w:rsidP="00B215D4">
      <w:pPr>
        <w:pStyle w:val="NoSpacing"/>
        <w:jc w:val="lowKashida"/>
        <w:rPr>
          <w:rFonts w:ascii="Arial Narrow" w:hAnsi="Arial Narrow"/>
          <w:sz w:val="28"/>
          <w:szCs w:val="28"/>
        </w:rPr>
      </w:pPr>
      <w:proofErr w:type="spellStart"/>
      <w:proofErr w:type="gramStart"/>
      <w:r w:rsidRPr="009B7A73">
        <w:rPr>
          <w:rFonts w:ascii="Arial Narrow" w:hAnsi="Arial Narrow"/>
          <w:sz w:val="28"/>
          <w:szCs w:val="28"/>
        </w:rPr>
        <w:t>trehalose</w:t>
      </w:r>
      <w:proofErr w:type="spellEnd"/>
      <w:proofErr w:type="gramEnd"/>
      <w:r w:rsidRPr="009B7A73">
        <w:rPr>
          <w:rFonts w:ascii="Arial Narrow" w:hAnsi="Arial Narrow"/>
          <w:sz w:val="28"/>
          <w:szCs w:val="28"/>
        </w:rPr>
        <w:t>: glucose + glucose</w:t>
      </w:r>
    </w:p>
    <w:p w:rsidR="00A1352C" w:rsidRPr="00A1352C" w:rsidRDefault="00A1352C" w:rsidP="00A1352C">
      <w:pPr>
        <w:pStyle w:val="NoSpacing"/>
        <w:rPr>
          <w:rFonts w:ascii="Arial Narrow" w:hAnsi="Arial Narrow"/>
          <w:sz w:val="28"/>
          <w:szCs w:val="28"/>
        </w:rPr>
      </w:pPr>
      <w:proofErr w:type="gramStart"/>
      <w:r w:rsidRPr="00A1352C">
        <w:rPr>
          <w:rFonts w:ascii="Arial Narrow" w:hAnsi="Arial Narrow"/>
          <w:sz w:val="28"/>
          <w:szCs w:val="28"/>
        </w:rPr>
        <w:t>maltose</w:t>
      </w:r>
      <w:proofErr w:type="gramEnd"/>
      <w:r>
        <w:rPr>
          <w:rFonts w:ascii="Arial Narrow" w:hAnsi="Arial Narrow"/>
          <w:sz w:val="28"/>
          <w:szCs w:val="28"/>
        </w:rPr>
        <w:t xml:space="preserve"> </w:t>
      </w:r>
      <w:r w:rsidRPr="00A1352C">
        <w:rPr>
          <w:rFonts w:ascii="Arial Narrow" w:hAnsi="Arial Narrow"/>
          <w:sz w:val="28"/>
          <w:szCs w:val="28"/>
        </w:rPr>
        <w:t xml:space="preserve">sucrose Lactose </w:t>
      </w:r>
      <w:proofErr w:type="spellStart"/>
      <w:r w:rsidRPr="00A1352C">
        <w:rPr>
          <w:rFonts w:ascii="Arial Narrow" w:hAnsi="Arial Narrow"/>
          <w:sz w:val="28"/>
          <w:szCs w:val="28"/>
        </w:rPr>
        <w:t>trehalose</w:t>
      </w:r>
      <w:proofErr w:type="spellEnd"/>
    </w:p>
    <w:p w:rsidR="00B215D4" w:rsidRDefault="00B215D4" w:rsidP="00B215D4">
      <w:pPr>
        <w:pStyle w:val="NoSpacing"/>
        <w:jc w:val="lowKashida"/>
        <w:rPr>
          <w:rFonts w:ascii="Arial Narrow" w:hAnsi="Arial Narrow"/>
          <w:sz w:val="28"/>
          <w:szCs w:val="28"/>
          <w:u w:val="single"/>
          <w:lang w:bidi="ar-SA"/>
        </w:rPr>
      </w:pPr>
      <w:r w:rsidRPr="00B215D4">
        <w:rPr>
          <w:rFonts w:ascii="Arial Narrow" w:hAnsi="Arial Narrow"/>
          <w:noProof/>
          <w:sz w:val="28"/>
          <w:szCs w:val="28"/>
          <w:lang w:bidi="ar-SA"/>
        </w:rPr>
        <w:lastRenderedPageBreak/>
        <w:drawing>
          <wp:inline distT="0" distB="0" distL="0" distR="0" wp14:anchorId="7E2CE1DF">
            <wp:extent cx="3230880" cy="1835150"/>
            <wp:effectExtent l="0" t="0" r="762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30880" cy="1835150"/>
                    </a:xfrm>
                    <a:prstGeom prst="rect">
                      <a:avLst/>
                    </a:prstGeom>
                    <a:noFill/>
                  </pic:spPr>
                </pic:pic>
              </a:graphicData>
            </a:graphic>
          </wp:inline>
        </w:drawing>
      </w:r>
      <w:r>
        <w:rPr>
          <w:rFonts w:ascii="Arial Narrow" w:hAnsi="Arial Narrow"/>
          <w:noProof/>
          <w:sz w:val="28"/>
          <w:szCs w:val="28"/>
          <w:u w:val="single"/>
          <w:lang w:bidi="ar-SA"/>
        </w:rPr>
        <w:drawing>
          <wp:inline distT="0" distB="0" distL="0" distR="0" wp14:anchorId="0BD07908">
            <wp:extent cx="3169920" cy="2341245"/>
            <wp:effectExtent l="0" t="0" r="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69920" cy="2341245"/>
                    </a:xfrm>
                    <a:prstGeom prst="rect">
                      <a:avLst/>
                    </a:prstGeom>
                    <a:noFill/>
                  </pic:spPr>
                </pic:pic>
              </a:graphicData>
            </a:graphic>
          </wp:inline>
        </w:drawing>
      </w:r>
    </w:p>
    <w:p w:rsidR="009B7A73" w:rsidRPr="009B7A73" w:rsidRDefault="009B7A73" w:rsidP="00F805AA">
      <w:pPr>
        <w:pStyle w:val="NoSpacing"/>
        <w:jc w:val="lowKashida"/>
        <w:rPr>
          <w:rFonts w:ascii="Arial Narrow" w:hAnsi="Arial Narrow"/>
          <w:sz w:val="28"/>
          <w:szCs w:val="28"/>
          <w:u w:val="single"/>
          <w:lang w:bidi="ar-SA"/>
        </w:rPr>
      </w:pPr>
      <w:r w:rsidRPr="009B7A73">
        <w:rPr>
          <w:rFonts w:ascii="Arial Narrow" w:hAnsi="Arial Narrow"/>
          <w:sz w:val="28"/>
          <w:szCs w:val="28"/>
          <w:u w:val="single"/>
          <w:lang w:bidi="ar-SA"/>
        </w:rPr>
        <w:t>2. Oligosaccharides (polymers of 3 - 10 monosaccharide units)</w:t>
      </w:r>
      <w:r w:rsidR="00F805AA">
        <w:rPr>
          <w:rFonts w:ascii="Arial Narrow" w:hAnsi="Arial Narrow"/>
          <w:sz w:val="28"/>
          <w:szCs w:val="28"/>
          <w:u w:val="single"/>
          <w:lang w:bidi="ar-SA"/>
        </w:rPr>
        <w:t>: few</w:t>
      </w:r>
    </w:p>
    <w:p w:rsidR="009B7A73" w:rsidRPr="009B7A73" w:rsidRDefault="009B7A73" w:rsidP="00B215D4">
      <w:pPr>
        <w:pStyle w:val="NoSpacing"/>
        <w:jc w:val="lowKashida"/>
        <w:rPr>
          <w:rFonts w:ascii="Arial Narrow" w:hAnsi="Arial Narrow"/>
          <w:sz w:val="28"/>
          <w:szCs w:val="28"/>
        </w:rPr>
      </w:pPr>
      <w:proofErr w:type="spellStart"/>
      <w:proofErr w:type="gramStart"/>
      <w:r w:rsidRPr="009B7A73">
        <w:rPr>
          <w:rFonts w:ascii="Arial Narrow" w:hAnsi="Arial Narrow"/>
          <w:sz w:val="28"/>
          <w:szCs w:val="28"/>
        </w:rPr>
        <w:t>maltotriose</w:t>
      </w:r>
      <w:proofErr w:type="spellEnd"/>
      <w:proofErr w:type="gramEnd"/>
      <w:r w:rsidRPr="009B7A73">
        <w:rPr>
          <w:rFonts w:ascii="Arial Narrow" w:hAnsi="Arial Narrow"/>
          <w:sz w:val="28"/>
          <w:szCs w:val="28"/>
        </w:rPr>
        <w:t xml:space="preserve"> (three glucose molecules), and ά-limit </w:t>
      </w:r>
      <w:proofErr w:type="spellStart"/>
      <w:r w:rsidRPr="009B7A73">
        <w:rPr>
          <w:rFonts w:ascii="Arial Narrow" w:hAnsi="Arial Narrow"/>
          <w:sz w:val="28"/>
          <w:szCs w:val="28"/>
        </w:rPr>
        <w:t>dextrins</w:t>
      </w:r>
      <w:proofErr w:type="spellEnd"/>
      <w:r w:rsidRPr="009B7A73">
        <w:rPr>
          <w:rFonts w:ascii="Arial Narrow" w:hAnsi="Arial Narrow"/>
          <w:sz w:val="28"/>
          <w:szCs w:val="28"/>
        </w:rPr>
        <w:t xml:space="preserve"> (five glucose molecules).</w:t>
      </w:r>
    </w:p>
    <w:p w:rsidR="009B7A73" w:rsidRPr="009B7A73" w:rsidRDefault="009B7A73" w:rsidP="00F805AA">
      <w:pPr>
        <w:pStyle w:val="NoSpacing"/>
        <w:jc w:val="lowKashida"/>
        <w:rPr>
          <w:rFonts w:ascii="Arial Narrow" w:hAnsi="Arial Narrow"/>
          <w:sz w:val="28"/>
          <w:szCs w:val="28"/>
          <w:u w:val="single"/>
          <w:lang w:bidi="ar-SA"/>
        </w:rPr>
      </w:pPr>
      <w:r w:rsidRPr="009B7A73">
        <w:rPr>
          <w:rFonts w:ascii="Arial Narrow" w:hAnsi="Arial Narrow"/>
          <w:sz w:val="28"/>
          <w:szCs w:val="28"/>
          <w:u w:val="single"/>
          <w:lang w:bidi="ar-SA"/>
        </w:rPr>
        <w:t>3. Polysaccharides (polymers of several hundred monosaccharide units)</w:t>
      </w:r>
      <w:r w:rsidR="00F805AA">
        <w:rPr>
          <w:rFonts w:ascii="Arial Narrow" w:hAnsi="Arial Narrow"/>
          <w:sz w:val="28"/>
          <w:szCs w:val="28"/>
          <w:u w:val="single"/>
          <w:lang w:bidi="ar-SA"/>
        </w:rPr>
        <w:t>: may</w:t>
      </w:r>
      <w:r w:rsidRPr="009B7A73">
        <w:rPr>
          <w:rFonts w:ascii="Arial Narrow" w:hAnsi="Arial Narrow"/>
          <w:sz w:val="28"/>
          <w:szCs w:val="28"/>
          <w:u w:val="single"/>
          <w:lang w:bidi="ar-SA"/>
        </w:rPr>
        <w:t xml:space="preserve"> </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t>Glycogen (animal starch): the glucose molecules are mostly in long chains (glucose molecules in 1: 4</w:t>
      </w:r>
      <w:r w:rsidRPr="00654F7A">
        <w:rPr>
          <w:rFonts w:asciiTheme="majorBidi" w:hAnsiTheme="majorBidi" w:cstheme="majorBidi"/>
          <w:sz w:val="28"/>
          <w:szCs w:val="28"/>
        </w:rPr>
        <w:t>α</w:t>
      </w:r>
      <w:r w:rsidRPr="009B7A73">
        <w:rPr>
          <w:rFonts w:ascii="Arial Narrow" w:hAnsi="Arial Narrow"/>
          <w:sz w:val="28"/>
          <w:szCs w:val="28"/>
        </w:rPr>
        <w:t xml:space="preserve"> linkage), but there is some chain-branching ((produced by 1:6</w:t>
      </w:r>
      <w:r w:rsidRPr="00654F7A">
        <w:rPr>
          <w:rFonts w:asciiTheme="majorBidi" w:hAnsiTheme="majorBidi" w:cstheme="majorBidi"/>
          <w:sz w:val="28"/>
          <w:szCs w:val="28"/>
        </w:rPr>
        <w:t>α</w:t>
      </w:r>
      <w:r w:rsidRPr="009B7A73">
        <w:rPr>
          <w:rFonts w:ascii="Arial Narrow" w:hAnsi="Arial Narrow"/>
          <w:sz w:val="28"/>
          <w:szCs w:val="28"/>
        </w:rPr>
        <w:t xml:space="preserve"> linkages).</w:t>
      </w:r>
    </w:p>
    <w:p w:rsidR="009B7A73" w:rsidRPr="009B7A73" w:rsidRDefault="009B7A73" w:rsidP="00B215D4">
      <w:pPr>
        <w:pStyle w:val="NoSpacing"/>
        <w:jc w:val="lowKashida"/>
        <w:rPr>
          <w:rFonts w:ascii="Arial Narrow" w:hAnsi="Arial Narrow"/>
          <w:sz w:val="28"/>
          <w:szCs w:val="28"/>
        </w:rPr>
      </w:pPr>
      <w:r w:rsidRPr="009B7A73">
        <w:rPr>
          <w:rFonts w:ascii="Arial Narrow" w:hAnsi="Arial Narrow"/>
          <w:sz w:val="28"/>
          <w:szCs w:val="28"/>
        </w:rPr>
        <w:t xml:space="preserve">Starch (plant starch) and their derivatives are only polysaccharides that are digested to any degree in the human GIT. </w:t>
      </w:r>
    </w:p>
    <w:p w:rsidR="009B7A73" w:rsidRDefault="009B7A73" w:rsidP="00A1352C">
      <w:pPr>
        <w:pStyle w:val="NoSpacing"/>
        <w:jc w:val="lowKashida"/>
        <w:rPr>
          <w:rFonts w:ascii="Arial Narrow" w:hAnsi="Arial Narrow"/>
          <w:sz w:val="28"/>
          <w:szCs w:val="28"/>
        </w:rPr>
      </w:pPr>
      <w:r w:rsidRPr="009B7A73">
        <w:rPr>
          <w:rFonts w:ascii="Arial Narrow" w:hAnsi="Arial Narrow"/>
          <w:sz w:val="28"/>
          <w:szCs w:val="28"/>
        </w:rPr>
        <w:t xml:space="preserve">Amylopectin, which constitutes 80 to 90% of dietary starch, is similar to glycogen but less branched, </w:t>
      </w:r>
      <w:r w:rsidR="00654F7A">
        <w:rPr>
          <w:rFonts w:ascii="Arial Narrow" w:hAnsi="Arial Narrow"/>
          <w:sz w:val="28"/>
          <w:szCs w:val="28"/>
        </w:rPr>
        <w:t>A</w:t>
      </w:r>
      <w:r w:rsidRPr="009B7A73">
        <w:rPr>
          <w:rFonts w:ascii="Arial Narrow" w:hAnsi="Arial Narrow"/>
          <w:sz w:val="28"/>
          <w:szCs w:val="28"/>
        </w:rPr>
        <w:t>myl</w:t>
      </w:r>
      <w:r w:rsidR="00654F7A">
        <w:rPr>
          <w:rFonts w:ascii="Arial Narrow" w:hAnsi="Arial Narrow"/>
          <w:sz w:val="28"/>
          <w:szCs w:val="28"/>
        </w:rPr>
        <w:t>o</w:t>
      </w:r>
      <w:r w:rsidRPr="009B7A73">
        <w:rPr>
          <w:rFonts w:ascii="Arial Narrow" w:hAnsi="Arial Narrow"/>
          <w:sz w:val="28"/>
          <w:szCs w:val="28"/>
        </w:rPr>
        <w:t>se is a straight chain with only 1:4α linkages.</w:t>
      </w:r>
      <w:r w:rsidR="00F805AA">
        <w:rPr>
          <w:rFonts w:ascii="Arial Narrow" w:hAnsi="Arial Narrow"/>
          <w:sz w:val="28"/>
          <w:szCs w:val="28"/>
        </w:rPr>
        <w:t xml:space="preserve"> </w:t>
      </w:r>
      <w:r w:rsidR="00A1352C">
        <w:rPr>
          <w:rFonts w:ascii="Arial Narrow" w:hAnsi="Arial Narrow"/>
          <w:sz w:val="28"/>
          <w:szCs w:val="28"/>
        </w:rPr>
        <w:t xml:space="preserve">Also we have cellulose, dextrin, and inulin </w:t>
      </w:r>
      <w:r w:rsidRPr="009B7A73">
        <w:rPr>
          <w:rFonts w:ascii="Arial Narrow" w:hAnsi="Arial Narrow"/>
          <w:sz w:val="28"/>
          <w:szCs w:val="28"/>
        </w:rPr>
        <w:t xml:space="preserve">  </w:t>
      </w:r>
    </w:p>
    <w:p w:rsidR="009B7A73" w:rsidRPr="009B7A73" w:rsidRDefault="00723EE9" w:rsidP="009B7A73">
      <w:pPr>
        <w:pStyle w:val="NoSpacing"/>
        <w:rPr>
          <w:rFonts w:ascii="Arial Narrow" w:hAnsi="Arial Narrow"/>
          <w:b/>
          <w:bCs/>
          <w:sz w:val="28"/>
          <w:szCs w:val="28"/>
        </w:rPr>
      </w:pPr>
      <w:r>
        <w:rPr>
          <w:rFonts w:ascii="Arial Narrow" w:hAnsi="Arial Narrow"/>
          <w:b/>
          <w:bCs/>
          <w:sz w:val="28"/>
          <w:szCs w:val="28"/>
        </w:rPr>
        <w:t xml:space="preserve">Stages of </w:t>
      </w:r>
      <w:r w:rsidR="009B7A73" w:rsidRPr="009B7A73">
        <w:rPr>
          <w:rFonts w:ascii="Arial Narrow" w:hAnsi="Arial Narrow"/>
          <w:b/>
          <w:bCs/>
          <w:sz w:val="28"/>
          <w:szCs w:val="28"/>
        </w:rPr>
        <w:t>Carbohydrate digestion:</w:t>
      </w:r>
    </w:p>
    <w:p w:rsidR="009B7A73" w:rsidRPr="009B7A73" w:rsidRDefault="009B7A73" w:rsidP="00605809">
      <w:pPr>
        <w:pStyle w:val="NoSpacing"/>
        <w:jc w:val="lowKashida"/>
        <w:rPr>
          <w:rFonts w:ascii="Arial Narrow" w:hAnsi="Arial Narrow"/>
          <w:sz w:val="28"/>
          <w:szCs w:val="28"/>
        </w:rPr>
      </w:pPr>
      <w:r w:rsidRPr="009B7A73">
        <w:rPr>
          <w:rFonts w:ascii="Arial Narrow" w:hAnsi="Arial Narrow"/>
          <w:sz w:val="28"/>
          <w:szCs w:val="28"/>
          <w:u w:val="dotted"/>
        </w:rPr>
        <w:t>In the mouth</w:t>
      </w:r>
      <w:r w:rsidRPr="009B7A73">
        <w:rPr>
          <w:rFonts w:ascii="Arial Narrow" w:hAnsi="Arial Narrow"/>
          <w:sz w:val="28"/>
          <w:szCs w:val="28"/>
        </w:rPr>
        <w:t xml:space="preserve">, starch is attacked by salivary </w:t>
      </w:r>
      <w:r w:rsidRPr="00D62E5B">
        <w:rPr>
          <w:rFonts w:asciiTheme="majorBidi" w:hAnsiTheme="majorBidi" w:cstheme="majorBidi"/>
          <w:sz w:val="28"/>
          <w:szCs w:val="28"/>
        </w:rPr>
        <w:t>α</w:t>
      </w:r>
      <w:r w:rsidRPr="009B7A73">
        <w:rPr>
          <w:rFonts w:ascii="Arial Narrow" w:hAnsi="Arial Narrow"/>
          <w:sz w:val="28"/>
          <w:szCs w:val="28"/>
        </w:rPr>
        <w:t xml:space="preserve">-amylase. </w:t>
      </w:r>
    </w:p>
    <w:p w:rsidR="009B7A73" w:rsidRPr="009B7A73" w:rsidRDefault="009B7A73" w:rsidP="00605809">
      <w:pPr>
        <w:pStyle w:val="NoSpacing"/>
        <w:jc w:val="lowKashida"/>
        <w:rPr>
          <w:rFonts w:ascii="Arial Narrow" w:hAnsi="Arial Narrow"/>
          <w:sz w:val="28"/>
          <w:szCs w:val="28"/>
        </w:rPr>
      </w:pPr>
      <w:r w:rsidRPr="009B7A73">
        <w:rPr>
          <w:rFonts w:ascii="Arial Narrow" w:hAnsi="Arial Narrow"/>
          <w:sz w:val="28"/>
          <w:szCs w:val="28"/>
        </w:rPr>
        <w:t>However, the optimal pH for this enzyme is 6.7, and its action is inhibited by the acidic gastric juice when food enters the stomach.</w:t>
      </w:r>
    </w:p>
    <w:p w:rsidR="009B7A73" w:rsidRPr="009B7A73" w:rsidRDefault="009B7A73" w:rsidP="00605809">
      <w:pPr>
        <w:pStyle w:val="NoSpacing"/>
        <w:jc w:val="lowKashida"/>
        <w:rPr>
          <w:rFonts w:ascii="Arial Narrow" w:hAnsi="Arial Narrow"/>
          <w:sz w:val="28"/>
          <w:szCs w:val="28"/>
        </w:rPr>
      </w:pPr>
      <w:r w:rsidRPr="009B7A73">
        <w:rPr>
          <w:rFonts w:ascii="Arial Narrow" w:hAnsi="Arial Narrow"/>
          <w:sz w:val="28"/>
          <w:szCs w:val="28"/>
        </w:rPr>
        <w:t xml:space="preserve">The food remains in the mouth only a short time, so probably not more than 5 percent of all the starches will have become hydrolyzed by the time the food is swallowed. </w:t>
      </w:r>
    </w:p>
    <w:p w:rsidR="009B7A73" w:rsidRPr="009B7A73" w:rsidRDefault="009B7A73" w:rsidP="00605809">
      <w:pPr>
        <w:pStyle w:val="NoSpacing"/>
        <w:jc w:val="lowKashida"/>
        <w:rPr>
          <w:rFonts w:ascii="Arial Narrow" w:hAnsi="Arial Narrow"/>
          <w:sz w:val="28"/>
          <w:szCs w:val="28"/>
          <w:u w:val="dotted"/>
        </w:rPr>
      </w:pPr>
      <w:r w:rsidRPr="009B7A73">
        <w:rPr>
          <w:rFonts w:ascii="Arial Narrow" w:hAnsi="Arial Narrow"/>
          <w:sz w:val="28"/>
          <w:szCs w:val="28"/>
        </w:rPr>
        <w:t>Starch digestion sometimes continues in the body and fundus of the stomach for as long as 1 hour before the food becomes mixed with the stomach secretions. Activity of the salivary amylase is then blocked by acid of the gastric secretions because the amylase is essentially inac</w:t>
      </w:r>
      <w:r w:rsidRPr="009B7A73">
        <w:rPr>
          <w:rFonts w:ascii="Arial Narrow" w:hAnsi="Arial Narrow"/>
          <w:sz w:val="28"/>
          <w:szCs w:val="28"/>
        </w:rPr>
        <w:softHyphen/>
        <w:t xml:space="preserve">tive as an enzyme once the pH of the medium falls below about 4.0. Nevertheless, on average, before food and its accompanying saliva become completely mixed with the gastric secretions, as much as 30 to 40 percent of the starches will have been hydrolyzed, mainly to form </w:t>
      </w:r>
      <w:r w:rsidRPr="009B7A73">
        <w:rPr>
          <w:rFonts w:ascii="Arial Narrow" w:hAnsi="Arial Narrow"/>
          <w:i/>
          <w:iCs/>
          <w:sz w:val="28"/>
          <w:szCs w:val="28"/>
        </w:rPr>
        <w:t>maltose.</w:t>
      </w:r>
    </w:p>
    <w:p w:rsidR="009B7A73" w:rsidRPr="009B7A73" w:rsidRDefault="009B7A73" w:rsidP="00A1352C">
      <w:pPr>
        <w:pStyle w:val="NoSpacing"/>
        <w:jc w:val="lowKashida"/>
        <w:rPr>
          <w:rFonts w:ascii="Arial Narrow" w:hAnsi="Arial Narrow"/>
          <w:sz w:val="28"/>
          <w:szCs w:val="28"/>
        </w:rPr>
      </w:pPr>
      <w:r w:rsidRPr="009B7A73">
        <w:rPr>
          <w:rFonts w:ascii="Arial Narrow" w:hAnsi="Arial Narrow"/>
          <w:sz w:val="28"/>
          <w:szCs w:val="28"/>
          <w:u w:val="dotted"/>
        </w:rPr>
        <w:t>In the small intestine</w:t>
      </w:r>
      <w:r w:rsidRPr="009B7A73">
        <w:rPr>
          <w:rFonts w:ascii="Arial Narrow" w:hAnsi="Arial Narrow"/>
          <w:sz w:val="28"/>
          <w:szCs w:val="28"/>
        </w:rPr>
        <w:t xml:space="preserve">, both the salivary and pancreatic </w:t>
      </w:r>
      <w:r w:rsidRPr="00D62E5B">
        <w:rPr>
          <w:rFonts w:asciiTheme="majorBidi" w:hAnsiTheme="majorBidi" w:cstheme="majorBidi"/>
          <w:sz w:val="28"/>
          <w:szCs w:val="28"/>
        </w:rPr>
        <w:t>α</w:t>
      </w:r>
      <w:r w:rsidRPr="009B7A73">
        <w:rPr>
          <w:rFonts w:ascii="Arial Narrow" w:hAnsi="Arial Narrow"/>
          <w:sz w:val="28"/>
          <w:szCs w:val="28"/>
        </w:rPr>
        <w:t>-amylase also acts on the ingested polysaccharides. They hydrolyze 1:4</w:t>
      </w:r>
      <w:r w:rsidRPr="00D62E5B">
        <w:rPr>
          <w:rFonts w:asciiTheme="majorBidi" w:hAnsiTheme="majorBidi" w:cstheme="majorBidi"/>
          <w:sz w:val="28"/>
          <w:szCs w:val="28"/>
        </w:rPr>
        <w:t>α</w:t>
      </w:r>
      <w:r w:rsidRPr="009B7A73">
        <w:rPr>
          <w:rFonts w:ascii="Arial Narrow" w:hAnsi="Arial Narrow"/>
          <w:sz w:val="28"/>
          <w:szCs w:val="28"/>
        </w:rPr>
        <w:t xml:space="preserve"> linkages but spare 1:6</w:t>
      </w:r>
      <w:r w:rsidRPr="00D62E5B">
        <w:rPr>
          <w:rFonts w:asciiTheme="majorBidi" w:hAnsiTheme="majorBidi" w:cstheme="majorBidi"/>
          <w:sz w:val="28"/>
          <w:szCs w:val="28"/>
        </w:rPr>
        <w:t>α</w:t>
      </w:r>
      <w:r w:rsidRPr="009B7A73">
        <w:rPr>
          <w:rFonts w:ascii="Arial Narrow" w:hAnsi="Arial Narrow"/>
          <w:sz w:val="28"/>
          <w:szCs w:val="28"/>
        </w:rPr>
        <w:t xml:space="preserve"> linkages, terminal 1:4</w:t>
      </w:r>
      <w:r w:rsidRPr="00D62E5B">
        <w:rPr>
          <w:rFonts w:asciiTheme="majorBidi" w:hAnsiTheme="majorBidi" w:cstheme="majorBidi"/>
          <w:sz w:val="28"/>
          <w:szCs w:val="28"/>
        </w:rPr>
        <w:t>α</w:t>
      </w:r>
      <w:r w:rsidRPr="009B7A73">
        <w:rPr>
          <w:rFonts w:ascii="Arial Narrow" w:hAnsi="Arial Narrow"/>
          <w:sz w:val="28"/>
          <w:szCs w:val="28"/>
        </w:rPr>
        <w:t xml:space="preserve"> linkages, and the 1:4</w:t>
      </w:r>
      <w:r w:rsidRPr="00D62E5B">
        <w:rPr>
          <w:rFonts w:asciiTheme="majorBidi" w:hAnsiTheme="majorBidi" w:cstheme="majorBidi"/>
          <w:sz w:val="28"/>
          <w:szCs w:val="28"/>
        </w:rPr>
        <w:t>α</w:t>
      </w:r>
      <w:r w:rsidRPr="009B7A73">
        <w:rPr>
          <w:rFonts w:ascii="Arial Narrow" w:hAnsi="Arial Narrow"/>
          <w:sz w:val="28"/>
          <w:szCs w:val="28"/>
        </w:rPr>
        <w:t xml:space="preserve"> linkages next to branching points. Consequently, the end products of α-amylase digestion are oligosaccharides yielding maltose, </w:t>
      </w:r>
      <w:proofErr w:type="spellStart"/>
      <w:r w:rsidRPr="009B7A73">
        <w:rPr>
          <w:rFonts w:ascii="Arial Narrow" w:hAnsi="Arial Narrow"/>
          <w:sz w:val="28"/>
          <w:szCs w:val="28"/>
        </w:rPr>
        <w:t>maltotriose</w:t>
      </w:r>
      <w:proofErr w:type="spellEnd"/>
      <w:r w:rsidRPr="009B7A73">
        <w:rPr>
          <w:rFonts w:ascii="Arial Narrow" w:hAnsi="Arial Narrow"/>
          <w:sz w:val="28"/>
          <w:szCs w:val="28"/>
        </w:rPr>
        <w:t xml:space="preserve">, and ά-limit </w:t>
      </w:r>
      <w:proofErr w:type="spellStart"/>
      <w:r w:rsidRPr="009B7A73">
        <w:rPr>
          <w:rFonts w:ascii="Arial Narrow" w:hAnsi="Arial Narrow"/>
          <w:sz w:val="28"/>
          <w:szCs w:val="28"/>
        </w:rPr>
        <w:t>dextrins</w:t>
      </w:r>
      <w:proofErr w:type="spellEnd"/>
      <w:r w:rsidRPr="009B7A73">
        <w:rPr>
          <w:rFonts w:ascii="Arial Narrow" w:hAnsi="Arial Narrow"/>
          <w:sz w:val="28"/>
          <w:szCs w:val="28"/>
        </w:rPr>
        <w:t xml:space="preserve">. </w:t>
      </w:r>
    </w:p>
    <w:p w:rsidR="009B7A73" w:rsidRPr="009B7A73" w:rsidRDefault="009B7A73" w:rsidP="00A1352C">
      <w:pPr>
        <w:pStyle w:val="NoSpacing"/>
        <w:jc w:val="lowKashida"/>
        <w:rPr>
          <w:rFonts w:ascii="Arial Narrow" w:hAnsi="Arial Narrow"/>
          <w:sz w:val="28"/>
          <w:szCs w:val="28"/>
        </w:rPr>
      </w:pPr>
      <w:r w:rsidRPr="009B7A73">
        <w:rPr>
          <w:rFonts w:ascii="Arial Narrow" w:hAnsi="Arial Narrow"/>
          <w:sz w:val="28"/>
          <w:szCs w:val="28"/>
        </w:rPr>
        <w:t xml:space="preserve">Therefore, within 15 to 30 minutes after the </w:t>
      </w:r>
      <w:proofErr w:type="spellStart"/>
      <w:r w:rsidRPr="009B7A73">
        <w:rPr>
          <w:rFonts w:ascii="Arial Narrow" w:hAnsi="Arial Narrow"/>
          <w:sz w:val="28"/>
          <w:szCs w:val="28"/>
        </w:rPr>
        <w:t>chyme</w:t>
      </w:r>
      <w:proofErr w:type="spellEnd"/>
      <w:r w:rsidRPr="009B7A73">
        <w:rPr>
          <w:rFonts w:ascii="Arial Narrow" w:hAnsi="Arial Narrow"/>
          <w:sz w:val="28"/>
          <w:szCs w:val="28"/>
        </w:rPr>
        <w:t xml:space="preserve"> empties from the stomach into the duodenum and mixes with pancreatic juice, virtually all the carbohydrates will have become digested. </w:t>
      </w:r>
    </w:p>
    <w:p w:rsidR="009B7A73" w:rsidRPr="009B7A73" w:rsidRDefault="009B7A73" w:rsidP="00A1352C">
      <w:pPr>
        <w:pStyle w:val="NoSpacing"/>
        <w:jc w:val="lowKashida"/>
        <w:rPr>
          <w:rFonts w:ascii="Arial Narrow" w:hAnsi="Arial Narrow"/>
          <w:sz w:val="28"/>
          <w:szCs w:val="28"/>
        </w:rPr>
      </w:pPr>
      <w:r w:rsidRPr="009B7A73">
        <w:rPr>
          <w:rFonts w:ascii="Arial Narrow" w:hAnsi="Arial Narrow"/>
          <w:sz w:val="28"/>
          <w:szCs w:val="28"/>
        </w:rPr>
        <w:t>In general, the carbohydrates are almost totally con</w:t>
      </w:r>
      <w:r w:rsidRPr="009B7A73">
        <w:rPr>
          <w:rFonts w:ascii="Arial Narrow" w:hAnsi="Arial Narrow"/>
          <w:sz w:val="28"/>
          <w:szCs w:val="28"/>
        </w:rPr>
        <w:softHyphen/>
        <w:t xml:space="preserve">verted into </w:t>
      </w:r>
      <w:r w:rsidRPr="009B7A73">
        <w:rPr>
          <w:rFonts w:ascii="Arial Narrow" w:hAnsi="Arial Narrow"/>
          <w:i/>
          <w:iCs/>
          <w:sz w:val="28"/>
          <w:szCs w:val="28"/>
        </w:rPr>
        <w:t xml:space="preserve">maltose </w:t>
      </w:r>
      <w:r w:rsidRPr="009B7A73">
        <w:rPr>
          <w:rFonts w:ascii="Arial Narrow" w:hAnsi="Arial Narrow"/>
          <w:sz w:val="28"/>
          <w:szCs w:val="28"/>
        </w:rPr>
        <w:t xml:space="preserve">and/or </w:t>
      </w:r>
      <w:r w:rsidRPr="009B7A73">
        <w:rPr>
          <w:rFonts w:ascii="Arial Narrow" w:hAnsi="Arial Narrow"/>
          <w:i/>
          <w:iCs/>
          <w:sz w:val="28"/>
          <w:szCs w:val="28"/>
        </w:rPr>
        <w:t xml:space="preserve">other small glucose polymers </w:t>
      </w:r>
      <w:r w:rsidRPr="009B7A73">
        <w:rPr>
          <w:rFonts w:ascii="Arial Narrow" w:hAnsi="Arial Narrow"/>
          <w:sz w:val="28"/>
          <w:szCs w:val="28"/>
        </w:rPr>
        <w:t>before passing beyond the duodenum or upper jejunum.</w:t>
      </w:r>
    </w:p>
    <w:p w:rsidR="009B7A73" w:rsidRDefault="009B7A73" w:rsidP="00321778">
      <w:pPr>
        <w:pStyle w:val="NoSpacing"/>
        <w:jc w:val="lowKashida"/>
        <w:rPr>
          <w:rFonts w:ascii="Arial Narrow" w:hAnsi="Arial Narrow"/>
          <w:sz w:val="28"/>
          <w:szCs w:val="28"/>
        </w:rPr>
      </w:pPr>
      <w:r w:rsidRPr="009B7A73">
        <w:rPr>
          <w:rFonts w:ascii="Arial Narrow" w:hAnsi="Arial Narrow"/>
          <w:sz w:val="28"/>
          <w:szCs w:val="28"/>
        </w:rPr>
        <w:t>Oligo-</w:t>
      </w:r>
      <w:proofErr w:type="spellStart"/>
      <w:r w:rsidRPr="009B7A73">
        <w:rPr>
          <w:rFonts w:ascii="Arial Narrow" w:hAnsi="Arial Narrow"/>
          <w:sz w:val="28"/>
          <w:szCs w:val="28"/>
        </w:rPr>
        <w:t>saccharidases</w:t>
      </w:r>
      <w:proofErr w:type="spellEnd"/>
      <w:r w:rsidRPr="009B7A73">
        <w:rPr>
          <w:rFonts w:ascii="Arial Narrow" w:hAnsi="Arial Narrow"/>
          <w:sz w:val="28"/>
          <w:szCs w:val="28"/>
        </w:rPr>
        <w:t xml:space="preserve"> (</w:t>
      </w:r>
      <w:r w:rsidRPr="009B7A73">
        <w:rPr>
          <w:rFonts w:ascii="Arial Narrow" w:hAnsi="Arial Narrow"/>
          <w:sz w:val="28"/>
          <w:szCs w:val="28"/>
          <w:lang w:bidi="ar-SA"/>
        </w:rPr>
        <w:t xml:space="preserve">Maltase, </w:t>
      </w:r>
      <w:r w:rsidRPr="00321778">
        <w:rPr>
          <w:rFonts w:asciiTheme="majorBidi" w:hAnsiTheme="majorBidi" w:cstheme="majorBidi"/>
          <w:sz w:val="28"/>
          <w:szCs w:val="28"/>
          <w:lang w:bidi="ar-SA"/>
        </w:rPr>
        <w:t>α</w:t>
      </w:r>
      <w:r w:rsidRPr="009B7A73">
        <w:rPr>
          <w:rFonts w:ascii="Arial Narrow" w:hAnsi="Arial Narrow"/>
          <w:sz w:val="28"/>
          <w:szCs w:val="28"/>
          <w:lang w:bidi="ar-SA"/>
        </w:rPr>
        <w:t>-</w:t>
      </w:r>
      <w:proofErr w:type="spellStart"/>
      <w:r w:rsidRPr="009B7A73">
        <w:rPr>
          <w:rFonts w:ascii="Arial Narrow" w:hAnsi="Arial Narrow"/>
          <w:sz w:val="28"/>
          <w:szCs w:val="28"/>
          <w:lang w:bidi="ar-SA"/>
        </w:rPr>
        <w:t>dextrinase</w:t>
      </w:r>
      <w:proofErr w:type="spellEnd"/>
      <w:r w:rsidRPr="009B7A73">
        <w:rPr>
          <w:rFonts w:ascii="Arial Narrow" w:hAnsi="Arial Narrow"/>
          <w:sz w:val="28"/>
          <w:szCs w:val="28"/>
          <w:lang w:bidi="ar-SA"/>
        </w:rPr>
        <w:t xml:space="preserve">) </w:t>
      </w:r>
      <w:r w:rsidRPr="009B7A73">
        <w:rPr>
          <w:rFonts w:ascii="Arial Narrow" w:hAnsi="Arial Narrow"/>
          <w:sz w:val="28"/>
          <w:szCs w:val="28"/>
        </w:rPr>
        <w:t>responsible for the further digestion of the starch derivatives are located in the outer portion of the brush border, the membrane of the micro-villi of the small intestine.</w:t>
      </w:r>
    </w:p>
    <w:p w:rsidR="009B7A73" w:rsidRPr="009B7A73" w:rsidRDefault="0022533A" w:rsidP="00321778">
      <w:pPr>
        <w:pStyle w:val="NoSpacing"/>
        <w:jc w:val="lowKashida"/>
        <w:rPr>
          <w:rFonts w:ascii="Arial Narrow" w:hAnsi="Arial Narrow"/>
          <w:sz w:val="28"/>
          <w:szCs w:val="28"/>
        </w:rPr>
      </w:pPr>
      <w:r>
        <w:rPr>
          <w:rFonts w:ascii="Arial Narrow" w:hAnsi="Arial Narrow"/>
          <w:sz w:val="28"/>
          <w:szCs w:val="28"/>
        </w:rPr>
        <w:t>Di</w:t>
      </w:r>
      <w:r w:rsidR="009B7A73" w:rsidRPr="009B7A73">
        <w:rPr>
          <w:rFonts w:ascii="Arial Narrow" w:hAnsi="Arial Narrow"/>
          <w:sz w:val="28"/>
          <w:szCs w:val="28"/>
        </w:rPr>
        <w:t>-</w:t>
      </w:r>
      <w:proofErr w:type="spellStart"/>
      <w:r w:rsidR="009B7A73" w:rsidRPr="009B7A73">
        <w:rPr>
          <w:rFonts w:ascii="Arial Narrow" w:hAnsi="Arial Narrow"/>
          <w:sz w:val="28"/>
          <w:szCs w:val="28"/>
        </w:rPr>
        <w:t>saccharidases</w:t>
      </w:r>
      <w:proofErr w:type="spellEnd"/>
      <w:r w:rsidR="009B7A73" w:rsidRPr="009B7A73">
        <w:rPr>
          <w:rFonts w:ascii="Arial Narrow" w:hAnsi="Arial Narrow"/>
          <w:sz w:val="28"/>
          <w:szCs w:val="28"/>
          <w:lang w:bidi="ar-SA"/>
        </w:rPr>
        <w:t xml:space="preserve"> (</w:t>
      </w:r>
      <w:proofErr w:type="spellStart"/>
      <w:r w:rsidR="00A1352C" w:rsidRPr="00A1352C">
        <w:rPr>
          <w:rFonts w:ascii="Arial Narrow" w:hAnsi="Arial Narrow"/>
          <w:sz w:val="28"/>
          <w:szCs w:val="28"/>
        </w:rPr>
        <w:t>malt</w:t>
      </w:r>
      <w:r w:rsidR="00A1352C">
        <w:rPr>
          <w:rFonts w:ascii="Arial Narrow" w:hAnsi="Arial Narrow"/>
          <w:sz w:val="28"/>
          <w:szCs w:val="28"/>
        </w:rPr>
        <w:t>a</w:t>
      </w:r>
      <w:r w:rsidR="00A1352C" w:rsidRPr="00A1352C">
        <w:rPr>
          <w:rFonts w:ascii="Arial Narrow" w:hAnsi="Arial Narrow"/>
          <w:sz w:val="28"/>
          <w:szCs w:val="28"/>
        </w:rPr>
        <w:t>ose</w:t>
      </w:r>
      <w:proofErr w:type="spellEnd"/>
      <w:r w:rsidR="00A1352C" w:rsidRPr="00A1352C">
        <w:rPr>
          <w:rFonts w:ascii="Arial Narrow" w:hAnsi="Arial Narrow"/>
          <w:sz w:val="28"/>
          <w:szCs w:val="28"/>
        </w:rPr>
        <w:t xml:space="preserve"> </w:t>
      </w:r>
      <w:proofErr w:type="spellStart"/>
      <w:r w:rsidR="00A1352C" w:rsidRPr="00A1352C">
        <w:rPr>
          <w:rFonts w:ascii="Arial Narrow" w:hAnsi="Arial Narrow"/>
          <w:sz w:val="28"/>
          <w:szCs w:val="28"/>
        </w:rPr>
        <w:t>sucr</w:t>
      </w:r>
      <w:r w:rsidR="00A1352C">
        <w:rPr>
          <w:rFonts w:ascii="Arial Narrow" w:hAnsi="Arial Narrow"/>
          <w:sz w:val="28"/>
          <w:szCs w:val="28"/>
        </w:rPr>
        <w:t>a</w:t>
      </w:r>
      <w:r w:rsidR="00A1352C" w:rsidRPr="00A1352C">
        <w:rPr>
          <w:rFonts w:ascii="Arial Narrow" w:hAnsi="Arial Narrow"/>
          <w:sz w:val="28"/>
          <w:szCs w:val="28"/>
        </w:rPr>
        <w:t>se</w:t>
      </w:r>
      <w:proofErr w:type="spellEnd"/>
      <w:r w:rsidR="00A1352C" w:rsidRPr="00A1352C">
        <w:rPr>
          <w:rFonts w:ascii="Arial Narrow" w:hAnsi="Arial Narrow"/>
          <w:sz w:val="28"/>
          <w:szCs w:val="28"/>
        </w:rPr>
        <w:t xml:space="preserve"> </w:t>
      </w:r>
      <w:r w:rsidR="00A1352C">
        <w:rPr>
          <w:rFonts w:ascii="Arial Narrow" w:hAnsi="Arial Narrow"/>
          <w:sz w:val="28"/>
          <w:szCs w:val="28"/>
        </w:rPr>
        <w:t>l</w:t>
      </w:r>
      <w:r w:rsidR="00A1352C" w:rsidRPr="00A1352C">
        <w:rPr>
          <w:rFonts w:ascii="Arial Narrow" w:hAnsi="Arial Narrow"/>
          <w:sz w:val="28"/>
          <w:szCs w:val="28"/>
        </w:rPr>
        <w:t>act</w:t>
      </w:r>
      <w:r w:rsidR="00A1352C">
        <w:rPr>
          <w:rFonts w:ascii="Arial Narrow" w:hAnsi="Arial Narrow"/>
          <w:sz w:val="28"/>
          <w:szCs w:val="28"/>
        </w:rPr>
        <w:t>a</w:t>
      </w:r>
      <w:r w:rsidR="00A1352C" w:rsidRPr="00A1352C">
        <w:rPr>
          <w:rFonts w:ascii="Arial Narrow" w:hAnsi="Arial Narrow"/>
          <w:sz w:val="28"/>
          <w:szCs w:val="28"/>
        </w:rPr>
        <w:t xml:space="preserve">se </w:t>
      </w:r>
      <w:r w:rsidR="00A1352C">
        <w:rPr>
          <w:rFonts w:ascii="Arial Narrow" w:hAnsi="Arial Narrow"/>
          <w:sz w:val="28"/>
          <w:szCs w:val="28"/>
        </w:rPr>
        <w:t xml:space="preserve">and </w:t>
      </w:r>
      <w:proofErr w:type="spellStart"/>
      <w:r w:rsidR="00A1352C" w:rsidRPr="00A1352C">
        <w:rPr>
          <w:rFonts w:ascii="Arial Narrow" w:hAnsi="Arial Narrow"/>
          <w:sz w:val="28"/>
          <w:szCs w:val="28"/>
        </w:rPr>
        <w:t>trehal</w:t>
      </w:r>
      <w:r w:rsidR="00A1352C">
        <w:rPr>
          <w:rFonts w:ascii="Arial Narrow" w:hAnsi="Arial Narrow"/>
          <w:sz w:val="28"/>
          <w:szCs w:val="28"/>
        </w:rPr>
        <w:t>a</w:t>
      </w:r>
      <w:r w:rsidR="00A1352C" w:rsidRPr="00A1352C">
        <w:rPr>
          <w:rFonts w:ascii="Arial Narrow" w:hAnsi="Arial Narrow"/>
          <w:sz w:val="28"/>
          <w:szCs w:val="28"/>
        </w:rPr>
        <w:t>se</w:t>
      </w:r>
      <w:proofErr w:type="spellEnd"/>
      <w:r w:rsidR="00A1352C">
        <w:rPr>
          <w:rFonts w:ascii="Arial Narrow" w:hAnsi="Arial Narrow"/>
          <w:sz w:val="28"/>
          <w:szCs w:val="28"/>
        </w:rPr>
        <w:t xml:space="preserve">, </w:t>
      </w:r>
      <w:r w:rsidR="009B7A73" w:rsidRPr="009B7A73">
        <w:rPr>
          <w:rFonts w:ascii="Arial Narrow" w:hAnsi="Arial Narrow"/>
          <w:sz w:val="28"/>
          <w:szCs w:val="28"/>
          <w:lang w:bidi="ar-SA"/>
        </w:rPr>
        <w:t xml:space="preserve">degrades </w:t>
      </w:r>
      <w:r w:rsidR="00A1352C" w:rsidRPr="00A1352C">
        <w:rPr>
          <w:rFonts w:ascii="Arial Narrow" w:hAnsi="Arial Narrow"/>
          <w:sz w:val="28"/>
          <w:szCs w:val="28"/>
        </w:rPr>
        <w:t xml:space="preserve">maltose sucrose </w:t>
      </w:r>
      <w:r w:rsidR="00643809">
        <w:rPr>
          <w:rFonts w:ascii="Arial Narrow" w:hAnsi="Arial Narrow"/>
          <w:sz w:val="28"/>
          <w:szCs w:val="28"/>
        </w:rPr>
        <w:t>l</w:t>
      </w:r>
      <w:r w:rsidR="00A1352C" w:rsidRPr="00A1352C">
        <w:rPr>
          <w:rFonts w:ascii="Arial Narrow" w:hAnsi="Arial Narrow"/>
          <w:sz w:val="28"/>
          <w:szCs w:val="28"/>
        </w:rPr>
        <w:t xml:space="preserve">actose </w:t>
      </w:r>
      <w:proofErr w:type="spellStart"/>
      <w:r w:rsidR="00A1352C" w:rsidRPr="00A1352C">
        <w:rPr>
          <w:rFonts w:ascii="Arial Narrow" w:hAnsi="Arial Narrow"/>
          <w:sz w:val="28"/>
          <w:szCs w:val="28"/>
        </w:rPr>
        <w:t>trehalose</w:t>
      </w:r>
      <w:proofErr w:type="spellEnd"/>
      <w:r w:rsidR="00A1352C">
        <w:rPr>
          <w:rFonts w:ascii="Arial Narrow" w:hAnsi="Arial Narrow"/>
          <w:sz w:val="28"/>
          <w:szCs w:val="28"/>
        </w:rPr>
        <w:t xml:space="preserve"> </w:t>
      </w:r>
      <w:r w:rsidR="009B7A73" w:rsidRPr="009B7A73">
        <w:rPr>
          <w:rFonts w:ascii="Arial Narrow" w:hAnsi="Arial Narrow"/>
          <w:sz w:val="28"/>
          <w:szCs w:val="28"/>
        </w:rPr>
        <w:t xml:space="preserve">respectively). </w:t>
      </w:r>
    </w:p>
    <w:p w:rsidR="009B7A73" w:rsidRPr="009B7A73" w:rsidRDefault="009B7A73" w:rsidP="00321778">
      <w:pPr>
        <w:pStyle w:val="NoSpacing"/>
        <w:jc w:val="lowKashida"/>
        <w:rPr>
          <w:rFonts w:ascii="Arial Narrow" w:hAnsi="Arial Narrow"/>
          <w:sz w:val="28"/>
          <w:szCs w:val="28"/>
        </w:rPr>
      </w:pPr>
      <w:r w:rsidRPr="009B7A73">
        <w:rPr>
          <w:rFonts w:ascii="Arial Narrow" w:hAnsi="Arial Narrow"/>
          <w:sz w:val="28"/>
          <w:szCs w:val="28"/>
        </w:rPr>
        <w:lastRenderedPageBreak/>
        <w:t>Carbohydrates must be digested to glucose, galactose, and fructose for absorption to proceed.</w:t>
      </w:r>
    </w:p>
    <w:p w:rsidR="009B7A73" w:rsidRPr="009B7A73" w:rsidRDefault="009B7A73" w:rsidP="00321778">
      <w:pPr>
        <w:pStyle w:val="NoSpacing"/>
        <w:jc w:val="lowKashida"/>
        <w:rPr>
          <w:rFonts w:ascii="Arial Narrow" w:hAnsi="Arial Narrow"/>
          <w:sz w:val="28"/>
          <w:szCs w:val="28"/>
        </w:rPr>
      </w:pPr>
      <w:r w:rsidRPr="009B7A73">
        <w:rPr>
          <w:rFonts w:ascii="Arial Narrow" w:hAnsi="Arial Narrow"/>
          <w:sz w:val="28"/>
          <w:szCs w:val="28"/>
        </w:rPr>
        <w:t xml:space="preserve">Only mono-saccharides are absorbed. </w:t>
      </w:r>
    </w:p>
    <w:p w:rsidR="004D1D05" w:rsidRDefault="004D1D05" w:rsidP="004D1D05">
      <w:pPr>
        <w:pStyle w:val="NoSpacing"/>
        <w:tabs>
          <w:tab w:val="left" w:pos="3544"/>
        </w:tabs>
        <w:jc w:val="lowKashida"/>
        <w:rPr>
          <w:rFonts w:ascii="Arial Narrow" w:hAnsi="Arial Narrow"/>
          <w:sz w:val="28"/>
          <w:szCs w:val="28"/>
        </w:rPr>
      </w:pPr>
      <w:r>
        <w:rPr>
          <w:rFonts w:ascii="Arial Narrow" w:hAnsi="Arial Narrow"/>
          <w:noProof/>
          <w:sz w:val="28"/>
          <w:szCs w:val="28"/>
          <w:lang w:bidi="ar-SA"/>
        </w:rPr>
        <w:drawing>
          <wp:inline distT="0" distB="0" distL="0" distR="0" wp14:anchorId="2420B6CA">
            <wp:extent cx="3469005" cy="2749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69005" cy="2749550"/>
                    </a:xfrm>
                    <a:prstGeom prst="rect">
                      <a:avLst/>
                    </a:prstGeom>
                    <a:noFill/>
                  </pic:spPr>
                </pic:pic>
              </a:graphicData>
            </a:graphic>
          </wp:inline>
        </w:drawing>
      </w:r>
      <w:r>
        <w:rPr>
          <w:rFonts w:ascii="Arial Narrow" w:hAnsi="Arial Narrow"/>
          <w:noProof/>
          <w:sz w:val="28"/>
          <w:szCs w:val="28"/>
          <w:lang w:bidi="ar-SA"/>
        </w:rPr>
        <w:drawing>
          <wp:inline distT="0" distB="0" distL="0" distR="0" wp14:anchorId="17C0B6F4">
            <wp:extent cx="2316480" cy="2529840"/>
            <wp:effectExtent l="0" t="0" r="762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2529840"/>
                    </a:xfrm>
                    <a:prstGeom prst="rect">
                      <a:avLst/>
                    </a:prstGeom>
                    <a:noFill/>
                  </pic:spPr>
                </pic:pic>
              </a:graphicData>
            </a:graphic>
          </wp:inline>
        </w:drawing>
      </w:r>
    </w:p>
    <w:p w:rsidR="009B7A73" w:rsidRPr="009B7A73" w:rsidRDefault="009B7A73" w:rsidP="00321778">
      <w:pPr>
        <w:pStyle w:val="NoSpacing"/>
        <w:jc w:val="lowKashida"/>
        <w:rPr>
          <w:rFonts w:ascii="Arial Narrow" w:hAnsi="Arial Narrow"/>
          <w:sz w:val="28"/>
          <w:szCs w:val="28"/>
        </w:rPr>
      </w:pPr>
      <w:r w:rsidRPr="009B7A73">
        <w:rPr>
          <w:rFonts w:ascii="Arial Narrow" w:hAnsi="Arial Narrow"/>
          <w:sz w:val="28"/>
          <w:szCs w:val="28"/>
        </w:rPr>
        <w:t xml:space="preserve">2. Absorption of carbohydrates </w:t>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a. Glucose and galactose</w:t>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 are transported from the intestinal lumen into the cells by Na+-dependent cotransport (</w:t>
      </w:r>
      <w:r w:rsidRPr="009B7A73">
        <w:rPr>
          <w:rFonts w:ascii="Arial Narrow" w:hAnsi="Arial Narrow"/>
          <w:b/>
          <w:bCs/>
          <w:sz w:val="28"/>
          <w:szCs w:val="28"/>
        </w:rPr>
        <w:t>SGLT</w:t>
      </w:r>
      <w:r w:rsidRPr="009B7A73">
        <w:rPr>
          <w:rFonts w:ascii="Arial Narrow" w:hAnsi="Arial Narrow"/>
          <w:sz w:val="28"/>
          <w:szCs w:val="28"/>
        </w:rPr>
        <w:t xml:space="preserve">-1: </w:t>
      </w:r>
      <w:r w:rsidRPr="009B7A73">
        <w:rPr>
          <w:rFonts w:ascii="Arial Narrow" w:hAnsi="Arial Narrow"/>
          <w:b/>
          <w:bCs/>
          <w:sz w:val="28"/>
          <w:szCs w:val="28"/>
        </w:rPr>
        <w:t>S</w:t>
      </w:r>
      <w:r w:rsidRPr="009B7A73">
        <w:rPr>
          <w:rFonts w:ascii="Arial Narrow" w:hAnsi="Arial Narrow"/>
          <w:sz w:val="28"/>
          <w:szCs w:val="28"/>
        </w:rPr>
        <w:t>odium-</w:t>
      </w:r>
      <w:proofErr w:type="spellStart"/>
      <w:r w:rsidRPr="009B7A73">
        <w:rPr>
          <w:rFonts w:ascii="Arial Narrow" w:hAnsi="Arial Narrow"/>
          <w:b/>
          <w:bCs/>
          <w:sz w:val="28"/>
          <w:szCs w:val="28"/>
        </w:rPr>
        <w:t>GL</w:t>
      </w:r>
      <w:r w:rsidRPr="009B7A73">
        <w:rPr>
          <w:rFonts w:ascii="Arial Narrow" w:hAnsi="Arial Narrow"/>
          <w:sz w:val="28"/>
          <w:szCs w:val="28"/>
        </w:rPr>
        <w:t>ucose</w:t>
      </w:r>
      <w:proofErr w:type="spellEnd"/>
      <w:r w:rsidRPr="009B7A73">
        <w:rPr>
          <w:rFonts w:ascii="Arial Narrow" w:hAnsi="Arial Narrow"/>
          <w:sz w:val="28"/>
          <w:szCs w:val="28"/>
        </w:rPr>
        <w:t xml:space="preserve"> co-</w:t>
      </w:r>
      <w:r w:rsidRPr="009B7A73">
        <w:rPr>
          <w:rFonts w:ascii="Arial Narrow" w:hAnsi="Arial Narrow"/>
          <w:b/>
          <w:bCs/>
          <w:sz w:val="28"/>
          <w:szCs w:val="28"/>
        </w:rPr>
        <w:t>T</w:t>
      </w:r>
      <w:r w:rsidRPr="009B7A73">
        <w:rPr>
          <w:rFonts w:ascii="Arial Narrow" w:hAnsi="Arial Narrow"/>
          <w:sz w:val="28"/>
          <w:szCs w:val="28"/>
        </w:rPr>
        <w:t>ransporter-1) in the luminal membrane. The sugar is transported "uphill" and Na+ is transported "downhill."</w:t>
      </w:r>
    </w:p>
    <w:p w:rsidR="009B7A73" w:rsidRPr="009B7A73" w:rsidRDefault="009B7A73" w:rsidP="00D62E5B">
      <w:pPr>
        <w:pStyle w:val="NoSpacing"/>
        <w:jc w:val="lowKashida"/>
        <w:rPr>
          <w:rFonts w:ascii="Arial Narrow" w:hAnsi="Arial Narrow"/>
          <w:sz w:val="28"/>
          <w:szCs w:val="28"/>
          <w:lang w:bidi="ar-SA"/>
        </w:rPr>
      </w:pPr>
      <w:r w:rsidRPr="009B7A73">
        <w:rPr>
          <w:rFonts w:ascii="Arial Narrow" w:hAnsi="Arial Narrow"/>
          <w:sz w:val="28"/>
          <w:szCs w:val="28"/>
          <w:lang w:bidi="ar-SA"/>
        </w:rPr>
        <w:t>This will facilitate the transport of Na and glucose into the enterocytes. This why; the transport of most hexose is uniquely affected by the amount of Na in the intestinal lumen. There are two kinds of SGLT which are (SGLT-1 and SGLT-2). SGLT-1 and SGLT-2 are also responsible for glucose transport out of the renal tubules.</w:t>
      </w:r>
    </w:p>
    <w:p w:rsidR="004D1D05" w:rsidRDefault="004D1D05" w:rsidP="004D1D05">
      <w:pPr>
        <w:pStyle w:val="NoSpacing"/>
        <w:jc w:val="center"/>
        <w:rPr>
          <w:rFonts w:ascii="Arial Narrow" w:hAnsi="Arial Narrow"/>
          <w:sz w:val="28"/>
          <w:szCs w:val="28"/>
        </w:rPr>
      </w:pPr>
      <w:r>
        <w:rPr>
          <w:rFonts w:ascii="Arial Narrow" w:hAnsi="Arial Narrow"/>
          <w:noProof/>
          <w:sz w:val="28"/>
          <w:szCs w:val="28"/>
          <w:lang w:bidi="ar-SA"/>
        </w:rPr>
        <w:drawing>
          <wp:inline distT="0" distB="0" distL="0" distR="0" wp14:anchorId="5C014BAB">
            <wp:extent cx="3761740" cy="2219325"/>
            <wp:effectExtent l="0" t="0" r="0"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61740" cy="2219325"/>
                    </a:xfrm>
                    <a:prstGeom prst="rect">
                      <a:avLst/>
                    </a:prstGeom>
                    <a:noFill/>
                  </pic:spPr>
                </pic:pic>
              </a:graphicData>
            </a:graphic>
          </wp:inline>
        </w:drawing>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 are then transported from cell to blood by facilitated diffusion (</w:t>
      </w:r>
      <w:r w:rsidRPr="009B7A73">
        <w:rPr>
          <w:rFonts w:ascii="Arial Narrow" w:hAnsi="Arial Narrow"/>
          <w:b/>
          <w:bCs/>
          <w:sz w:val="28"/>
          <w:szCs w:val="28"/>
        </w:rPr>
        <w:t>GLUT</w:t>
      </w:r>
      <w:r w:rsidRPr="009B7A73">
        <w:rPr>
          <w:rFonts w:ascii="Arial Narrow" w:hAnsi="Arial Narrow"/>
          <w:sz w:val="28"/>
          <w:szCs w:val="28"/>
        </w:rPr>
        <w:t xml:space="preserve"> 2: </w:t>
      </w:r>
      <w:r w:rsidRPr="009B7A73">
        <w:rPr>
          <w:rFonts w:ascii="Arial Narrow" w:hAnsi="Arial Narrow"/>
          <w:b/>
          <w:bCs/>
          <w:sz w:val="28"/>
          <w:szCs w:val="28"/>
        </w:rPr>
        <w:t>GLU</w:t>
      </w:r>
      <w:r w:rsidRPr="009B7A73">
        <w:rPr>
          <w:rFonts w:ascii="Arial Narrow" w:hAnsi="Arial Narrow"/>
          <w:sz w:val="28"/>
          <w:szCs w:val="28"/>
        </w:rPr>
        <w:t>cose-</w:t>
      </w:r>
      <w:r w:rsidRPr="009B7A73">
        <w:rPr>
          <w:rFonts w:ascii="Arial Narrow" w:hAnsi="Arial Narrow"/>
          <w:b/>
          <w:bCs/>
          <w:sz w:val="28"/>
          <w:szCs w:val="28"/>
        </w:rPr>
        <w:t>T</w:t>
      </w:r>
      <w:r w:rsidRPr="009B7A73">
        <w:rPr>
          <w:rFonts w:ascii="Arial Narrow" w:hAnsi="Arial Narrow"/>
          <w:sz w:val="28"/>
          <w:szCs w:val="28"/>
        </w:rPr>
        <w:t>ransporter-2).</w:t>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 The Na+-K+ pump in the basolateral membrane keeps the intracellular [Na+] low, thus maintaining the Na+ gradient across the luminal membrane.</w:t>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 Poisoning the Na+-K+ pump inhibits glucose and galactose absorption by dissipating the Na+ gradient.</w:t>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b. Fructose</w:t>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 is transported exclusively by facilitated diffusion (GLUT-5: glucose-transporter-5; therefore, it cannot be absorbed against a concentration gradient.</w:t>
      </w:r>
      <w:r w:rsidRPr="009B7A73">
        <w:rPr>
          <w:rFonts w:ascii="Arial Narrow" w:hAnsi="Arial Narrow"/>
          <w:b/>
          <w:bCs/>
          <w:sz w:val="28"/>
          <w:szCs w:val="28"/>
        </w:rPr>
        <w:t xml:space="preserve"> GLUT 2</w:t>
      </w:r>
      <w:r w:rsidRPr="009B7A73">
        <w:rPr>
          <w:rFonts w:ascii="Arial Narrow" w:hAnsi="Arial Narrow"/>
          <w:sz w:val="28"/>
          <w:szCs w:val="28"/>
        </w:rPr>
        <w:t xml:space="preserve"> may assist in the absorption of excess luminal </w:t>
      </w:r>
      <w:r w:rsidRPr="009B7A73">
        <w:rPr>
          <w:rFonts w:ascii="Arial Narrow" w:hAnsi="Arial Narrow"/>
          <w:b/>
          <w:bCs/>
          <w:sz w:val="28"/>
          <w:szCs w:val="28"/>
        </w:rPr>
        <w:t>fructose GLUT2</w:t>
      </w:r>
      <w:r w:rsidRPr="009B7A73">
        <w:rPr>
          <w:rFonts w:ascii="Arial Narrow" w:hAnsi="Arial Narrow"/>
          <w:sz w:val="28"/>
          <w:szCs w:val="28"/>
        </w:rPr>
        <w:t xml:space="preserve"> also has </w:t>
      </w:r>
      <w:r w:rsidRPr="009B7A73">
        <w:rPr>
          <w:rFonts w:ascii="Arial Narrow" w:hAnsi="Arial Narrow"/>
          <w:b/>
          <w:bCs/>
          <w:sz w:val="28"/>
          <w:szCs w:val="28"/>
        </w:rPr>
        <w:t>fructose</w:t>
      </w:r>
      <w:r w:rsidRPr="009B7A73">
        <w:rPr>
          <w:rFonts w:ascii="Arial Narrow" w:hAnsi="Arial Narrow"/>
          <w:sz w:val="28"/>
          <w:szCs w:val="28"/>
        </w:rPr>
        <w:t xml:space="preserve"> transport activity but with lower affinity than </w:t>
      </w:r>
      <w:r w:rsidRPr="009B7A73">
        <w:rPr>
          <w:rFonts w:ascii="Arial Narrow" w:hAnsi="Arial Narrow"/>
          <w:b/>
          <w:bCs/>
          <w:sz w:val="28"/>
          <w:szCs w:val="28"/>
        </w:rPr>
        <w:t>GLUT5</w:t>
      </w:r>
      <w:r w:rsidRPr="009B7A73">
        <w:rPr>
          <w:rFonts w:ascii="Arial Narrow" w:hAnsi="Arial Narrow"/>
          <w:sz w:val="28"/>
          <w:szCs w:val="28"/>
        </w:rPr>
        <w:t xml:space="preserve"> Glucose, </w:t>
      </w:r>
      <w:r w:rsidRPr="009B7A73">
        <w:rPr>
          <w:rFonts w:ascii="Arial Narrow" w:hAnsi="Arial Narrow"/>
          <w:sz w:val="28"/>
          <w:szCs w:val="28"/>
        </w:rPr>
        <w:lastRenderedPageBreak/>
        <w:t xml:space="preserve">galactose, and </w:t>
      </w:r>
      <w:r w:rsidRPr="009B7A73">
        <w:rPr>
          <w:rFonts w:ascii="Arial Narrow" w:hAnsi="Arial Narrow"/>
          <w:b/>
          <w:bCs/>
          <w:sz w:val="28"/>
          <w:szCs w:val="28"/>
        </w:rPr>
        <w:t>fructose</w:t>
      </w:r>
      <w:r w:rsidRPr="009B7A73">
        <w:rPr>
          <w:rFonts w:ascii="Arial Narrow" w:hAnsi="Arial Narrow"/>
          <w:sz w:val="28"/>
          <w:szCs w:val="28"/>
        </w:rPr>
        <w:t xml:space="preserve"> leave the cell at the </w:t>
      </w:r>
      <w:proofErr w:type="spellStart"/>
      <w:r w:rsidRPr="009B7A73">
        <w:rPr>
          <w:rFonts w:ascii="Arial Narrow" w:hAnsi="Arial Narrow"/>
          <w:sz w:val="28"/>
          <w:szCs w:val="28"/>
        </w:rPr>
        <w:t>baso</w:t>
      </w:r>
      <w:proofErr w:type="spellEnd"/>
      <w:r w:rsidR="00D62E5B">
        <w:rPr>
          <w:rFonts w:ascii="Arial Narrow" w:hAnsi="Arial Narrow"/>
          <w:sz w:val="28"/>
          <w:szCs w:val="28"/>
        </w:rPr>
        <w:t>-</w:t>
      </w:r>
      <w:r w:rsidRPr="009B7A73">
        <w:rPr>
          <w:rFonts w:ascii="Arial Narrow" w:hAnsi="Arial Narrow"/>
          <w:sz w:val="28"/>
          <w:szCs w:val="28"/>
        </w:rPr>
        <w:t xml:space="preserve">lateral </w:t>
      </w:r>
      <w:r w:rsidRPr="009B7A73">
        <w:rPr>
          <w:rFonts w:ascii="Arial Narrow" w:hAnsi="Arial Narrow"/>
          <w:vanish/>
          <w:sz w:val="28"/>
          <w:szCs w:val="28"/>
        </w:rPr>
        <w:br/>
      </w:r>
      <w:r w:rsidRPr="009B7A73">
        <w:rPr>
          <w:rFonts w:ascii="Arial Narrow" w:hAnsi="Arial Narrow"/>
          <w:sz w:val="28"/>
          <w:szCs w:val="28"/>
        </w:rPr>
        <w:t xml:space="preserve">membrane by facilitated transport via a common transporter, </w:t>
      </w:r>
      <w:r w:rsidRPr="009B7A73">
        <w:rPr>
          <w:rFonts w:ascii="Arial Narrow" w:hAnsi="Arial Narrow"/>
          <w:b/>
          <w:bCs/>
          <w:sz w:val="28"/>
          <w:szCs w:val="28"/>
        </w:rPr>
        <w:t>GLUT2</w:t>
      </w:r>
    </w:p>
    <w:p w:rsidR="009B7A73" w:rsidRPr="009B7A73" w:rsidRDefault="009B7A73" w:rsidP="00D62E5B">
      <w:pPr>
        <w:pStyle w:val="NoSpacing"/>
        <w:jc w:val="lowKashida"/>
        <w:rPr>
          <w:rFonts w:ascii="Arial Narrow" w:hAnsi="Arial Narrow"/>
          <w:sz w:val="28"/>
          <w:szCs w:val="28"/>
          <w:u w:val="double"/>
          <w:lang w:bidi="ar-SA"/>
        </w:rPr>
      </w:pPr>
      <w:r w:rsidRPr="009B7A73">
        <w:rPr>
          <w:rFonts w:ascii="Arial Narrow" w:hAnsi="Arial Narrow"/>
          <w:sz w:val="28"/>
          <w:szCs w:val="28"/>
          <w:u w:val="double"/>
          <w:lang w:bidi="ar-SA"/>
        </w:rPr>
        <w:t>Absorption of pentose:</w:t>
      </w:r>
    </w:p>
    <w:p w:rsidR="009B7A73" w:rsidRPr="009B7A73" w:rsidRDefault="009B7A73" w:rsidP="00D62E5B">
      <w:pPr>
        <w:pStyle w:val="NoSpacing"/>
        <w:jc w:val="lowKashida"/>
        <w:rPr>
          <w:rFonts w:ascii="Arial Narrow" w:hAnsi="Arial Narrow"/>
          <w:sz w:val="28"/>
          <w:szCs w:val="28"/>
          <w:lang w:bidi="ar-SA"/>
        </w:rPr>
      </w:pPr>
      <w:proofErr w:type="spellStart"/>
      <w:r w:rsidRPr="009B7A73">
        <w:rPr>
          <w:rFonts w:ascii="Arial Narrow" w:hAnsi="Arial Narrow"/>
          <w:sz w:val="28"/>
          <w:szCs w:val="28"/>
          <w:lang w:bidi="ar-SA"/>
        </w:rPr>
        <w:t>Pentoses</w:t>
      </w:r>
      <w:proofErr w:type="spellEnd"/>
      <w:r w:rsidRPr="009B7A73">
        <w:rPr>
          <w:rFonts w:ascii="Arial Narrow" w:hAnsi="Arial Narrow"/>
          <w:sz w:val="28"/>
          <w:szCs w:val="28"/>
          <w:lang w:bidi="ar-SA"/>
        </w:rPr>
        <w:t xml:space="preserve"> are absorbed by simple diffusion.</w:t>
      </w:r>
    </w:p>
    <w:p w:rsidR="009B7A73" w:rsidRPr="009B7A73" w:rsidRDefault="009B7A73" w:rsidP="00E8135A">
      <w:pPr>
        <w:pStyle w:val="NoSpacing"/>
        <w:numPr>
          <w:ilvl w:val="0"/>
          <w:numId w:val="21"/>
        </w:numPr>
        <w:jc w:val="lowKashida"/>
        <w:rPr>
          <w:rFonts w:ascii="Arial Narrow" w:hAnsi="Arial Narrow"/>
          <w:sz w:val="28"/>
          <w:szCs w:val="28"/>
          <w:lang w:bidi="ar-SA"/>
        </w:rPr>
      </w:pPr>
      <w:r w:rsidRPr="009B7A73">
        <w:rPr>
          <w:rFonts w:ascii="Arial Narrow" w:hAnsi="Arial Narrow"/>
          <w:sz w:val="28"/>
          <w:szCs w:val="28"/>
          <w:lang w:bidi="ar-SA"/>
        </w:rPr>
        <w:t>Insulin has little effect on intestinal transport of sugar.</w:t>
      </w:r>
    </w:p>
    <w:p w:rsidR="009B7A73" w:rsidRPr="009B7A73" w:rsidRDefault="009B7A73" w:rsidP="00E8135A">
      <w:pPr>
        <w:pStyle w:val="NoSpacing"/>
        <w:numPr>
          <w:ilvl w:val="0"/>
          <w:numId w:val="21"/>
        </w:numPr>
        <w:jc w:val="lowKashida"/>
        <w:rPr>
          <w:rFonts w:ascii="Arial Narrow" w:hAnsi="Arial Narrow"/>
          <w:sz w:val="28"/>
          <w:szCs w:val="28"/>
          <w:lang w:bidi="ar-SA"/>
        </w:rPr>
      </w:pPr>
      <w:r w:rsidRPr="009B7A73">
        <w:rPr>
          <w:rFonts w:ascii="Arial Narrow" w:hAnsi="Arial Narrow"/>
          <w:sz w:val="28"/>
          <w:szCs w:val="28"/>
          <w:lang w:bidi="ar-SA"/>
        </w:rPr>
        <w:t xml:space="preserve">The maximal rate of glucose absorption from the intestine is about (120gm/hour). </w:t>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3. Clinical disorders of carbohydrate absorption</w:t>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 Lactose intolerance results from the absence of brush border lactase and, thus, the inability to hydrolyze lactose to glucose and galactose for absorption. Non-absorbed lactose and H2O remain in the lumen of the GI tract and cause osmotic diarrhea.</w:t>
      </w:r>
    </w:p>
    <w:p w:rsidR="004D1D05" w:rsidRDefault="004D1D05" w:rsidP="00D62E5B">
      <w:pPr>
        <w:pStyle w:val="NoSpacing"/>
        <w:jc w:val="lowKashida"/>
        <w:rPr>
          <w:rFonts w:ascii="Arial Narrow" w:hAnsi="Arial Narrow"/>
          <w:b/>
          <w:bCs/>
          <w:sz w:val="28"/>
          <w:szCs w:val="28"/>
        </w:rPr>
      </w:pPr>
    </w:p>
    <w:p w:rsidR="009B7A73" w:rsidRPr="009B7A73" w:rsidRDefault="009B7A73" w:rsidP="00D62E5B">
      <w:pPr>
        <w:pStyle w:val="NoSpacing"/>
        <w:jc w:val="lowKashida"/>
        <w:rPr>
          <w:rFonts w:ascii="Arial Narrow" w:hAnsi="Arial Narrow"/>
          <w:b/>
          <w:bCs/>
          <w:sz w:val="28"/>
          <w:szCs w:val="28"/>
        </w:rPr>
      </w:pPr>
      <w:r w:rsidRPr="009B7A73">
        <w:rPr>
          <w:rFonts w:ascii="Arial Narrow" w:hAnsi="Arial Narrow"/>
          <w:b/>
          <w:bCs/>
          <w:sz w:val="28"/>
          <w:szCs w:val="28"/>
        </w:rPr>
        <w:t>B. Proteins</w:t>
      </w:r>
    </w:p>
    <w:p w:rsidR="009B7A73" w:rsidRPr="009B7A73" w:rsidRDefault="009B7A73" w:rsidP="00D62E5B">
      <w:pPr>
        <w:pStyle w:val="NoSpacing"/>
        <w:jc w:val="lowKashida"/>
        <w:rPr>
          <w:rFonts w:ascii="Arial Narrow" w:hAnsi="Arial Narrow"/>
          <w:sz w:val="28"/>
          <w:szCs w:val="28"/>
          <w:u w:val="double"/>
        </w:rPr>
      </w:pPr>
      <w:r w:rsidRPr="009B7A73">
        <w:rPr>
          <w:rFonts w:ascii="Arial Narrow" w:hAnsi="Arial Narrow"/>
          <w:sz w:val="28"/>
          <w:szCs w:val="28"/>
          <w:u w:val="double"/>
        </w:rPr>
        <w:t>Stomach:</w:t>
      </w:r>
    </w:p>
    <w:p w:rsidR="009B7A73" w:rsidRPr="009B7A73" w:rsidRDefault="009B7A73" w:rsidP="00D62E5B">
      <w:pPr>
        <w:pStyle w:val="NoSpacing"/>
        <w:jc w:val="lowKashida"/>
        <w:rPr>
          <w:rFonts w:ascii="Arial Narrow" w:hAnsi="Arial Narrow"/>
          <w:sz w:val="28"/>
          <w:szCs w:val="28"/>
        </w:rPr>
      </w:pPr>
      <w:r w:rsidRPr="009B7A73">
        <w:rPr>
          <w:rFonts w:ascii="Arial Narrow" w:hAnsi="Arial Narrow"/>
          <w:sz w:val="28"/>
          <w:szCs w:val="28"/>
        </w:rPr>
        <w:t>There are two important protein digestive enzymes which are pepsin and gelatinase (It liquefies gelatin).</w:t>
      </w:r>
    </w:p>
    <w:p w:rsidR="009B7A73" w:rsidRPr="009B7A73" w:rsidRDefault="009B7A73" w:rsidP="00D62E5B">
      <w:pPr>
        <w:pStyle w:val="NoSpacing"/>
        <w:jc w:val="lowKashida"/>
        <w:rPr>
          <w:rFonts w:ascii="Arial Narrow" w:hAnsi="Arial Narrow"/>
          <w:sz w:val="28"/>
          <w:szCs w:val="28"/>
        </w:rPr>
      </w:pPr>
      <w:r w:rsidRPr="00D30146">
        <w:rPr>
          <w:rFonts w:ascii="Arial Narrow" w:hAnsi="Arial Narrow"/>
          <w:sz w:val="28"/>
          <w:szCs w:val="28"/>
          <w:u w:val="dotted"/>
        </w:rPr>
        <w:t>Pepsin</w:t>
      </w:r>
      <w:r w:rsidR="00D30146">
        <w:rPr>
          <w:rFonts w:ascii="Arial Narrow" w:hAnsi="Arial Narrow"/>
          <w:sz w:val="28"/>
          <w:szCs w:val="28"/>
          <w:u w:val="dotted"/>
        </w:rPr>
        <w:t xml:space="preserve"> </w:t>
      </w:r>
      <w:r w:rsidRPr="009B7A73">
        <w:rPr>
          <w:rFonts w:ascii="Arial Narrow" w:hAnsi="Arial Narrow"/>
          <w:sz w:val="28"/>
          <w:szCs w:val="28"/>
        </w:rPr>
        <w:t>is not essential for protein digestion.</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rPr>
        <w:t xml:space="preserve">One of the important features of pepsin digestion is its ability to digest the protein collagen, an </w:t>
      </w:r>
      <w:proofErr w:type="spellStart"/>
      <w:r w:rsidRPr="009B7A73">
        <w:rPr>
          <w:rFonts w:ascii="Arial Narrow" w:hAnsi="Arial Narrow"/>
          <w:sz w:val="28"/>
          <w:szCs w:val="28"/>
        </w:rPr>
        <w:t>albuminoid</w:t>
      </w:r>
      <w:proofErr w:type="spellEnd"/>
      <w:r w:rsidRPr="009B7A73">
        <w:rPr>
          <w:rFonts w:ascii="Arial Narrow" w:hAnsi="Arial Narrow"/>
          <w:sz w:val="28"/>
          <w:szCs w:val="28"/>
        </w:rPr>
        <w:t xml:space="preserve"> type of protein that is affected little by other digestive enzymes. </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rPr>
        <w:t>Acetylcholine (</w:t>
      </w:r>
      <w:proofErr w:type="spellStart"/>
      <w:r w:rsidRPr="009B7A73">
        <w:rPr>
          <w:rFonts w:ascii="Arial Narrow" w:hAnsi="Arial Narrow"/>
          <w:sz w:val="28"/>
          <w:szCs w:val="28"/>
        </w:rPr>
        <w:t>ACh</w:t>
      </w:r>
      <w:proofErr w:type="spellEnd"/>
      <w:r w:rsidRPr="009B7A73">
        <w:rPr>
          <w:rFonts w:ascii="Arial Narrow" w:hAnsi="Arial Narrow"/>
          <w:sz w:val="28"/>
          <w:szCs w:val="28"/>
        </w:rPr>
        <w:t xml:space="preserve">) is the major stimulator of pepsinogen secretion while other factors such as gastrin also participate. </w:t>
      </w:r>
    </w:p>
    <w:p w:rsidR="009B7A73" w:rsidRPr="009B7A73" w:rsidRDefault="009B7A73" w:rsidP="00B42521">
      <w:pPr>
        <w:pStyle w:val="NoSpacing"/>
        <w:jc w:val="lowKashida"/>
        <w:rPr>
          <w:rFonts w:ascii="Arial Narrow" w:hAnsi="Arial Narrow"/>
          <w:sz w:val="28"/>
          <w:szCs w:val="28"/>
        </w:rPr>
      </w:pPr>
      <w:r w:rsidRPr="009B7A73">
        <w:rPr>
          <w:rFonts w:ascii="Arial Narrow" w:hAnsi="Arial Narrow"/>
          <w:sz w:val="28"/>
          <w:szCs w:val="28"/>
        </w:rPr>
        <w:t>Pepsin only initiates the process of protein digestion, usually providing only 10 to 20 percent of the total protein digestion</w:t>
      </w:r>
      <w:r w:rsidR="00B42521">
        <w:rPr>
          <w:rFonts w:ascii="Arial Narrow" w:hAnsi="Arial Narrow"/>
          <w:sz w:val="28"/>
          <w:szCs w:val="28"/>
        </w:rPr>
        <w:t>.</w:t>
      </w:r>
      <w:r w:rsidRPr="009B7A73">
        <w:rPr>
          <w:rFonts w:ascii="Arial Narrow" w:hAnsi="Arial Narrow"/>
          <w:sz w:val="28"/>
          <w:szCs w:val="28"/>
        </w:rPr>
        <w:t xml:space="preserve"> Pepsin is an endopeptidase</w:t>
      </w:r>
      <w:r w:rsidR="00B42521">
        <w:rPr>
          <w:rFonts w:ascii="Arial Narrow" w:hAnsi="Arial Narrow"/>
          <w:sz w:val="28"/>
          <w:szCs w:val="28"/>
        </w:rPr>
        <w:t>;</w:t>
      </w:r>
      <w:r w:rsidRPr="009B7A73">
        <w:rPr>
          <w:rFonts w:ascii="Arial Narrow" w:hAnsi="Arial Narrow"/>
          <w:sz w:val="28"/>
          <w:szCs w:val="28"/>
        </w:rPr>
        <w:t xml:space="preserve"> hydrolyzes the bonds between aromatic amino acids such as (phenylalanine or tyrosine) and second amino acid, convert the protein to </w:t>
      </w:r>
      <w:proofErr w:type="spellStart"/>
      <w:r w:rsidRPr="009B7A73">
        <w:rPr>
          <w:rFonts w:ascii="Arial Narrow" w:hAnsi="Arial Narrow"/>
          <w:sz w:val="28"/>
          <w:szCs w:val="28"/>
        </w:rPr>
        <w:t>proteoses</w:t>
      </w:r>
      <w:proofErr w:type="spellEnd"/>
      <w:r w:rsidRPr="009B7A73">
        <w:rPr>
          <w:rFonts w:ascii="Arial Narrow" w:hAnsi="Arial Narrow"/>
          <w:sz w:val="28"/>
          <w:szCs w:val="28"/>
        </w:rPr>
        <w:t>, peptones, and a few polypeptides. This splitting of proteins occurs as a result of hydrolysis at the peptide linkages between amino acids, so the products of peptic digestion are polypeptides of very diverse sizes.</w:t>
      </w:r>
    </w:p>
    <w:p w:rsidR="009B7A73" w:rsidRPr="009B7A73" w:rsidRDefault="009B7A73" w:rsidP="00CF4809">
      <w:pPr>
        <w:pStyle w:val="NoSpacing"/>
        <w:jc w:val="lowKashida"/>
        <w:rPr>
          <w:rFonts w:ascii="Arial Narrow" w:hAnsi="Arial Narrow"/>
          <w:sz w:val="28"/>
          <w:szCs w:val="28"/>
          <w:u w:val="double"/>
        </w:rPr>
      </w:pPr>
      <w:r w:rsidRPr="009B7A73">
        <w:rPr>
          <w:rFonts w:ascii="Arial Narrow" w:hAnsi="Arial Narrow"/>
          <w:sz w:val="28"/>
          <w:szCs w:val="28"/>
          <w:u w:val="double"/>
        </w:rPr>
        <w:t>Small intestine:</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rPr>
        <w:t xml:space="preserve">In the small intestine, the polypeptides formed by digestion in the stomach are further digested by the powerful proteolytic enzymes of the pancreas and intestinal mucosa. </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rPr>
        <w:t>Pancreatic proteases</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 xml:space="preserve">• include trypsin, chymotrypsin, elastase, carboxypeptidase A, and </w:t>
      </w:r>
      <w:proofErr w:type="spellStart"/>
      <w:r w:rsidRPr="009B7A73">
        <w:rPr>
          <w:rFonts w:ascii="Arial Narrow" w:hAnsi="Arial Narrow"/>
          <w:sz w:val="28"/>
          <w:szCs w:val="28"/>
        </w:rPr>
        <w:t>carboxy</w:t>
      </w:r>
      <w:proofErr w:type="spellEnd"/>
      <w:r w:rsidRPr="009B7A73">
        <w:rPr>
          <w:rFonts w:ascii="Arial Narrow" w:hAnsi="Arial Narrow"/>
          <w:sz w:val="28"/>
          <w:szCs w:val="28"/>
        </w:rPr>
        <w:t>-peptidase B.</w:t>
      </w:r>
    </w:p>
    <w:p w:rsidR="009B7A73" w:rsidRPr="009B7A73" w:rsidRDefault="009B7A73" w:rsidP="00CF4809">
      <w:pPr>
        <w:pStyle w:val="NoSpacing"/>
        <w:jc w:val="center"/>
        <w:rPr>
          <w:rFonts w:ascii="Arial Narrow" w:hAnsi="Arial Narrow"/>
          <w:sz w:val="28"/>
          <w:szCs w:val="28"/>
        </w:rPr>
      </w:pPr>
      <w:r w:rsidRPr="009B7A73">
        <w:rPr>
          <w:rFonts w:ascii="Arial Narrow" w:hAnsi="Arial Narrow"/>
          <w:noProof/>
          <w:sz w:val="28"/>
          <w:szCs w:val="28"/>
          <w:lang w:bidi="ar-SA"/>
        </w:rPr>
        <w:drawing>
          <wp:inline distT="0" distB="0" distL="0" distR="0" wp14:anchorId="73BAEE8B" wp14:editId="655E37D1">
            <wp:extent cx="3496827" cy="1806134"/>
            <wp:effectExtent l="0" t="0" r="8890" b="38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09348" cy="1812601"/>
                    </a:xfrm>
                    <a:prstGeom prst="rect">
                      <a:avLst/>
                    </a:prstGeom>
                    <a:noFill/>
                    <a:ln>
                      <a:noFill/>
                    </a:ln>
                  </pic:spPr>
                </pic:pic>
              </a:graphicData>
            </a:graphic>
          </wp:inline>
        </w:drawing>
      </w:r>
    </w:p>
    <w:p w:rsidR="009B7A73" w:rsidRPr="009B7A73" w:rsidRDefault="009B7A73" w:rsidP="00CF4809">
      <w:pPr>
        <w:pStyle w:val="NoSpacing"/>
        <w:jc w:val="center"/>
        <w:rPr>
          <w:rFonts w:ascii="Arial Narrow" w:hAnsi="Arial Narrow"/>
          <w:sz w:val="28"/>
          <w:szCs w:val="28"/>
        </w:rPr>
      </w:pPr>
      <w:r w:rsidRPr="009B7A73">
        <w:rPr>
          <w:rFonts w:ascii="Arial Narrow" w:hAnsi="Arial Narrow"/>
          <w:b/>
          <w:bCs/>
          <w:noProof/>
          <w:sz w:val="28"/>
          <w:szCs w:val="28"/>
          <w:lang w:bidi="ar-SA"/>
        </w:rPr>
        <w:lastRenderedPageBreak/>
        <w:drawing>
          <wp:inline distT="0" distB="0" distL="0" distR="0" wp14:anchorId="6A90275D" wp14:editId="3742FDD7">
            <wp:extent cx="4623245" cy="1296237"/>
            <wp:effectExtent l="0" t="0" r="6350" b="0"/>
            <wp:docPr id="5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50000"/>
                              </a14:imgEffect>
                            </a14:imgLayer>
                          </a14:imgProps>
                        </a:ext>
                      </a:extLst>
                    </a:blip>
                    <a:srcRect/>
                    <a:stretch>
                      <a:fillRect/>
                    </a:stretch>
                  </pic:blipFill>
                  <pic:spPr bwMode="auto">
                    <a:xfrm>
                      <a:off x="0" y="0"/>
                      <a:ext cx="4634560" cy="1299409"/>
                    </a:xfrm>
                    <a:prstGeom prst="rect">
                      <a:avLst/>
                    </a:prstGeom>
                    <a:noFill/>
                    <a:ln w="9525">
                      <a:noFill/>
                      <a:miter lim="800000"/>
                      <a:headEnd/>
                      <a:tailEnd/>
                    </a:ln>
                  </pic:spPr>
                </pic:pic>
              </a:graphicData>
            </a:graphic>
          </wp:inline>
        </w:drawing>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Pancreatic proteases are secreted in inactive forms that are activated in the small intestine as follows:</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 xml:space="preserve">(1) Trypsinogen is activated to trypsin by a brush border enzyme, </w:t>
      </w:r>
      <w:proofErr w:type="spellStart"/>
      <w:r w:rsidRPr="009B7A73">
        <w:rPr>
          <w:rFonts w:ascii="Arial Narrow" w:hAnsi="Arial Narrow"/>
          <w:sz w:val="28"/>
          <w:szCs w:val="28"/>
        </w:rPr>
        <w:t>entero</w:t>
      </w:r>
      <w:proofErr w:type="spellEnd"/>
      <w:r w:rsidRPr="009B7A73">
        <w:rPr>
          <w:rFonts w:ascii="Arial Narrow" w:hAnsi="Arial Narrow"/>
          <w:sz w:val="28"/>
          <w:szCs w:val="28"/>
        </w:rPr>
        <w:t>-kinase.</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 xml:space="preserve">(2) Trypsin then converts </w:t>
      </w:r>
      <w:proofErr w:type="spellStart"/>
      <w:r w:rsidRPr="009B7A73">
        <w:rPr>
          <w:rFonts w:ascii="Arial Narrow" w:hAnsi="Arial Narrow"/>
          <w:sz w:val="28"/>
          <w:szCs w:val="28"/>
        </w:rPr>
        <w:t>chymo</w:t>
      </w:r>
      <w:proofErr w:type="spellEnd"/>
      <w:r w:rsidRPr="009B7A73">
        <w:rPr>
          <w:rFonts w:ascii="Arial Narrow" w:hAnsi="Arial Narrow"/>
          <w:sz w:val="28"/>
          <w:szCs w:val="28"/>
        </w:rPr>
        <w:t>-trypsinogen, pro-elastase, and pro-</w:t>
      </w:r>
      <w:proofErr w:type="spellStart"/>
      <w:r w:rsidRPr="009B7A73">
        <w:rPr>
          <w:rFonts w:ascii="Arial Narrow" w:hAnsi="Arial Narrow"/>
          <w:sz w:val="28"/>
          <w:szCs w:val="28"/>
        </w:rPr>
        <w:t>carboxy</w:t>
      </w:r>
      <w:proofErr w:type="spellEnd"/>
      <w:r w:rsidRPr="009B7A73">
        <w:rPr>
          <w:rFonts w:ascii="Arial Narrow" w:hAnsi="Arial Narrow"/>
          <w:sz w:val="28"/>
          <w:szCs w:val="28"/>
        </w:rPr>
        <w:t>-peptidase A and B to their active forms. (Even trypsinogen is converted to more trypsin by trypsin)</w:t>
      </w:r>
    </w:p>
    <w:p w:rsidR="009B7A73" w:rsidRPr="009B7A73" w:rsidRDefault="009B7A73" w:rsidP="00970385">
      <w:pPr>
        <w:pStyle w:val="NoSpacing"/>
        <w:jc w:val="center"/>
        <w:rPr>
          <w:rFonts w:ascii="Arial Narrow" w:hAnsi="Arial Narrow"/>
          <w:sz w:val="28"/>
          <w:szCs w:val="28"/>
        </w:rPr>
      </w:pPr>
      <w:r w:rsidRPr="009B7A73">
        <w:rPr>
          <w:rFonts w:ascii="Arial Narrow" w:hAnsi="Arial Narrow"/>
          <w:b/>
          <w:bCs/>
          <w:noProof/>
          <w:sz w:val="28"/>
          <w:szCs w:val="28"/>
          <w:lang w:bidi="ar-SA"/>
        </w:rPr>
        <w:drawing>
          <wp:inline distT="0" distB="0" distL="0" distR="0" wp14:anchorId="2010FFE4" wp14:editId="47359F0D">
            <wp:extent cx="3761371" cy="1836000"/>
            <wp:effectExtent l="0" t="0" r="0" b="0"/>
            <wp:docPr id="20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0" cstate="print"/>
                    <a:srcRect/>
                    <a:stretch>
                      <a:fillRect/>
                    </a:stretch>
                  </pic:blipFill>
                  <pic:spPr bwMode="auto">
                    <a:xfrm>
                      <a:off x="0" y="0"/>
                      <a:ext cx="3761371" cy="1836000"/>
                    </a:xfrm>
                    <a:prstGeom prst="rect">
                      <a:avLst/>
                    </a:prstGeom>
                    <a:noFill/>
                    <a:ln w="9525">
                      <a:noFill/>
                      <a:miter lim="800000"/>
                      <a:headEnd/>
                      <a:tailEnd/>
                    </a:ln>
                  </pic:spPr>
                </pic:pic>
              </a:graphicData>
            </a:graphic>
          </wp:inline>
        </w:drawing>
      </w:r>
    </w:p>
    <w:p w:rsidR="009B7A73" w:rsidRPr="00CF4809" w:rsidRDefault="009B7A73" w:rsidP="009B7A73">
      <w:pPr>
        <w:pStyle w:val="NoSpacing"/>
        <w:jc w:val="lowKashida"/>
        <w:rPr>
          <w:rFonts w:ascii="Arial Narrow" w:hAnsi="Arial Narrow"/>
          <w:sz w:val="28"/>
          <w:szCs w:val="28"/>
          <w:u w:val="dotted"/>
          <w:lang w:bidi="ar-SA"/>
        </w:rPr>
      </w:pPr>
      <w:r w:rsidRPr="00CF4809">
        <w:rPr>
          <w:rFonts w:ascii="Arial Narrow" w:hAnsi="Arial Narrow"/>
          <w:sz w:val="28"/>
          <w:szCs w:val="28"/>
          <w:u w:val="dotted"/>
          <w:lang w:bidi="ar-SA"/>
        </w:rPr>
        <w:t xml:space="preserve">Secretion of Trypsin Inhibitor Prevents Digestion of the Pancreas Itself. </w:t>
      </w:r>
    </w:p>
    <w:p w:rsidR="009B7A73" w:rsidRPr="009B7A73" w:rsidRDefault="009B7A73" w:rsidP="00CF4809">
      <w:pPr>
        <w:pStyle w:val="NoSpacing"/>
        <w:jc w:val="lowKashida"/>
        <w:rPr>
          <w:rFonts w:ascii="Arial Narrow" w:hAnsi="Arial Narrow"/>
          <w:i/>
          <w:iCs/>
          <w:sz w:val="28"/>
          <w:szCs w:val="28"/>
          <w:lang w:bidi="ar-SA"/>
        </w:rPr>
      </w:pPr>
      <w:r w:rsidRPr="009B7A73">
        <w:rPr>
          <w:rFonts w:ascii="Arial Narrow" w:hAnsi="Arial Narrow"/>
          <w:sz w:val="28"/>
          <w:szCs w:val="28"/>
          <w:lang w:bidi="ar-SA"/>
        </w:rPr>
        <w:t xml:space="preserve">It is important that the proteolytic enzymes of the pancreatic juice not become activated until after they have been secreted into the intestine because the trypsin and the other enzymes would digest the pancreas itself. Fortunately, the same cells that secrete proteolytic enzymes into the acini of the pancreas secrete simultaneously another substance called </w:t>
      </w:r>
      <w:r w:rsidRPr="009B7A73">
        <w:rPr>
          <w:rFonts w:ascii="Arial Narrow" w:hAnsi="Arial Narrow"/>
          <w:i/>
          <w:iCs/>
          <w:sz w:val="28"/>
          <w:szCs w:val="28"/>
          <w:lang w:bidi="ar-SA"/>
        </w:rPr>
        <w:t>trypsin inhibitor.</w:t>
      </w:r>
    </w:p>
    <w:p w:rsidR="009B7A73" w:rsidRPr="009B7A73" w:rsidRDefault="009B7A73" w:rsidP="00CF4809">
      <w:pPr>
        <w:pStyle w:val="NoSpacing"/>
        <w:jc w:val="lowKashida"/>
        <w:rPr>
          <w:rFonts w:ascii="Arial Narrow" w:hAnsi="Arial Narrow"/>
          <w:sz w:val="28"/>
          <w:szCs w:val="28"/>
          <w:lang w:bidi="ar-SA"/>
        </w:rPr>
      </w:pPr>
      <w:r w:rsidRPr="009B7A73">
        <w:rPr>
          <w:rFonts w:ascii="Arial Narrow" w:hAnsi="Arial Narrow"/>
          <w:sz w:val="28"/>
          <w:szCs w:val="28"/>
          <w:lang w:bidi="ar-SA"/>
        </w:rPr>
        <w:t>This substance is formed in the cytoplasm of the glandular cells, and it prevents activation of trypsin both inside the secretory cells and in the acini and ducts of the pancreas.</w:t>
      </w:r>
    </w:p>
    <w:p w:rsidR="009B7A73" w:rsidRPr="009B7A73" w:rsidRDefault="009B7A73" w:rsidP="00CF4809">
      <w:pPr>
        <w:pStyle w:val="NoSpacing"/>
        <w:jc w:val="lowKashida"/>
        <w:rPr>
          <w:rFonts w:ascii="Arial Narrow" w:hAnsi="Arial Narrow"/>
          <w:sz w:val="28"/>
          <w:szCs w:val="28"/>
          <w:lang w:bidi="ar-SA"/>
        </w:rPr>
      </w:pPr>
      <w:r w:rsidRPr="009B7A73">
        <w:rPr>
          <w:rFonts w:ascii="Arial Narrow" w:hAnsi="Arial Narrow"/>
          <w:sz w:val="28"/>
          <w:szCs w:val="28"/>
          <w:lang w:bidi="ar-SA"/>
        </w:rPr>
        <w:t>And, because it is trypsin that activates the other pancreatic proteolytic enzymes, trypsin inhibitor prevents activation of the others as well.</w:t>
      </w:r>
    </w:p>
    <w:p w:rsidR="00041F9E" w:rsidRDefault="00041F9E" w:rsidP="00041F9E">
      <w:pPr>
        <w:pStyle w:val="NoSpacing"/>
        <w:jc w:val="center"/>
        <w:rPr>
          <w:rFonts w:ascii="Arial Narrow" w:hAnsi="Arial Narrow"/>
          <w:sz w:val="28"/>
          <w:szCs w:val="28"/>
          <w:lang w:bidi="ar-SA"/>
        </w:rPr>
      </w:pPr>
      <w:r>
        <w:rPr>
          <w:rFonts w:ascii="Arial Narrow" w:hAnsi="Arial Narrow"/>
          <w:noProof/>
          <w:sz w:val="28"/>
          <w:szCs w:val="28"/>
          <w:lang w:bidi="ar-SA"/>
        </w:rPr>
        <w:drawing>
          <wp:inline distT="0" distB="0" distL="0" distR="0" wp14:anchorId="35467E92">
            <wp:extent cx="3413760" cy="23348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413760" cy="2334895"/>
                    </a:xfrm>
                    <a:prstGeom prst="rect">
                      <a:avLst/>
                    </a:prstGeom>
                    <a:noFill/>
                  </pic:spPr>
                </pic:pic>
              </a:graphicData>
            </a:graphic>
          </wp:inline>
        </w:drawing>
      </w:r>
    </w:p>
    <w:p w:rsidR="009B7A73" w:rsidRPr="009B7A73" w:rsidRDefault="009B7A73" w:rsidP="00CF4809">
      <w:pPr>
        <w:pStyle w:val="NoSpacing"/>
        <w:jc w:val="lowKashida"/>
        <w:rPr>
          <w:rFonts w:ascii="Arial Narrow" w:hAnsi="Arial Narrow"/>
          <w:sz w:val="28"/>
          <w:szCs w:val="28"/>
          <w:lang w:bidi="ar-SA"/>
        </w:rPr>
      </w:pPr>
      <w:r w:rsidRPr="009B7A73">
        <w:rPr>
          <w:rFonts w:ascii="Arial Narrow" w:hAnsi="Arial Narrow"/>
          <w:sz w:val="28"/>
          <w:szCs w:val="28"/>
          <w:lang w:bidi="ar-SA"/>
        </w:rPr>
        <w:t xml:space="preserve">When the pancreas becomes severely damaged or when a duct becomes blocked, large quantities of pancreatic secretion sometimes become pooled in the damaged areas of the pancreas. </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lang w:bidi="ar-SA"/>
        </w:rPr>
        <w:t>Under these conditions, the effect of trypsin inhibitor is often overwhelmed</w:t>
      </w:r>
      <w:r w:rsidR="002E41C1">
        <w:rPr>
          <w:rFonts w:ascii="Arial Narrow" w:hAnsi="Arial Narrow" w:hint="cs"/>
          <w:sz w:val="28"/>
          <w:szCs w:val="28"/>
          <w:rtl/>
          <w:lang w:bidi="ar-JO"/>
        </w:rPr>
        <w:t>طغت</w:t>
      </w:r>
      <w:r w:rsidRPr="009B7A73">
        <w:rPr>
          <w:rFonts w:ascii="Arial Narrow" w:hAnsi="Arial Narrow"/>
          <w:sz w:val="28"/>
          <w:szCs w:val="28"/>
          <w:lang w:bidi="ar-SA"/>
        </w:rPr>
        <w:t xml:space="preserve">, in which case the pancreatic secretions rapidly become activated and can literally digest the entire pancreas within a </w:t>
      </w:r>
      <w:r w:rsidRPr="009B7A73">
        <w:rPr>
          <w:rFonts w:ascii="Arial Narrow" w:hAnsi="Arial Narrow"/>
          <w:sz w:val="28"/>
          <w:szCs w:val="28"/>
          <w:lang w:bidi="ar-SA"/>
        </w:rPr>
        <w:lastRenderedPageBreak/>
        <w:t xml:space="preserve">few hours, giving rise to the condition called </w:t>
      </w:r>
      <w:r w:rsidRPr="009B7A73">
        <w:rPr>
          <w:rFonts w:ascii="Arial Narrow" w:hAnsi="Arial Narrow"/>
          <w:i/>
          <w:iCs/>
          <w:sz w:val="28"/>
          <w:szCs w:val="28"/>
          <w:lang w:bidi="ar-SA"/>
        </w:rPr>
        <w:t xml:space="preserve">acute pancreatitis. </w:t>
      </w:r>
      <w:r w:rsidRPr="009B7A73">
        <w:rPr>
          <w:rFonts w:ascii="Arial Narrow" w:hAnsi="Arial Narrow"/>
          <w:sz w:val="28"/>
          <w:szCs w:val="28"/>
          <w:lang w:bidi="ar-SA"/>
        </w:rPr>
        <w:t>This is sometimes lethal because of accompanying circulatory shock; even if not lethal, it usually leads to a subsequent lifetime of pancreatic insufficiency</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rPr>
        <w:t>a. Endo-peptidases</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rPr>
        <w:t>• degrade proteins by hydrolyzing interior peptide bonds.</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rPr>
        <w:t>b. Exo-peptidases</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rPr>
        <w:t>• hydrolyze one amino acid at a time from the C terminus of proteins and peptides.</w:t>
      </w:r>
    </w:p>
    <w:p w:rsidR="009B7A73" w:rsidRPr="009B7A73" w:rsidRDefault="009B7A73" w:rsidP="00CF4809">
      <w:pPr>
        <w:pStyle w:val="NoSpacing"/>
        <w:jc w:val="lowKashida"/>
        <w:rPr>
          <w:rFonts w:ascii="Arial Narrow" w:hAnsi="Arial Narrow"/>
          <w:sz w:val="28"/>
          <w:szCs w:val="28"/>
        </w:rPr>
      </w:pPr>
      <w:r w:rsidRPr="009B7A73">
        <w:rPr>
          <w:rFonts w:ascii="Arial Narrow" w:hAnsi="Arial Narrow"/>
          <w:sz w:val="28"/>
          <w:szCs w:val="28"/>
          <w:u w:val="single"/>
        </w:rPr>
        <w:t>1. Endo-peptidases</w:t>
      </w:r>
      <w:r w:rsidRPr="009B7A73">
        <w:rPr>
          <w:rFonts w:ascii="Arial Narrow" w:hAnsi="Arial Narrow"/>
          <w:sz w:val="28"/>
          <w:szCs w:val="28"/>
        </w:rPr>
        <w:t xml:space="preserve">: They include trypsin, </w:t>
      </w:r>
      <w:proofErr w:type="spellStart"/>
      <w:r w:rsidRPr="009B7A73">
        <w:rPr>
          <w:rFonts w:ascii="Arial Narrow" w:hAnsi="Arial Narrow"/>
          <w:sz w:val="28"/>
          <w:szCs w:val="28"/>
        </w:rPr>
        <w:t>chymotrypsins</w:t>
      </w:r>
      <w:proofErr w:type="spellEnd"/>
      <w:r w:rsidRPr="009B7A73">
        <w:rPr>
          <w:rFonts w:ascii="Arial Narrow" w:hAnsi="Arial Narrow"/>
          <w:sz w:val="28"/>
          <w:szCs w:val="28"/>
        </w:rPr>
        <w:t>, and elastase. They act at interior peptide ponds in the peptide molecules.</w:t>
      </w:r>
    </w:p>
    <w:p w:rsidR="009B7A73" w:rsidRPr="009B7A73" w:rsidRDefault="009B7A73" w:rsidP="00F7557D">
      <w:pPr>
        <w:pStyle w:val="NoSpacing"/>
        <w:jc w:val="lowKashida"/>
        <w:rPr>
          <w:rFonts w:ascii="Arial Narrow" w:hAnsi="Arial Narrow"/>
          <w:sz w:val="28"/>
          <w:szCs w:val="28"/>
        </w:rPr>
      </w:pPr>
      <w:r w:rsidRPr="009B7A73">
        <w:rPr>
          <w:rFonts w:ascii="Arial Narrow" w:hAnsi="Arial Narrow"/>
          <w:sz w:val="28"/>
          <w:szCs w:val="28"/>
          <w:u w:val="single"/>
        </w:rPr>
        <w:t>2. Exo-peptidases</w:t>
      </w:r>
      <w:r w:rsidRPr="009B7A73">
        <w:rPr>
          <w:rFonts w:ascii="Arial Narrow" w:hAnsi="Arial Narrow"/>
          <w:sz w:val="28"/>
          <w:szCs w:val="28"/>
        </w:rPr>
        <w:t xml:space="preserve">: They include pancreatic </w:t>
      </w:r>
      <w:proofErr w:type="spellStart"/>
      <w:r w:rsidRPr="009B7A73">
        <w:rPr>
          <w:rFonts w:ascii="Arial Narrow" w:hAnsi="Arial Narrow"/>
          <w:sz w:val="28"/>
          <w:szCs w:val="28"/>
        </w:rPr>
        <w:t>carboxy</w:t>
      </w:r>
      <w:proofErr w:type="spellEnd"/>
      <w:r w:rsidRPr="009B7A73">
        <w:rPr>
          <w:rFonts w:ascii="Arial Narrow" w:hAnsi="Arial Narrow"/>
          <w:sz w:val="28"/>
          <w:szCs w:val="28"/>
        </w:rPr>
        <w:t xml:space="preserve">-peptidase that hydrolyzes the amino acids at the carboxyl and amino ends of the polypeptides. </w:t>
      </w:r>
    </w:p>
    <w:p w:rsidR="009B7A73" w:rsidRPr="009B7A73" w:rsidRDefault="009B7A73" w:rsidP="00F7557D">
      <w:pPr>
        <w:pStyle w:val="NoSpacing"/>
        <w:jc w:val="lowKashida"/>
        <w:rPr>
          <w:rFonts w:ascii="Arial Narrow" w:hAnsi="Arial Narrow"/>
          <w:sz w:val="28"/>
          <w:szCs w:val="28"/>
        </w:rPr>
      </w:pPr>
      <w:r w:rsidRPr="009B7A73">
        <w:rPr>
          <w:rFonts w:ascii="Arial Narrow" w:hAnsi="Arial Narrow"/>
          <w:sz w:val="28"/>
          <w:szCs w:val="28"/>
        </w:rPr>
        <w:t xml:space="preserve">Some free amino acids are liberated in the intestinal lumen, but others are liberated at the cell surface by the amino-peptidase, </w:t>
      </w:r>
      <w:proofErr w:type="spellStart"/>
      <w:r w:rsidRPr="009B7A73">
        <w:rPr>
          <w:rFonts w:ascii="Arial Narrow" w:hAnsi="Arial Narrow"/>
          <w:sz w:val="28"/>
          <w:szCs w:val="28"/>
        </w:rPr>
        <w:t>carboxy</w:t>
      </w:r>
      <w:proofErr w:type="spellEnd"/>
      <w:r w:rsidRPr="009B7A73">
        <w:rPr>
          <w:rFonts w:ascii="Arial Narrow" w:hAnsi="Arial Narrow"/>
          <w:sz w:val="28"/>
          <w:szCs w:val="28"/>
        </w:rPr>
        <w:t>-peptidase, endo-peptidase, and di-peptidase in the brush border of the mucosal cells. Some di and tri-peptides are actively transported into the intestinal cells and hydrolyzes by intra-cellular peptidases, with amino acids entering the bloodstream. Thus, the final digestion to amino acids occurs in three locations: the intestinal lumen, the brush border, and the cytoplasm of the mucosal cells.</w:t>
      </w:r>
    </w:p>
    <w:p w:rsidR="009B7A73" w:rsidRPr="009B7A73" w:rsidRDefault="009B7A73" w:rsidP="00F7557D">
      <w:pPr>
        <w:pStyle w:val="NoSpacing"/>
        <w:jc w:val="lowKashida"/>
        <w:rPr>
          <w:rFonts w:ascii="Arial Narrow" w:hAnsi="Arial Narrow"/>
          <w:sz w:val="28"/>
          <w:szCs w:val="28"/>
        </w:rPr>
      </w:pPr>
      <w:r w:rsidRPr="009B7A73">
        <w:rPr>
          <w:rFonts w:ascii="Arial Narrow" w:hAnsi="Arial Narrow"/>
          <w:sz w:val="28"/>
          <w:szCs w:val="28"/>
        </w:rPr>
        <w:t xml:space="preserve">2. Absorption of proteins </w:t>
      </w:r>
    </w:p>
    <w:p w:rsidR="009B7A73" w:rsidRPr="009B7A73" w:rsidRDefault="009B7A73" w:rsidP="00F7557D">
      <w:pPr>
        <w:pStyle w:val="NoSpacing"/>
        <w:jc w:val="lowKashida"/>
        <w:rPr>
          <w:rFonts w:ascii="Arial Narrow" w:hAnsi="Arial Narrow"/>
          <w:sz w:val="28"/>
          <w:szCs w:val="28"/>
        </w:rPr>
      </w:pPr>
      <w:r w:rsidRPr="009B7A73">
        <w:rPr>
          <w:rFonts w:ascii="Arial Narrow" w:hAnsi="Arial Narrow"/>
          <w:sz w:val="28"/>
          <w:szCs w:val="28"/>
        </w:rPr>
        <w:t>• Digestive products of protein can be absorbed as amino acids, di-peptides, and tri-peptides (in contrast to carbohydrates, which can only be absorbed as mono-saccharides).</w:t>
      </w:r>
    </w:p>
    <w:p w:rsidR="009B7A73" w:rsidRPr="009B7A73" w:rsidRDefault="009B7A73" w:rsidP="00F7557D">
      <w:pPr>
        <w:pStyle w:val="NoSpacing"/>
        <w:jc w:val="lowKashida"/>
        <w:rPr>
          <w:rFonts w:ascii="Arial Narrow" w:hAnsi="Arial Narrow"/>
          <w:sz w:val="28"/>
          <w:szCs w:val="28"/>
        </w:rPr>
      </w:pPr>
      <w:r w:rsidRPr="009B7A73">
        <w:rPr>
          <w:rFonts w:ascii="Arial Narrow" w:hAnsi="Arial Narrow"/>
          <w:sz w:val="28"/>
          <w:szCs w:val="28"/>
        </w:rPr>
        <w:t>a. Free amino acids</w:t>
      </w:r>
    </w:p>
    <w:p w:rsidR="0069344C" w:rsidRDefault="009B7A73" w:rsidP="00F7557D">
      <w:pPr>
        <w:pStyle w:val="NoSpacing"/>
        <w:jc w:val="lowKashida"/>
        <w:rPr>
          <w:rFonts w:ascii="Arial Narrow" w:hAnsi="Arial Narrow"/>
          <w:sz w:val="28"/>
          <w:szCs w:val="28"/>
        </w:rPr>
      </w:pPr>
      <w:r w:rsidRPr="009B7A73">
        <w:rPr>
          <w:rFonts w:ascii="Arial Narrow" w:hAnsi="Arial Narrow"/>
          <w:sz w:val="28"/>
          <w:szCs w:val="28"/>
        </w:rPr>
        <w:t xml:space="preserve">• Na+-dependent amino acid co-transport occurs in the luminal membrane. </w:t>
      </w:r>
    </w:p>
    <w:p w:rsidR="0069344C" w:rsidRDefault="0069344C" w:rsidP="00F7557D">
      <w:pPr>
        <w:pStyle w:val="NoSpacing"/>
        <w:jc w:val="lowKashida"/>
        <w:rPr>
          <w:rFonts w:ascii="Arial Narrow" w:hAnsi="Arial Narrow"/>
          <w:sz w:val="28"/>
          <w:szCs w:val="28"/>
        </w:rPr>
      </w:pPr>
      <w:r w:rsidRPr="009B7A73">
        <w:rPr>
          <w:rFonts w:ascii="Arial Narrow" w:hAnsi="Arial Narrow"/>
          <w:sz w:val="28"/>
          <w:szCs w:val="28"/>
        </w:rPr>
        <w:t xml:space="preserve">There are four separate carriers for neutral, acidic, basic, and </w:t>
      </w:r>
      <w:proofErr w:type="spellStart"/>
      <w:r w:rsidRPr="009B7A73">
        <w:rPr>
          <w:rFonts w:ascii="Arial Narrow" w:hAnsi="Arial Narrow"/>
          <w:sz w:val="28"/>
          <w:szCs w:val="28"/>
        </w:rPr>
        <w:t>imino</w:t>
      </w:r>
      <w:proofErr w:type="spellEnd"/>
      <w:r w:rsidRPr="009B7A73">
        <w:rPr>
          <w:rFonts w:ascii="Arial Narrow" w:hAnsi="Arial Narrow"/>
          <w:sz w:val="28"/>
          <w:szCs w:val="28"/>
        </w:rPr>
        <w:t xml:space="preserve"> amino acids, respectively</w:t>
      </w:r>
    </w:p>
    <w:p w:rsidR="009B7A73" w:rsidRPr="009B7A73" w:rsidRDefault="009B7A73" w:rsidP="00F7557D">
      <w:pPr>
        <w:pStyle w:val="NoSpacing"/>
        <w:jc w:val="lowKashida"/>
        <w:rPr>
          <w:rFonts w:ascii="Arial Narrow" w:hAnsi="Arial Narrow"/>
          <w:sz w:val="28"/>
          <w:szCs w:val="28"/>
        </w:rPr>
      </w:pPr>
      <w:r w:rsidRPr="009B7A73">
        <w:rPr>
          <w:rFonts w:ascii="Arial Narrow" w:hAnsi="Arial Narrow"/>
          <w:sz w:val="28"/>
          <w:szCs w:val="28"/>
        </w:rPr>
        <w:t>It is analogous to the co-transporter for glucose and galactose.</w:t>
      </w:r>
    </w:p>
    <w:p w:rsidR="009B7A73" w:rsidRPr="009B7A73" w:rsidRDefault="009B7A73" w:rsidP="00F7557D">
      <w:pPr>
        <w:pStyle w:val="NoSpacing"/>
        <w:jc w:val="lowKashida"/>
        <w:rPr>
          <w:rFonts w:ascii="Arial Narrow" w:hAnsi="Arial Narrow"/>
          <w:sz w:val="28"/>
          <w:szCs w:val="28"/>
        </w:rPr>
      </w:pPr>
      <w:r w:rsidRPr="009B7A73">
        <w:rPr>
          <w:rFonts w:ascii="Arial Narrow" w:hAnsi="Arial Narrow"/>
          <w:sz w:val="28"/>
          <w:szCs w:val="28"/>
        </w:rPr>
        <w:t>• The amino acids are then transported from cell to blood by facilitated diffusion.</w:t>
      </w:r>
    </w:p>
    <w:p w:rsidR="009B7A73" w:rsidRPr="009B7A73" w:rsidRDefault="009B7A73" w:rsidP="009B7A73">
      <w:pPr>
        <w:pStyle w:val="NoSpacing"/>
        <w:rPr>
          <w:rFonts w:ascii="Arial Narrow" w:hAnsi="Arial Narrow"/>
          <w:sz w:val="28"/>
          <w:szCs w:val="28"/>
        </w:rPr>
      </w:pPr>
      <w:r w:rsidRPr="009B7A73">
        <w:rPr>
          <w:rFonts w:ascii="Arial Narrow" w:hAnsi="Arial Narrow"/>
          <w:noProof/>
          <w:sz w:val="28"/>
          <w:szCs w:val="28"/>
          <w:lang w:bidi="ar-SA"/>
        </w:rPr>
        <w:drawing>
          <wp:inline distT="0" distB="0" distL="0" distR="0" wp14:anchorId="5FE012C5" wp14:editId="323CFE9C">
            <wp:extent cx="6496050" cy="17621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496050" cy="1762125"/>
                    </a:xfrm>
                    <a:prstGeom prst="rect">
                      <a:avLst/>
                    </a:prstGeom>
                    <a:noFill/>
                    <a:ln>
                      <a:noFill/>
                    </a:ln>
                  </pic:spPr>
                </pic:pic>
              </a:graphicData>
            </a:graphic>
          </wp:inline>
        </w:drawing>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b. Dipeptides and tripeptides</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 are absorbed faster than free amino acids.</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 H+-dependent co-transport of dipeptides and tripeptides occurs in the luminal membrane.</w:t>
      </w:r>
    </w:p>
    <w:p w:rsidR="009B7A73" w:rsidRDefault="009B7A73" w:rsidP="009B7A73">
      <w:pPr>
        <w:pStyle w:val="NoSpacing"/>
        <w:rPr>
          <w:rFonts w:ascii="Arial Narrow" w:hAnsi="Arial Narrow"/>
          <w:sz w:val="28"/>
          <w:szCs w:val="28"/>
        </w:rPr>
      </w:pPr>
      <w:r w:rsidRPr="009B7A73">
        <w:rPr>
          <w:rFonts w:ascii="Arial Narrow" w:hAnsi="Arial Narrow"/>
          <w:sz w:val="28"/>
          <w:szCs w:val="28"/>
        </w:rPr>
        <w:t>• After the di-peptides and tri-peptides are transported into the intestinal cells, cytoplasmic peptidases hydrolyze them to amino acids.</w:t>
      </w:r>
    </w:p>
    <w:p w:rsidR="00041F9E" w:rsidRPr="00041F9E" w:rsidRDefault="00041F9E" w:rsidP="00041F9E">
      <w:pPr>
        <w:pStyle w:val="NoSpacing"/>
        <w:rPr>
          <w:rFonts w:ascii="Arial Narrow" w:hAnsi="Arial Narrow"/>
          <w:sz w:val="28"/>
          <w:szCs w:val="28"/>
        </w:rPr>
      </w:pPr>
      <w:r w:rsidRPr="00041F9E">
        <w:rPr>
          <w:rFonts w:ascii="Arial Narrow" w:hAnsi="Arial Narrow"/>
          <w:sz w:val="28"/>
          <w:szCs w:val="28"/>
        </w:rPr>
        <w:t>• The amino acids are then transported from cell to blood by facilitated diffusion.</w:t>
      </w:r>
    </w:p>
    <w:p w:rsidR="00041F9E" w:rsidRPr="00041F9E" w:rsidRDefault="00041F9E" w:rsidP="00041F9E">
      <w:pPr>
        <w:pStyle w:val="NoSpacing"/>
        <w:numPr>
          <w:ilvl w:val="0"/>
          <w:numId w:val="22"/>
        </w:numPr>
        <w:rPr>
          <w:rFonts w:ascii="Arial Narrow" w:hAnsi="Arial Narrow"/>
          <w:sz w:val="28"/>
          <w:szCs w:val="28"/>
        </w:rPr>
      </w:pPr>
      <w:r w:rsidRPr="00041F9E">
        <w:rPr>
          <w:rFonts w:ascii="Arial Narrow" w:hAnsi="Arial Narrow"/>
          <w:sz w:val="28"/>
          <w:szCs w:val="28"/>
        </w:rPr>
        <w:t>Absorption of amino acids is rapid in the duodenum and jejunum but slow in ileum.</w:t>
      </w:r>
    </w:p>
    <w:p w:rsidR="00041F9E" w:rsidRPr="00041F9E" w:rsidRDefault="00041F9E" w:rsidP="00041F9E">
      <w:pPr>
        <w:pStyle w:val="NoSpacing"/>
        <w:numPr>
          <w:ilvl w:val="0"/>
          <w:numId w:val="22"/>
        </w:numPr>
        <w:rPr>
          <w:rFonts w:ascii="Arial Narrow" w:hAnsi="Arial Narrow"/>
          <w:sz w:val="28"/>
          <w:szCs w:val="28"/>
        </w:rPr>
      </w:pPr>
      <w:r w:rsidRPr="00041F9E">
        <w:rPr>
          <w:rFonts w:ascii="Arial Narrow" w:hAnsi="Arial Narrow"/>
          <w:sz w:val="28"/>
          <w:szCs w:val="28"/>
        </w:rPr>
        <w:t>Approximately 50% of the digested protein comes from ingested food, 25% from proteins in digested juices, and 25% from de-</w:t>
      </w:r>
      <w:proofErr w:type="spellStart"/>
      <w:r w:rsidRPr="00041F9E">
        <w:rPr>
          <w:rFonts w:ascii="Arial Narrow" w:hAnsi="Arial Narrow"/>
          <w:sz w:val="28"/>
          <w:szCs w:val="28"/>
        </w:rPr>
        <w:t>sequmated</w:t>
      </w:r>
      <w:proofErr w:type="spellEnd"/>
      <w:r w:rsidRPr="00041F9E">
        <w:rPr>
          <w:rFonts w:ascii="Arial Narrow" w:hAnsi="Arial Narrow"/>
          <w:sz w:val="28"/>
          <w:szCs w:val="28"/>
        </w:rPr>
        <w:t xml:space="preserve"> mucosal cells.</w:t>
      </w:r>
    </w:p>
    <w:p w:rsidR="00041F9E" w:rsidRPr="00041F9E" w:rsidRDefault="00041F9E" w:rsidP="00041F9E">
      <w:pPr>
        <w:pStyle w:val="NoSpacing"/>
        <w:numPr>
          <w:ilvl w:val="0"/>
          <w:numId w:val="22"/>
        </w:numPr>
        <w:rPr>
          <w:rFonts w:ascii="Arial Narrow" w:hAnsi="Arial Narrow"/>
          <w:sz w:val="28"/>
          <w:szCs w:val="28"/>
        </w:rPr>
      </w:pPr>
      <w:r w:rsidRPr="00041F9E">
        <w:rPr>
          <w:rFonts w:ascii="Arial Narrow" w:hAnsi="Arial Narrow"/>
          <w:sz w:val="28"/>
          <w:szCs w:val="28"/>
        </w:rPr>
        <w:t>Only 2 to 5% of the protein in the small intestine escapes digestion and absorption. Some of the ingested protein enters the colon and is eventually digested by bacterial action.</w:t>
      </w:r>
    </w:p>
    <w:p w:rsidR="00041F9E" w:rsidRPr="00041F9E" w:rsidRDefault="00041F9E" w:rsidP="00041F9E">
      <w:pPr>
        <w:pStyle w:val="NoSpacing"/>
        <w:numPr>
          <w:ilvl w:val="0"/>
          <w:numId w:val="22"/>
        </w:numPr>
        <w:rPr>
          <w:rFonts w:ascii="Arial Narrow" w:hAnsi="Arial Narrow"/>
          <w:sz w:val="28"/>
          <w:szCs w:val="28"/>
        </w:rPr>
      </w:pPr>
      <w:r w:rsidRPr="00041F9E">
        <w:rPr>
          <w:rFonts w:ascii="Arial Narrow" w:hAnsi="Arial Narrow"/>
          <w:sz w:val="28"/>
          <w:szCs w:val="28"/>
        </w:rPr>
        <w:t xml:space="preserve">The protein in the stool is not of dietary origin but comes from bacteria and cellular debris. </w:t>
      </w:r>
    </w:p>
    <w:p w:rsidR="00041F9E" w:rsidRPr="00041F9E" w:rsidRDefault="00041F9E" w:rsidP="00041F9E">
      <w:pPr>
        <w:pStyle w:val="NoSpacing"/>
        <w:numPr>
          <w:ilvl w:val="0"/>
          <w:numId w:val="22"/>
        </w:numPr>
        <w:rPr>
          <w:rFonts w:ascii="Arial Narrow" w:hAnsi="Arial Narrow"/>
          <w:sz w:val="28"/>
          <w:szCs w:val="28"/>
        </w:rPr>
      </w:pPr>
      <w:r w:rsidRPr="00041F9E">
        <w:rPr>
          <w:rFonts w:ascii="Arial Narrow" w:hAnsi="Arial Narrow"/>
          <w:sz w:val="28"/>
          <w:szCs w:val="28"/>
        </w:rPr>
        <w:lastRenderedPageBreak/>
        <w:t>There is evidence that the peptidase activates of the brush border and the mucosal cell cytoplasm are increase by resection of part of the ileum and they are independent altered in starvation. Thus, these enzymes appear to be subject to homeostatic regulation.</w:t>
      </w:r>
    </w:p>
    <w:p w:rsidR="009B7A73" w:rsidRPr="009B7A73" w:rsidRDefault="009B7A73" w:rsidP="009B7A73">
      <w:pPr>
        <w:pStyle w:val="NoSpacing"/>
        <w:jc w:val="lowKashida"/>
        <w:rPr>
          <w:rFonts w:ascii="Arial Narrow" w:hAnsi="Arial Narrow"/>
          <w:sz w:val="28"/>
          <w:szCs w:val="28"/>
        </w:rPr>
      </w:pPr>
      <w:r w:rsidRPr="009B7A73">
        <w:rPr>
          <w:rFonts w:ascii="Arial Narrow" w:hAnsi="Arial Narrow"/>
          <w:b/>
          <w:bCs/>
          <w:noProof/>
          <w:sz w:val="28"/>
          <w:szCs w:val="28"/>
          <w:lang w:bidi="ar-SA"/>
        </w:rPr>
        <w:drawing>
          <wp:inline distT="0" distB="0" distL="0" distR="0" wp14:anchorId="690087DA" wp14:editId="5468A696">
            <wp:extent cx="3352800" cy="1841802"/>
            <wp:effectExtent l="0" t="0" r="0" b="6350"/>
            <wp:docPr id="204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3" cstate="print"/>
                    <a:srcRect/>
                    <a:stretch>
                      <a:fillRect/>
                    </a:stretch>
                  </pic:blipFill>
                  <pic:spPr bwMode="auto">
                    <a:xfrm>
                      <a:off x="0" y="0"/>
                      <a:ext cx="3362927" cy="1847365"/>
                    </a:xfrm>
                    <a:prstGeom prst="rect">
                      <a:avLst/>
                    </a:prstGeom>
                    <a:noFill/>
                    <a:ln w="9525">
                      <a:noFill/>
                      <a:miter lim="800000"/>
                      <a:headEnd/>
                      <a:tailEnd/>
                    </a:ln>
                  </pic:spPr>
                </pic:pic>
              </a:graphicData>
            </a:graphic>
          </wp:inline>
        </w:drawing>
      </w:r>
      <w:r w:rsidRPr="009B7A73">
        <w:rPr>
          <w:rFonts w:ascii="Arial Narrow" w:hAnsi="Arial Narrow"/>
          <w:b/>
          <w:bCs/>
          <w:noProof/>
          <w:sz w:val="28"/>
          <w:szCs w:val="28"/>
          <w:lang w:bidi="ar-SA"/>
        </w:rPr>
        <w:drawing>
          <wp:inline distT="0" distB="0" distL="0" distR="0" wp14:anchorId="4DCBB404" wp14:editId="1AC5CA08">
            <wp:extent cx="2427212" cy="2659165"/>
            <wp:effectExtent l="0" t="0" r="0" b="8255"/>
            <wp:docPr id="20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srcRect/>
                    <a:stretch>
                      <a:fillRect/>
                    </a:stretch>
                  </pic:blipFill>
                  <pic:spPr bwMode="auto">
                    <a:xfrm>
                      <a:off x="0" y="0"/>
                      <a:ext cx="2432621" cy="2665091"/>
                    </a:xfrm>
                    <a:prstGeom prst="rect">
                      <a:avLst/>
                    </a:prstGeom>
                    <a:noFill/>
                    <a:ln w="9525">
                      <a:noFill/>
                      <a:miter lim="800000"/>
                      <a:headEnd/>
                      <a:tailEnd/>
                    </a:ln>
                  </pic:spPr>
                </pic:pic>
              </a:graphicData>
            </a:graphic>
          </wp:inline>
        </w:drawing>
      </w:r>
    </w:p>
    <w:p w:rsidR="009B7A73" w:rsidRPr="009B7A73" w:rsidRDefault="009B7A73" w:rsidP="00E8135A">
      <w:pPr>
        <w:pStyle w:val="NoSpacing"/>
        <w:numPr>
          <w:ilvl w:val="0"/>
          <w:numId w:val="22"/>
        </w:numPr>
        <w:jc w:val="lowKashida"/>
        <w:rPr>
          <w:rFonts w:ascii="Arial Narrow" w:hAnsi="Arial Narrow"/>
          <w:sz w:val="28"/>
          <w:szCs w:val="28"/>
          <w:lang w:bidi="ar-SA"/>
        </w:rPr>
      </w:pPr>
      <w:r w:rsidRPr="009B7A73">
        <w:rPr>
          <w:rFonts w:ascii="Arial Narrow" w:hAnsi="Arial Narrow"/>
          <w:sz w:val="28"/>
          <w:szCs w:val="28"/>
          <w:lang w:bidi="ar-SA"/>
        </w:rPr>
        <w:t xml:space="preserve">In infants, moderate amount of undigested proteins are also absorbed. The protein antibodies in maternal </w:t>
      </w:r>
      <w:proofErr w:type="spellStart"/>
      <w:r w:rsidRPr="009B7A73">
        <w:rPr>
          <w:rFonts w:ascii="Arial Narrow" w:hAnsi="Arial Narrow"/>
          <w:sz w:val="28"/>
          <w:szCs w:val="28"/>
          <w:lang w:bidi="ar-SA"/>
        </w:rPr>
        <w:t>colostrums</w:t>
      </w:r>
      <w:proofErr w:type="spellEnd"/>
      <w:r w:rsidRPr="009B7A73">
        <w:rPr>
          <w:rFonts w:ascii="Arial Narrow" w:hAnsi="Arial Narrow"/>
          <w:sz w:val="28"/>
          <w:szCs w:val="28"/>
          <w:lang w:bidi="ar-SA"/>
        </w:rPr>
        <w:t xml:space="preserve"> are largely secreted immunoglobulin (IgA), the production of which is increased in the breast in late pregnancy. They cross the mammary epithelium by transcytosis and enter the circulation of the infant from the intestine, providing passive immunity against infections. Absorption is by endocytosis and subsequent exocytosis.</w:t>
      </w:r>
    </w:p>
    <w:p w:rsidR="009B7A73" w:rsidRPr="009B7A73" w:rsidRDefault="009B7A73" w:rsidP="00E8135A">
      <w:pPr>
        <w:pStyle w:val="NoSpacing"/>
        <w:numPr>
          <w:ilvl w:val="0"/>
          <w:numId w:val="22"/>
        </w:numPr>
        <w:jc w:val="lowKashida"/>
        <w:rPr>
          <w:rFonts w:ascii="Arial Narrow" w:hAnsi="Arial Narrow"/>
          <w:sz w:val="28"/>
          <w:szCs w:val="28"/>
          <w:lang w:bidi="ar-SA"/>
        </w:rPr>
      </w:pPr>
      <w:r w:rsidRPr="009B7A73">
        <w:rPr>
          <w:rFonts w:ascii="Arial Narrow" w:hAnsi="Arial Narrow"/>
          <w:sz w:val="28"/>
          <w:szCs w:val="28"/>
          <w:lang w:bidi="ar-SA"/>
        </w:rPr>
        <w:t>Protein absorption decline with age, but adults still absorb small quantities.</w:t>
      </w:r>
    </w:p>
    <w:p w:rsidR="009B7A73" w:rsidRPr="009B7A73" w:rsidRDefault="009B7A73" w:rsidP="00E8135A">
      <w:pPr>
        <w:pStyle w:val="NoSpacing"/>
        <w:numPr>
          <w:ilvl w:val="0"/>
          <w:numId w:val="22"/>
        </w:numPr>
        <w:jc w:val="lowKashida"/>
        <w:rPr>
          <w:rFonts w:ascii="Arial Narrow" w:hAnsi="Arial Narrow"/>
          <w:sz w:val="28"/>
          <w:szCs w:val="28"/>
          <w:lang w:bidi="ar-SA"/>
        </w:rPr>
      </w:pPr>
      <w:r w:rsidRPr="009B7A73">
        <w:rPr>
          <w:rFonts w:ascii="Arial Narrow" w:hAnsi="Arial Narrow"/>
          <w:sz w:val="28"/>
          <w:szCs w:val="28"/>
          <w:lang w:bidi="ar-SA"/>
        </w:rPr>
        <w:t xml:space="preserve">Foreign proteins that enter the circulation provoke the formation of antibodies, and the antigen-antibody reaction occurring upon substances entry of more of the same protein may cause allergic symptoms. </w:t>
      </w:r>
    </w:p>
    <w:p w:rsidR="009B7A73" w:rsidRPr="009B7A73" w:rsidRDefault="009B7A73" w:rsidP="002A4E3A">
      <w:pPr>
        <w:pStyle w:val="NoSpacing"/>
        <w:jc w:val="lowKashida"/>
        <w:rPr>
          <w:rFonts w:ascii="Arial Narrow" w:hAnsi="Arial Narrow"/>
          <w:sz w:val="28"/>
          <w:szCs w:val="28"/>
          <w:u w:val="double"/>
        </w:rPr>
      </w:pPr>
      <w:r w:rsidRPr="009B7A73">
        <w:rPr>
          <w:rFonts w:ascii="Arial Narrow" w:hAnsi="Arial Narrow"/>
          <w:sz w:val="28"/>
          <w:szCs w:val="28"/>
          <w:u w:val="double"/>
        </w:rPr>
        <w:t>Nucleic acids digestion and absorption:</w:t>
      </w:r>
    </w:p>
    <w:p w:rsidR="009B7A73" w:rsidRPr="009B7A73" w:rsidRDefault="00074BAD" w:rsidP="00074BAD">
      <w:pPr>
        <w:pStyle w:val="NoSpacing"/>
        <w:jc w:val="lowKashida"/>
        <w:rPr>
          <w:rFonts w:ascii="Arial Narrow" w:hAnsi="Arial Narrow"/>
          <w:b/>
          <w:bCs/>
          <w:sz w:val="28"/>
          <w:szCs w:val="28"/>
        </w:rPr>
      </w:pPr>
      <w:r w:rsidRPr="00074BAD">
        <w:rPr>
          <w:rFonts w:ascii="Arial Narrow" w:hAnsi="Arial Narrow"/>
          <w:sz w:val="28"/>
          <w:szCs w:val="28"/>
        </w:rPr>
        <w:t>Nucleic acids are split into nucleotides in the intestine by (pancreatic nucleases), and the nucleotides are split into the nucleosides and phosphoric acid by (nucleosidase) enzymes that appear to be located on the luminal surfaces of the mucosal cells. The nucleosides are then split into their constituent sugars and purine and pyrimidine bases by (nucleosidase) enzyme. The bases are absorbed by active transport</w:t>
      </w:r>
    </w:p>
    <w:p w:rsidR="009B7A73" w:rsidRPr="009B7A73" w:rsidRDefault="009B7A73" w:rsidP="002A4E3A">
      <w:pPr>
        <w:pStyle w:val="NoSpacing"/>
        <w:jc w:val="lowKashida"/>
        <w:rPr>
          <w:rFonts w:ascii="Arial Narrow" w:hAnsi="Arial Narrow"/>
          <w:b/>
          <w:bCs/>
          <w:sz w:val="28"/>
          <w:szCs w:val="28"/>
        </w:rPr>
      </w:pPr>
      <w:r w:rsidRPr="009B7A73">
        <w:rPr>
          <w:rFonts w:ascii="Arial Narrow" w:hAnsi="Arial Narrow"/>
          <w:b/>
          <w:bCs/>
          <w:sz w:val="28"/>
          <w:szCs w:val="28"/>
        </w:rPr>
        <w:t>C. Lipids</w:t>
      </w:r>
    </w:p>
    <w:p w:rsidR="009B7A73" w:rsidRPr="009B7A73" w:rsidRDefault="009B7A73" w:rsidP="002A4E3A">
      <w:pPr>
        <w:pStyle w:val="NoSpacing"/>
        <w:jc w:val="lowKashida"/>
        <w:rPr>
          <w:rFonts w:ascii="Arial Narrow" w:hAnsi="Arial Narrow"/>
          <w:sz w:val="28"/>
          <w:szCs w:val="28"/>
          <w:u w:val="wave"/>
        </w:rPr>
      </w:pPr>
      <w:r w:rsidRPr="009B7A73">
        <w:rPr>
          <w:rFonts w:ascii="Arial Narrow" w:hAnsi="Arial Narrow"/>
          <w:sz w:val="28"/>
          <w:szCs w:val="28"/>
          <w:u w:val="wave"/>
        </w:rPr>
        <w:t>1. Digestion of lipids</w:t>
      </w:r>
    </w:p>
    <w:p w:rsidR="009B7A73" w:rsidRPr="009B7A73" w:rsidRDefault="009B7A73" w:rsidP="002A4E3A">
      <w:pPr>
        <w:pStyle w:val="NoSpacing"/>
        <w:jc w:val="lowKashida"/>
        <w:rPr>
          <w:rFonts w:ascii="Arial Narrow" w:hAnsi="Arial Narrow"/>
          <w:sz w:val="28"/>
          <w:szCs w:val="28"/>
          <w:u w:val="double"/>
          <w:lang w:bidi="ar-SA"/>
        </w:rPr>
      </w:pPr>
      <w:r w:rsidRPr="009B7A73">
        <w:rPr>
          <w:rFonts w:ascii="Arial Narrow" w:hAnsi="Arial Narrow"/>
          <w:sz w:val="28"/>
          <w:szCs w:val="28"/>
          <w:u w:val="double"/>
          <w:lang w:bidi="ar-SA"/>
        </w:rPr>
        <w:t>Mouth and stomach:</w:t>
      </w:r>
    </w:p>
    <w:p w:rsidR="009B7A73" w:rsidRPr="009B7A73" w:rsidRDefault="009B7A73" w:rsidP="00E8135A">
      <w:pPr>
        <w:pStyle w:val="NoSpacing"/>
        <w:numPr>
          <w:ilvl w:val="0"/>
          <w:numId w:val="23"/>
        </w:numPr>
        <w:jc w:val="lowKashida"/>
        <w:rPr>
          <w:rFonts w:ascii="Arial Narrow" w:hAnsi="Arial Narrow"/>
          <w:sz w:val="28"/>
          <w:szCs w:val="28"/>
          <w:lang w:bidi="ar-SA"/>
        </w:rPr>
      </w:pPr>
      <w:r w:rsidRPr="009B7A73">
        <w:rPr>
          <w:rFonts w:ascii="Arial Narrow" w:hAnsi="Arial Narrow"/>
          <w:sz w:val="28"/>
          <w:szCs w:val="28"/>
          <w:lang w:bidi="ar-SA"/>
        </w:rPr>
        <w:t>Mouth and stomach secret lingual lipase and gastric lipase respectively.</w:t>
      </w:r>
    </w:p>
    <w:p w:rsidR="009B7A73" w:rsidRPr="009B7A73" w:rsidRDefault="009B7A73" w:rsidP="00D35B13">
      <w:pPr>
        <w:pStyle w:val="NoSpacing"/>
        <w:numPr>
          <w:ilvl w:val="0"/>
          <w:numId w:val="23"/>
        </w:numPr>
        <w:jc w:val="lowKashida"/>
        <w:rPr>
          <w:rFonts w:ascii="Arial Narrow" w:hAnsi="Arial Narrow"/>
          <w:sz w:val="28"/>
          <w:szCs w:val="28"/>
          <w:lang w:bidi="ar-SA"/>
        </w:rPr>
      </w:pPr>
      <w:r w:rsidRPr="009B7A73">
        <w:rPr>
          <w:rFonts w:ascii="Arial Narrow" w:hAnsi="Arial Narrow"/>
          <w:sz w:val="28"/>
          <w:szCs w:val="28"/>
          <w:lang w:bidi="ar-SA"/>
        </w:rPr>
        <w:t xml:space="preserve">Lingual lipase is active in the stomach and can digest as much as </w:t>
      </w:r>
      <w:r w:rsidR="00D35B13">
        <w:rPr>
          <w:rFonts w:ascii="Arial Narrow" w:hAnsi="Arial Narrow"/>
          <w:sz w:val="28"/>
          <w:szCs w:val="28"/>
          <w:lang w:bidi="ar-SA"/>
        </w:rPr>
        <w:t>2</w:t>
      </w:r>
      <w:r w:rsidRPr="009B7A73">
        <w:rPr>
          <w:rFonts w:ascii="Arial Narrow" w:hAnsi="Arial Narrow"/>
          <w:sz w:val="28"/>
          <w:szCs w:val="28"/>
          <w:lang w:bidi="ar-SA"/>
        </w:rPr>
        <w:t xml:space="preserve">0% of dietary triglyceride. </w:t>
      </w:r>
    </w:p>
    <w:p w:rsidR="009B7A73" w:rsidRPr="009B7A73" w:rsidRDefault="009B7A73" w:rsidP="00E8135A">
      <w:pPr>
        <w:pStyle w:val="NoSpacing"/>
        <w:numPr>
          <w:ilvl w:val="0"/>
          <w:numId w:val="23"/>
        </w:numPr>
        <w:jc w:val="lowKashida"/>
        <w:rPr>
          <w:rFonts w:ascii="Arial Narrow" w:hAnsi="Arial Narrow"/>
          <w:sz w:val="28"/>
          <w:szCs w:val="28"/>
        </w:rPr>
      </w:pPr>
      <w:r w:rsidRPr="009B7A73">
        <w:rPr>
          <w:rFonts w:ascii="Arial Narrow" w:hAnsi="Arial Narrow"/>
          <w:sz w:val="28"/>
          <w:szCs w:val="28"/>
          <w:lang w:bidi="ar-SA"/>
        </w:rPr>
        <w:t>The gastric lipase is of little importance except in pancreatic insufficiency.</w:t>
      </w:r>
    </w:p>
    <w:p w:rsidR="009B7A73" w:rsidRPr="009B7A73" w:rsidRDefault="009B7A73" w:rsidP="00E8135A">
      <w:pPr>
        <w:pStyle w:val="NoSpacing"/>
        <w:numPr>
          <w:ilvl w:val="0"/>
          <w:numId w:val="23"/>
        </w:numPr>
        <w:jc w:val="lowKashida"/>
        <w:rPr>
          <w:rFonts w:ascii="Arial Narrow" w:hAnsi="Arial Narrow"/>
          <w:sz w:val="28"/>
          <w:szCs w:val="28"/>
        </w:rPr>
      </w:pPr>
      <w:r w:rsidRPr="009B7A73">
        <w:rPr>
          <w:rFonts w:ascii="Arial Narrow" w:hAnsi="Arial Narrow"/>
          <w:sz w:val="28"/>
          <w:szCs w:val="28"/>
        </w:rPr>
        <w:t>In the stomach, mixing breaks lipids into droplets to increase the surface area for digestion by pancreatic enzymes.</w:t>
      </w:r>
    </w:p>
    <w:p w:rsidR="009B7A73" w:rsidRPr="009B7A73" w:rsidRDefault="009B7A73" w:rsidP="00E8135A">
      <w:pPr>
        <w:pStyle w:val="NoSpacing"/>
        <w:numPr>
          <w:ilvl w:val="0"/>
          <w:numId w:val="23"/>
        </w:numPr>
        <w:jc w:val="lowKashida"/>
        <w:rPr>
          <w:rFonts w:ascii="Arial Narrow" w:hAnsi="Arial Narrow"/>
          <w:sz w:val="28"/>
          <w:szCs w:val="28"/>
        </w:rPr>
      </w:pPr>
      <w:r w:rsidRPr="009B7A73">
        <w:rPr>
          <w:rFonts w:ascii="Arial Narrow" w:hAnsi="Arial Narrow"/>
          <w:sz w:val="28"/>
          <w:szCs w:val="28"/>
        </w:rPr>
        <w:t>Lingual lipases digest some of the ingested triglycerides to mono-glycerides and fatty acids. However, most of the ingested lipids are digested in the intestine by pancreatic lipases</w:t>
      </w:r>
    </w:p>
    <w:p w:rsidR="009B7A73" w:rsidRPr="009B7A73" w:rsidRDefault="009B7A73" w:rsidP="00E8135A">
      <w:pPr>
        <w:pStyle w:val="NoSpacing"/>
        <w:numPr>
          <w:ilvl w:val="0"/>
          <w:numId w:val="23"/>
        </w:numPr>
        <w:jc w:val="lowKashida"/>
        <w:rPr>
          <w:rFonts w:ascii="Arial Narrow" w:hAnsi="Arial Narrow"/>
          <w:sz w:val="28"/>
          <w:szCs w:val="28"/>
        </w:rPr>
      </w:pPr>
      <w:r w:rsidRPr="009B7A73">
        <w:rPr>
          <w:rFonts w:ascii="Arial Narrow" w:hAnsi="Arial Narrow"/>
          <w:sz w:val="28"/>
          <w:szCs w:val="28"/>
        </w:rPr>
        <w:t>CCK slows gastric emptying. Thus, delivery of lipids from the stomach to the duodenum is slowed to allow adequate time for digestion and absorption in the intestine.</w:t>
      </w:r>
    </w:p>
    <w:p w:rsidR="009B7A73" w:rsidRPr="009B7A73" w:rsidRDefault="009B7A73" w:rsidP="002A4E3A">
      <w:pPr>
        <w:pStyle w:val="NoSpacing"/>
        <w:jc w:val="lowKashida"/>
        <w:rPr>
          <w:rFonts w:ascii="Arial Narrow" w:hAnsi="Arial Narrow"/>
          <w:sz w:val="28"/>
          <w:szCs w:val="28"/>
          <w:u w:val="double"/>
          <w:lang w:bidi="ar-SA"/>
        </w:rPr>
      </w:pPr>
      <w:r w:rsidRPr="009B7A73">
        <w:rPr>
          <w:rFonts w:ascii="Arial Narrow" w:hAnsi="Arial Narrow"/>
          <w:sz w:val="28"/>
          <w:szCs w:val="28"/>
          <w:u w:val="double"/>
          <w:lang w:bidi="ar-SA"/>
        </w:rPr>
        <w:t>Intestine:</w:t>
      </w:r>
    </w:p>
    <w:p w:rsidR="00B967BF" w:rsidRDefault="00083445" w:rsidP="00B967BF">
      <w:pPr>
        <w:pStyle w:val="NoSpacing"/>
        <w:jc w:val="lowKashida"/>
        <w:rPr>
          <w:rFonts w:ascii="Arial Narrow" w:hAnsi="Arial Narrow"/>
          <w:sz w:val="28"/>
          <w:szCs w:val="28"/>
          <w:lang w:bidi="ar-SA"/>
        </w:rPr>
      </w:pPr>
      <w:r>
        <w:rPr>
          <w:rFonts w:ascii="Arial Narrow" w:hAnsi="Arial Narrow"/>
          <w:sz w:val="28"/>
          <w:szCs w:val="28"/>
          <w:u w:val="single"/>
          <w:lang w:bidi="ar-SA"/>
        </w:rPr>
        <w:t>a</w:t>
      </w:r>
      <w:r w:rsidR="009B7A73" w:rsidRPr="009B7A73">
        <w:rPr>
          <w:rFonts w:ascii="Arial Narrow" w:hAnsi="Arial Narrow"/>
          <w:sz w:val="28"/>
          <w:szCs w:val="28"/>
          <w:u w:val="single"/>
          <w:lang w:bidi="ar-SA"/>
        </w:rPr>
        <w:t>. Pancreatic lipase</w:t>
      </w:r>
      <w:r w:rsidR="009B7A73" w:rsidRPr="009B7A73">
        <w:rPr>
          <w:rFonts w:ascii="Arial Narrow" w:hAnsi="Arial Narrow"/>
          <w:sz w:val="28"/>
          <w:szCs w:val="28"/>
          <w:lang w:bidi="ar-SA"/>
        </w:rPr>
        <w:t>:</w:t>
      </w:r>
    </w:p>
    <w:p w:rsidR="0074388A" w:rsidRDefault="00B967BF" w:rsidP="00E8135A">
      <w:pPr>
        <w:pStyle w:val="NoSpacing"/>
        <w:numPr>
          <w:ilvl w:val="0"/>
          <w:numId w:val="37"/>
        </w:numPr>
        <w:jc w:val="lowKashida"/>
        <w:rPr>
          <w:rFonts w:ascii="Arial Narrow" w:hAnsi="Arial Narrow"/>
          <w:sz w:val="28"/>
          <w:szCs w:val="28"/>
          <w:lang w:bidi="ar-SA"/>
        </w:rPr>
      </w:pPr>
      <w:r w:rsidRPr="0074388A">
        <w:rPr>
          <w:rFonts w:ascii="Arial Narrow" w:hAnsi="Arial Narrow"/>
          <w:sz w:val="28"/>
          <w:szCs w:val="28"/>
          <w:lang w:bidi="ar-SA"/>
        </w:rPr>
        <w:lastRenderedPageBreak/>
        <w:t xml:space="preserve">Pancreatic lipase with molecular weight (100,000 </w:t>
      </w:r>
      <w:proofErr w:type="spellStart"/>
      <w:r w:rsidRPr="0074388A">
        <w:rPr>
          <w:rFonts w:ascii="Arial Narrow" w:hAnsi="Arial Narrow"/>
          <w:sz w:val="28"/>
          <w:szCs w:val="28"/>
          <w:lang w:bidi="ar-SA"/>
        </w:rPr>
        <w:t>kDa</w:t>
      </w:r>
      <w:proofErr w:type="spellEnd"/>
      <w:r w:rsidRPr="0074388A">
        <w:rPr>
          <w:rFonts w:ascii="Arial Narrow" w:hAnsi="Arial Narrow"/>
          <w:sz w:val="28"/>
          <w:szCs w:val="28"/>
          <w:lang w:bidi="ar-SA"/>
        </w:rPr>
        <w:t xml:space="preserve">) </w:t>
      </w:r>
    </w:p>
    <w:p w:rsidR="00B967BF" w:rsidRPr="0074388A" w:rsidRDefault="00B967BF" w:rsidP="00E8135A">
      <w:pPr>
        <w:pStyle w:val="NoSpacing"/>
        <w:numPr>
          <w:ilvl w:val="0"/>
          <w:numId w:val="37"/>
        </w:numPr>
        <w:jc w:val="lowKashida"/>
        <w:rPr>
          <w:rFonts w:ascii="Arial Narrow" w:hAnsi="Arial Narrow"/>
          <w:sz w:val="28"/>
          <w:szCs w:val="28"/>
          <w:lang w:bidi="ar-SA"/>
        </w:rPr>
      </w:pPr>
      <w:r w:rsidRPr="0074388A">
        <w:rPr>
          <w:rFonts w:ascii="Arial Narrow" w:hAnsi="Arial Narrow"/>
          <w:sz w:val="28"/>
          <w:szCs w:val="28"/>
          <w:lang w:bidi="ar-SA"/>
        </w:rPr>
        <w:t xml:space="preserve">Pancreatic lipase represents about 4% of the total protein in pancreatic juice. </w:t>
      </w:r>
    </w:p>
    <w:p w:rsidR="009B7A73" w:rsidRDefault="00B967BF" w:rsidP="00E8135A">
      <w:pPr>
        <w:pStyle w:val="NoSpacing"/>
        <w:numPr>
          <w:ilvl w:val="0"/>
          <w:numId w:val="37"/>
        </w:numPr>
        <w:jc w:val="lowKashida"/>
        <w:rPr>
          <w:rFonts w:ascii="Arial Narrow" w:hAnsi="Arial Narrow"/>
          <w:sz w:val="28"/>
          <w:szCs w:val="28"/>
          <w:lang w:bidi="ar-SA"/>
        </w:rPr>
      </w:pPr>
      <w:r w:rsidRPr="00B967BF">
        <w:rPr>
          <w:rFonts w:ascii="Arial Narrow" w:hAnsi="Arial Narrow"/>
          <w:sz w:val="28"/>
          <w:szCs w:val="28"/>
          <w:lang w:bidi="ar-SA"/>
        </w:rPr>
        <w:t>Pancreatic lipase of the most important enzymes involved</w:t>
      </w:r>
      <w:r>
        <w:rPr>
          <w:rFonts w:ascii="Arial Narrow" w:hAnsi="Arial Narrow"/>
          <w:sz w:val="28"/>
          <w:szCs w:val="28"/>
          <w:lang w:bidi="ar-SA"/>
        </w:rPr>
        <w:t xml:space="preserve"> in fat digestion</w:t>
      </w:r>
      <w:r w:rsidRPr="00B967BF">
        <w:rPr>
          <w:rFonts w:ascii="Arial Narrow" w:hAnsi="Arial Narrow"/>
          <w:sz w:val="28"/>
          <w:szCs w:val="28"/>
          <w:lang w:bidi="ar-SA"/>
        </w:rPr>
        <w:t xml:space="preserve"> (80%)</w:t>
      </w:r>
      <w:r w:rsidR="009B7A73" w:rsidRPr="009B7A73">
        <w:rPr>
          <w:rFonts w:ascii="Arial Narrow" w:hAnsi="Arial Narrow"/>
          <w:sz w:val="28"/>
          <w:szCs w:val="28"/>
          <w:lang w:bidi="ar-SA"/>
        </w:rPr>
        <w:t xml:space="preserve"> </w:t>
      </w:r>
    </w:p>
    <w:p w:rsidR="00B967BF" w:rsidRDefault="00B967BF" w:rsidP="00E8135A">
      <w:pPr>
        <w:pStyle w:val="NoSpacing"/>
        <w:numPr>
          <w:ilvl w:val="0"/>
          <w:numId w:val="24"/>
        </w:numPr>
        <w:jc w:val="lowKashida"/>
        <w:rPr>
          <w:rFonts w:ascii="Arial Narrow" w:hAnsi="Arial Narrow"/>
          <w:sz w:val="28"/>
          <w:szCs w:val="28"/>
          <w:lang w:bidi="ar-SA"/>
        </w:rPr>
      </w:pPr>
      <w:r w:rsidRPr="00B967BF">
        <w:rPr>
          <w:rFonts w:ascii="Arial Narrow" w:hAnsi="Arial Narrow"/>
          <w:sz w:val="28"/>
          <w:szCs w:val="28"/>
          <w:lang w:bidi="ar-SA"/>
        </w:rPr>
        <w:t>pancreatic lipase hydrolyzes the 1- and 3-bonds of the triglycerides which relative ease but acts on the 2-bonds at a very low rate, so the principle product of its action are free fatty acids and 2-mono-glycerides.</w:t>
      </w:r>
    </w:p>
    <w:p w:rsidR="0074388A" w:rsidRPr="009B7A73" w:rsidRDefault="0074388A" w:rsidP="0074388A">
      <w:pPr>
        <w:pStyle w:val="NoSpacing"/>
        <w:jc w:val="center"/>
        <w:rPr>
          <w:rFonts w:ascii="Arial Narrow" w:hAnsi="Arial Narrow"/>
          <w:sz w:val="28"/>
          <w:szCs w:val="28"/>
          <w:lang w:bidi="ar-SA"/>
        </w:rPr>
      </w:pPr>
      <w:r>
        <w:rPr>
          <w:rFonts w:ascii="Arial Narrow" w:hAnsi="Arial Narrow"/>
          <w:noProof/>
          <w:sz w:val="28"/>
          <w:szCs w:val="28"/>
          <w:lang w:bidi="ar-SA"/>
        </w:rPr>
        <w:drawing>
          <wp:inline distT="0" distB="0" distL="0" distR="0" wp14:anchorId="3A71FF35">
            <wp:extent cx="4596765" cy="1024255"/>
            <wp:effectExtent l="0" t="0" r="0" b="444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96765" cy="1024255"/>
                    </a:xfrm>
                    <a:prstGeom prst="rect">
                      <a:avLst/>
                    </a:prstGeom>
                    <a:noFill/>
                  </pic:spPr>
                </pic:pic>
              </a:graphicData>
            </a:graphic>
          </wp:inline>
        </w:drawing>
      </w:r>
      <w:r>
        <w:rPr>
          <w:rFonts w:ascii="Arial Narrow" w:hAnsi="Arial Narrow"/>
          <w:noProof/>
          <w:sz w:val="28"/>
          <w:szCs w:val="28"/>
          <w:lang w:bidi="ar-SA"/>
        </w:rPr>
        <w:drawing>
          <wp:inline distT="0" distB="0" distL="0" distR="0" wp14:anchorId="35AE50D2">
            <wp:extent cx="1682750" cy="101790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82750" cy="1017905"/>
                    </a:xfrm>
                    <a:prstGeom prst="rect">
                      <a:avLst/>
                    </a:prstGeom>
                    <a:noFill/>
                  </pic:spPr>
                </pic:pic>
              </a:graphicData>
            </a:graphic>
          </wp:inline>
        </w:drawing>
      </w:r>
    </w:p>
    <w:p w:rsidR="0074388A" w:rsidRDefault="00B967BF" w:rsidP="00E8135A">
      <w:pPr>
        <w:pStyle w:val="NoSpacing"/>
        <w:numPr>
          <w:ilvl w:val="0"/>
          <w:numId w:val="24"/>
        </w:numPr>
        <w:jc w:val="lowKashida"/>
        <w:rPr>
          <w:rFonts w:ascii="Arial Narrow" w:hAnsi="Arial Narrow"/>
          <w:sz w:val="28"/>
          <w:szCs w:val="28"/>
          <w:lang w:bidi="ar-SA"/>
        </w:rPr>
      </w:pPr>
      <w:r w:rsidRPr="00B967BF">
        <w:rPr>
          <w:rFonts w:ascii="Arial Narrow" w:hAnsi="Arial Narrow"/>
          <w:sz w:val="28"/>
          <w:szCs w:val="28"/>
          <w:lang w:bidi="ar-SA"/>
        </w:rPr>
        <w:t>Pancreatic lipase</w:t>
      </w:r>
      <w:r w:rsidR="009B7A73" w:rsidRPr="009B7A73">
        <w:rPr>
          <w:rFonts w:ascii="Arial Narrow" w:hAnsi="Arial Narrow"/>
          <w:sz w:val="28"/>
          <w:szCs w:val="28"/>
          <w:lang w:bidi="ar-SA"/>
        </w:rPr>
        <w:t xml:space="preserve"> activity is facilitated when an amphipathic helix that covers the active sites like a lid is bent back. </w:t>
      </w:r>
    </w:p>
    <w:p w:rsidR="00E8135A" w:rsidRPr="00E8135A" w:rsidRDefault="009B7A73" w:rsidP="00E8135A">
      <w:pPr>
        <w:pStyle w:val="NoSpacing"/>
        <w:numPr>
          <w:ilvl w:val="0"/>
          <w:numId w:val="24"/>
        </w:numPr>
        <w:jc w:val="lowKashida"/>
        <w:rPr>
          <w:rFonts w:ascii="Arial Narrow" w:hAnsi="Arial Narrow"/>
          <w:sz w:val="28"/>
          <w:szCs w:val="28"/>
          <w:lang w:bidi="ar-SA"/>
        </w:rPr>
      </w:pPr>
      <w:r w:rsidRPr="0074388A">
        <w:rPr>
          <w:rFonts w:ascii="Arial Narrow" w:hAnsi="Arial Narrow"/>
          <w:sz w:val="28"/>
          <w:szCs w:val="28"/>
          <w:u w:val="dotted"/>
          <w:lang w:bidi="ar-SA"/>
        </w:rPr>
        <w:t>Colipase</w:t>
      </w:r>
    </w:p>
    <w:p w:rsidR="00E8135A" w:rsidRDefault="00E8135A" w:rsidP="00E8135A">
      <w:pPr>
        <w:pStyle w:val="NoSpacing"/>
        <w:jc w:val="lowKashida"/>
        <w:rPr>
          <w:rFonts w:ascii="Arial Narrow" w:hAnsi="Arial Narrow"/>
          <w:sz w:val="28"/>
          <w:szCs w:val="28"/>
          <w:lang w:bidi="ar-SA"/>
        </w:rPr>
      </w:pPr>
      <w:r w:rsidRPr="00E8135A">
        <w:rPr>
          <w:rFonts w:ascii="Arial Narrow" w:hAnsi="Arial Narrow"/>
          <w:sz w:val="28"/>
          <w:szCs w:val="28"/>
          <w:lang w:bidi="ar-SA"/>
        </w:rPr>
        <w:t>Colipase</w:t>
      </w:r>
      <w:r w:rsidR="009B7A73" w:rsidRPr="0074388A">
        <w:rPr>
          <w:rFonts w:ascii="Arial Narrow" w:hAnsi="Arial Narrow"/>
          <w:sz w:val="28"/>
          <w:szCs w:val="28"/>
          <w:lang w:bidi="ar-SA"/>
        </w:rPr>
        <w:t xml:space="preserve">, a protein with a molecular weight of about (1,000). </w:t>
      </w:r>
    </w:p>
    <w:p w:rsidR="00E8135A" w:rsidRDefault="009B7A73" w:rsidP="00E8135A">
      <w:pPr>
        <w:pStyle w:val="NoSpacing"/>
        <w:jc w:val="lowKashida"/>
        <w:rPr>
          <w:rFonts w:ascii="Arial Narrow" w:hAnsi="Arial Narrow"/>
          <w:sz w:val="28"/>
          <w:szCs w:val="28"/>
          <w:lang w:bidi="ar-SA"/>
        </w:rPr>
      </w:pPr>
      <w:r w:rsidRPr="0074388A">
        <w:rPr>
          <w:rFonts w:ascii="Arial Narrow" w:hAnsi="Arial Narrow"/>
          <w:sz w:val="28"/>
          <w:szCs w:val="28"/>
          <w:lang w:bidi="ar-SA"/>
        </w:rPr>
        <w:t xml:space="preserve">Colipase is secreted in pancreatic juice </w:t>
      </w:r>
    </w:p>
    <w:p w:rsidR="00E8135A" w:rsidRDefault="009B7A73" w:rsidP="00E8135A">
      <w:pPr>
        <w:pStyle w:val="NoSpacing"/>
        <w:jc w:val="lowKashida"/>
        <w:rPr>
          <w:rFonts w:ascii="Arial Narrow" w:hAnsi="Arial Narrow"/>
          <w:sz w:val="28"/>
          <w:szCs w:val="28"/>
          <w:lang w:bidi="ar-SA"/>
        </w:rPr>
      </w:pPr>
      <w:r w:rsidRPr="0074388A">
        <w:rPr>
          <w:rFonts w:ascii="Arial Narrow" w:hAnsi="Arial Narrow"/>
          <w:sz w:val="28"/>
          <w:szCs w:val="28"/>
          <w:u w:val="dotted"/>
          <w:lang w:bidi="ar-SA"/>
        </w:rPr>
        <w:t>Colipase</w:t>
      </w:r>
      <w:r w:rsidRPr="0074388A">
        <w:rPr>
          <w:rFonts w:ascii="Arial Narrow" w:hAnsi="Arial Narrow"/>
          <w:sz w:val="28"/>
          <w:szCs w:val="28"/>
          <w:lang w:bidi="ar-SA"/>
        </w:rPr>
        <w:t xml:space="preserve"> binds to the -COOH-terminal domain </w:t>
      </w:r>
      <w:r w:rsidR="007603DC" w:rsidRPr="0074388A">
        <w:rPr>
          <w:rFonts w:ascii="Arial Narrow" w:hAnsi="Arial Narrow"/>
          <w:sz w:val="28"/>
          <w:szCs w:val="28"/>
          <w:lang w:bidi="ar-SA"/>
        </w:rPr>
        <w:t xml:space="preserve">(polar) </w:t>
      </w:r>
      <w:r w:rsidRPr="0074388A">
        <w:rPr>
          <w:rFonts w:ascii="Arial Narrow" w:hAnsi="Arial Narrow"/>
          <w:sz w:val="28"/>
          <w:szCs w:val="28"/>
          <w:lang w:bidi="ar-SA"/>
        </w:rPr>
        <w:t>of the pancreatic lipase</w:t>
      </w:r>
      <w:r w:rsidR="007603DC" w:rsidRPr="0074388A">
        <w:rPr>
          <w:rFonts w:ascii="Arial Narrow" w:hAnsi="Arial Narrow"/>
          <w:sz w:val="28"/>
          <w:szCs w:val="28"/>
          <w:lang w:bidi="ar-SA"/>
        </w:rPr>
        <w:t xml:space="preserve"> and activate it</w:t>
      </w:r>
      <w:r w:rsidRPr="0074388A">
        <w:rPr>
          <w:rFonts w:ascii="Arial Narrow" w:hAnsi="Arial Narrow"/>
          <w:sz w:val="28"/>
          <w:szCs w:val="28"/>
          <w:lang w:bidi="ar-SA"/>
        </w:rPr>
        <w:t xml:space="preserve">, </w:t>
      </w:r>
      <w:r w:rsidRPr="0074388A">
        <w:rPr>
          <w:rFonts w:ascii="Arial Narrow" w:hAnsi="Arial Narrow"/>
          <w:sz w:val="28"/>
          <w:szCs w:val="28"/>
        </w:rPr>
        <w:t>the</w:t>
      </w:r>
      <w:r w:rsidR="00E8135A">
        <w:rPr>
          <w:rFonts w:ascii="Arial Narrow" w:hAnsi="Arial Narrow"/>
          <w:sz w:val="28"/>
          <w:szCs w:val="28"/>
        </w:rPr>
        <w:t>n</w:t>
      </w:r>
      <w:r w:rsidRPr="0074388A">
        <w:rPr>
          <w:rFonts w:ascii="Arial Narrow" w:hAnsi="Arial Narrow"/>
          <w:sz w:val="28"/>
          <w:szCs w:val="28"/>
        </w:rPr>
        <w:t xml:space="preserve"> pancreatic co-lipase displaces the bile acids coating the droplet, thus generating an area where, the pancreatic lipase, can access the triglycerides</w:t>
      </w:r>
      <w:r w:rsidR="00E8135A">
        <w:rPr>
          <w:rFonts w:ascii="Arial Narrow" w:hAnsi="Arial Narrow"/>
          <w:sz w:val="28"/>
          <w:szCs w:val="28"/>
        </w:rPr>
        <w:t xml:space="preserve"> </w:t>
      </w:r>
      <w:r w:rsidR="007603DC" w:rsidRPr="0074388A">
        <w:rPr>
          <w:rFonts w:ascii="Arial Narrow" w:hAnsi="Arial Narrow"/>
          <w:sz w:val="28"/>
          <w:szCs w:val="28"/>
        </w:rPr>
        <w:t>(non-polar domain: tail)</w:t>
      </w:r>
      <w:r w:rsidRPr="0074388A">
        <w:rPr>
          <w:rFonts w:ascii="Arial Narrow" w:hAnsi="Arial Narrow"/>
          <w:sz w:val="28"/>
          <w:szCs w:val="28"/>
          <w:lang w:bidi="ar-SA"/>
        </w:rPr>
        <w:t xml:space="preserve">. </w:t>
      </w:r>
    </w:p>
    <w:p w:rsidR="009B7A73" w:rsidRDefault="009B7A73" w:rsidP="00E8135A">
      <w:pPr>
        <w:pStyle w:val="NoSpacing"/>
        <w:jc w:val="lowKashida"/>
        <w:rPr>
          <w:rFonts w:ascii="Arial Narrow" w:hAnsi="Arial Narrow"/>
          <w:sz w:val="28"/>
          <w:szCs w:val="28"/>
          <w:lang w:bidi="ar-SA"/>
        </w:rPr>
      </w:pPr>
      <w:r w:rsidRPr="0074388A">
        <w:rPr>
          <w:rFonts w:ascii="Arial Narrow" w:hAnsi="Arial Narrow"/>
          <w:sz w:val="28"/>
          <w:szCs w:val="28"/>
          <w:lang w:bidi="ar-SA"/>
        </w:rPr>
        <w:t>Colipase is secreted in an inactive pro</w:t>
      </w:r>
      <w:r w:rsidR="007603DC" w:rsidRPr="0074388A">
        <w:rPr>
          <w:rFonts w:ascii="Arial Narrow" w:hAnsi="Arial Narrow"/>
          <w:sz w:val="28"/>
          <w:szCs w:val="28"/>
          <w:lang w:bidi="ar-SA"/>
        </w:rPr>
        <w:t>-</w:t>
      </w:r>
      <w:r w:rsidRPr="0074388A">
        <w:rPr>
          <w:rFonts w:ascii="Arial Narrow" w:hAnsi="Arial Narrow"/>
          <w:sz w:val="28"/>
          <w:szCs w:val="28"/>
          <w:lang w:bidi="ar-SA"/>
        </w:rPr>
        <w:t>form and is activated in the terminal lumen by trypsin.</w:t>
      </w:r>
      <w:r w:rsidR="007603DC" w:rsidRPr="0074388A">
        <w:rPr>
          <w:rFonts w:ascii="Arial Narrow" w:hAnsi="Arial Narrow"/>
          <w:sz w:val="28"/>
          <w:szCs w:val="28"/>
          <w:lang w:bidi="ar-SA"/>
        </w:rPr>
        <w:t xml:space="preserve"> </w:t>
      </w:r>
    </w:p>
    <w:p w:rsidR="00E8135A" w:rsidRDefault="0074388A" w:rsidP="00E8135A">
      <w:pPr>
        <w:pStyle w:val="NoSpacing"/>
        <w:numPr>
          <w:ilvl w:val="0"/>
          <w:numId w:val="24"/>
        </w:numPr>
        <w:jc w:val="lowKashida"/>
        <w:rPr>
          <w:rFonts w:ascii="Arial Narrow" w:hAnsi="Arial Narrow"/>
          <w:sz w:val="28"/>
          <w:szCs w:val="28"/>
          <w:lang w:bidi="ar-EG"/>
        </w:rPr>
      </w:pPr>
      <w:r w:rsidRPr="00E8135A">
        <w:rPr>
          <w:rFonts w:ascii="Arial Narrow" w:hAnsi="Arial Narrow"/>
          <w:sz w:val="28"/>
          <w:szCs w:val="28"/>
          <w:lang w:bidi="ar-SA"/>
        </w:rPr>
        <w:t>Pancreatic lipase</w:t>
      </w:r>
      <w:r w:rsidR="009B7A73" w:rsidRPr="00E8135A">
        <w:rPr>
          <w:rFonts w:ascii="Arial Narrow" w:hAnsi="Arial Narrow"/>
          <w:sz w:val="28"/>
          <w:szCs w:val="28"/>
          <w:lang w:bidi="ar-SA"/>
        </w:rPr>
        <w:t xml:space="preserve"> acts on fats that have been emulsified</w:t>
      </w:r>
      <w:r w:rsidRPr="00E8135A">
        <w:rPr>
          <w:rFonts w:ascii="Arial Narrow" w:hAnsi="Arial Narrow"/>
          <w:sz w:val="28"/>
          <w:szCs w:val="28"/>
          <w:lang w:bidi="ar-SA"/>
        </w:rPr>
        <w:t xml:space="preserve"> (bile salt activated lipase)</w:t>
      </w:r>
      <w:r w:rsidR="00E8135A" w:rsidRPr="00E8135A">
        <w:rPr>
          <w:rFonts w:ascii="Arial Narrow" w:hAnsi="Arial Narrow"/>
          <w:sz w:val="28"/>
          <w:szCs w:val="28"/>
          <w:lang w:bidi="ar-SA"/>
        </w:rPr>
        <w:t xml:space="preserve">. </w:t>
      </w:r>
    </w:p>
    <w:p w:rsidR="00B967BF" w:rsidRPr="00E8135A" w:rsidRDefault="0074388A" w:rsidP="00E8135A">
      <w:pPr>
        <w:pStyle w:val="NoSpacing"/>
        <w:numPr>
          <w:ilvl w:val="0"/>
          <w:numId w:val="24"/>
        </w:numPr>
        <w:jc w:val="lowKashida"/>
        <w:rPr>
          <w:rFonts w:ascii="Arial Narrow" w:hAnsi="Arial Narrow"/>
          <w:sz w:val="28"/>
          <w:szCs w:val="28"/>
          <w:rtl/>
          <w:lang w:bidi="ar-EG"/>
        </w:rPr>
      </w:pPr>
      <w:r w:rsidRPr="00E8135A">
        <w:rPr>
          <w:rFonts w:ascii="Arial Narrow" w:hAnsi="Arial Narrow"/>
          <w:sz w:val="28"/>
          <w:szCs w:val="28"/>
          <w:lang w:bidi="ar-EG"/>
        </w:rPr>
        <w:t>B</w:t>
      </w:r>
      <w:r w:rsidR="00B967BF" w:rsidRPr="00E8135A">
        <w:rPr>
          <w:rFonts w:ascii="Arial Narrow" w:hAnsi="Arial Narrow"/>
          <w:sz w:val="28"/>
          <w:szCs w:val="28"/>
          <w:lang w:bidi="ar-EG"/>
        </w:rPr>
        <w:t>ile salt-activated lipase catalyzes the hydrolysis of cholesterol ester, esters of fat-soluble vitamins, and phospholipids as well as triglycerides.</w:t>
      </w:r>
    </w:p>
    <w:p w:rsidR="009B7A73" w:rsidRPr="009B7A73" w:rsidRDefault="009B7A73" w:rsidP="00CF4809">
      <w:pPr>
        <w:pStyle w:val="NoSpacing"/>
        <w:jc w:val="center"/>
        <w:rPr>
          <w:rFonts w:ascii="Arial Narrow" w:hAnsi="Arial Narrow"/>
          <w:sz w:val="28"/>
          <w:szCs w:val="28"/>
        </w:rPr>
      </w:pPr>
      <w:r w:rsidRPr="009B7A73">
        <w:rPr>
          <w:rFonts w:ascii="Arial Narrow" w:hAnsi="Arial Narrow"/>
          <w:noProof/>
          <w:sz w:val="28"/>
          <w:szCs w:val="28"/>
          <w:lang w:bidi="ar-SA"/>
        </w:rPr>
        <w:drawing>
          <wp:inline distT="0" distB="0" distL="0" distR="0" wp14:anchorId="1B4A942E" wp14:editId="1723579E">
            <wp:extent cx="2628420" cy="2098496"/>
            <wp:effectExtent l="0" t="0" r="63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BEBA8EAE-BF5A-486C-A8C5-ECC9F3942E4B}">
                          <a14:imgProps xmlns:a14="http://schemas.microsoft.com/office/drawing/2010/main">
                            <a14:imgLayer r:embed="rId1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36992" cy="2105339"/>
                    </a:xfrm>
                    <a:prstGeom prst="rect">
                      <a:avLst/>
                    </a:prstGeom>
                    <a:noFill/>
                    <a:ln>
                      <a:noFill/>
                    </a:ln>
                  </pic:spPr>
                </pic:pic>
              </a:graphicData>
            </a:graphic>
          </wp:inline>
        </w:drawing>
      </w:r>
      <w:r w:rsidRPr="009B7A73">
        <w:rPr>
          <w:rFonts w:ascii="Arial Narrow" w:hAnsi="Arial Narrow"/>
          <w:noProof/>
          <w:sz w:val="28"/>
          <w:szCs w:val="28"/>
          <w:lang w:bidi="ar-SA"/>
        </w:rPr>
        <w:drawing>
          <wp:inline distT="0" distB="0" distL="0" distR="0" wp14:anchorId="41E51700" wp14:editId="0CB0233C">
            <wp:extent cx="3674411" cy="2283460"/>
            <wp:effectExtent l="0" t="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721826" cy="2312926"/>
                    </a:xfrm>
                    <a:prstGeom prst="rect">
                      <a:avLst/>
                    </a:prstGeom>
                    <a:noFill/>
                  </pic:spPr>
                </pic:pic>
              </a:graphicData>
            </a:graphic>
          </wp:inline>
        </w:drawing>
      </w:r>
    </w:p>
    <w:p w:rsidR="00074BAD" w:rsidRPr="00074BAD" w:rsidRDefault="00083445" w:rsidP="00074BAD">
      <w:pPr>
        <w:pStyle w:val="NoSpacing"/>
        <w:jc w:val="lowKashida"/>
        <w:rPr>
          <w:rFonts w:ascii="Arial Narrow" w:hAnsi="Arial Narrow"/>
          <w:sz w:val="28"/>
          <w:szCs w:val="28"/>
        </w:rPr>
      </w:pPr>
      <w:r>
        <w:rPr>
          <w:rFonts w:ascii="Arial Narrow" w:hAnsi="Arial Narrow"/>
          <w:sz w:val="28"/>
          <w:szCs w:val="28"/>
        </w:rPr>
        <w:t>b.</w:t>
      </w:r>
      <w:r w:rsidR="009B7A73" w:rsidRPr="009B7A73">
        <w:rPr>
          <w:rFonts w:ascii="Arial Narrow" w:hAnsi="Arial Narrow"/>
          <w:sz w:val="28"/>
          <w:szCs w:val="28"/>
        </w:rPr>
        <w:t xml:space="preserve"> </w:t>
      </w:r>
      <w:r w:rsidR="00074BAD" w:rsidRPr="00074BAD">
        <w:rPr>
          <w:rFonts w:ascii="Arial Narrow" w:hAnsi="Arial Narrow"/>
          <w:sz w:val="28"/>
          <w:szCs w:val="28"/>
        </w:rPr>
        <w:t xml:space="preserve">Other Pancreatic enzymes </w:t>
      </w:r>
    </w:p>
    <w:p w:rsidR="00074BAD" w:rsidRPr="00074BAD" w:rsidRDefault="00074BAD" w:rsidP="00FF209C">
      <w:pPr>
        <w:pStyle w:val="NoSpacing"/>
        <w:jc w:val="lowKashida"/>
        <w:rPr>
          <w:rFonts w:ascii="Arial Narrow" w:hAnsi="Arial Narrow"/>
          <w:sz w:val="28"/>
          <w:szCs w:val="28"/>
        </w:rPr>
      </w:pPr>
      <w:r>
        <w:rPr>
          <w:rFonts w:ascii="Arial Narrow" w:hAnsi="Arial Narrow"/>
          <w:sz w:val="28"/>
          <w:szCs w:val="28"/>
        </w:rPr>
        <w:sym w:font="Wingdings 2" w:char="F075"/>
      </w:r>
      <w:proofErr w:type="gramStart"/>
      <w:r w:rsidRPr="00074BAD">
        <w:rPr>
          <w:rFonts w:ascii="Arial Narrow" w:hAnsi="Arial Narrow"/>
          <w:sz w:val="28"/>
          <w:szCs w:val="28"/>
        </w:rPr>
        <w:t>cholesterol</w:t>
      </w:r>
      <w:proofErr w:type="gramEnd"/>
      <w:r w:rsidRPr="00074BAD">
        <w:rPr>
          <w:rFonts w:ascii="Arial Narrow" w:hAnsi="Arial Narrow"/>
          <w:sz w:val="28"/>
          <w:szCs w:val="28"/>
        </w:rPr>
        <w:t xml:space="preserve"> es</w:t>
      </w:r>
      <w:r w:rsidR="00FF209C">
        <w:rPr>
          <w:rFonts w:ascii="Arial Narrow" w:hAnsi="Arial Narrow"/>
          <w:sz w:val="28"/>
          <w:szCs w:val="28"/>
        </w:rPr>
        <w:t>ter</w:t>
      </w:r>
      <w:r w:rsidRPr="00074BAD">
        <w:rPr>
          <w:rFonts w:ascii="Arial Narrow" w:hAnsi="Arial Narrow"/>
          <w:sz w:val="28"/>
          <w:szCs w:val="28"/>
        </w:rPr>
        <w:t>ase :</w:t>
      </w:r>
    </w:p>
    <w:p w:rsidR="00074BAD" w:rsidRPr="00074BAD" w:rsidRDefault="00074BAD" w:rsidP="00074BAD">
      <w:pPr>
        <w:pStyle w:val="NoSpacing"/>
        <w:jc w:val="lowKashida"/>
        <w:rPr>
          <w:rFonts w:ascii="Arial Narrow" w:hAnsi="Arial Narrow"/>
          <w:sz w:val="28"/>
          <w:szCs w:val="28"/>
        </w:rPr>
      </w:pPr>
      <w:proofErr w:type="gramStart"/>
      <w:r w:rsidRPr="00074BAD">
        <w:rPr>
          <w:rFonts w:ascii="Arial Narrow" w:hAnsi="Arial Narrow"/>
          <w:sz w:val="28"/>
          <w:szCs w:val="28"/>
        </w:rPr>
        <w:t>cholesterol</w:t>
      </w:r>
      <w:proofErr w:type="gramEnd"/>
      <w:r w:rsidRPr="00074BAD">
        <w:rPr>
          <w:rFonts w:ascii="Arial Narrow" w:hAnsi="Arial Narrow"/>
          <w:sz w:val="28"/>
          <w:szCs w:val="28"/>
        </w:rPr>
        <w:t xml:space="preserve"> est</w:t>
      </w:r>
      <w:r w:rsidR="00FF209C">
        <w:rPr>
          <w:rFonts w:ascii="Arial Narrow" w:hAnsi="Arial Narrow"/>
          <w:sz w:val="28"/>
          <w:szCs w:val="28"/>
        </w:rPr>
        <w:t>er</w:t>
      </w:r>
      <w:r w:rsidRPr="00074BAD">
        <w:rPr>
          <w:rFonts w:ascii="Arial Narrow" w:hAnsi="Arial Narrow"/>
          <w:sz w:val="28"/>
          <w:szCs w:val="28"/>
        </w:rPr>
        <w:t>ase (Carboxyl ester lipase): ingested cholesterol ester to cholesterol and fatty acids</w:t>
      </w:r>
    </w:p>
    <w:p w:rsidR="00074BAD" w:rsidRPr="00074BAD" w:rsidRDefault="00074BAD" w:rsidP="00074BAD">
      <w:pPr>
        <w:pStyle w:val="NoSpacing"/>
        <w:jc w:val="lowKashida"/>
        <w:rPr>
          <w:rFonts w:ascii="Arial Narrow" w:hAnsi="Arial Narrow"/>
          <w:sz w:val="28"/>
          <w:szCs w:val="28"/>
        </w:rPr>
      </w:pPr>
      <w:r>
        <w:rPr>
          <w:rFonts w:ascii="Arial Narrow" w:hAnsi="Arial Narrow"/>
          <w:sz w:val="28"/>
          <w:szCs w:val="28"/>
        </w:rPr>
        <w:sym w:font="Wingdings 2" w:char="F076"/>
      </w:r>
      <w:proofErr w:type="gramStart"/>
      <w:r w:rsidRPr="00074BAD">
        <w:rPr>
          <w:rFonts w:ascii="Arial Narrow" w:hAnsi="Arial Narrow"/>
          <w:sz w:val="28"/>
          <w:szCs w:val="28"/>
        </w:rPr>
        <w:t>phospholipase</w:t>
      </w:r>
      <w:proofErr w:type="gramEnd"/>
      <w:r w:rsidRPr="00074BAD">
        <w:rPr>
          <w:rFonts w:ascii="Arial Narrow" w:hAnsi="Arial Narrow"/>
          <w:sz w:val="28"/>
          <w:szCs w:val="28"/>
        </w:rPr>
        <w:t xml:space="preserve"> A2</w:t>
      </w:r>
    </w:p>
    <w:p w:rsidR="00074BAD" w:rsidRPr="00074BAD" w:rsidRDefault="00074BAD" w:rsidP="00074BAD">
      <w:pPr>
        <w:pStyle w:val="NoSpacing"/>
        <w:jc w:val="lowKashida"/>
        <w:rPr>
          <w:rFonts w:ascii="Arial Narrow" w:hAnsi="Arial Narrow"/>
          <w:sz w:val="28"/>
          <w:szCs w:val="28"/>
        </w:rPr>
      </w:pPr>
      <w:proofErr w:type="gramStart"/>
      <w:r w:rsidRPr="00074BAD">
        <w:rPr>
          <w:rFonts w:ascii="Arial Narrow" w:hAnsi="Arial Narrow"/>
          <w:sz w:val="28"/>
          <w:szCs w:val="28"/>
        </w:rPr>
        <w:t>phospholipase</w:t>
      </w:r>
      <w:proofErr w:type="gramEnd"/>
      <w:r w:rsidRPr="00074BAD">
        <w:rPr>
          <w:rFonts w:ascii="Arial Narrow" w:hAnsi="Arial Narrow"/>
          <w:sz w:val="28"/>
          <w:szCs w:val="28"/>
        </w:rPr>
        <w:t xml:space="preserve"> A2 ingested lecithin to </w:t>
      </w:r>
      <w:proofErr w:type="spellStart"/>
      <w:r w:rsidRPr="00074BAD">
        <w:rPr>
          <w:rFonts w:ascii="Arial Narrow" w:hAnsi="Arial Narrow"/>
          <w:sz w:val="28"/>
          <w:szCs w:val="28"/>
        </w:rPr>
        <w:t>lysolecithin</w:t>
      </w:r>
      <w:proofErr w:type="spellEnd"/>
      <w:r w:rsidRPr="00074BAD">
        <w:rPr>
          <w:rFonts w:ascii="Arial Narrow" w:hAnsi="Arial Narrow"/>
          <w:sz w:val="28"/>
          <w:szCs w:val="28"/>
        </w:rPr>
        <w:t xml:space="preserve"> (</w:t>
      </w:r>
      <w:proofErr w:type="spellStart"/>
      <w:r w:rsidRPr="00074BAD">
        <w:rPr>
          <w:rFonts w:ascii="Arial Narrow" w:hAnsi="Arial Narrow"/>
          <w:sz w:val="28"/>
          <w:szCs w:val="28"/>
        </w:rPr>
        <w:t>lysophospholipids</w:t>
      </w:r>
      <w:proofErr w:type="spellEnd"/>
      <w:r w:rsidRPr="00074BAD">
        <w:rPr>
          <w:rFonts w:ascii="Arial Narrow" w:hAnsi="Arial Narrow"/>
          <w:sz w:val="28"/>
          <w:szCs w:val="28"/>
        </w:rPr>
        <w:t xml:space="preserve"> )and fatty acids. </w:t>
      </w:r>
    </w:p>
    <w:p w:rsidR="00074BAD" w:rsidRPr="00074BAD" w:rsidRDefault="00074BAD" w:rsidP="00074BAD">
      <w:pPr>
        <w:pStyle w:val="NoSpacing"/>
        <w:jc w:val="lowKashida"/>
        <w:rPr>
          <w:rFonts w:ascii="Arial Narrow" w:hAnsi="Arial Narrow"/>
          <w:sz w:val="28"/>
          <w:szCs w:val="28"/>
        </w:rPr>
      </w:pPr>
      <w:proofErr w:type="spellStart"/>
      <w:r w:rsidRPr="00074BAD">
        <w:rPr>
          <w:rFonts w:ascii="Arial Narrow" w:hAnsi="Arial Narrow"/>
          <w:sz w:val="28"/>
          <w:szCs w:val="28"/>
        </w:rPr>
        <w:t>Lysophospholipids</w:t>
      </w:r>
      <w:proofErr w:type="spellEnd"/>
      <w:r w:rsidRPr="00074BAD">
        <w:rPr>
          <w:rFonts w:ascii="Arial Narrow" w:hAnsi="Arial Narrow"/>
          <w:sz w:val="28"/>
          <w:szCs w:val="28"/>
        </w:rPr>
        <w:t xml:space="preserve"> aid digestion of other lipids, by breaking up fat globules into small micelles</w:t>
      </w:r>
    </w:p>
    <w:p w:rsidR="00074BAD" w:rsidRPr="00074BAD" w:rsidRDefault="00074BAD" w:rsidP="00074BAD">
      <w:pPr>
        <w:pStyle w:val="NoSpacing"/>
        <w:jc w:val="lowKashida"/>
        <w:rPr>
          <w:rFonts w:ascii="Arial Narrow" w:hAnsi="Arial Narrow"/>
          <w:sz w:val="28"/>
          <w:szCs w:val="28"/>
        </w:rPr>
      </w:pPr>
      <w:proofErr w:type="gramStart"/>
      <w:r w:rsidRPr="00074BAD">
        <w:rPr>
          <w:rFonts w:ascii="Arial Narrow" w:hAnsi="Arial Narrow"/>
          <w:sz w:val="28"/>
          <w:szCs w:val="28"/>
        </w:rPr>
        <w:t>phospholipase</w:t>
      </w:r>
      <w:proofErr w:type="gramEnd"/>
      <w:r w:rsidRPr="00074BAD">
        <w:rPr>
          <w:rFonts w:ascii="Arial Narrow" w:hAnsi="Arial Narrow"/>
          <w:sz w:val="28"/>
          <w:szCs w:val="28"/>
        </w:rPr>
        <w:t xml:space="preserve"> A2 is secreted as proenzyme and activated by trypsin and require bile salt for activity</w:t>
      </w:r>
    </w:p>
    <w:p w:rsidR="00074BAD" w:rsidRDefault="00074BAD" w:rsidP="00074BAD">
      <w:pPr>
        <w:pStyle w:val="NoSpacing"/>
        <w:jc w:val="lowKashida"/>
        <w:rPr>
          <w:rFonts w:ascii="Arial Narrow" w:hAnsi="Arial Narrow"/>
          <w:sz w:val="28"/>
          <w:szCs w:val="28"/>
        </w:rPr>
      </w:pPr>
      <w:r w:rsidRPr="00074BAD">
        <w:rPr>
          <w:rFonts w:ascii="Arial Narrow" w:hAnsi="Arial Narrow"/>
          <w:sz w:val="28"/>
          <w:szCs w:val="28"/>
        </w:rPr>
        <w:t>The hydrophobic products of lipid digestion are solubilized in micelles by bile acids</w:t>
      </w:r>
    </w:p>
    <w:p w:rsidR="009B7A73" w:rsidRPr="009B7A73" w:rsidRDefault="009B7A73" w:rsidP="00074BAD">
      <w:pPr>
        <w:pStyle w:val="NoSpacing"/>
        <w:jc w:val="center"/>
        <w:rPr>
          <w:rFonts w:ascii="Arial Narrow" w:hAnsi="Arial Narrow"/>
          <w:sz w:val="28"/>
          <w:szCs w:val="28"/>
          <w:lang w:bidi="ar-SA"/>
        </w:rPr>
      </w:pPr>
      <w:r w:rsidRPr="009B7A73">
        <w:rPr>
          <w:rFonts w:ascii="Arial Narrow" w:hAnsi="Arial Narrow"/>
          <w:noProof/>
          <w:sz w:val="28"/>
          <w:szCs w:val="28"/>
          <w:lang w:bidi="ar-SA"/>
        </w:rPr>
        <w:lastRenderedPageBreak/>
        <w:drawing>
          <wp:inline distT="0" distB="0" distL="0" distR="0" wp14:anchorId="5C446C2B" wp14:editId="47F69060">
            <wp:extent cx="4641568" cy="1376625"/>
            <wp:effectExtent l="0" t="0" r="698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91433" cy="1391414"/>
                    </a:xfrm>
                    <a:prstGeom prst="rect">
                      <a:avLst/>
                    </a:prstGeom>
                    <a:noFill/>
                    <a:ln>
                      <a:noFill/>
                    </a:ln>
                  </pic:spPr>
                </pic:pic>
              </a:graphicData>
            </a:graphic>
          </wp:inline>
        </w:drawing>
      </w:r>
    </w:p>
    <w:p w:rsidR="009B7A73" w:rsidRPr="009B7A73" w:rsidRDefault="009B7A73" w:rsidP="00CF4809">
      <w:pPr>
        <w:pStyle w:val="NoSpacing"/>
        <w:jc w:val="center"/>
        <w:rPr>
          <w:rFonts w:ascii="Arial Narrow" w:hAnsi="Arial Narrow"/>
          <w:sz w:val="28"/>
          <w:szCs w:val="28"/>
          <w:u w:val="wave"/>
        </w:rPr>
      </w:pPr>
      <w:r w:rsidRPr="009B7A73">
        <w:rPr>
          <w:rFonts w:ascii="Arial Narrow" w:hAnsi="Arial Narrow"/>
          <w:noProof/>
          <w:sz w:val="28"/>
          <w:szCs w:val="28"/>
          <w:lang w:bidi="ar-SA"/>
        </w:rPr>
        <w:drawing>
          <wp:inline distT="0" distB="0" distL="0" distR="0" wp14:anchorId="590D9C26" wp14:editId="7A2C3F82">
            <wp:extent cx="4993815" cy="1033017"/>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02023" cy="1034715"/>
                    </a:xfrm>
                    <a:prstGeom prst="rect">
                      <a:avLst/>
                    </a:prstGeom>
                    <a:noFill/>
                    <a:ln>
                      <a:noFill/>
                    </a:ln>
                  </pic:spPr>
                </pic:pic>
              </a:graphicData>
            </a:graphic>
          </wp:inline>
        </w:drawing>
      </w:r>
    </w:p>
    <w:p w:rsidR="009B7A73" w:rsidRPr="009B7A73" w:rsidRDefault="009B7A73" w:rsidP="00DE2024">
      <w:pPr>
        <w:pStyle w:val="NoSpacing"/>
        <w:jc w:val="lowKashida"/>
        <w:rPr>
          <w:rFonts w:ascii="Arial Narrow" w:hAnsi="Arial Narrow"/>
          <w:sz w:val="28"/>
          <w:szCs w:val="28"/>
          <w:u w:val="wave"/>
        </w:rPr>
      </w:pPr>
      <w:r w:rsidRPr="009B7A73">
        <w:rPr>
          <w:rFonts w:ascii="Arial Narrow" w:hAnsi="Arial Narrow"/>
          <w:sz w:val="28"/>
          <w:szCs w:val="28"/>
          <w:u w:val="wave"/>
        </w:rPr>
        <w:t>2. Absorption of lipids</w:t>
      </w:r>
    </w:p>
    <w:p w:rsidR="009B7A73" w:rsidRPr="009B7A73" w:rsidRDefault="009B7A73" w:rsidP="00DE2024">
      <w:pPr>
        <w:pStyle w:val="NoSpacing"/>
        <w:jc w:val="lowKashida"/>
        <w:rPr>
          <w:rFonts w:ascii="Arial Narrow" w:hAnsi="Arial Narrow"/>
          <w:sz w:val="28"/>
          <w:szCs w:val="28"/>
        </w:rPr>
      </w:pPr>
      <w:r w:rsidRPr="009B7A73">
        <w:rPr>
          <w:rFonts w:ascii="Arial Narrow" w:hAnsi="Arial Narrow"/>
          <w:sz w:val="28"/>
          <w:szCs w:val="28"/>
        </w:rPr>
        <w:t xml:space="preserve">a. Micelles bring the products of lipid digestion into contact with the absorptive surface of the intestinal cells. </w:t>
      </w:r>
      <w:r w:rsidRPr="009B7A73">
        <w:rPr>
          <w:rFonts w:ascii="Arial Narrow" w:hAnsi="Arial Narrow"/>
          <w:sz w:val="28"/>
          <w:szCs w:val="28"/>
          <w:lang w:bidi="ar-SA"/>
        </w:rPr>
        <w:t>Traditionally, lipids were thought to enter the enterocytes by passive diffusion, but there is some evidence that carriers are involved.</w:t>
      </w:r>
      <w:r w:rsidRPr="009B7A73">
        <w:rPr>
          <w:rFonts w:ascii="Arial Narrow" w:hAnsi="Arial Narrow"/>
          <w:sz w:val="28"/>
          <w:szCs w:val="28"/>
        </w:rPr>
        <w:t xml:space="preserve"> Then, fatty acids, </w:t>
      </w:r>
      <w:proofErr w:type="spellStart"/>
      <w:r w:rsidRPr="009B7A73">
        <w:rPr>
          <w:rFonts w:ascii="Arial Narrow" w:hAnsi="Arial Narrow"/>
          <w:sz w:val="28"/>
          <w:szCs w:val="28"/>
        </w:rPr>
        <w:t>monoglycerides</w:t>
      </w:r>
      <w:proofErr w:type="spellEnd"/>
      <w:r w:rsidRPr="009B7A73">
        <w:rPr>
          <w:rFonts w:ascii="Arial Narrow" w:hAnsi="Arial Narrow"/>
          <w:sz w:val="28"/>
          <w:szCs w:val="28"/>
        </w:rPr>
        <w:t>, and cholesterol diffuse across the luminal membrane into the cells. Glycerol is hydrophilic and is not contained in the micelles.</w:t>
      </w:r>
    </w:p>
    <w:p w:rsidR="009B7A73" w:rsidRPr="009B7A73" w:rsidRDefault="009B7A73" w:rsidP="00DE2024">
      <w:pPr>
        <w:pStyle w:val="NoSpacing"/>
        <w:jc w:val="lowKashida"/>
        <w:rPr>
          <w:rFonts w:ascii="Arial Narrow" w:hAnsi="Arial Narrow"/>
          <w:sz w:val="28"/>
          <w:szCs w:val="28"/>
          <w:lang w:bidi="ar-SA"/>
        </w:rPr>
      </w:pPr>
      <w:r w:rsidRPr="009B7A73">
        <w:rPr>
          <w:rFonts w:ascii="Arial Narrow" w:hAnsi="Arial Narrow"/>
          <w:sz w:val="28"/>
          <w:szCs w:val="28"/>
        </w:rPr>
        <w:t>b.</w:t>
      </w:r>
      <w:r w:rsidRPr="009B7A73">
        <w:rPr>
          <w:rFonts w:ascii="Arial Narrow" w:hAnsi="Arial Narrow"/>
          <w:sz w:val="28"/>
          <w:szCs w:val="28"/>
          <w:lang w:bidi="ar-SA"/>
        </w:rPr>
        <w:t xml:space="preserve"> The fate of the fatty in enterocytes depends on their size: </w:t>
      </w:r>
    </w:p>
    <w:p w:rsidR="009B7A73" w:rsidRPr="009B7A73" w:rsidRDefault="009B7A73" w:rsidP="00DE2024">
      <w:pPr>
        <w:pStyle w:val="NoSpacing"/>
        <w:jc w:val="lowKashida"/>
        <w:rPr>
          <w:rFonts w:ascii="Arial Narrow" w:hAnsi="Arial Narrow"/>
          <w:sz w:val="28"/>
          <w:szCs w:val="28"/>
          <w:lang w:bidi="ar-SA"/>
        </w:rPr>
      </w:pPr>
      <w:r w:rsidRPr="009B7A73">
        <w:rPr>
          <w:rFonts w:ascii="Arial Narrow" w:hAnsi="Arial Narrow"/>
          <w:sz w:val="28"/>
          <w:szCs w:val="28"/>
          <w:u w:val="double"/>
          <w:lang w:bidi="ar-SA"/>
        </w:rPr>
        <w:t>First:</w:t>
      </w:r>
      <w:r w:rsidRPr="009B7A73">
        <w:rPr>
          <w:rFonts w:ascii="Arial Narrow" w:hAnsi="Arial Narrow"/>
          <w:sz w:val="28"/>
          <w:szCs w:val="28"/>
          <w:lang w:bidi="ar-SA"/>
        </w:rPr>
        <w:t xml:space="preserve"> Fatty acids less than 10 to 12 carbon atoms pass from the mucosal cells directly into the portal blood, where they are transported as free (un-esterified) fatty acids. </w:t>
      </w:r>
    </w:p>
    <w:p w:rsidR="009B7A73" w:rsidRPr="009B7A73" w:rsidRDefault="009B7A73" w:rsidP="00DE2024">
      <w:pPr>
        <w:pStyle w:val="NoSpacing"/>
        <w:jc w:val="lowKashida"/>
        <w:rPr>
          <w:rFonts w:ascii="Arial Narrow" w:hAnsi="Arial Narrow"/>
          <w:sz w:val="28"/>
          <w:szCs w:val="28"/>
        </w:rPr>
      </w:pPr>
      <w:r w:rsidRPr="009B7A73">
        <w:rPr>
          <w:rFonts w:ascii="Arial Narrow" w:hAnsi="Arial Narrow"/>
          <w:sz w:val="28"/>
          <w:szCs w:val="28"/>
          <w:u w:val="double"/>
          <w:lang w:bidi="ar-SA"/>
        </w:rPr>
        <w:t>Second:</w:t>
      </w:r>
      <w:r w:rsidRPr="009B7A73">
        <w:rPr>
          <w:rFonts w:ascii="Arial Narrow" w:hAnsi="Arial Narrow"/>
          <w:sz w:val="28"/>
          <w:szCs w:val="28"/>
          <w:lang w:bidi="ar-SA"/>
        </w:rPr>
        <w:t xml:space="preserve"> The fatty acids containing more than 10 to 12 carbon atoms are re-esterified to triglycerides in the mucosal cells. In addition, some of the absorbed cholesterol is esterified. The triglycerides and cholesterol esters are then coated with a layer of protein (</w:t>
      </w:r>
      <w:proofErr w:type="spellStart"/>
      <w:r w:rsidRPr="009B7A73">
        <w:rPr>
          <w:rFonts w:ascii="Arial Narrow" w:hAnsi="Arial Narrow"/>
          <w:sz w:val="28"/>
          <w:szCs w:val="28"/>
        </w:rPr>
        <w:t>apoprotein</w:t>
      </w:r>
      <w:proofErr w:type="spellEnd"/>
      <w:r w:rsidRPr="009B7A73">
        <w:rPr>
          <w:rFonts w:ascii="Arial Narrow" w:hAnsi="Arial Narrow"/>
          <w:sz w:val="28"/>
          <w:szCs w:val="28"/>
        </w:rPr>
        <w:t>-B)</w:t>
      </w:r>
      <w:r w:rsidRPr="009B7A73">
        <w:rPr>
          <w:rFonts w:ascii="Arial Narrow" w:hAnsi="Arial Narrow"/>
          <w:sz w:val="28"/>
          <w:szCs w:val="28"/>
          <w:lang w:bidi="ar-SA"/>
        </w:rPr>
        <w:t>, cholesterol, and phospholipids to form chylomicrons maintaining a favorable concentration gradient from the lumen into the cells</w:t>
      </w:r>
      <w:r w:rsidRPr="009B7A73">
        <w:rPr>
          <w:rFonts w:ascii="Arial Narrow" w:hAnsi="Arial Narrow"/>
          <w:sz w:val="28"/>
          <w:szCs w:val="28"/>
        </w:rPr>
        <w:t xml:space="preserve">. </w:t>
      </w:r>
      <w:r w:rsidRPr="009B7A73">
        <w:rPr>
          <w:rFonts w:ascii="Arial Narrow" w:hAnsi="Arial Narrow"/>
          <w:sz w:val="28"/>
          <w:szCs w:val="28"/>
          <w:lang w:bidi="ar-SA"/>
        </w:rPr>
        <w:t>These leave the cell and enter the lymphatics</w:t>
      </w:r>
      <w:r w:rsidRPr="009B7A73">
        <w:rPr>
          <w:rFonts w:ascii="Arial Narrow" w:hAnsi="Arial Narrow"/>
          <w:sz w:val="28"/>
          <w:szCs w:val="28"/>
        </w:rPr>
        <w:t xml:space="preserve"> </w:t>
      </w:r>
    </w:p>
    <w:p w:rsidR="009B7A73" w:rsidRPr="009B7A73" w:rsidRDefault="009B7A73" w:rsidP="00DE2024">
      <w:pPr>
        <w:pStyle w:val="NoSpacing"/>
        <w:jc w:val="center"/>
        <w:rPr>
          <w:rFonts w:ascii="Arial Narrow" w:hAnsi="Arial Narrow"/>
          <w:sz w:val="28"/>
          <w:szCs w:val="28"/>
        </w:rPr>
      </w:pPr>
      <w:r w:rsidRPr="009B7A73">
        <w:rPr>
          <w:rFonts w:ascii="Arial Narrow" w:hAnsi="Arial Narrow"/>
          <w:noProof/>
          <w:sz w:val="28"/>
          <w:szCs w:val="28"/>
          <w:lang w:bidi="ar-SA"/>
        </w:rPr>
        <w:drawing>
          <wp:inline distT="0" distB="0" distL="0" distR="0" wp14:anchorId="0E8D590A" wp14:editId="5F9D7D04">
            <wp:extent cx="4897136" cy="1807620"/>
            <wp:effectExtent l="0" t="0" r="0" b="254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52657" cy="1828114"/>
                    </a:xfrm>
                    <a:prstGeom prst="rect">
                      <a:avLst/>
                    </a:prstGeom>
                    <a:noFill/>
                    <a:ln>
                      <a:noFill/>
                    </a:ln>
                  </pic:spPr>
                </pic:pic>
              </a:graphicData>
            </a:graphic>
          </wp:inline>
        </w:drawing>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 xml:space="preserve">• Lack of </w:t>
      </w:r>
      <w:proofErr w:type="spellStart"/>
      <w:r w:rsidRPr="009B7A73">
        <w:rPr>
          <w:rFonts w:ascii="Arial Narrow" w:hAnsi="Arial Narrow"/>
          <w:sz w:val="28"/>
          <w:szCs w:val="28"/>
        </w:rPr>
        <w:t>apoprotein</w:t>
      </w:r>
      <w:proofErr w:type="spellEnd"/>
      <w:r w:rsidRPr="009B7A73">
        <w:rPr>
          <w:rFonts w:ascii="Arial Narrow" w:hAnsi="Arial Narrow"/>
          <w:sz w:val="28"/>
          <w:szCs w:val="28"/>
        </w:rPr>
        <w:t>-B results in the inability to transport chylomicrons out of the intestinal cells and causes a-beta-</w:t>
      </w:r>
      <w:proofErr w:type="spellStart"/>
      <w:r w:rsidRPr="009B7A73">
        <w:rPr>
          <w:rFonts w:ascii="Arial Narrow" w:hAnsi="Arial Narrow"/>
          <w:sz w:val="28"/>
          <w:szCs w:val="28"/>
        </w:rPr>
        <w:t>lipo</w:t>
      </w:r>
      <w:proofErr w:type="spellEnd"/>
      <w:r w:rsidRPr="009B7A73">
        <w:rPr>
          <w:rFonts w:ascii="Arial Narrow" w:hAnsi="Arial Narrow"/>
          <w:sz w:val="28"/>
          <w:szCs w:val="28"/>
        </w:rPr>
        <w:t>-protein-</w:t>
      </w:r>
      <w:proofErr w:type="spellStart"/>
      <w:r w:rsidRPr="009B7A73">
        <w:rPr>
          <w:rFonts w:ascii="Arial Narrow" w:hAnsi="Arial Narrow"/>
          <w:sz w:val="28"/>
          <w:szCs w:val="28"/>
        </w:rPr>
        <w:t>emia</w:t>
      </w:r>
      <w:proofErr w:type="spellEnd"/>
      <w:r w:rsidRPr="009B7A73">
        <w:rPr>
          <w:rFonts w:ascii="Arial Narrow" w:hAnsi="Arial Narrow"/>
          <w:sz w:val="28"/>
          <w:szCs w:val="28"/>
        </w:rPr>
        <w:t>.</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c. Chylomicrons are transported out of the intestinal cells by exocytosis. Because chylomicrons are too large to enter the capillaries, they are transferred to lymph vessels and are added to the bloodstream via the thoracic duct.</w:t>
      </w:r>
    </w:p>
    <w:p w:rsidR="009B7A73" w:rsidRPr="009B7A73" w:rsidRDefault="009B7A73" w:rsidP="00E8135A">
      <w:pPr>
        <w:pStyle w:val="NoSpacing"/>
        <w:numPr>
          <w:ilvl w:val="0"/>
          <w:numId w:val="25"/>
        </w:numPr>
        <w:jc w:val="lowKashida"/>
        <w:rPr>
          <w:rFonts w:ascii="Arial Narrow" w:hAnsi="Arial Narrow"/>
          <w:sz w:val="28"/>
          <w:szCs w:val="28"/>
          <w:lang w:bidi="ar-SA"/>
        </w:rPr>
      </w:pPr>
      <w:r w:rsidRPr="009B7A73">
        <w:rPr>
          <w:rFonts w:ascii="Arial Narrow" w:hAnsi="Arial Narrow"/>
          <w:sz w:val="28"/>
          <w:szCs w:val="28"/>
          <w:lang w:bidi="ar-SA"/>
        </w:rPr>
        <w:t>Absorption of long-chain fatty acids is greater in the upper part of the small intestine, but appreciable amount are also absorbed in the ileum. On a moderate fat intake, 95% or more of the ingested fat is absorbed. The processes involved in fat absorption are not fully mature at birth, and infants fail to absorb 10 to 15% of ingested fat. Thus, they are more susceptible to the ill effects of disease processes that reduce fat absorption.</w:t>
      </w:r>
    </w:p>
    <w:p w:rsidR="009B7A73" w:rsidRPr="009B7A73" w:rsidRDefault="009B7A73" w:rsidP="00E8135A">
      <w:pPr>
        <w:pStyle w:val="NoSpacing"/>
        <w:numPr>
          <w:ilvl w:val="0"/>
          <w:numId w:val="25"/>
        </w:numPr>
        <w:jc w:val="lowKashida"/>
        <w:rPr>
          <w:rFonts w:ascii="Arial Narrow" w:hAnsi="Arial Narrow"/>
          <w:sz w:val="28"/>
          <w:szCs w:val="28"/>
          <w:lang w:bidi="ar-SA"/>
        </w:rPr>
      </w:pPr>
      <w:r w:rsidRPr="009B7A73">
        <w:rPr>
          <w:rFonts w:ascii="Arial Narrow" w:hAnsi="Arial Narrow"/>
          <w:sz w:val="28"/>
          <w:szCs w:val="28"/>
          <w:lang w:bidi="ar-SA"/>
        </w:rPr>
        <w:lastRenderedPageBreak/>
        <w:t xml:space="preserve">Unlike the </w:t>
      </w:r>
      <w:proofErr w:type="spellStart"/>
      <w:r w:rsidRPr="009B7A73">
        <w:rPr>
          <w:rFonts w:ascii="Arial Narrow" w:hAnsi="Arial Narrow"/>
          <w:sz w:val="28"/>
          <w:szCs w:val="28"/>
          <w:lang w:bidi="ar-SA"/>
        </w:rPr>
        <w:t>ileal</w:t>
      </w:r>
      <w:proofErr w:type="spellEnd"/>
      <w:r w:rsidRPr="009B7A73">
        <w:rPr>
          <w:rFonts w:ascii="Arial Narrow" w:hAnsi="Arial Narrow"/>
          <w:sz w:val="28"/>
          <w:szCs w:val="28"/>
          <w:lang w:bidi="ar-SA"/>
        </w:rPr>
        <w:t xml:space="preserve"> mucosa, the rate of uptake of bile salts by the </w:t>
      </w:r>
      <w:proofErr w:type="spellStart"/>
      <w:r w:rsidRPr="009B7A73">
        <w:rPr>
          <w:rFonts w:ascii="Arial Narrow" w:hAnsi="Arial Narrow"/>
          <w:sz w:val="28"/>
          <w:szCs w:val="28"/>
          <w:lang w:bidi="ar-SA"/>
        </w:rPr>
        <w:t>jejunal</w:t>
      </w:r>
      <w:proofErr w:type="spellEnd"/>
      <w:r w:rsidRPr="009B7A73">
        <w:rPr>
          <w:rFonts w:ascii="Arial Narrow" w:hAnsi="Arial Narrow"/>
          <w:sz w:val="28"/>
          <w:szCs w:val="28"/>
          <w:lang w:bidi="ar-SA"/>
        </w:rPr>
        <w:t xml:space="preserve"> mucosa is low, and for the most part of the bile salts remains in the intestinal lumen, where they are available for the formation of new micelles.    </w:t>
      </w:r>
    </w:p>
    <w:p w:rsidR="009B7A73" w:rsidRPr="009B7A73" w:rsidRDefault="009B7A73" w:rsidP="009B7A73">
      <w:pPr>
        <w:pStyle w:val="NoSpacing"/>
        <w:jc w:val="lowKashida"/>
        <w:rPr>
          <w:rFonts w:ascii="Arial Narrow" w:hAnsi="Arial Narrow"/>
          <w:b/>
          <w:bCs/>
          <w:sz w:val="28"/>
          <w:szCs w:val="28"/>
          <w:lang w:bidi="ar-SA"/>
        </w:rPr>
      </w:pPr>
      <w:r w:rsidRPr="009B7A73">
        <w:rPr>
          <w:rFonts w:ascii="Arial Narrow" w:hAnsi="Arial Narrow"/>
          <w:b/>
          <w:bCs/>
          <w:sz w:val="28"/>
          <w:szCs w:val="28"/>
          <w:lang w:bidi="ar-SA"/>
        </w:rPr>
        <w:t xml:space="preserve">Short-chain fatty acids </w:t>
      </w:r>
      <w:r w:rsidRPr="009B7A73">
        <w:rPr>
          <w:rFonts w:ascii="Arial Narrow" w:hAnsi="Arial Narrow"/>
          <w:b/>
          <w:bCs/>
          <w:sz w:val="28"/>
          <w:szCs w:val="28"/>
        </w:rPr>
        <w:t>also referred to as volatile fatty acids:</w:t>
      </w:r>
    </w:p>
    <w:p w:rsidR="00AB56EB" w:rsidRPr="00AB56EB" w:rsidRDefault="00AB56EB" w:rsidP="00AB56EB">
      <w:pPr>
        <w:pStyle w:val="NoSpacing"/>
        <w:rPr>
          <w:rFonts w:ascii="Arial Narrow" w:hAnsi="Arial Narrow"/>
          <w:sz w:val="28"/>
          <w:szCs w:val="28"/>
          <w:lang w:bidi="ar-SA"/>
        </w:rPr>
      </w:pPr>
      <w:r w:rsidRPr="00AB56EB">
        <w:rPr>
          <w:rFonts w:ascii="Arial Narrow" w:hAnsi="Arial Narrow"/>
          <w:sz w:val="28"/>
          <w:szCs w:val="28"/>
          <w:lang w:bidi="ar-SA"/>
        </w:rPr>
        <w:t xml:space="preserve">Short-chain fatty acids are 2 to 5 carbon </w:t>
      </w:r>
    </w:p>
    <w:p w:rsidR="00AB56EB" w:rsidRPr="00AB56EB" w:rsidRDefault="00AB56EB" w:rsidP="00AB56EB">
      <w:pPr>
        <w:pStyle w:val="NoSpacing"/>
        <w:rPr>
          <w:rFonts w:ascii="Arial Narrow" w:hAnsi="Arial Narrow"/>
          <w:sz w:val="28"/>
          <w:szCs w:val="28"/>
          <w:lang w:bidi="ar-SA"/>
        </w:rPr>
      </w:pPr>
      <w:r w:rsidRPr="00AB56EB">
        <w:rPr>
          <w:rFonts w:ascii="Arial Narrow" w:hAnsi="Arial Narrow"/>
          <w:sz w:val="28"/>
          <w:szCs w:val="28"/>
          <w:lang w:bidi="ar-SA"/>
        </w:rPr>
        <w:t xml:space="preserve">Short-chain fatty acids are weak acids </w:t>
      </w:r>
    </w:p>
    <w:p w:rsidR="00AB56EB" w:rsidRPr="00AB56EB" w:rsidRDefault="00AB56EB" w:rsidP="00AB56EB">
      <w:pPr>
        <w:pStyle w:val="NoSpacing"/>
        <w:rPr>
          <w:rFonts w:ascii="Arial Narrow" w:hAnsi="Arial Narrow"/>
          <w:sz w:val="28"/>
          <w:szCs w:val="28"/>
          <w:lang w:bidi="ar-SA"/>
        </w:rPr>
      </w:pPr>
      <w:r w:rsidRPr="00AB56EB">
        <w:rPr>
          <w:rFonts w:ascii="Arial Narrow" w:hAnsi="Arial Narrow"/>
          <w:sz w:val="28"/>
          <w:szCs w:val="28"/>
          <w:lang w:bidi="ar-SA"/>
        </w:rPr>
        <w:t xml:space="preserve">Short-chain fatty acids are have an average normal concentration of about 80 </w:t>
      </w:r>
      <w:proofErr w:type="spellStart"/>
      <w:r w:rsidRPr="00AB56EB">
        <w:rPr>
          <w:rFonts w:ascii="Arial Narrow" w:hAnsi="Arial Narrow"/>
          <w:sz w:val="28"/>
          <w:szCs w:val="28"/>
          <w:lang w:bidi="ar-SA"/>
        </w:rPr>
        <w:t>mmol</w:t>
      </w:r>
      <w:proofErr w:type="spellEnd"/>
      <w:r w:rsidRPr="00AB56EB">
        <w:rPr>
          <w:rFonts w:ascii="Arial Narrow" w:hAnsi="Arial Narrow"/>
          <w:sz w:val="28"/>
          <w:szCs w:val="28"/>
          <w:lang w:bidi="ar-SA"/>
        </w:rPr>
        <w:t>/ L in the lumen</w:t>
      </w:r>
    </w:p>
    <w:p w:rsidR="00AB56EB" w:rsidRPr="00AB56EB" w:rsidRDefault="00AB56EB" w:rsidP="00AB56EB">
      <w:pPr>
        <w:pStyle w:val="NoSpacing"/>
        <w:rPr>
          <w:rFonts w:ascii="Arial Narrow" w:hAnsi="Arial Narrow"/>
          <w:sz w:val="28"/>
          <w:szCs w:val="28"/>
          <w:lang w:bidi="ar-SA"/>
        </w:rPr>
      </w:pPr>
      <w:r w:rsidRPr="00AB56EB">
        <w:rPr>
          <w:rFonts w:ascii="Arial Narrow" w:hAnsi="Arial Narrow"/>
          <w:sz w:val="28"/>
          <w:szCs w:val="28"/>
          <w:lang w:bidi="ar-SA"/>
        </w:rPr>
        <w:t xml:space="preserve">Short-chain fatty acids are produced in the colon by the action of colonic bacteria on complex carbohydrate, resistant starches, and other components of the dietary fiber, i.e. the material that escape digestion in the upper GIT and enter the colon. </w:t>
      </w:r>
    </w:p>
    <w:p w:rsidR="00AB56EB" w:rsidRPr="00AB56EB" w:rsidRDefault="00AB56EB" w:rsidP="00AB56EB">
      <w:pPr>
        <w:pStyle w:val="NoSpacing"/>
        <w:rPr>
          <w:rFonts w:ascii="Arial Narrow" w:hAnsi="Arial Narrow"/>
          <w:sz w:val="28"/>
          <w:szCs w:val="28"/>
          <w:lang w:bidi="ar-SA"/>
        </w:rPr>
      </w:pPr>
      <w:r w:rsidRPr="00AB56EB">
        <w:rPr>
          <w:rFonts w:ascii="Arial Narrow" w:hAnsi="Arial Narrow"/>
          <w:sz w:val="28"/>
          <w:szCs w:val="28"/>
          <w:lang w:bidi="ar-SA"/>
        </w:rPr>
        <w:t>Short-chain fatty acids are absorbed in the colon in part by exchange for H+</w:t>
      </w:r>
      <w:r w:rsidR="0079297C">
        <w:rPr>
          <w:rFonts w:ascii="Arial Narrow" w:hAnsi="Arial Narrow"/>
          <w:sz w:val="28"/>
          <w:szCs w:val="28"/>
          <w:lang w:bidi="ar-SA"/>
        </w:rPr>
        <w:t xml:space="preserve">; </w:t>
      </w:r>
      <w:r w:rsidR="0079297C" w:rsidRPr="00AB56EB">
        <w:rPr>
          <w:rFonts w:ascii="Arial Narrow" w:hAnsi="Arial Narrow"/>
          <w:sz w:val="28"/>
          <w:szCs w:val="28"/>
          <w:lang w:bidi="ar-SA"/>
        </w:rPr>
        <w:t>there is a family of anion exchange in the colonic epithelial cells.</w:t>
      </w:r>
    </w:p>
    <w:p w:rsidR="00AB56EB" w:rsidRPr="00AB56EB" w:rsidRDefault="00AB56EB" w:rsidP="00AD056C">
      <w:pPr>
        <w:pStyle w:val="NoSpacing"/>
        <w:rPr>
          <w:rFonts w:ascii="Arial Narrow" w:hAnsi="Arial Narrow"/>
          <w:sz w:val="28"/>
          <w:szCs w:val="28"/>
          <w:lang w:bidi="ar-SA"/>
        </w:rPr>
      </w:pPr>
      <w:r w:rsidRPr="00AB56EB">
        <w:rPr>
          <w:rFonts w:ascii="Arial Narrow" w:hAnsi="Arial Narrow"/>
          <w:sz w:val="28"/>
          <w:szCs w:val="28"/>
          <w:lang w:bidi="ar-SA"/>
        </w:rPr>
        <w:t>Short-chain fatty acids</w:t>
      </w:r>
      <w:r w:rsidR="0079297C">
        <w:rPr>
          <w:rFonts w:ascii="Arial Narrow" w:hAnsi="Arial Narrow"/>
          <w:sz w:val="28"/>
          <w:szCs w:val="28"/>
          <w:lang w:bidi="ar-SA"/>
        </w:rPr>
        <w:t xml:space="preserve"> </w:t>
      </w:r>
      <w:r w:rsidRPr="00AB56EB">
        <w:rPr>
          <w:rFonts w:ascii="Arial Narrow" w:hAnsi="Arial Narrow"/>
          <w:sz w:val="28"/>
          <w:szCs w:val="28"/>
          <w:lang w:bidi="ar-SA"/>
        </w:rPr>
        <w:t>has the following functions</w:t>
      </w:r>
      <w:r w:rsidR="0079297C">
        <w:rPr>
          <w:rFonts w:ascii="Arial Narrow" w:hAnsi="Arial Narrow"/>
          <w:sz w:val="28"/>
          <w:szCs w:val="28"/>
          <w:lang w:bidi="ar-SA"/>
        </w:rPr>
        <w:t>:</w:t>
      </w:r>
      <w:r w:rsidRPr="00AB56EB">
        <w:rPr>
          <w:rFonts w:ascii="Arial Narrow" w:hAnsi="Arial Narrow"/>
          <w:sz w:val="28"/>
          <w:szCs w:val="28"/>
          <w:lang w:bidi="ar-SA"/>
        </w:rPr>
        <w:t xml:space="preserve"> </w:t>
      </w:r>
      <w:r w:rsidRPr="00AB56EB">
        <w:rPr>
          <w:rFonts w:ascii="Arial Narrow" w:hAnsi="Arial Narrow"/>
          <w:sz w:val="28"/>
          <w:szCs w:val="28"/>
          <w:lang w:bidi="ar-SA"/>
        </w:rPr>
        <w:sym w:font="Wingdings 2" w:char="F06A"/>
      </w:r>
      <w:r w:rsidRPr="00AB56EB">
        <w:rPr>
          <w:rFonts w:ascii="Arial Narrow" w:hAnsi="Arial Narrow"/>
          <w:sz w:val="28"/>
          <w:szCs w:val="28"/>
          <w:lang w:bidi="ar-SA"/>
        </w:rPr>
        <w:t xml:space="preserve">are metabolized and make a significant contribution to the total caloric intake. </w:t>
      </w:r>
      <w:r w:rsidRPr="00AB56EB">
        <w:rPr>
          <w:rFonts w:ascii="Arial Narrow" w:hAnsi="Arial Narrow"/>
          <w:sz w:val="28"/>
          <w:szCs w:val="28"/>
          <w:lang w:bidi="ar-SA"/>
        </w:rPr>
        <w:sym w:font="Wingdings 2" w:char="F06B"/>
      </w:r>
      <w:proofErr w:type="gramStart"/>
      <w:r w:rsidRPr="00AB56EB">
        <w:rPr>
          <w:rFonts w:ascii="Arial Narrow" w:hAnsi="Arial Narrow"/>
          <w:sz w:val="28"/>
          <w:szCs w:val="28"/>
          <w:lang w:bidi="ar-SA"/>
        </w:rPr>
        <w:t>exert</w:t>
      </w:r>
      <w:proofErr w:type="gramEnd"/>
      <w:r w:rsidRPr="00AB56EB">
        <w:rPr>
          <w:rFonts w:ascii="Arial Narrow" w:hAnsi="Arial Narrow"/>
          <w:sz w:val="28"/>
          <w:szCs w:val="28"/>
          <w:lang w:bidi="ar-SA"/>
        </w:rPr>
        <w:t xml:space="preserve"> atrophic effect (has a growth effect)on the colonic epithelial cells</w:t>
      </w:r>
      <w:r w:rsidR="00AD056C">
        <w:rPr>
          <w:rFonts w:ascii="Arial Narrow" w:hAnsi="Arial Narrow"/>
          <w:sz w:val="28"/>
          <w:szCs w:val="28"/>
          <w:lang w:bidi="ar-SA"/>
        </w:rPr>
        <w:t xml:space="preserve"> </w:t>
      </w:r>
      <w:r w:rsidRPr="00AB56EB">
        <w:rPr>
          <w:rFonts w:ascii="Arial Narrow" w:hAnsi="Arial Narrow"/>
          <w:sz w:val="28"/>
          <w:szCs w:val="28"/>
          <w:lang w:bidi="ar-SA"/>
        </w:rPr>
        <w:sym w:font="Wingdings 2" w:char="F06C"/>
      </w:r>
      <w:r w:rsidRPr="00AB56EB">
        <w:rPr>
          <w:rFonts w:ascii="Arial Narrow" w:hAnsi="Arial Narrow"/>
          <w:sz w:val="28"/>
          <w:szCs w:val="28"/>
          <w:lang w:bidi="ar-SA"/>
        </w:rPr>
        <w:t xml:space="preserve">combat inflammation, </w:t>
      </w:r>
      <w:r w:rsidRPr="00AB56EB">
        <w:rPr>
          <w:rFonts w:ascii="Arial Narrow" w:hAnsi="Arial Narrow"/>
          <w:sz w:val="28"/>
          <w:szCs w:val="28"/>
          <w:lang w:bidi="ar-SA"/>
        </w:rPr>
        <w:sym w:font="Wingdings 2" w:char="F06D"/>
      </w:r>
      <w:r w:rsidRPr="00AB56EB">
        <w:rPr>
          <w:rFonts w:ascii="Arial Narrow" w:hAnsi="Arial Narrow"/>
          <w:sz w:val="28"/>
          <w:szCs w:val="28"/>
          <w:lang w:bidi="ar-SA"/>
        </w:rPr>
        <w:t>helping to maintain acid-base equilibrium.</w:t>
      </w:r>
      <w:r w:rsidR="00AD056C">
        <w:rPr>
          <w:rFonts w:ascii="Arial Narrow" w:hAnsi="Arial Narrow"/>
          <w:sz w:val="28"/>
          <w:szCs w:val="28"/>
          <w:lang w:bidi="ar-SA"/>
        </w:rPr>
        <w:t xml:space="preserve"> </w:t>
      </w:r>
      <w:r w:rsidRPr="00AB56EB">
        <w:rPr>
          <w:rFonts w:ascii="Arial Narrow" w:hAnsi="Arial Narrow"/>
          <w:sz w:val="28"/>
          <w:szCs w:val="28"/>
          <w:lang w:bidi="ar-SA"/>
        </w:rPr>
        <w:sym w:font="Wingdings 2" w:char="F06E"/>
      </w:r>
      <w:r w:rsidRPr="00AB56EB">
        <w:rPr>
          <w:rFonts w:ascii="Arial Narrow" w:hAnsi="Arial Narrow"/>
          <w:sz w:val="28"/>
          <w:szCs w:val="28"/>
          <w:lang w:bidi="ar-SA"/>
        </w:rPr>
        <w:t xml:space="preserve"> Short-chain fatty acids also promote the absorption of Na, although the exact mechanism for coupled (Sodium-short-chain fatty acids) absorption is unsettled.</w:t>
      </w:r>
    </w:p>
    <w:p w:rsidR="006406B7" w:rsidRDefault="009B7A73" w:rsidP="006406B7">
      <w:pPr>
        <w:pStyle w:val="NoSpacing"/>
        <w:rPr>
          <w:rFonts w:ascii="Arial Narrow" w:hAnsi="Arial Narrow"/>
          <w:sz w:val="28"/>
          <w:szCs w:val="28"/>
          <w:u w:val="wave"/>
        </w:rPr>
      </w:pPr>
      <w:r w:rsidRPr="009B7A73">
        <w:rPr>
          <w:rFonts w:ascii="Arial Narrow" w:hAnsi="Arial Narrow"/>
          <w:sz w:val="28"/>
          <w:szCs w:val="28"/>
          <w:u w:val="wave"/>
        </w:rPr>
        <w:t>3. Mal</w:t>
      </w:r>
      <w:r w:rsidR="00C412A9">
        <w:rPr>
          <w:rFonts w:ascii="Arial Narrow" w:hAnsi="Arial Narrow"/>
          <w:sz w:val="28"/>
          <w:szCs w:val="28"/>
          <w:u w:val="wave"/>
        </w:rPr>
        <w:t>-</w:t>
      </w:r>
      <w:r w:rsidRPr="009B7A73">
        <w:rPr>
          <w:rFonts w:ascii="Arial Narrow" w:hAnsi="Arial Narrow"/>
          <w:sz w:val="28"/>
          <w:szCs w:val="28"/>
          <w:u w:val="wave"/>
        </w:rPr>
        <w:t>absorption of lipids</w:t>
      </w:r>
    </w:p>
    <w:p w:rsidR="009B7A73" w:rsidRPr="006406B7" w:rsidRDefault="006406B7" w:rsidP="006406B7">
      <w:pPr>
        <w:pStyle w:val="NoSpacing"/>
        <w:rPr>
          <w:rFonts w:ascii="Arial Narrow" w:hAnsi="Arial Narrow"/>
          <w:sz w:val="28"/>
          <w:szCs w:val="28"/>
        </w:rPr>
      </w:pPr>
      <w:r w:rsidRPr="006406B7">
        <w:rPr>
          <w:rFonts w:ascii="Arial Narrow" w:hAnsi="Arial Narrow"/>
          <w:sz w:val="28"/>
          <w:szCs w:val="28"/>
        </w:rPr>
        <w:t>S</w:t>
      </w:r>
      <w:r w:rsidR="009B7A73" w:rsidRPr="006406B7">
        <w:rPr>
          <w:rFonts w:ascii="Arial Narrow" w:hAnsi="Arial Narrow"/>
          <w:sz w:val="28"/>
          <w:szCs w:val="28"/>
        </w:rPr>
        <w:t>teatorrhea</w:t>
      </w:r>
      <w:r w:rsidRPr="006406B7">
        <w:rPr>
          <w:rFonts w:ascii="Arial Narrow" w:hAnsi="Arial Narrow"/>
          <w:sz w:val="28"/>
          <w:szCs w:val="28"/>
        </w:rPr>
        <w:t>: Passage of fat in large amounts in the feces, due to failure to digest and absorb fat. Stools may be bulky and difficult to flush, have a pale and oily appearance and can be especially foul-smelling</w:t>
      </w:r>
    </w:p>
    <w:p w:rsidR="009B7A73" w:rsidRPr="009B7A73" w:rsidRDefault="003B0528" w:rsidP="009B7A73">
      <w:pPr>
        <w:pStyle w:val="NoSpacing"/>
        <w:rPr>
          <w:rFonts w:ascii="Arial Narrow" w:hAnsi="Arial Narrow"/>
          <w:sz w:val="28"/>
          <w:szCs w:val="28"/>
        </w:rPr>
      </w:pPr>
      <w:r w:rsidRPr="006406B7">
        <w:rPr>
          <w:rFonts w:ascii="Arial Narrow" w:hAnsi="Arial Narrow"/>
          <w:sz w:val="28"/>
          <w:szCs w:val="28"/>
        </w:rPr>
        <w:t>Steatorrhea</w:t>
      </w:r>
      <w:r w:rsidRPr="009B7A73">
        <w:rPr>
          <w:rFonts w:ascii="Arial Narrow" w:hAnsi="Arial Narrow"/>
          <w:sz w:val="28"/>
          <w:szCs w:val="28"/>
        </w:rPr>
        <w:t xml:space="preserve"> </w:t>
      </w:r>
      <w:r w:rsidR="009B7A73" w:rsidRPr="009B7A73">
        <w:rPr>
          <w:rFonts w:ascii="Arial Narrow" w:hAnsi="Arial Narrow"/>
          <w:sz w:val="28"/>
          <w:szCs w:val="28"/>
        </w:rPr>
        <w:t>can be caused by any of the following:</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a. Pancreatic disease (e.g., pancreatitis, cystic fibrosis), in which the pancreas cannot synthesize adequate amounts of the enzymes needed for lipid digestion</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b. Hyper-secretion of gastrin, in which gastric H+ secretion is increased and the duodenal pH is decreased. Low duodenal pH inactivates pancreatic lipase.</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 xml:space="preserve">c. </w:t>
      </w:r>
      <w:proofErr w:type="spellStart"/>
      <w:r w:rsidRPr="009B7A73">
        <w:rPr>
          <w:rFonts w:ascii="Arial Narrow" w:hAnsi="Arial Narrow"/>
          <w:sz w:val="28"/>
          <w:szCs w:val="28"/>
        </w:rPr>
        <w:t>Ileal</w:t>
      </w:r>
      <w:proofErr w:type="spellEnd"/>
      <w:r w:rsidRPr="009B7A73">
        <w:rPr>
          <w:rFonts w:ascii="Arial Narrow" w:hAnsi="Arial Narrow"/>
          <w:sz w:val="28"/>
          <w:szCs w:val="28"/>
        </w:rPr>
        <w:t xml:space="preserve"> resection, which leads to a depletion of the bile acid pool because the bile acids do not recirculate to the liver</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d. Bacterial overgrowth, which may lead to de-conjugation of bile acids and their "early" absorption in the upper small intestine. In this case, bile acids are not present throughout the small intestine to aid in lipid absorption.</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e. Decreased number of intestinal cells for lipid absorption (tropical sprue)</w:t>
      </w:r>
    </w:p>
    <w:p w:rsidR="009B7A73" w:rsidRPr="009B7A73" w:rsidRDefault="009B7A73" w:rsidP="009B7A73">
      <w:pPr>
        <w:pStyle w:val="NoSpacing"/>
        <w:rPr>
          <w:rFonts w:ascii="Arial Narrow" w:hAnsi="Arial Narrow"/>
          <w:sz w:val="28"/>
          <w:szCs w:val="28"/>
        </w:rPr>
      </w:pPr>
      <w:r w:rsidRPr="009B7A73">
        <w:rPr>
          <w:rFonts w:ascii="Arial Narrow" w:hAnsi="Arial Narrow"/>
          <w:sz w:val="28"/>
          <w:szCs w:val="28"/>
        </w:rPr>
        <w:t xml:space="preserve">f. Failure to synthesize </w:t>
      </w:r>
      <w:proofErr w:type="spellStart"/>
      <w:r w:rsidRPr="009B7A73">
        <w:rPr>
          <w:rFonts w:ascii="Arial Narrow" w:hAnsi="Arial Narrow"/>
          <w:sz w:val="28"/>
          <w:szCs w:val="28"/>
        </w:rPr>
        <w:t>apoprotein</w:t>
      </w:r>
      <w:proofErr w:type="spellEnd"/>
      <w:r w:rsidRPr="009B7A73">
        <w:rPr>
          <w:rFonts w:ascii="Arial Narrow" w:hAnsi="Arial Narrow"/>
          <w:sz w:val="28"/>
          <w:szCs w:val="28"/>
        </w:rPr>
        <w:t xml:space="preserve"> B, which leads to the inability to form chylomicrons</w:t>
      </w:r>
    </w:p>
    <w:p w:rsidR="009B7A73" w:rsidRDefault="009B7A73" w:rsidP="003E53A4">
      <w:pPr>
        <w:pStyle w:val="NoSpacing"/>
        <w:rPr>
          <w:rFonts w:ascii="Arial Narrow" w:hAnsi="Arial Narrow"/>
          <w:b/>
          <w:bCs/>
          <w:sz w:val="28"/>
          <w:szCs w:val="28"/>
        </w:rPr>
      </w:pPr>
      <w:r w:rsidRPr="009B7A73">
        <w:rPr>
          <w:rFonts w:ascii="Arial Narrow" w:hAnsi="Arial Narrow"/>
          <w:b/>
          <w:bCs/>
          <w:sz w:val="28"/>
          <w:szCs w:val="28"/>
        </w:rPr>
        <w:t>Absorption and secretion of H2O</w:t>
      </w:r>
    </w:p>
    <w:p w:rsidR="009B7A73" w:rsidRPr="009B7A73" w:rsidRDefault="009B7A73" w:rsidP="003E53A4">
      <w:pPr>
        <w:pStyle w:val="NoSpacing"/>
        <w:jc w:val="lowKashida"/>
        <w:rPr>
          <w:rFonts w:ascii="Arial Narrow" w:hAnsi="Arial Narrow"/>
          <w:sz w:val="28"/>
          <w:szCs w:val="28"/>
        </w:rPr>
      </w:pPr>
      <w:r w:rsidRPr="009B7A73">
        <w:rPr>
          <w:rFonts w:ascii="Arial Narrow" w:hAnsi="Arial Narrow"/>
          <w:sz w:val="28"/>
          <w:szCs w:val="28"/>
        </w:rPr>
        <w:t>• Electrolytes and H2O may cross intestinal epithelial cells by either cellular or para-cellular (between cells) routes.</w:t>
      </w:r>
    </w:p>
    <w:p w:rsidR="009B7A73" w:rsidRPr="009B7A73" w:rsidRDefault="009B7A73" w:rsidP="003E53A4">
      <w:pPr>
        <w:pStyle w:val="NoSpacing"/>
        <w:jc w:val="lowKashida"/>
        <w:rPr>
          <w:rFonts w:ascii="Arial Narrow" w:hAnsi="Arial Narrow"/>
          <w:sz w:val="28"/>
          <w:szCs w:val="28"/>
        </w:rPr>
      </w:pPr>
      <w:r w:rsidRPr="009B7A73">
        <w:rPr>
          <w:rFonts w:ascii="Arial Narrow" w:hAnsi="Arial Narrow"/>
          <w:sz w:val="28"/>
          <w:szCs w:val="28"/>
        </w:rPr>
        <w:t>• Tight junctions attach the epithelial cells to one another at the luminal membrane.</w:t>
      </w:r>
    </w:p>
    <w:p w:rsidR="009B7A73" w:rsidRPr="009B7A73" w:rsidRDefault="009B7A73" w:rsidP="003E53A4">
      <w:pPr>
        <w:pStyle w:val="NoSpacing"/>
        <w:jc w:val="lowKashida"/>
        <w:rPr>
          <w:rFonts w:ascii="Arial Narrow" w:hAnsi="Arial Narrow"/>
          <w:sz w:val="28"/>
          <w:szCs w:val="28"/>
        </w:rPr>
      </w:pPr>
      <w:r w:rsidRPr="009B7A73">
        <w:rPr>
          <w:rFonts w:ascii="Arial Narrow" w:hAnsi="Arial Narrow"/>
          <w:sz w:val="28"/>
          <w:szCs w:val="28"/>
        </w:rPr>
        <w:t>• The permeability of the tight junctions varies with the type of epithelium. A "tight" (impermeable) epithelium is the colon. "Leaky" (permeable) epithelia are the small intestine and gallbladder.</w:t>
      </w:r>
    </w:p>
    <w:tbl>
      <w:tblPr>
        <w:tblStyle w:val="TableGrid"/>
        <w:tblW w:w="0" w:type="auto"/>
        <w:jc w:val="center"/>
        <w:tblLook w:val="04A0" w:firstRow="1" w:lastRow="0" w:firstColumn="1" w:lastColumn="0" w:noHBand="0" w:noVBand="1"/>
      </w:tblPr>
      <w:tblGrid>
        <w:gridCol w:w="3930"/>
        <w:gridCol w:w="1880"/>
        <w:gridCol w:w="1276"/>
      </w:tblGrid>
      <w:tr w:rsidR="009B7A73" w:rsidRPr="009B7A73" w:rsidTr="00CF0978">
        <w:trPr>
          <w:jc w:val="center"/>
        </w:trPr>
        <w:tc>
          <w:tcPr>
            <w:tcW w:w="3930" w:type="dxa"/>
            <w:vAlign w:val="center"/>
          </w:tcPr>
          <w:p w:rsidR="009B7A73" w:rsidRPr="009B7A73" w:rsidRDefault="009B7A73" w:rsidP="009B7A73">
            <w:pPr>
              <w:pStyle w:val="NoSpacing"/>
              <w:jc w:val="lowKashida"/>
              <w:rPr>
                <w:rFonts w:ascii="Arial Narrow" w:hAnsi="Arial Narrow"/>
                <w:b/>
                <w:bCs/>
                <w:sz w:val="28"/>
                <w:szCs w:val="28"/>
                <w:lang w:bidi="ar-SA"/>
              </w:rPr>
            </w:pPr>
            <w:r w:rsidRPr="009B7A73">
              <w:rPr>
                <w:rFonts w:ascii="Arial Narrow" w:hAnsi="Arial Narrow"/>
                <w:b/>
                <w:bCs/>
                <w:sz w:val="28"/>
                <w:szCs w:val="28"/>
                <w:lang w:bidi="ar-SA"/>
              </w:rPr>
              <w:t xml:space="preserve">Secretion site </w:t>
            </w:r>
          </w:p>
        </w:tc>
        <w:tc>
          <w:tcPr>
            <w:tcW w:w="1880" w:type="dxa"/>
            <w:vAlign w:val="center"/>
          </w:tcPr>
          <w:p w:rsidR="009B7A73" w:rsidRPr="009B7A73" w:rsidRDefault="009B7A73" w:rsidP="009B7A73">
            <w:pPr>
              <w:pStyle w:val="NoSpacing"/>
              <w:jc w:val="lowKashida"/>
              <w:rPr>
                <w:rFonts w:ascii="Arial Narrow" w:hAnsi="Arial Narrow"/>
                <w:b/>
                <w:bCs/>
                <w:sz w:val="28"/>
                <w:szCs w:val="28"/>
                <w:lang w:bidi="ar-SA"/>
              </w:rPr>
            </w:pPr>
            <w:r w:rsidRPr="009B7A73">
              <w:rPr>
                <w:rFonts w:ascii="Arial Narrow" w:hAnsi="Arial Narrow"/>
                <w:b/>
                <w:bCs/>
                <w:sz w:val="28"/>
                <w:szCs w:val="28"/>
                <w:lang w:bidi="ar-SA"/>
              </w:rPr>
              <w:t>Daily Volume</w:t>
            </w:r>
          </w:p>
        </w:tc>
        <w:tc>
          <w:tcPr>
            <w:tcW w:w="1276" w:type="dxa"/>
            <w:vAlign w:val="center"/>
          </w:tcPr>
          <w:p w:rsidR="009B7A73" w:rsidRPr="009B7A73" w:rsidRDefault="009B7A73" w:rsidP="009B7A73">
            <w:pPr>
              <w:pStyle w:val="NoSpacing"/>
              <w:jc w:val="lowKashida"/>
              <w:rPr>
                <w:rFonts w:ascii="Arial Narrow" w:hAnsi="Arial Narrow"/>
                <w:b/>
                <w:bCs/>
                <w:sz w:val="28"/>
                <w:szCs w:val="28"/>
                <w:lang w:bidi="ar-SA"/>
              </w:rPr>
            </w:pPr>
            <w:r w:rsidRPr="009B7A73">
              <w:rPr>
                <w:rFonts w:ascii="Arial Narrow" w:hAnsi="Arial Narrow"/>
                <w:b/>
                <w:bCs/>
                <w:sz w:val="28"/>
                <w:szCs w:val="28"/>
                <w:lang w:bidi="ar-SA"/>
              </w:rPr>
              <w:t>pH</w:t>
            </w:r>
          </w:p>
        </w:tc>
      </w:tr>
      <w:tr w:rsidR="009B7A73" w:rsidRPr="009B7A73" w:rsidTr="00CF0978">
        <w:trPr>
          <w:jc w:val="center"/>
        </w:trPr>
        <w:tc>
          <w:tcPr>
            <w:tcW w:w="393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Saliva</w:t>
            </w:r>
          </w:p>
        </w:tc>
        <w:tc>
          <w:tcPr>
            <w:tcW w:w="188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1000</w:t>
            </w:r>
          </w:p>
        </w:tc>
        <w:tc>
          <w:tcPr>
            <w:tcW w:w="1276"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6.0 - 7.0</w:t>
            </w:r>
          </w:p>
        </w:tc>
      </w:tr>
      <w:tr w:rsidR="009B7A73" w:rsidRPr="009B7A73" w:rsidTr="00CF0978">
        <w:trPr>
          <w:jc w:val="center"/>
        </w:trPr>
        <w:tc>
          <w:tcPr>
            <w:tcW w:w="393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Stomach</w:t>
            </w:r>
          </w:p>
        </w:tc>
        <w:tc>
          <w:tcPr>
            <w:tcW w:w="188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1500</w:t>
            </w:r>
          </w:p>
        </w:tc>
        <w:tc>
          <w:tcPr>
            <w:tcW w:w="1276"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1.0 - 3.0</w:t>
            </w:r>
          </w:p>
        </w:tc>
      </w:tr>
      <w:tr w:rsidR="009B7A73" w:rsidRPr="009B7A73" w:rsidTr="00CF0978">
        <w:trPr>
          <w:jc w:val="center"/>
        </w:trPr>
        <w:tc>
          <w:tcPr>
            <w:tcW w:w="3930" w:type="dxa"/>
            <w:vAlign w:val="center"/>
          </w:tcPr>
          <w:p w:rsidR="009B7A73" w:rsidRPr="009B7A73" w:rsidRDefault="009B7A73" w:rsidP="009B7A73">
            <w:pPr>
              <w:pStyle w:val="NoSpacing"/>
              <w:jc w:val="lowKashida"/>
              <w:rPr>
                <w:rFonts w:ascii="Arial Narrow" w:hAnsi="Arial Narrow"/>
                <w:sz w:val="28"/>
                <w:szCs w:val="28"/>
                <w:lang w:bidi="ar-SA"/>
              </w:rPr>
            </w:pPr>
            <w:proofErr w:type="spellStart"/>
            <w:r w:rsidRPr="009B7A73">
              <w:rPr>
                <w:rFonts w:ascii="Arial Narrow" w:hAnsi="Arial Narrow"/>
                <w:sz w:val="28"/>
                <w:szCs w:val="28"/>
                <w:lang w:bidi="ar-SA"/>
              </w:rPr>
              <w:t>Brunners</w:t>
            </w:r>
            <w:proofErr w:type="spellEnd"/>
            <w:r w:rsidRPr="009B7A73">
              <w:rPr>
                <w:rFonts w:ascii="Arial Narrow" w:hAnsi="Arial Narrow"/>
                <w:sz w:val="28"/>
                <w:szCs w:val="28"/>
                <w:lang w:bidi="ar-SA"/>
              </w:rPr>
              <w:t xml:space="preserve"> Glands (duodenum)</w:t>
            </w:r>
          </w:p>
        </w:tc>
        <w:tc>
          <w:tcPr>
            <w:tcW w:w="188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200</w:t>
            </w:r>
          </w:p>
        </w:tc>
        <w:tc>
          <w:tcPr>
            <w:tcW w:w="1276"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8.0 - 9.0</w:t>
            </w:r>
          </w:p>
        </w:tc>
      </w:tr>
      <w:tr w:rsidR="009B7A73" w:rsidRPr="009B7A73" w:rsidTr="00CF0978">
        <w:trPr>
          <w:jc w:val="center"/>
        </w:trPr>
        <w:tc>
          <w:tcPr>
            <w:tcW w:w="393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Pancreas</w:t>
            </w:r>
          </w:p>
        </w:tc>
        <w:tc>
          <w:tcPr>
            <w:tcW w:w="188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1000-1500</w:t>
            </w:r>
          </w:p>
        </w:tc>
        <w:tc>
          <w:tcPr>
            <w:tcW w:w="1276"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8.0 - 8.3</w:t>
            </w:r>
          </w:p>
        </w:tc>
      </w:tr>
      <w:tr w:rsidR="009B7A73" w:rsidRPr="009B7A73" w:rsidTr="00CF0978">
        <w:trPr>
          <w:jc w:val="center"/>
        </w:trPr>
        <w:tc>
          <w:tcPr>
            <w:tcW w:w="393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Bile</w:t>
            </w:r>
          </w:p>
        </w:tc>
        <w:tc>
          <w:tcPr>
            <w:tcW w:w="188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1000</w:t>
            </w:r>
          </w:p>
        </w:tc>
        <w:tc>
          <w:tcPr>
            <w:tcW w:w="1276"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7.8</w:t>
            </w:r>
          </w:p>
        </w:tc>
      </w:tr>
      <w:tr w:rsidR="009B7A73" w:rsidRPr="009B7A73" w:rsidTr="00CF0978">
        <w:trPr>
          <w:jc w:val="center"/>
        </w:trPr>
        <w:tc>
          <w:tcPr>
            <w:tcW w:w="393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lastRenderedPageBreak/>
              <w:t>Small Intestine</w:t>
            </w:r>
          </w:p>
        </w:tc>
        <w:tc>
          <w:tcPr>
            <w:tcW w:w="188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1800</w:t>
            </w:r>
          </w:p>
        </w:tc>
        <w:tc>
          <w:tcPr>
            <w:tcW w:w="1276"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7.5 - 8.0</w:t>
            </w:r>
          </w:p>
        </w:tc>
      </w:tr>
      <w:tr w:rsidR="009B7A73" w:rsidRPr="009B7A73" w:rsidTr="00CF0978">
        <w:trPr>
          <w:jc w:val="center"/>
        </w:trPr>
        <w:tc>
          <w:tcPr>
            <w:tcW w:w="393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Large Intestine</w:t>
            </w:r>
          </w:p>
        </w:tc>
        <w:tc>
          <w:tcPr>
            <w:tcW w:w="1880"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200</w:t>
            </w:r>
          </w:p>
        </w:tc>
        <w:tc>
          <w:tcPr>
            <w:tcW w:w="1276" w:type="dxa"/>
            <w:vAlign w:val="center"/>
          </w:tcPr>
          <w:p w:rsidR="009B7A73" w:rsidRPr="009B7A73" w:rsidRDefault="009B7A73" w:rsidP="009B7A73">
            <w:pPr>
              <w:pStyle w:val="NoSpacing"/>
              <w:jc w:val="lowKashida"/>
              <w:rPr>
                <w:rFonts w:ascii="Arial Narrow" w:hAnsi="Arial Narrow"/>
                <w:sz w:val="28"/>
                <w:szCs w:val="28"/>
                <w:lang w:bidi="ar-SA"/>
              </w:rPr>
            </w:pPr>
            <w:r w:rsidRPr="009B7A73">
              <w:rPr>
                <w:rFonts w:ascii="Arial Narrow" w:hAnsi="Arial Narrow"/>
                <w:sz w:val="28"/>
                <w:szCs w:val="28"/>
                <w:lang w:bidi="ar-SA"/>
              </w:rPr>
              <w:t>7.5 - 8.0</w:t>
            </w:r>
          </w:p>
        </w:tc>
      </w:tr>
    </w:tbl>
    <w:p w:rsidR="009B7A73" w:rsidRPr="009B7A73" w:rsidRDefault="009B7A73" w:rsidP="00E8135A">
      <w:pPr>
        <w:pStyle w:val="NoSpacing"/>
        <w:numPr>
          <w:ilvl w:val="3"/>
          <w:numId w:val="25"/>
        </w:numPr>
        <w:jc w:val="lowKashida"/>
        <w:rPr>
          <w:rFonts w:ascii="Arial Narrow" w:hAnsi="Arial Narrow"/>
          <w:sz w:val="28"/>
          <w:szCs w:val="28"/>
          <w:lang w:bidi="ar-SA"/>
        </w:rPr>
      </w:pPr>
      <w:r w:rsidRPr="009B7A73">
        <w:rPr>
          <w:rFonts w:ascii="Arial Narrow" w:hAnsi="Arial Narrow"/>
          <w:sz w:val="28"/>
          <w:szCs w:val="28"/>
          <w:lang w:bidi="ar-SA"/>
        </w:rPr>
        <w:t>The intestines are presented each day 2000 mL, of ingested fluid plus 7000 mL of secretions from the mucosa of GIT and associated glands. Ninety-eight percent of this fluid is re-absorbed, with a daily fluid loss of only 200 mL in stool.</w:t>
      </w:r>
    </w:p>
    <w:p w:rsidR="009B7A73" w:rsidRPr="009B7A73" w:rsidRDefault="009B7A73" w:rsidP="00E8135A">
      <w:pPr>
        <w:pStyle w:val="NoSpacing"/>
        <w:numPr>
          <w:ilvl w:val="3"/>
          <w:numId w:val="25"/>
        </w:numPr>
        <w:jc w:val="lowKashida"/>
        <w:rPr>
          <w:rFonts w:ascii="Arial Narrow" w:hAnsi="Arial Narrow"/>
          <w:sz w:val="28"/>
          <w:szCs w:val="28"/>
          <w:lang w:bidi="ar-SA"/>
        </w:rPr>
      </w:pPr>
      <w:r w:rsidRPr="009B7A73">
        <w:rPr>
          <w:rFonts w:ascii="Arial Narrow" w:hAnsi="Arial Narrow"/>
          <w:sz w:val="28"/>
          <w:szCs w:val="28"/>
          <w:lang w:bidi="ar-SA"/>
        </w:rPr>
        <w:t xml:space="preserve">Only small amounts of water move across the gastric mucosa, but water moves in both directions across the mucosa of small and large intestines in response to osmotic gradients. </w:t>
      </w:r>
    </w:p>
    <w:p w:rsidR="009B7A73" w:rsidRPr="009B7A73" w:rsidRDefault="009B7A73" w:rsidP="00E8135A">
      <w:pPr>
        <w:pStyle w:val="NoSpacing"/>
        <w:numPr>
          <w:ilvl w:val="3"/>
          <w:numId w:val="25"/>
        </w:numPr>
        <w:jc w:val="lowKashida"/>
        <w:rPr>
          <w:rFonts w:ascii="Arial Narrow" w:hAnsi="Arial Narrow"/>
          <w:sz w:val="28"/>
          <w:szCs w:val="28"/>
          <w:lang w:bidi="ar-SA"/>
        </w:rPr>
      </w:pPr>
      <w:r w:rsidRPr="009B7A73">
        <w:rPr>
          <w:rFonts w:ascii="Arial Narrow" w:hAnsi="Arial Narrow"/>
          <w:sz w:val="28"/>
          <w:szCs w:val="28"/>
          <w:lang w:bidi="ar-SA"/>
        </w:rPr>
        <w:t xml:space="preserve">Water moves into or out of the intestine until the osmotic pressure of the intestinal content equals that of the plasma. The osmolality of the duodenal contents may be hypertonic or hypotonic, depending on the meal ingested, but by the time the meal enters the jejunum, its osmolality is close to that of plasma. This </w:t>
      </w:r>
      <w:proofErr w:type="spellStart"/>
      <w:r w:rsidRPr="009B7A73">
        <w:rPr>
          <w:rFonts w:ascii="Arial Narrow" w:hAnsi="Arial Narrow"/>
          <w:sz w:val="28"/>
          <w:szCs w:val="28"/>
          <w:lang w:bidi="ar-SA"/>
        </w:rPr>
        <w:t>osmlality</w:t>
      </w:r>
      <w:proofErr w:type="spellEnd"/>
      <w:r w:rsidRPr="009B7A73">
        <w:rPr>
          <w:rFonts w:ascii="Arial Narrow" w:hAnsi="Arial Narrow"/>
          <w:sz w:val="28"/>
          <w:szCs w:val="28"/>
          <w:lang w:bidi="ar-SA"/>
        </w:rPr>
        <w:t xml:space="preserve"> is maintained throughout the rest of the small intestine, the osmotically active particles the osmotic gradient thus generated. </w:t>
      </w:r>
    </w:p>
    <w:p w:rsidR="009B7A73" w:rsidRPr="009B7A73" w:rsidRDefault="009B7A73" w:rsidP="00E8135A">
      <w:pPr>
        <w:pStyle w:val="NoSpacing"/>
        <w:numPr>
          <w:ilvl w:val="3"/>
          <w:numId w:val="25"/>
        </w:numPr>
        <w:jc w:val="lowKashida"/>
        <w:rPr>
          <w:rFonts w:ascii="Arial Narrow" w:hAnsi="Arial Narrow"/>
          <w:sz w:val="28"/>
          <w:szCs w:val="28"/>
          <w:lang w:bidi="ar-SA"/>
        </w:rPr>
      </w:pPr>
      <w:r w:rsidRPr="009B7A73">
        <w:rPr>
          <w:rFonts w:ascii="Arial Narrow" w:hAnsi="Arial Narrow"/>
          <w:sz w:val="28"/>
          <w:szCs w:val="28"/>
          <w:lang w:bidi="ar-SA"/>
        </w:rPr>
        <w:t>In the colon, Na is pumped out and water moves passively with it, again along the osmotic gradient.</w:t>
      </w:r>
    </w:p>
    <w:p w:rsidR="003E53A4" w:rsidRDefault="003E53A4" w:rsidP="009B7A73">
      <w:pPr>
        <w:pStyle w:val="NoSpacing"/>
        <w:rPr>
          <w:rFonts w:ascii="Arial Narrow" w:hAnsi="Arial Narrow"/>
          <w:b/>
          <w:bCs/>
          <w:sz w:val="28"/>
          <w:szCs w:val="28"/>
        </w:rPr>
      </w:pPr>
      <w:r w:rsidRPr="003E53A4">
        <w:rPr>
          <w:rFonts w:ascii="Arial Narrow" w:hAnsi="Arial Narrow"/>
          <w:b/>
          <w:bCs/>
          <w:sz w:val="28"/>
          <w:szCs w:val="28"/>
        </w:rPr>
        <w:t>Absorption and secretion of electrolytes</w:t>
      </w:r>
    </w:p>
    <w:p w:rsidR="00C81B86" w:rsidRPr="003E53A4" w:rsidRDefault="00C81B86" w:rsidP="00C81B86">
      <w:pPr>
        <w:pStyle w:val="NoSpacing"/>
        <w:rPr>
          <w:rFonts w:ascii="Arial Narrow" w:hAnsi="Arial Narrow"/>
          <w:b/>
          <w:bCs/>
          <w:sz w:val="28"/>
          <w:szCs w:val="28"/>
        </w:rPr>
      </w:pPr>
      <w:r>
        <w:rPr>
          <w:rFonts w:ascii="Arial Narrow" w:hAnsi="Arial Narrow"/>
          <w:b/>
          <w:bCs/>
          <w:sz w:val="28"/>
          <w:szCs w:val="28"/>
        </w:rPr>
        <w:t xml:space="preserve">A. </w:t>
      </w:r>
      <w:r w:rsidRPr="00C81B86">
        <w:rPr>
          <w:rFonts w:ascii="Arial Narrow" w:hAnsi="Arial Narrow"/>
          <w:b/>
          <w:bCs/>
          <w:sz w:val="28"/>
          <w:szCs w:val="28"/>
        </w:rPr>
        <w:t xml:space="preserve">Absorption and secretion of </w:t>
      </w:r>
      <w:r>
        <w:rPr>
          <w:rFonts w:ascii="Arial Narrow" w:hAnsi="Arial Narrow"/>
          <w:b/>
          <w:bCs/>
          <w:sz w:val="28"/>
          <w:szCs w:val="28"/>
        </w:rPr>
        <w:t>sodium</w:t>
      </w:r>
    </w:p>
    <w:p w:rsidR="009B7A73" w:rsidRPr="009B7A73" w:rsidRDefault="009B7A73" w:rsidP="008B5EA3">
      <w:pPr>
        <w:pStyle w:val="NoSpacing"/>
        <w:jc w:val="lowKashida"/>
        <w:rPr>
          <w:rFonts w:ascii="Arial Narrow" w:hAnsi="Arial Narrow"/>
          <w:sz w:val="28"/>
          <w:szCs w:val="28"/>
        </w:rPr>
      </w:pPr>
      <w:r w:rsidRPr="009B7A73">
        <w:rPr>
          <w:rFonts w:ascii="Arial Narrow" w:hAnsi="Arial Narrow"/>
          <w:sz w:val="28"/>
          <w:szCs w:val="28"/>
        </w:rPr>
        <w:t xml:space="preserve">Twenty to 30 grams of sodium are secreted in the intestinal secretions each day. In addition, the average person eats 5 to 8 grams of sodium each day. Therefore, to prevent net loss of sodium into the feces, the intestines must absorb 25 to 35 grams of sodium each day, which is equal to about one seventh of all the sodium present in the body. </w:t>
      </w:r>
    </w:p>
    <w:p w:rsidR="00167A68" w:rsidRDefault="009B7A73" w:rsidP="008B5EA3">
      <w:pPr>
        <w:pStyle w:val="NoSpacing"/>
        <w:jc w:val="lowKashida"/>
        <w:rPr>
          <w:rFonts w:ascii="Arial Narrow" w:hAnsi="Arial Narrow"/>
          <w:sz w:val="28"/>
          <w:szCs w:val="28"/>
        </w:rPr>
      </w:pPr>
      <w:r w:rsidRPr="009B7A73">
        <w:rPr>
          <w:rFonts w:ascii="Arial Narrow" w:hAnsi="Arial Narrow"/>
          <w:sz w:val="28"/>
          <w:szCs w:val="28"/>
        </w:rPr>
        <w:t xml:space="preserve">Whenever significant amounts of intestinal secretions are lost to the exterior, as in extreme diarrhea, the sodium reserves of the body can sometimes be depleted to lethal levels within hours. Normally, however, less than 0.5 percent of the intestinal sodium is lost in the feces each day because it is rapidly absorbed through the intestinal mucosa. </w:t>
      </w:r>
    </w:p>
    <w:p w:rsidR="009B7A73" w:rsidRPr="009B7A73" w:rsidRDefault="009B7A73" w:rsidP="008B5EA3">
      <w:pPr>
        <w:pStyle w:val="NoSpacing"/>
        <w:jc w:val="lowKashida"/>
        <w:rPr>
          <w:rFonts w:ascii="Arial Narrow" w:hAnsi="Arial Narrow"/>
          <w:sz w:val="28"/>
          <w:szCs w:val="28"/>
        </w:rPr>
      </w:pPr>
      <w:r w:rsidRPr="009B7A73">
        <w:rPr>
          <w:rFonts w:ascii="Arial Narrow" w:hAnsi="Arial Narrow"/>
          <w:sz w:val="28"/>
          <w:szCs w:val="28"/>
        </w:rPr>
        <w:t>Sodium also plays an important role in helping to absorb sugars and amino acids, as subsequent discus</w:t>
      </w:r>
      <w:r w:rsidRPr="009B7A73">
        <w:rPr>
          <w:rFonts w:ascii="Arial Narrow" w:hAnsi="Arial Narrow"/>
          <w:sz w:val="28"/>
          <w:szCs w:val="28"/>
        </w:rPr>
        <w:softHyphen/>
        <w:t>sions reveal.</w:t>
      </w:r>
    </w:p>
    <w:p w:rsidR="009B7A73" w:rsidRPr="009B7A73" w:rsidRDefault="009B7A73" w:rsidP="008B5EA3">
      <w:pPr>
        <w:pStyle w:val="NoSpacing"/>
        <w:jc w:val="lowKashida"/>
        <w:rPr>
          <w:rFonts w:ascii="Arial Narrow" w:hAnsi="Arial Narrow"/>
          <w:sz w:val="28"/>
          <w:szCs w:val="28"/>
        </w:rPr>
      </w:pPr>
      <w:r w:rsidRPr="009B7A73">
        <w:rPr>
          <w:rFonts w:ascii="Arial Narrow" w:hAnsi="Arial Narrow"/>
          <w:sz w:val="28"/>
          <w:szCs w:val="28"/>
        </w:rPr>
        <w:t>The villous cells absorb Na</w:t>
      </w:r>
      <w:r w:rsidRPr="009B7A73">
        <w:rPr>
          <w:rFonts w:ascii="Arial Narrow" w:hAnsi="Arial Narrow"/>
          <w:sz w:val="28"/>
          <w:szCs w:val="28"/>
          <w:vertAlign w:val="superscript"/>
        </w:rPr>
        <w:t>+</w:t>
      </w:r>
      <w:r w:rsidRPr="009B7A73">
        <w:rPr>
          <w:rFonts w:ascii="Arial Narrow" w:hAnsi="Arial Narrow"/>
          <w:sz w:val="28"/>
          <w:szCs w:val="28"/>
        </w:rPr>
        <w:t> through the luminal brush border membrane by three mechanisms:</w:t>
      </w:r>
    </w:p>
    <w:p w:rsidR="009B7A73" w:rsidRPr="009B7A73" w:rsidRDefault="00C81A7B" w:rsidP="00387A36">
      <w:pPr>
        <w:pStyle w:val="NoSpacing"/>
        <w:jc w:val="lowKashida"/>
        <w:rPr>
          <w:rFonts w:ascii="Arial Narrow" w:hAnsi="Arial Narrow"/>
          <w:sz w:val="28"/>
          <w:szCs w:val="28"/>
          <w:u w:val="dotted"/>
        </w:rPr>
      </w:pPr>
      <w:r>
        <w:rPr>
          <w:rFonts w:ascii="Arial Narrow" w:hAnsi="Arial Narrow"/>
          <w:sz w:val="28"/>
          <w:szCs w:val="28"/>
          <w:u w:val="dotted"/>
        </w:rPr>
        <w:t>1</w:t>
      </w:r>
      <w:r w:rsidR="009B7A73" w:rsidRPr="009B7A73">
        <w:rPr>
          <w:rFonts w:ascii="Arial Narrow" w:hAnsi="Arial Narrow"/>
          <w:sz w:val="28"/>
          <w:szCs w:val="28"/>
          <w:u w:val="dotted"/>
        </w:rPr>
        <w:t>.  An inward diffusion gradient through a Na</w:t>
      </w:r>
      <w:r w:rsidR="009B7A73" w:rsidRPr="009B7A73">
        <w:rPr>
          <w:rFonts w:ascii="Arial Narrow" w:hAnsi="Arial Narrow"/>
          <w:sz w:val="28"/>
          <w:szCs w:val="28"/>
          <w:u w:val="dotted"/>
          <w:vertAlign w:val="superscript"/>
        </w:rPr>
        <w:t>+</w:t>
      </w:r>
      <w:r w:rsidR="009B7A73" w:rsidRPr="009B7A73">
        <w:rPr>
          <w:rFonts w:ascii="Arial Narrow" w:hAnsi="Arial Narrow"/>
          <w:sz w:val="28"/>
          <w:szCs w:val="28"/>
          <w:u w:val="dotted"/>
        </w:rPr>
        <w:t>-channel,</w:t>
      </w:r>
    </w:p>
    <w:p w:rsidR="009B7A73" w:rsidRPr="009B7A73" w:rsidRDefault="009B7A73" w:rsidP="00C81A7B">
      <w:pPr>
        <w:pStyle w:val="NoSpacing"/>
        <w:jc w:val="lowKashida"/>
        <w:rPr>
          <w:rFonts w:ascii="Arial Narrow" w:hAnsi="Arial Narrow"/>
          <w:sz w:val="28"/>
          <w:szCs w:val="28"/>
        </w:rPr>
      </w:pPr>
      <w:r w:rsidRPr="009B7A73">
        <w:rPr>
          <w:rFonts w:ascii="Arial Narrow" w:hAnsi="Arial Narrow"/>
          <w:sz w:val="28"/>
          <w:szCs w:val="28"/>
        </w:rPr>
        <w:t>The [Na</w:t>
      </w:r>
      <w:r w:rsidRPr="009B7A73">
        <w:rPr>
          <w:rFonts w:ascii="Arial Narrow" w:hAnsi="Arial Narrow"/>
          <w:sz w:val="28"/>
          <w:szCs w:val="28"/>
          <w:vertAlign w:val="superscript"/>
        </w:rPr>
        <w:t>+</w:t>
      </w:r>
      <w:r w:rsidRPr="009B7A73">
        <w:rPr>
          <w:rFonts w:ascii="Arial Narrow" w:hAnsi="Arial Narrow"/>
          <w:sz w:val="28"/>
          <w:szCs w:val="28"/>
        </w:rPr>
        <w:t xml:space="preserve">] is kept low (14 </w:t>
      </w:r>
      <w:proofErr w:type="spellStart"/>
      <w:r w:rsidRPr="009B7A73">
        <w:rPr>
          <w:rFonts w:ascii="Arial Narrow" w:hAnsi="Arial Narrow"/>
          <w:sz w:val="28"/>
          <w:szCs w:val="28"/>
        </w:rPr>
        <w:t>mM</w:t>
      </w:r>
      <w:proofErr w:type="spellEnd"/>
      <w:r w:rsidRPr="009B7A73">
        <w:rPr>
          <w:rFonts w:ascii="Arial Narrow" w:hAnsi="Arial Narrow"/>
          <w:sz w:val="28"/>
          <w:szCs w:val="28"/>
        </w:rPr>
        <w:t>) in the cell, whereas [Na</w:t>
      </w:r>
      <w:r w:rsidRPr="009B7A73">
        <w:rPr>
          <w:rFonts w:ascii="Arial Narrow" w:hAnsi="Arial Narrow"/>
          <w:sz w:val="28"/>
          <w:szCs w:val="28"/>
          <w:vertAlign w:val="superscript"/>
        </w:rPr>
        <w:t>+</w:t>
      </w:r>
      <w:r w:rsidRPr="009B7A73">
        <w:rPr>
          <w:rFonts w:ascii="Arial Narrow" w:hAnsi="Arial Narrow"/>
          <w:sz w:val="28"/>
          <w:szCs w:val="28"/>
        </w:rPr>
        <w:t xml:space="preserve">] is 140 </w:t>
      </w:r>
      <w:proofErr w:type="spellStart"/>
      <w:r w:rsidRPr="009B7A73">
        <w:rPr>
          <w:rFonts w:ascii="Arial Narrow" w:hAnsi="Arial Narrow"/>
          <w:sz w:val="28"/>
          <w:szCs w:val="28"/>
        </w:rPr>
        <w:t>mM</w:t>
      </w:r>
      <w:proofErr w:type="spellEnd"/>
      <w:r w:rsidRPr="009B7A73">
        <w:rPr>
          <w:rFonts w:ascii="Arial Narrow" w:hAnsi="Arial Narrow"/>
          <w:sz w:val="28"/>
          <w:szCs w:val="28"/>
        </w:rPr>
        <w:t xml:space="preserve"> in the intestinal lumen. This concentration gradient work together with an electrical gradient, since the cytosol of the cell is -40 mV with the intestinal content as a reference. Thus Na</w:t>
      </w:r>
      <w:r w:rsidRPr="009B7A73">
        <w:rPr>
          <w:rFonts w:ascii="Arial Narrow" w:hAnsi="Arial Narrow"/>
          <w:sz w:val="28"/>
          <w:szCs w:val="28"/>
          <w:vertAlign w:val="superscript"/>
        </w:rPr>
        <w:t>+</w:t>
      </w:r>
      <w:r w:rsidRPr="009B7A73">
        <w:rPr>
          <w:rFonts w:ascii="Arial Narrow" w:hAnsi="Arial Narrow"/>
          <w:sz w:val="28"/>
          <w:szCs w:val="28"/>
        </w:rPr>
        <w:t xml:space="preserve"> can easily pass the luminal brush border membrane </w:t>
      </w:r>
      <w:r w:rsidR="00DC1783">
        <w:rPr>
          <w:rFonts w:ascii="Arial Narrow" w:hAnsi="Arial Narrow"/>
          <w:sz w:val="28"/>
          <w:szCs w:val="28"/>
        </w:rPr>
        <w:t xml:space="preserve">by </w:t>
      </w:r>
      <w:r w:rsidR="00DC1783" w:rsidRPr="00DC1783">
        <w:rPr>
          <w:rFonts w:ascii="Arial Narrow" w:hAnsi="Arial Narrow"/>
          <w:sz w:val="28"/>
          <w:szCs w:val="28"/>
        </w:rPr>
        <w:t xml:space="preserve">Na+-channel </w:t>
      </w:r>
      <w:r w:rsidRPr="009B7A73">
        <w:rPr>
          <w:rFonts w:ascii="Arial Narrow" w:hAnsi="Arial Narrow"/>
          <w:sz w:val="28"/>
          <w:szCs w:val="28"/>
        </w:rPr>
        <w:t xml:space="preserve">passively. </w:t>
      </w:r>
    </w:p>
    <w:p w:rsidR="009B7A73" w:rsidRPr="009B7A73" w:rsidRDefault="00C81A7B" w:rsidP="00387A36">
      <w:pPr>
        <w:pStyle w:val="NoSpacing"/>
        <w:jc w:val="lowKashida"/>
        <w:rPr>
          <w:rFonts w:ascii="Arial Narrow" w:hAnsi="Arial Narrow"/>
          <w:sz w:val="28"/>
          <w:szCs w:val="28"/>
          <w:u w:val="dotted"/>
        </w:rPr>
      </w:pPr>
      <w:r>
        <w:rPr>
          <w:rFonts w:ascii="Arial Narrow" w:hAnsi="Arial Narrow"/>
          <w:sz w:val="28"/>
          <w:szCs w:val="28"/>
          <w:u w:val="dotted"/>
        </w:rPr>
        <w:t>2</w:t>
      </w:r>
      <w:r w:rsidR="009B7A73" w:rsidRPr="009B7A73">
        <w:rPr>
          <w:rFonts w:ascii="Arial Narrow" w:hAnsi="Arial Narrow"/>
          <w:sz w:val="28"/>
          <w:szCs w:val="28"/>
          <w:u w:val="dotted"/>
        </w:rPr>
        <w:t>. A Na</w:t>
      </w:r>
      <w:r w:rsidR="009B7A73" w:rsidRPr="009B7A73">
        <w:rPr>
          <w:rFonts w:ascii="Arial Narrow" w:hAnsi="Arial Narrow"/>
          <w:sz w:val="28"/>
          <w:szCs w:val="28"/>
          <w:u w:val="dotted"/>
          <w:vertAlign w:val="superscript"/>
        </w:rPr>
        <w:t>+</w:t>
      </w:r>
      <w:r w:rsidR="009B7A73" w:rsidRPr="009B7A73">
        <w:rPr>
          <w:rFonts w:ascii="Arial Narrow" w:hAnsi="Arial Narrow"/>
          <w:sz w:val="28"/>
          <w:szCs w:val="28"/>
          <w:u w:val="dotted"/>
        </w:rPr>
        <w:t>-H</w:t>
      </w:r>
      <w:r w:rsidR="009B7A73" w:rsidRPr="009B7A73">
        <w:rPr>
          <w:rFonts w:ascii="Arial Narrow" w:hAnsi="Arial Narrow"/>
          <w:sz w:val="28"/>
          <w:szCs w:val="28"/>
          <w:u w:val="dotted"/>
          <w:vertAlign w:val="superscript"/>
        </w:rPr>
        <w:t>+</w:t>
      </w:r>
      <w:r w:rsidR="009B7A73" w:rsidRPr="009B7A73">
        <w:rPr>
          <w:rFonts w:ascii="Arial Narrow" w:hAnsi="Arial Narrow"/>
          <w:sz w:val="28"/>
          <w:szCs w:val="28"/>
          <w:u w:val="dotted"/>
        </w:rPr>
        <w:t>-exchange</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The transport of Na</w:t>
      </w:r>
      <w:r w:rsidRPr="009B7A73">
        <w:rPr>
          <w:rFonts w:ascii="Arial Narrow" w:hAnsi="Arial Narrow"/>
          <w:sz w:val="28"/>
          <w:szCs w:val="28"/>
          <w:vertAlign w:val="superscript"/>
        </w:rPr>
        <w:t>+</w:t>
      </w:r>
      <w:r w:rsidRPr="009B7A73">
        <w:rPr>
          <w:rFonts w:ascii="Arial Narrow" w:hAnsi="Arial Narrow"/>
          <w:sz w:val="28"/>
          <w:szCs w:val="28"/>
        </w:rPr>
        <w:t> into the enterocyte is through a co-exchange protein (Na</w:t>
      </w:r>
      <w:r w:rsidRPr="009B7A73">
        <w:rPr>
          <w:rFonts w:ascii="Arial Narrow" w:hAnsi="Arial Narrow"/>
          <w:sz w:val="28"/>
          <w:szCs w:val="28"/>
          <w:vertAlign w:val="superscript"/>
        </w:rPr>
        <w:t>+</w:t>
      </w:r>
      <w:r w:rsidRPr="009B7A73">
        <w:rPr>
          <w:rFonts w:ascii="Arial Narrow" w:hAnsi="Arial Narrow"/>
          <w:sz w:val="28"/>
          <w:szCs w:val="28"/>
        </w:rPr>
        <w:t>/H</w:t>
      </w:r>
      <w:r w:rsidRPr="009B7A73">
        <w:rPr>
          <w:rFonts w:ascii="Arial Narrow" w:hAnsi="Arial Narrow"/>
          <w:sz w:val="28"/>
          <w:szCs w:val="28"/>
          <w:vertAlign w:val="superscript"/>
        </w:rPr>
        <w:t>+</w:t>
      </w:r>
      <w:r w:rsidRPr="009B7A73">
        <w:rPr>
          <w:rFonts w:ascii="Arial Narrow" w:hAnsi="Arial Narrow"/>
          <w:sz w:val="28"/>
          <w:szCs w:val="28"/>
        </w:rPr>
        <w:t>). Part of the energy released by Na</w:t>
      </w:r>
      <w:r w:rsidRPr="009B7A73">
        <w:rPr>
          <w:rFonts w:ascii="Arial Narrow" w:hAnsi="Arial Narrow"/>
          <w:sz w:val="28"/>
          <w:szCs w:val="28"/>
          <w:vertAlign w:val="superscript"/>
        </w:rPr>
        <w:t>+</w:t>
      </w:r>
      <w:r w:rsidRPr="009B7A73">
        <w:rPr>
          <w:rFonts w:ascii="Arial Narrow" w:hAnsi="Arial Narrow"/>
          <w:sz w:val="28"/>
          <w:szCs w:val="28"/>
        </w:rPr>
        <w:t> moving down its gradient is used to extrude H</w:t>
      </w:r>
      <w:r w:rsidRPr="009B7A73">
        <w:rPr>
          <w:rFonts w:ascii="Arial Narrow" w:hAnsi="Arial Narrow"/>
          <w:sz w:val="28"/>
          <w:szCs w:val="28"/>
          <w:vertAlign w:val="superscript"/>
        </w:rPr>
        <w:t>+</w:t>
      </w:r>
      <w:r w:rsidR="00C81A7B">
        <w:rPr>
          <w:rFonts w:ascii="Arial Narrow" w:hAnsi="Arial Narrow"/>
          <w:sz w:val="28"/>
          <w:szCs w:val="28"/>
          <w:vertAlign w:val="superscript"/>
        </w:rPr>
        <w:t xml:space="preserve"> </w:t>
      </w:r>
      <w:r w:rsidRPr="009B7A73">
        <w:rPr>
          <w:rFonts w:ascii="Arial Narrow" w:hAnsi="Arial Narrow"/>
          <w:sz w:val="28"/>
          <w:szCs w:val="28"/>
        </w:rPr>
        <w:t>into the intestinal lumen. Here H</w:t>
      </w:r>
      <w:r w:rsidRPr="009B7A73">
        <w:rPr>
          <w:rFonts w:ascii="Arial Narrow" w:hAnsi="Arial Narrow"/>
          <w:sz w:val="28"/>
          <w:szCs w:val="28"/>
          <w:vertAlign w:val="superscript"/>
        </w:rPr>
        <w:t>+</w:t>
      </w:r>
      <w:r w:rsidRPr="009B7A73">
        <w:rPr>
          <w:rFonts w:ascii="Arial Narrow" w:hAnsi="Arial Narrow"/>
          <w:sz w:val="28"/>
          <w:szCs w:val="28"/>
        </w:rPr>
        <w:t> reacts with bicarbonate from bile and pancreatic juice to produce CO</w:t>
      </w:r>
      <w:r w:rsidRPr="009B7A73">
        <w:rPr>
          <w:rFonts w:ascii="Arial Narrow" w:hAnsi="Arial Narrow"/>
          <w:sz w:val="28"/>
          <w:szCs w:val="28"/>
          <w:vertAlign w:val="subscript"/>
        </w:rPr>
        <w:t>2</w:t>
      </w:r>
      <w:r w:rsidRPr="009B7A73">
        <w:rPr>
          <w:rFonts w:ascii="Arial Narrow" w:hAnsi="Arial Narrow"/>
          <w:sz w:val="28"/>
          <w:szCs w:val="28"/>
        </w:rPr>
        <w:t> and water, thus reducing the pH of the intestinal fluid.</w:t>
      </w:r>
    </w:p>
    <w:p w:rsidR="009B7A73" w:rsidRPr="009B7A73" w:rsidRDefault="00C81A7B" w:rsidP="00DC1783">
      <w:pPr>
        <w:pStyle w:val="NoSpacing"/>
        <w:jc w:val="lowKashida"/>
        <w:rPr>
          <w:rFonts w:ascii="Arial Narrow" w:hAnsi="Arial Narrow"/>
          <w:sz w:val="28"/>
          <w:szCs w:val="28"/>
        </w:rPr>
      </w:pPr>
      <w:r>
        <w:rPr>
          <w:rFonts w:ascii="Arial Narrow" w:hAnsi="Arial Narrow"/>
          <w:sz w:val="28"/>
          <w:szCs w:val="28"/>
          <w:u w:val="dotted"/>
        </w:rPr>
        <w:t>3</w:t>
      </w:r>
      <w:r w:rsidR="009B7A73" w:rsidRPr="009B7A73">
        <w:rPr>
          <w:rFonts w:ascii="Arial Narrow" w:hAnsi="Arial Narrow"/>
          <w:sz w:val="28"/>
          <w:szCs w:val="28"/>
          <w:u w:val="dotted"/>
        </w:rPr>
        <w:t>. A Na</w:t>
      </w:r>
      <w:r w:rsidR="009B7A73" w:rsidRPr="009B7A73">
        <w:rPr>
          <w:rFonts w:ascii="Arial Narrow" w:hAnsi="Arial Narrow"/>
          <w:sz w:val="28"/>
          <w:szCs w:val="28"/>
          <w:u w:val="dotted"/>
          <w:vertAlign w:val="superscript"/>
        </w:rPr>
        <w:t>+</w:t>
      </w:r>
      <w:r w:rsidR="009B7A73" w:rsidRPr="009B7A73">
        <w:rPr>
          <w:rFonts w:ascii="Arial Narrow" w:hAnsi="Arial Narrow"/>
          <w:sz w:val="28"/>
          <w:szCs w:val="28"/>
          <w:u w:val="dotted"/>
        </w:rPr>
        <w:t>-solute coupled co</w:t>
      </w:r>
      <w:r w:rsidR="00DC1783">
        <w:rPr>
          <w:rFonts w:ascii="Arial Narrow" w:hAnsi="Arial Narrow"/>
          <w:sz w:val="28"/>
          <w:szCs w:val="28"/>
          <w:u w:val="dotted"/>
        </w:rPr>
        <w:t>-</w:t>
      </w:r>
      <w:r w:rsidR="009B7A73" w:rsidRPr="009B7A73">
        <w:rPr>
          <w:rFonts w:ascii="Arial Narrow" w:hAnsi="Arial Narrow"/>
          <w:sz w:val="28"/>
          <w:szCs w:val="28"/>
          <w:u w:val="dotted"/>
        </w:rPr>
        <w:t>transport</w:t>
      </w:r>
      <w:r w:rsidR="009B7A73" w:rsidRPr="009B7A73">
        <w:rPr>
          <w:rFonts w:ascii="Arial Narrow" w:hAnsi="Arial Narrow"/>
          <w:sz w:val="28"/>
          <w:szCs w:val="28"/>
        </w:rPr>
        <w:t xml:space="preserve"> (the solute being glucose, galactose, bile salts, water-soluble vitamins and amino acids).</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The basolateral membrane of the enterocyte contains a Na</w:t>
      </w:r>
      <w:r w:rsidRPr="009B7A73">
        <w:rPr>
          <w:rFonts w:ascii="Arial Narrow" w:hAnsi="Arial Narrow"/>
          <w:sz w:val="28"/>
          <w:szCs w:val="28"/>
          <w:vertAlign w:val="superscript"/>
        </w:rPr>
        <w:t>+</w:t>
      </w:r>
      <w:r w:rsidRPr="009B7A73">
        <w:rPr>
          <w:rFonts w:ascii="Arial Narrow" w:hAnsi="Arial Narrow"/>
          <w:sz w:val="28"/>
          <w:szCs w:val="28"/>
        </w:rPr>
        <w:t>-K</w:t>
      </w:r>
      <w:r w:rsidRPr="009B7A73">
        <w:rPr>
          <w:rFonts w:ascii="Arial Narrow" w:hAnsi="Arial Narrow"/>
          <w:sz w:val="28"/>
          <w:szCs w:val="28"/>
          <w:vertAlign w:val="superscript"/>
        </w:rPr>
        <w:t>+</w:t>
      </w:r>
      <w:r w:rsidRPr="009B7A73">
        <w:rPr>
          <w:rFonts w:ascii="Arial Narrow" w:hAnsi="Arial Narrow"/>
          <w:sz w:val="28"/>
          <w:szCs w:val="28"/>
        </w:rPr>
        <w:t>-pump, which maintains the inward directed Na</w:t>
      </w:r>
      <w:r w:rsidRPr="009B7A73">
        <w:rPr>
          <w:rFonts w:ascii="Arial Narrow" w:hAnsi="Arial Narrow"/>
          <w:sz w:val="28"/>
          <w:szCs w:val="28"/>
          <w:vertAlign w:val="superscript"/>
        </w:rPr>
        <w:t>+</w:t>
      </w:r>
      <w:r w:rsidRPr="009B7A73">
        <w:rPr>
          <w:rFonts w:ascii="Arial Narrow" w:hAnsi="Arial Narrow"/>
          <w:sz w:val="28"/>
          <w:szCs w:val="28"/>
        </w:rPr>
        <w:t>-gradient. The pump is energized by the hydrolysis of ATP, which provides the driving force for Na</w:t>
      </w:r>
      <w:r w:rsidRPr="009B7A73">
        <w:rPr>
          <w:rFonts w:ascii="Arial Narrow" w:hAnsi="Arial Narrow"/>
          <w:sz w:val="28"/>
          <w:szCs w:val="28"/>
          <w:vertAlign w:val="superscript"/>
        </w:rPr>
        <w:t>+</w:t>
      </w:r>
      <w:r w:rsidRPr="009B7A73">
        <w:rPr>
          <w:rFonts w:ascii="Arial Narrow" w:hAnsi="Arial Narrow"/>
          <w:sz w:val="28"/>
          <w:szCs w:val="28"/>
        </w:rPr>
        <w:t> entry. Thus an active process pumps Na+ out in the small interstitial space and K</w:t>
      </w:r>
      <w:r w:rsidRPr="009B7A73">
        <w:rPr>
          <w:rFonts w:ascii="Arial Narrow" w:hAnsi="Arial Narrow"/>
          <w:sz w:val="28"/>
          <w:szCs w:val="28"/>
          <w:vertAlign w:val="superscript"/>
        </w:rPr>
        <w:t>+</w:t>
      </w:r>
      <w:r w:rsidRPr="009B7A73">
        <w:rPr>
          <w:rFonts w:ascii="Arial Narrow" w:hAnsi="Arial Narrow"/>
          <w:sz w:val="28"/>
          <w:szCs w:val="28"/>
        </w:rPr>
        <w:t> is pumped into the cell. The basolateral membrane also contains many K</w:t>
      </w:r>
      <w:r w:rsidRPr="009B7A73">
        <w:rPr>
          <w:rFonts w:ascii="Arial Narrow" w:hAnsi="Arial Narrow"/>
          <w:sz w:val="28"/>
          <w:szCs w:val="28"/>
          <w:vertAlign w:val="superscript"/>
        </w:rPr>
        <w:t>+</w:t>
      </w:r>
      <w:r w:rsidRPr="009B7A73">
        <w:rPr>
          <w:rFonts w:ascii="Arial Narrow" w:hAnsi="Arial Narrow"/>
          <w:sz w:val="28"/>
          <w:szCs w:val="28"/>
        </w:rPr>
        <w:t>-channel proteins, so K</w:t>
      </w:r>
      <w:r w:rsidRPr="009B7A73">
        <w:rPr>
          <w:rFonts w:ascii="Arial Narrow" w:hAnsi="Arial Narrow"/>
          <w:sz w:val="28"/>
          <w:szCs w:val="28"/>
          <w:vertAlign w:val="superscript"/>
        </w:rPr>
        <w:t>+</w:t>
      </w:r>
      <w:r w:rsidRPr="009B7A73">
        <w:rPr>
          <w:rFonts w:ascii="Arial Narrow" w:hAnsi="Arial Narrow"/>
          <w:sz w:val="28"/>
          <w:szCs w:val="28"/>
        </w:rPr>
        <w:t> will leak back to the interstitial space almost as soon as it has entered the cell. The K</w:t>
      </w:r>
      <w:r w:rsidRPr="009B7A73">
        <w:rPr>
          <w:rFonts w:ascii="Arial Narrow" w:hAnsi="Arial Narrow"/>
          <w:sz w:val="28"/>
          <w:szCs w:val="28"/>
          <w:vertAlign w:val="superscript"/>
        </w:rPr>
        <w:t>+</w:t>
      </w:r>
      <w:r w:rsidRPr="009B7A73">
        <w:rPr>
          <w:rFonts w:ascii="Arial Narrow" w:hAnsi="Arial Narrow"/>
          <w:sz w:val="28"/>
          <w:szCs w:val="28"/>
        </w:rPr>
        <w:t xml:space="preserve"> is absorbed by diffusion - a daily net total of 80 </w:t>
      </w:r>
      <w:proofErr w:type="spellStart"/>
      <w:r w:rsidRPr="009B7A73">
        <w:rPr>
          <w:rFonts w:ascii="Arial Narrow" w:hAnsi="Arial Narrow"/>
          <w:sz w:val="28"/>
          <w:szCs w:val="28"/>
        </w:rPr>
        <w:t>mmol</w:t>
      </w:r>
      <w:proofErr w:type="spellEnd"/>
      <w:r w:rsidRPr="009B7A73">
        <w:rPr>
          <w:rFonts w:ascii="Arial Narrow" w:hAnsi="Arial Narrow"/>
          <w:sz w:val="28"/>
          <w:szCs w:val="28"/>
        </w:rPr>
        <w:t>.</w:t>
      </w:r>
    </w:p>
    <w:p w:rsidR="009B7A73" w:rsidRPr="009B7A73" w:rsidRDefault="009B7A73" w:rsidP="00DE2024">
      <w:pPr>
        <w:pStyle w:val="NoSpacing"/>
        <w:jc w:val="center"/>
        <w:rPr>
          <w:rFonts w:ascii="Arial Narrow" w:hAnsi="Arial Narrow"/>
          <w:sz w:val="28"/>
          <w:szCs w:val="28"/>
        </w:rPr>
      </w:pPr>
      <w:r w:rsidRPr="009B7A73">
        <w:rPr>
          <w:rFonts w:ascii="Arial Narrow" w:hAnsi="Arial Narrow"/>
          <w:noProof/>
          <w:sz w:val="28"/>
          <w:szCs w:val="28"/>
          <w:lang w:bidi="ar-SA"/>
        </w:rPr>
        <w:lastRenderedPageBreak/>
        <w:drawing>
          <wp:inline distT="0" distB="0" distL="0" distR="0" wp14:anchorId="37D1FEFC" wp14:editId="0E2FDF0B">
            <wp:extent cx="5067935" cy="3140075"/>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8">
                      <a:extLst>
                        <a:ext uri="{BEBA8EAE-BF5A-486C-A8C5-ECC9F3942E4B}">
                          <a14:imgProps xmlns:a14="http://schemas.microsoft.com/office/drawing/2010/main">
                            <a14:imgLayer r:embed="rId1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67935" cy="3140075"/>
                    </a:xfrm>
                    <a:prstGeom prst="rect">
                      <a:avLst/>
                    </a:prstGeom>
                    <a:noFill/>
                    <a:ln>
                      <a:noFill/>
                    </a:ln>
                  </pic:spPr>
                </pic:pic>
              </a:graphicData>
            </a:graphic>
          </wp:inline>
        </w:drawing>
      </w:r>
    </w:p>
    <w:p w:rsidR="00C81B86" w:rsidRDefault="00C81B86" w:rsidP="00C81B86">
      <w:pPr>
        <w:pStyle w:val="NoSpacing"/>
        <w:jc w:val="lowKashida"/>
        <w:rPr>
          <w:rFonts w:ascii="Arial Narrow" w:hAnsi="Arial Narrow"/>
          <w:b/>
          <w:bCs/>
          <w:sz w:val="28"/>
          <w:szCs w:val="28"/>
        </w:rPr>
      </w:pPr>
      <w:r>
        <w:rPr>
          <w:rFonts w:ascii="Arial Narrow" w:hAnsi="Arial Narrow"/>
          <w:b/>
          <w:bCs/>
          <w:sz w:val="28"/>
          <w:szCs w:val="28"/>
        </w:rPr>
        <w:t xml:space="preserve">B. </w:t>
      </w:r>
      <w:r w:rsidR="009B7A73" w:rsidRPr="009B7A73">
        <w:rPr>
          <w:rFonts w:ascii="Arial Narrow" w:hAnsi="Arial Narrow"/>
          <w:b/>
          <w:bCs/>
          <w:sz w:val="28"/>
          <w:szCs w:val="28"/>
        </w:rPr>
        <w:t xml:space="preserve">Secretion of Bicarbonate and Absorption of Chloride Ions </w:t>
      </w:r>
    </w:p>
    <w:p w:rsidR="009B7A73" w:rsidRPr="009B7A73" w:rsidRDefault="009B7A73" w:rsidP="00C81B86">
      <w:pPr>
        <w:pStyle w:val="NoSpacing"/>
        <w:jc w:val="lowKashida"/>
        <w:rPr>
          <w:rFonts w:ascii="Arial Narrow" w:hAnsi="Arial Narrow"/>
          <w:sz w:val="28"/>
          <w:szCs w:val="28"/>
        </w:rPr>
      </w:pPr>
      <w:r w:rsidRPr="009B7A73">
        <w:rPr>
          <w:rFonts w:ascii="Arial Narrow" w:hAnsi="Arial Narrow"/>
          <w:sz w:val="28"/>
          <w:szCs w:val="28"/>
        </w:rPr>
        <w:t>The epithelial cells on the surfaces of the villi in the ileum, as well as on all surfaces of the large intestine, have a special capability of secreting bicarbonate ions in exchange for absorption of chloride ions. This capability is important because it provides alkaline bicarbonate ions that neutralize acid products formed by bacteria in the large intestine.</w:t>
      </w:r>
    </w:p>
    <w:p w:rsidR="009B7A73" w:rsidRPr="009B7A73" w:rsidRDefault="00C81B86" w:rsidP="00C81B86">
      <w:pPr>
        <w:pStyle w:val="NoSpacing"/>
        <w:jc w:val="lowKashida"/>
        <w:rPr>
          <w:rFonts w:ascii="Arial Narrow" w:hAnsi="Arial Narrow"/>
          <w:sz w:val="28"/>
          <w:szCs w:val="28"/>
          <w:u w:val="dotted"/>
        </w:rPr>
      </w:pPr>
      <w:r>
        <w:rPr>
          <w:rFonts w:ascii="Arial Narrow" w:hAnsi="Arial Narrow"/>
          <w:sz w:val="28"/>
          <w:szCs w:val="28"/>
          <w:u w:val="dotted"/>
        </w:rPr>
        <w:t>1</w:t>
      </w:r>
      <w:r w:rsidR="009B7A73" w:rsidRPr="009B7A73">
        <w:rPr>
          <w:rFonts w:ascii="Arial Narrow" w:hAnsi="Arial Narrow"/>
          <w:sz w:val="28"/>
          <w:szCs w:val="28"/>
          <w:u w:val="dotted"/>
        </w:rPr>
        <w:t xml:space="preserve">. Absorption of Chloride Ions </w:t>
      </w:r>
    </w:p>
    <w:p w:rsidR="00C81A7B" w:rsidRDefault="009B7A73" w:rsidP="00C81A7B">
      <w:pPr>
        <w:pStyle w:val="NoSpacing"/>
        <w:jc w:val="lowKashida"/>
        <w:rPr>
          <w:rFonts w:ascii="Arial Narrow" w:hAnsi="Arial Narrow"/>
          <w:sz w:val="28"/>
          <w:szCs w:val="28"/>
          <w:u w:val="dotted"/>
        </w:rPr>
      </w:pPr>
      <w:r w:rsidRPr="009B7A73">
        <w:rPr>
          <w:rFonts w:ascii="Arial Narrow" w:hAnsi="Arial Narrow"/>
          <w:sz w:val="28"/>
          <w:szCs w:val="28"/>
          <w:u w:val="dotted"/>
        </w:rPr>
        <w:t>A. In the upper part of the small intestine</w:t>
      </w:r>
    </w:p>
    <w:p w:rsidR="009B7A73" w:rsidRPr="009B7A73" w:rsidRDefault="00C81A7B" w:rsidP="00897000">
      <w:pPr>
        <w:pStyle w:val="NoSpacing"/>
        <w:jc w:val="lowKashida"/>
        <w:rPr>
          <w:rFonts w:ascii="Arial Narrow" w:hAnsi="Arial Narrow"/>
          <w:sz w:val="28"/>
          <w:szCs w:val="28"/>
          <w:u w:val="dotted"/>
        </w:rPr>
      </w:pPr>
      <w:r w:rsidRPr="00C81A7B">
        <w:rPr>
          <w:rFonts w:ascii="Arial Narrow" w:hAnsi="Arial Narrow"/>
          <w:sz w:val="28"/>
          <w:szCs w:val="28"/>
        </w:rPr>
        <w:t>The intestinal mucosa has ion permeable tight junctions (it is leaky). This para-cellular transport is so great that the net absorption of Na+ and Cl- through the cells only amounts to 10% of the total transport through the mucosa</w:t>
      </w:r>
      <w:r w:rsidR="00897000">
        <w:rPr>
          <w:rFonts w:ascii="Arial Narrow" w:hAnsi="Arial Narrow"/>
          <w:sz w:val="28"/>
          <w:szCs w:val="28"/>
        </w:rPr>
        <w:t>.</w:t>
      </w:r>
      <w:r w:rsidR="009B7A73" w:rsidRPr="009B7A73">
        <w:rPr>
          <w:rFonts w:ascii="Arial Narrow" w:hAnsi="Arial Narrow"/>
          <w:sz w:val="28"/>
          <w:szCs w:val="28"/>
          <w:u w:val="dotted"/>
        </w:rPr>
        <w:t xml:space="preserve"> </w:t>
      </w:r>
    </w:p>
    <w:p w:rsidR="009B7A73" w:rsidRPr="009B7A73" w:rsidRDefault="00167A68" w:rsidP="00387A36">
      <w:pPr>
        <w:pStyle w:val="NoSpacing"/>
        <w:jc w:val="lowKashida"/>
        <w:rPr>
          <w:rFonts w:ascii="Arial Narrow" w:hAnsi="Arial Narrow"/>
          <w:sz w:val="28"/>
          <w:szCs w:val="28"/>
        </w:rPr>
      </w:pPr>
      <w:r w:rsidRPr="009B7A73">
        <w:rPr>
          <w:rFonts w:ascii="Arial Narrow" w:hAnsi="Arial Narrow"/>
          <w:sz w:val="28"/>
          <w:szCs w:val="28"/>
        </w:rPr>
        <w:t>Chloride</w:t>
      </w:r>
      <w:r w:rsidR="009B7A73" w:rsidRPr="009B7A73">
        <w:rPr>
          <w:rFonts w:ascii="Arial Narrow" w:hAnsi="Arial Narrow"/>
          <w:sz w:val="28"/>
          <w:szCs w:val="28"/>
        </w:rPr>
        <w:t xml:space="preserve"> ion absorp</w:t>
      </w:r>
      <w:r w:rsidR="009B7A73" w:rsidRPr="009B7A73">
        <w:rPr>
          <w:rFonts w:ascii="Arial Narrow" w:hAnsi="Arial Narrow"/>
          <w:sz w:val="28"/>
          <w:szCs w:val="28"/>
        </w:rPr>
        <w:softHyphen/>
        <w:t xml:space="preserve">tion is rapid and occurs mainly by </w:t>
      </w:r>
      <w:r w:rsidR="00897000">
        <w:rPr>
          <w:rFonts w:ascii="Arial Narrow" w:hAnsi="Arial Narrow"/>
          <w:sz w:val="28"/>
          <w:szCs w:val="28"/>
        </w:rPr>
        <w:t xml:space="preserve">simple </w:t>
      </w:r>
      <w:r w:rsidR="009B7A73" w:rsidRPr="009B7A73">
        <w:rPr>
          <w:rFonts w:ascii="Arial Narrow" w:hAnsi="Arial Narrow"/>
          <w:sz w:val="28"/>
          <w:szCs w:val="28"/>
        </w:rPr>
        <w:t xml:space="preserve">diffusion </w:t>
      </w:r>
    </w:p>
    <w:p w:rsidR="009B7A73" w:rsidRPr="009B7A73" w:rsidRDefault="00167A68" w:rsidP="00DE2024">
      <w:pPr>
        <w:pStyle w:val="NoSpacing"/>
        <w:jc w:val="center"/>
        <w:rPr>
          <w:rFonts w:ascii="Arial Narrow" w:hAnsi="Arial Narrow"/>
          <w:sz w:val="28"/>
          <w:szCs w:val="28"/>
        </w:rPr>
      </w:pPr>
      <w:r w:rsidRPr="009B7A73">
        <w:rPr>
          <w:rFonts w:ascii="Arial Narrow" w:hAnsi="Arial Narrow"/>
          <w:sz w:val="28"/>
          <w:szCs w:val="28"/>
        </w:rPr>
        <w:t>Absorp</w:t>
      </w:r>
      <w:r w:rsidRPr="009B7A73">
        <w:rPr>
          <w:rFonts w:ascii="Arial Narrow" w:hAnsi="Arial Narrow"/>
          <w:sz w:val="28"/>
          <w:szCs w:val="28"/>
        </w:rPr>
        <w:softHyphen/>
        <w:t>tion</w:t>
      </w:r>
      <w:r w:rsidR="009B7A73" w:rsidRPr="009B7A73">
        <w:rPr>
          <w:rFonts w:ascii="Arial Narrow" w:hAnsi="Arial Narrow"/>
          <w:sz w:val="28"/>
          <w:szCs w:val="28"/>
        </w:rPr>
        <w:t xml:space="preserve"> of sodium ions through the epithelium creates electronegativity in the </w:t>
      </w:r>
      <w:proofErr w:type="spellStart"/>
      <w:r w:rsidR="009B7A73" w:rsidRPr="009B7A73">
        <w:rPr>
          <w:rFonts w:ascii="Arial Narrow" w:hAnsi="Arial Narrow"/>
          <w:sz w:val="28"/>
          <w:szCs w:val="28"/>
        </w:rPr>
        <w:t>chyme</w:t>
      </w:r>
      <w:proofErr w:type="spellEnd"/>
      <w:r w:rsidR="009B7A73" w:rsidRPr="009B7A73">
        <w:rPr>
          <w:rFonts w:ascii="Arial Narrow" w:hAnsi="Arial Narrow"/>
          <w:sz w:val="28"/>
          <w:szCs w:val="28"/>
        </w:rPr>
        <w:t xml:space="preserve"> and electro</w:t>
      </w:r>
      <w:r w:rsidR="00DE2024">
        <w:rPr>
          <w:rFonts w:ascii="Arial Narrow" w:hAnsi="Arial Narrow"/>
          <w:sz w:val="28"/>
          <w:szCs w:val="28"/>
        </w:rPr>
        <w:t>-</w:t>
      </w:r>
      <w:r w:rsidR="009B7A73" w:rsidRPr="009B7A73">
        <w:rPr>
          <w:rFonts w:ascii="Arial Narrow" w:hAnsi="Arial Narrow"/>
          <w:sz w:val="28"/>
          <w:szCs w:val="28"/>
        </w:rPr>
        <w:t xml:space="preserve">positivity in the </w:t>
      </w:r>
      <w:proofErr w:type="spellStart"/>
      <w:r w:rsidR="009B7A73" w:rsidRPr="009B7A73">
        <w:rPr>
          <w:rFonts w:ascii="Arial Narrow" w:hAnsi="Arial Narrow"/>
          <w:sz w:val="28"/>
          <w:szCs w:val="28"/>
        </w:rPr>
        <w:t>paracellular</w:t>
      </w:r>
      <w:proofErr w:type="spellEnd"/>
      <w:r w:rsidR="009B7A73" w:rsidRPr="009B7A73">
        <w:rPr>
          <w:rFonts w:ascii="Arial Narrow" w:hAnsi="Arial Narrow"/>
          <w:sz w:val="28"/>
          <w:szCs w:val="28"/>
        </w:rPr>
        <w:t xml:space="preserve"> spaces between the epithelial cells</w:t>
      </w:r>
    </w:p>
    <w:p w:rsidR="009B7A73" w:rsidRPr="009B7A73" w:rsidRDefault="009B7A73" w:rsidP="00DE2024">
      <w:pPr>
        <w:pStyle w:val="NoSpacing"/>
        <w:jc w:val="center"/>
        <w:rPr>
          <w:rFonts w:ascii="Arial Narrow" w:hAnsi="Arial Narrow"/>
          <w:sz w:val="28"/>
          <w:szCs w:val="28"/>
        </w:rPr>
      </w:pPr>
      <w:r w:rsidRPr="009B7A73">
        <w:rPr>
          <w:rFonts w:ascii="Arial Narrow" w:hAnsi="Arial Narrow"/>
          <w:sz w:val="28"/>
          <w:szCs w:val="28"/>
        </w:rPr>
        <w:sym w:font="Wingdings" w:char="F0DE"/>
      </w:r>
    </w:p>
    <w:p w:rsidR="009B7A73" w:rsidRPr="009B7A73" w:rsidRDefault="009B7A73" w:rsidP="00DE2024">
      <w:pPr>
        <w:pStyle w:val="NoSpacing"/>
        <w:jc w:val="center"/>
        <w:rPr>
          <w:rFonts w:ascii="Arial Narrow" w:hAnsi="Arial Narrow"/>
          <w:sz w:val="28"/>
          <w:szCs w:val="28"/>
        </w:rPr>
      </w:pPr>
      <w:r w:rsidRPr="009B7A73">
        <w:rPr>
          <w:rFonts w:ascii="Arial Narrow" w:hAnsi="Arial Narrow"/>
          <w:sz w:val="28"/>
          <w:szCs w:val="28"/>
        </w:rPr>
        <w:t>Chloride ions then move along this electrical gradient to “follow” the sodium ions.</w:t>
      </w:r>
    </w:p>
    <w:p w:rsidR="002864A6" w:rsidRDefault="009B7A73" w:rsidP="002864A6">
      <w:pPr>
        <w:pStyle w:val="NoSpacing"/>
        <w:jc w:val="lowKashida"/>
        <w:rPr>
          <w:rFonts w:ascii="Arial Narrow" w:hAnsi="Arial Narrow"/>
          <w:sz w:val="28"/>
          <w:szCs w:val="28"/>
          <w:u w:val="dotted"/>
        </w:rPr>
      </w:pPr>
      <w:r w:rsidRPr="009B7A73">
        <w:rPr>
          <w:rFonts w:ascii="Arial Narrow" w:hAnsi="Arial Narrow"/>
          <w:sz w:val="28"/>
          <w:szCs w:val="28"/>
          <w:u w:val="dotted"/>
        </w:rPr>
        <w:t xml:space="preserve">B. The ileum </w:t>
      </w:r>
    </w:p>
    <w:p w:rsidR="009B7A73" w:rsidRPr="009B7A73" w:rsidRDefault="009B7A73" w:rsidP="002864A6">
      <w:pPr>
        <w:pStyle w:val="NoSpacing"/>
        <w:jc w:val="lowKashida"/>
        <w:rPr>
          <w:rFonts w:ascii="Arial Narrow" w:hAnsi="Arial Narrow"/>
          <w:sz w:val="28"/>
          <w:szCs w:val="28"/>
        </w:rPr>
      </w:pPr>
      <w:r w:rsidRPr="009B7A73">
        <w:rPr>
          <w:rFonts w:ascii="Arial Narrow" w:hAnsi="Arial Narrow"/>
          <w:sz w:val="28"/>
          <w:szCs w:val="28"/>
        </w:rPr>
        <w:t xml:space="preserve">Chloride is absorbed across the brush border membrane by a brush border membrane chloride-bicarbonate exchanger. </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 xml:space="preserve">Chloride exits the cell on the </w:t>
      </w:r>
      <w:proofErr w:type="spellStart"/>
      <w:r w:rsidRPr="009B7A73">
        <w:rPr>
          <w:rFonts w:ascii="Arial Narrow" w:hAnsi="Arial Narrow"/>
          <w:sz w:val="28"/>
          <w:szCs w:val="28"/>
        </w:rPr>
        <w:t>baso</w:t>
      </w:r>
      <w:proofErr w:type="spellEnd"/>
      <w:r w:rsidRPr="009B7A73">
        <w:rPr>
          <w:rFonts w:ascii="Arial Narrow" w:hAnsi="Arial Narrow"/>
          <w:sz w:val="28"/>
          <w:szCs w:val="28"/>
        </w:rPr>
        <w:t>-lateral membrane through chloride channels.</w:t>
      </w:r>
    </w:p>
    <w:p w:rsidR="002864A6" w:rsidRDefault="002864A6" w:rsidP="002864A6">
      <w:pPr>
        <w:pStyle w:val="NoSpacing"/>
        <w:jc w:val="lowKashida"/>
        <w:rPr>
          <w:rFonts w:ascii="Arial Narrow" w:hAnsi="Arial Narrow"/>
          <w:sz w:val="28"/>
          <w:szCs w:val="28"/>
          <w:u w:val="dotted"/>
        </w:rPr>
      </w:pPr>
      <w:r w:rsidRPr="002864A6">
        <w:rPr>
          <w:rFonts w:ascii="Arial Narrow" w:hAnsi="Arial Narrow"/>
          <w:sz w:val="28"/>
          <w:szCs w:val="28"/>
          <w:u w:val="dotted"/>
        </w:rPr>
        <w:t>C. large intestine</w:t>
      </w:r>
      <w:r w:rsidR="009B7A73" w:rsidRPr="002864A6">
        <w:rPr>
          <w:rFonts w:ascii="Arial Narrow" w:hAnsi="Arial Narrow"/>
          <w:sz w:val="28"/>
          <w:szCs w:val="28"/>
          <w:u w:val="dotted"/>
        </w:rPr>
        <w:t xml:space="preserve"> </w:t>
      </w:r>
      <w:r w:rsidRPr="002864A6">
        <w:rPr>
          <w:rFonts w:ascii="Arial Narrow" w:hAnsi="Arial Narrow"/>
          <w:sz w:val="28"/>
          <w:szCs w:val="28"/>
          <w:u w:val="dotted"/>
        </w:rPr>
        <w:t>(</w:t>
      </w:r>
      <w:r w:rsidR="009B7A73" w:rsidRPr="002864A6">
        <w:rPr>
          <w:rFonts w:ascii="Arial Narrow" w:hAnsi="Arial Narrow"/>
          <w:sz w:val="28"/>
          <w:szCs w:val="28"/>
          <w:u w:val="dotted"/>
        </w:rPr>
        <w:t>colon</w:t>
      </w:r>
      <w:r w:rsidRPr="002864A6">
        <w:rPr>
          <w:rFonts w:ascii="Arial Narrow" w:hAnsi="Arial Narrow"/>
          <w:sz w:val="28"/>
          <w:szCs w:val="28"/>
          <w:u w:val="dotted"/>
        </w:rPr>
        <w:t>)</w:t>
      </w:r>
    </w:p>
    <w:p w:rsidR="009B7A73" w:rsidRPr="009B7A73" w:rsidRDefault="002864A6" w:rsidP="002864A6">
      <w:pPr>
        <w:pStyle w:val="NoSpacing"/>
        <w:jc w:val="lowKashida"/>
        <w:rPr>
          <w:rFonts w:ascii="Arial Narrow" w:hAnsi="Arial Narrow"/>
          <w:sz w:val="28"/>
          <w:szCs w:val="28"/>
        </w:rPr>
      </w:pPr>
      <w:r>
        <w:rPr>
          <w:rFonts w:ascii="Arial Narrow" w:hAnsi="Arial Narrow"/>
          <w:sz w:val="28"/>
          <w:szCs w:val="28"/>
        </w:rPr>
        <w:t>T</w:t>
      </w:r>
      <w:r w:rsidR="009B7A73" w:rsidRPr="009B7A73">
        <w:rPr>
          <w:rFonts w:ascii="Arial Narrow" w:hAnsi="Arial Narrow"/>
          <w:sz w:val="28"/>
          <w:szCs w:val="28"/>
        </w:rPr>
        <w:t>here is a neutral sodium chloride transport mechanism where sodium is exchanged for hydrogen and chloride is exchanged for bicarbonate</w:t>
      </w:r>
    </w:p>
    <w:p w:rsidR="009B7A73" w:rsidRPr="009B7A73" w:rsidRDefault="00C81B86" w:rsidP="00387A36">
      <w:pPr>
        <w:pStyle w:val="NoSpacing"/>
        <w:jc w:val="lowKashida"/>
        <w:rPr>
          <w:rFonts w:ascii="Arial Narrow" w:hAnsi="Arial Narrow"/>
          <w:sz w:val="28"/>
          <w:szCs w:val="28"/>
          <w:u w:val="dotted"/>
        </w:rPr>
      </w:pPr>
      <w:r>
        <w:rPr>
          <w:rFonts w:ascii="Arial Narrow" w:hAnsi="Arial Narrow"/>
          <w:sz w:val="28"/>
          <w:szCs w:val="28"/>
          <w:u w:val="dotted"/>
        </w:rPr>
        <w:t>2</w:t>
      </w:r>
      <w:r w:rsidR="009B7A73" w:rsidRPr="009B7A73">
        <w:rPr>
          <w:rFonts w:ascii="Arial Narrow" w:hAnsi="Arial Narrow"/>
          <w:sz w:val="28"/>
          <w:szCs w:val="28"/>
          <w:u w:val="dotted"/>
        </w:rPr>
        <w:t xml:space="preserve">. Absorption of Bicarbonate Ions in the Duodenum and Jejunum. </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 xml:space="preserve">Often large quantities of bicarbonate ions must be reabsorbed from the upper small intestine because large amounts of bicarbonate ions have been secreted into the duodenum in both pancreatic secretion and bile. </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 xml:space="preserve">The bicarbonate ion is absorbed in an indirect way as follows: </w:t>
      </w:r>
    </w:p>
    <w:p w:rsidR="009B7A73" w:rsidRPr="009B7A73" w:rsidRDefault="009B7A73" w:rsidP="00942E36">
      <w:pPr>
        <w:pStyle w:val="NoSpacing"/>
        <w:jc w:val="center"/>
        <w:rPr>
          <w:rFonts w:ascii="Arial Narrow" w:hAnsi="Arial Narrow"/>
          <w:sz w:val="28"/>
          <w:szCs w:val="28"/>
        </w:rPr>
      </w:pPr>
      <w:r w:rsidRPr="009B7A73">
        <w:rPr>
          <w:rFonts w:ascii="Arial Narrow" w:hAnsi="Arial Narrow"/>
          <w:sz w:val="28"/>
          <w:szCs w:val="28"/>
        </w:rPr>
        <w:t>When sodium ions are absorbed, moder</w:t>
      </w:r>
      <w:r w:rsidRPr="009B7A73">
        <w:rPr>
          <w:rFonts w:ascii="Arial Narrow" w:hAnsi="Arial Narrow"/>
          <w:sz w:val="28"/>
          <w:szCs w:val="28"/>
        </w:rPr>
        <w:softHyphen/>
        <w:t>ate amounts of hydrogen ions are secreted into the lumen of the gut in exchange for some of the sodium.</w:t>
      </w:r>
    </w:p>
    <w:p w:rsidR="009B7A73" w:rsidRPr="009B7A73" w:rsidRDefault="009B7A73" w:rsidP="00942E36">
      <w:pPr>
        <w:pStyle w:val="NoSpacing"/>
        <w:jc w:val="center"/>
        <w:rPr>
          <w:rFonts w:ascii="Arial Narrow" w:hAnsi="Arial Narrow"/>
          <w:sz w:val="28"/>
          <w:szCs w:val="28"/>
        </w:rPr>
      </w:pPr>
      <w:r w:rsidRPr="009B7A73">
        <w:rPr>
          <w:rFonts w:ascii="Arial Narrow" w:hAnsi="Arial Narrow"/>
          <w:sz w:val="28"/>
          <w:szCs w:val="28"/>
        </w:rPr>
        <w:sym w:font="Wingdings" w:char="F0DE"/>
      </w:r>
    </w:p>
    <w:p w:rsidR="009B7A73" w:rsidRPr="009B7A73" w:rsidRDefault="009B7A73" w:rsidP="00942E36">
      <w:pPr>
        <w:pStyle w:val="NoSpacing"/>
        <w:jc w:val="center"/>
        <w:rPr>
          <w:rFonts w:ascii="Arial Narrow" w:hAnsi="Arial Narrow"/>
          <w:sz w:val="28"/>
          <w:szCs w:val="28"/>
        </w:rPr>
      </w:pPr>
      <w:r w:rsidRPr="009B7A73">
        <w:rPr>
          <w:rFonts w:ascii="Arial Narrow" w:hAnsi="Arial Narrow"/>
          <w:sz w:val="28"/>
          <w:szCs w:val="28"/>
        </w:rPr>
        <w:lastRenderedPageBreak/>
        <w:t>These hydrogen ions, in turn, combine with the bicarbonate ions to form carbonic acid (H2CO3),</w:t>
      </w:r>
    </w:p>
    <w:p w:rsidR="009B7A73" w:rsidRPr="009B7A73" w:rsidRDefault="009B7A73" w:rsidP="00942E36">
      <w:pPr>
        <w:pStyle w:val="NoSpacing"/>
        <w:jc w:val="center"/>
        <w:rPr>
          <w:rFonts w:ascii="Arial Narrow" w:hAnsi="Arial Narrow"/>
          <w:sz w:val="28"/>
          <w:szCs w:val="28"/>
        </w:rPr>
      </w:pPr>
      <w:r w:rsidRPr="009B7A73">
        <w:rPr>
          <w:rFonts w:ascii="Arial Narrow" w:hAnsi="Arial Narrow"/>
          <w:sz w:val="28"/>
          <w:szCs w:val="28"/>
        </w:rPr>
        <w:sym w:font="Wingdings" w:char="F0DE"/>
      </w:r>
    </w:p>
    <w:p w:rsidR="009B7A73" w:rsidRPr="009B7A73" w:rsidRDefault="009B7A73" w:rsidP="00942E36">
      <w:pPr>
        <w:pStyle w:val="NoSpacing"/>
        <w:jc w:val="center"/>
        <w:rPr>
          <w:rFonts w:ascii="Arial Narrow" w:hAnsi="Arial Narrow"/>
          <w:sz w:val="28"/>
          <w:szCs w:val="28"/>
        </w:rPr>
      </w:pPr>
      <w:proofErr w:type="gramStart"/>
      <w:r w:rsidRPr="009B7A73">
        <w:rPr>
          <w:rFonts w:ascii="Arial Narrow" w:hAnsi="Arial Narrow"/>
          <w:sz w:val="28"/>
          <w:szCs w:val="28"/>
        </w:rPr>
        <w:t>carbonic</w:t>
      </w:r>
      <w:proofErr w:type="gramEnd"/>
      <w:r w:rsidRPr="009B7A73">
        <w:rPr>
          <w:rFonts w:ascii="Arial Narrow" w:hAnsi="Arial Narrow"/>
          <w:sz w:val="28"/>
          <w:szCs w:val="28"/>
        </w:rPr>
        <w:t xml:space="preserve"> acid (H2CO3) then dissociates to form water and carbon dioxide.</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 xml:space="preserve">The water remains as part of the </w:t>
      </w:r>
      <w:proofErr w:type="spellStart"/>
      <w:r w:rsidRPr="009B7A73">
        <w:rPr>
          <w:rFonts w:ascii="Arial Narrow" w:hAnsi="Arial Narrow"/>
          <w:sz w:val="28"/>
          <w:szCs w:val="28"/>
        </w:rPr>
        <w:t>chyme</w:t>
      </w:r>
      <w:proofErr w:type="spellEnd"/>
      <w:r w:rsidRPr="009B7A73">
        <w:rPr>
          <w:rFonts w:ascii="Arial Narrow" w:hAnsi="Arial Narrow"/>
          <w:sz w:val="28"/>
          <w:szCs w:val="28"/>
        </w:rPr>
        <w:t xml:space="preserve"> in the intestines, but the carbon dioxide is readily absorbed into the blood and subsequently expired through the lungs. This process is the so-called “active absorption of bicarbonate ions.” It is the same mechanism that occurs in the tubules of the kidneys.</w:t>
      </w:r>
    </w:p>
    <w:p w:rsidR="009B7A73" w:rsidRPr="009B7A73" w:rsidRDefault="00C81B86" w:rsidP="00387A36">
      <w:pPr>
        <w:pStyle w:val="NoSpacing"/>
        <w:jc w:val="lowKashida"/>
        <w:rPr>
          <w:rFonts w:ascii="Arial Narrow" w:hAnsi="Arial Narrow"/>
          <w:sz w:val="28"/>
          <w:szCs w:val="28"/>
        </w:rPr>
      </w:pPr>
      <w:r w:rsidRPr="00C81B86">
        <w:rPr>
          <w:rFonts w:ascii="Arial Narrow" w:hAnsi="Arial Narrow"/>
          <w:b/>
          <w:bCs/>
          <w:sz w:val="28"/>
          <w:szCs w:val="28"/>
        </w:rPr>
        <w:t>C</w:t>
      </w:r>
      <w:r w:rsidR="009B7A73" w:rsidRPr="00C81B86">
        <w:rPr>
          <w:rFonts w:ascii="Arial Narrow" w:hAnsi="Arial Narrow"/>
          <w:b/>
          <w:bCs/>
          <w:sz w:val="28"/>
          <w:szCs w:val="28"/>
        </w:rPr>
        <w:t>. Potassium, magnesium, phosphate</w:t>
      </w:r>
      <w:r w:rsidR="009B7A73" w:rsidRPr="009B7A73">
        <w:rPr>
          <w:rFonts w:ascii="Arial Narrow" w:hAnsi="Arial Narrow"/>
          <w:sz w:val="28"/>
          <w:szCs w:val="28"/>
          <w:u w:val="dotted"/>
        </w:rPr>
        <w:t>,</w:t>
      </w:r>
      <w:r w:rsidR="009B7A73" w:rsidRPr="009B7A73">
        <w:rPr>
          <w:rFonts w:ascii="Arial Narrow" w:hAnsi="Arial Narrow"/>
          <w:sz w:val="28"/>
          <w:szCs w:val="28"/>
        </w:rPr>
        <w:t xml:space="preserve"> and probably still other ions can also be actively absorbed through the intes</w:t>
      </w:r>
      <w:r w:rsidR="009B7A73" w:rsidRPr="009B7A73">
        <w:rPr>
          <w:rFonts w:ascii="Arial Narrow" w:hAnsi="Arial Narrow"/>
          <w:sz w:val="28"/>
          <w:szCs w:val="28"/>
        </w:rPr>
        <w:softHyphen/>
        <w:t>tinal mucosa. In general, the monovalent ions are absorbed with ease and in great quantities. Bivalent ions are nor</w:t>
      </w:r>
      <w:r w:rsidR="009B7A73" w:rsidRPr="009B7A73">
        <w:rPr>
          <w:rFonts w:ascii="Arial Narrow" w:hAnsi="Arial Narrow"/>
          <w:sz w:val="28"/>
          <w:szCs w:val="28"/>
        </w:rPr>
        <w:softHyphen/>
        <w:t xml:space="preserve">mally absorbed in only small amounts; for example, maximum absorption of calcium ions is only 1/50 as great as the normal absorption of sodium ions. Fortunately, only small quantities of the bivalent ions are normally required daily by the body. </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 As in the distal tubule, K+ secretion in the colon is stimulated by aldosterone.</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 In diarrhea, K+ secretion by the colon is increased because of a flow rate dependent mechanism similar to that in the renal distal tubule. Excessive loss of K+ in diarrheal fluid causes hypokalemia.</w:t>
      </w:r>
    </w:p>
    <w:p w:rsidR="009B7A73" w:rsidRPr="009B7A73" w:rsidRDefault="009B7A73" w:rsidP="00387A36">
      <w:pPr>
        <w:pStyle w:val="NoSpacing"/>
        <w:jc w:val="lowKashida"/>
        <w:rPr>
          <w:rFonts w:ascii="Arial Narrow" w:hAnsi="Arial Narrow"/>
          <w:b/>
          <w:bCs/>
          <w:sz w:val="28"/>
          <w:szCs w:val="28"/>
        </w:rPr>
      </w:pPr>
      <w:r w:rsidRPr="009B7A73">
        <w:rPr>
          <w:rFonts w:ascii="Arial Narrow" w:hAnsi="Arial Narrow"/>
          <w:b/>
          <w:bCs/>
          <w:sz w:val="28"/>
          <w:szCs w:val="28"/>
        </w:rPr>
        <w:t>Absorption of other substances</w:t>
      </w:r>
    </w:p>
    <w:p w:rsidR="009B7A73" w:rsidRPr="009B7A73" w:rsidRDefault="009B7A73" w:rsidP="00387A36">
      <w:pPr>
        <w:pStyle w:val="NoSpacing"/>
        <w:jc w:val="lowKashida"/>
        <w:rPr>
          <w:rFonts w:ascii="Arial Narrow" w:hAnsi="Arial Narrow"/>
          <w:b/>
          <w:bCs/>
          <w:sz w:val="28"/>
          <w:szCs w:val="28"/>
        </w:rPr>
      </w:pPr>
      <w:r w:rsidRPr="009B7A73">
        <w:rPr>
          <w:rFonts w:ascii="Arial Narrow" w:hAnsi="Arial Narrow"/>
          <w:b/>
          <w:bCs/>
          <w:sz w:val="28"/>
          <w:szCs w:val="28"/>
        </w:rPr>
        <w:t>1. Vitamins</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a. Fat-soluble vitamins (A, D, E, and K) are incorporated into micelles and absorbed along with other lipids.</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b. Most water-soluble vitamins are absorbed by Na+-dependent co</w:t>
      </w:r>
      <w:r w:rsidR="00584172">
        <w:rPr>
          <w:rFonts w:ascii="Arial Narrow" w:hAnsi="Arial Narrow"/>
          <w:sz w:val="28"/>
          <w:szCs w:val="28"/>
        </w:rPr>
        <w:t>-</w:t>
      </w:r>
      <w:r w:rsidRPr="009B7A73">
        <w:rPr>
          <w:rFonts w:ascii="Arial Narrow" w:hAnsi="Arial Narrow"/>
          <w:sz w:val="28"/>
          <w:szCs w:val="28"/>
        </w:rPr>
        <w:t>transport mechanisms.</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c. Vitamin B12 is absorbed in the ileum and requires intrinsic factor.</w:t>
      </w:r>
    </w:p>
    <w:p w:rsidR="009B7A73" w:rsidRPr="009B7A73" w:rsidRDefault="009B7A73" w:rsidP="00387A36">
      <w:pPr>
        <w:pStyle w:val="NoSpacing"/>
        <w:jc w:val="lowKashida"/>
        <w:rPr>
          <w:rFonts w:ascii="Arial Narrow" w:hAnsi="Arial Narrow"/>
          <w:b/>
          <w:bCs/>
          <w:sz w:val="28"/>
          <w:szCs w:val="28"/>
        </w:rPr>
      </w:pPr>
      <w:r w:rsidRPr="009B7A73">
        <w:rPr>
          <w:rFonts w:ascii="Arial Narrow" w:hAnsi="Arial Narrow"/>
          <w:b/>
          <w:bCs/>
          <w:sz w:val="28"/>
          <w:szCs w:val="28"/>
        </w:rPr>
        <w:t>2. Calcium</w:t>
      </w:r>
    </w:p>
    <w:p w:rsidR="009B7A73" w:rsidRPr="009B7A73" w:rsidRDefault="009B7A73" w:rsidP="00387A36">
      <w:pPr>
        <w:pStyle w:val="NoSpacing"/>
        <w:jc w:val="lowKashida"/>
        <w:rPr>
          <w:rFonts w:ascii="Arial Narrow" w:hAnsi="Arial Narrow"/>
          <w:sz w:val="28"/>
          <w:szCs w:val="28"/>
        </w:rPr>
      </w:pPr>
      <w:r w:rsidRPr="009B7A73">
        <w:rPr>
          <w:rFonts w:ascii="Arial Narrow" w:hAnsi="Arial Narrow"/>
          <w:sz w:val="28"/>
          <w:szCs w:val="28"/>
        </w:rPr>
        <w:t>• absorption in the small intestine depends on the presence of adequate amounts of the active form of vitamin D, 1,25-dihydroxycholecalciferol, which is produced in the kidney. 1</w:t>
      </w:r>
      <w:proofErr w:type="gramStart"/>
      <w:r w:rsidRPr="009B7A73">
        <w:rPr>
          <w:rFonts w:ascii="Arial Narrow" w:hAnsi="Arial Narrow"/>
          <w:sz w:val="28"/>
          <w:szCs w:val="28"/>
        </w:rPr>
        <w:t>,25</w:t>
      </w:r>
      <w:proofErr w:type="gramEnd"/>
      <w:r w:rsidRPr="009B7A73">
        <w:rPr>
          <w:rFonts w:ascii="Arial Narrow" w:hAnsi="Arial Narrow"/>
          <w:sz w:val="28"/>
          <w:szCs w:val="28"/>
        </w:rPr>
        <w:t>-di</w:t>
      </w:r>
      <w:r>
        <w:rPr>
          <w:rFonts w:ascii="Arial Narrow" w:hAnsi="Arial Narrow"/>
          <w:sz w:val="28"/>
          <w:szCs w:val="28"/>
        </w:rPr>
        <w:t>-</w:t>
      </w:r>
      <w:r w:rsidRPr="009B7A73">
        <w:rPr>
          <w:rFonts w:ascii="Arial Narrow" w:hAnsi="Arial Narrow"/>
          <w:sz w:val="28"/>
          <w:szCs w:val="28"/>
        </w:rPr>
        <w:t>hydroxy</w:t>
      </w:r>
      <w:r>
        <w:rPr>
          <w:rFonts w:ascii="Arial Narrow" w:hAnsi="Arial Narrow"/>
          <w:sz w:val="28"/>
          <w:szCs w:val="28"/>
        </w:rPr>
        <w:t>-</w:t>
      </w:r>
      <w:r w:rsidRPr="009B7A73">
        <w:rPr>
          <w:rFonts w:ascii="Arial Narrow" w:hAnsi="Arial Narrow"/>
          <w:sz w:val="28"/>
          <w:szCs w:val="28"/>
        </w:rPr>
        <w:t>chole</w:t>
      </w:r>
      <w:r>
        <w:rPr>
          <w:rFonts w:ascii="Arial Narrow" w:hAnsi="Arial Narrow"/>
          <w:sz w:val="28"/>
          <w:szCs w:val="28"/>
        </w:rPr>
        <w:t>-</w:t>
      </w:r>
      <w:r w:rsidRPr="009B7A73">
        <w:rPr>
          <w:rFonts w:ascii="Arial Narrow" w:hAnsi="Arial Narrow"/>
          <w:sz w:val="28"/>
          <w:szCs w:val="28"/>
        </w:rPr>
        <w:t xml:space="preserve">calciferol induces the synthesis of an intestinal Ca2+-binding protein, </w:t>
      </w:r>
      <w:proofErr w:type="spellStart"/>
      <w:r w:rsidRPr="009B7A73">
        <w:rPr>
          <w:rFonts w:ascii="Arial Narrow" w:hAnsi="Arial Narrow"/>
          <w:sz w:val="28"/>
          <w:szCs w:val="28"/>
        </w:rPr>
        <w:t>calbindin</w:t>
      </w:r>
      <w:proofErr w:type="spellEnd"/>
      <w:r w:rsidRPr="009B7A73">
        <w:rPr>
          <w:rFonts w:ascii="Arial Narrow" w:hAnsi="Arial Narrow"/>
          <w:sz w:val="28"/>
          <w:szCs w:val="28"/>
        </w:rPr>
        <w:t xml:space="preserve"> D-28K.</w:t>
      </w:r>
    </w:p>
    <w:p w:rsidR="00DB5B5D" w:rsidRDefault="009B7A73" w:rsidP="00387A36">
      <w:pPr>
        <w:pStyle w:val="NoSpacing"/>
        <w:jc w:val="lowKashida"/>
        <w:rPr>
          <w:rFonts w:ascii="Arial Narrow" w:hAnsi="Arial Narrow"/>
          <w:sz w:val="28"/>
          <w:szCs w:val="28"/>
        </w:rPr>
      </w:pPr>
      <w:r w:rsidRPr="009B7A73">
        <w:rPr>
          <w:rFonts w:ascii="Arial Narrow" w:hAnsi="Arial Narrow"/>
          <w:sz w:val="28"/>
          <w:szCs w:val="28"/>
        </w:rPr>
        <w:t xml:space="preserve">• Vitamin D deficiency or chronic renal failure results in inadequate intestinal Ca2+absorption, causing rickets in children and </w:t>
      </w:r>
      <w:proofErr w:type="spellStart"/>
      <w:r w:rsidRPr="009B7A73">
        <w:rPr>
          <w:rFonts w:ascii="Arial Narrow" w:hAnsi="Arial Narrow"/>
          <w:sz w:val="28"/>
          <w:szCs w:val="28"/>
        </w:rPr>
        <w:t>osteomalacia</w:t>
      </w:r>
      <w:proofErr w:type="spellEnd"/>
      <w:r w:rsidRPr="009B7A73">
        <w:rPr>
          <w:rFonts w:ascii="Arial Narrow" w:hAnsi="Arial Narrow"/>
          <w:sz w:val="28"/>
          <w:szCs w:val="28"/>
        </w:rPr>
        <w:t xml:space="preserve"> in adults.</w:t>
      </w:r>
    </w:p>
    <w:p w:rsidR="00EC2A7E" w:rsidRPr="00EC2A7E" w:rsidRDefault="00EC2A7E" w:rsidP="00EC2A7E">
      <w:pPr>
        <w:bidi w:val="0"/>
        <w:jc w:val="lowKashida"/>
        <w:rPr>
          <w:rFonts w:ascii="Arial Narrow" w:eastAsia="Calibri" w:hAnsi="Arial Narrow" w:cs="Arial"/>
          <w:b/>
          <w:bCs/>
          <w:sz w:val="28"/>
          <w:szCs w:val="28"/>
          <w:lang w:bidi="ar-SA"/>
        </w:rPr>
      </w:pPr>
      <w:r>
        <w:rPr>
          <w:rFonts w:ascii="Arial Narrow" w:eastAsia="Calibri" w:hAnsi="Arial Narrow" w:cs="Arial"/>
          <w:b/>
          <w:bCs/>
          <w:sz w:val="28"/>
          <w:szCs w:val="28"/>
          <w:lang w:bidi="ar-SA"/>
        </w:rPr>
        <w:t xml:space="preserve">3. </w:t>
      </w:r>
      <w:r w:rsidRPr="00EC2A7E">
        <w:rPr>
          <w:rFonts w:ascii="Arial Narrow" w:eastAsia="Calibri" w:hAnsi="Arial Narrow" w:cs="Arial"/>
          <w:b/>
          <w:bCs/>
          <w:sz w:val="28"/>
          <w:szCs w:val="28"/>
          <w:lang w:bidi="ar-SA"/>
        </w:rPr>
        <w:t xml:space="preserve">Transport and Storage of Iron. </w:t>
      </w:r>
    </w:p>
    <w:p w:rsidR="00EC2A7E" w:rsidRPr="00EC2A7E" w:rsidRDefault="00EC2A7E" w:rsidP="00EC2A7E">
      <w:pPr>
        <w:numPr>
          <w:ilvl w:val="0"/>
          <w:numId w:val="39"/>
        </w:numPr>
        <w:bidi w:val="0"/>
        <w:jc w:val="both"/>
        <w:rPr>
          <w:rFonts w:ascii="Arial Narrow" w:hAnsi="Arial Narrow"/>
          <w:sz w:val="28"/>
          <w:szCs w:val="28"/>
          <w:lang w:bidi="ar-SA"/>
        </w:rPr>
      </w:pPr>
      <w:r w:rsidRPr="00EC2A7E">
        <w:rPr>
          <w:rFonts w:ascii="Arial Narrow" w:hAnsi="Arial Narrow"/>
          <w:sz w:val="28"/>
          <w:szCs w:val="28"/>
          <w:lang w:bidi="ar-SA"/>
        </w:rPr>
        <w:t xml:space="preserve">In adults, the amount of iron lost from the body is relatively small. The losses are generally un-regulated, and total body stores of iron are regulated by changes in the rate at which it is absorbed form the intestine. </w:t>
      </w:r>
    </w:p>
    <w:p w:rsidR="00EC2A7E" w:rsidRPr="00EC2A7E" w:rsidRDefault="00EC2A7E" w:rsidP="00EC2A7E">
      <w:pPr>
        <w:numPr>
          <w:ilvl w:val="0"/>
          <w:numId w:val="39"/>
        </w:numPr>
        <w:bidi w:val="0"/>
        <w:jc w:val="both"/>
        <w:rPr>
          <w:rFonts w:ascii="Arial Narrow" w:hAnsi="Arial Narrow"/>
          <w:sz w:val="28"/>
          <w:szCs w:val="28"/>
          <w:lang w:bidi="ar-SA"/>
        </w:rPr>
      </w:pPr>
      <w:r w:rsidRPr="00EC2A7E">
        <w:rPr>
          <w:rFonts w:ascii="Arial Narrow" w:hAnsi="Arial Narrow"/>
          <w:sz w:val="28"/>
          <w:szCs w:val="28"/>
          <w:lang w:bidi="ar-SA"/>
        </w:rPr>
        <w:t xml:space="preserve"> The female daily loss is more than male.</w:t>
      </w:r>
    </w:p>
    <w:p w:rsidR="00EC2A7E" w:rsidRPr="00EC2A7E" w:rsidRDefault="00EC2A7E" w:rsidP="00EC2A7E">
      <w:pPr>
        <w:numPr>
          <w:ilvl w:val="0"/>
          <w:numId w:val="39"/>
        </w:numPr>
        <w:bidi w:val="0"/>
        <w:jc w:val="both"/>
        <w:rPr>
          <w:rFonts w:ascii="Arial Narrow" w:hAnsi="Arial Narrow"/>
          <w:sz w:val="28"/>
          <w:szCs w:val="28"/>
          <w:lang w:bidi="ar-SA"/>
        </w:rPr>
      </w:pPr>
      <w:r w:rsidRPr="00EC2A7E">
        <w:rPr>
          <w:rFonts w:ascii="Arial Narrow" w:hAnsi="Arial Narrow"/>
          <w:sz w:val="28"/>
          <w:szCs w:val="28"/>
          <w:lang w:bidi="ar-SA"/>
        </w:rPr>
        <w:t xml:space="preserve">Various dietary factors affect the availability of iron for absorption, for example, the </w:t>
      </w:r>
      <w:proofErr w:type="spellStart"/>
      <w:r w:rsidRPr="00EC2A7E">
        <w:rPr>
          <w:rFonts w:ascii="Arial Narrow" w:hAnsi="Arial Narrow"/>
          <w:sz w:val="28"/>
          <w:szCs w:val="28"/>
          <w:lang w:bidi="ar-SA"/>
        </w:rPr>
        <w:t>phytic</w:t>
      </w:r>
      <w:proofErr w:type="spellEnd"/>
      <w:r w:rsidRPr="00EC2A7E">
        <w:rPr>
          <w:rFonts w:ascii="Arial Narrow" w:hAnsi="Arial Narrow"/>
          <w:sz w:val="28"/>
          <w:szCs w:val="28"/>
          <w:lang w:bidi="ar-SA"/>
        </w:rPr>
        <w:t xml:space="preserve"> acid found in cereals reacts with iron to from insoluble compound in the intestine. So do phosphate and oxalate.</w:t>
      </w:r>
    </w:p>
    <w:p w:rsidR="00EC2A7E" w:rsidRPr="00EC2A7E" w:rsidRDefault="00EC2A7E" w:rsidP="00EC2A7E">
      <w:pPr>
        <w:numPr>
          <w:ilvl w:val="0"/>
          <w:numId w:val="39"/>
        </w:numPr>
        <w:bidi w:val="0"/>
        <w:jc w:val="both"/>
        <w:rPr>
          <w:rFonts w:ascii="Arial Narrow" w:hAnsi="Arial Narrow"/>
          <w:sz w:val="28"/>
          <w:szCs w:val="28"/>
          <w:lang w:bidi="ar-SA"/>
        </w:rPr>
      </w:pPr>
      <w:r w:rsidRPr="00EC2A7E">
        <w:rPr>
          <w:rFonts w:ascii="Arial Narrow" w:hAnsi="Arial Narrow"/>
          <w:sz w:val="28"/>
          <w:szCs w:val="28"/>
          <w:lang w:bidi="ar-SA"/>
        </w:rPr>
        <w:t>No more than a trace amount of iron is absorbed in the stomach, but the gastric secretion dissolve the iron and permit it to form soluble complex with ascorbic acid and other substances that aid its reduction to (Fe</w:t>
      </w:r>
      <w:r w:rsidRPr="00EC2A7E">
        <w:rPr>
          <w:rFonts w:ascii="Arial Narrow" w:hAnsi="Arial Narrow"/>
          <w:b/>
          <w:bCs/>
          <w:sz w:val="28"/>
          <w:szCs w:val="28"/>
          <w:vertAlign w:val="superscript"/>
          <w:lang w:bidi="ar-SA"/>
        </w:rPr>
        <w:t>2+</w:t>
      </w:r>
      <w:r w:rsidRPr="00EC2A7E">
        <w:rPr>
          <w:rFonts w:ascii="Arial Narrow" w:hAnsi="Arial Narrow"/>
          <w:sz w:val="28"/>
          <w:szCs w:val="28"/>
          <w:lang w:bidi="ar-SA"/>
        </w:rPr>
        <w:t>) form. The importance of this function in human is indicated by the fact that iron deficiency anemia is a trouble and relatively frequent complication of partial gastrectomy.</w:t>
      </w:r>
    </w:p>
    <w:p w:rsidR="00EC2A7E" w:rsidRPr="00EC2A7E" w:rsidRDefault="00EC2A7E" w:rsidP="00EC2A7E">
      <w:pPr>
        <w:bidi w:val="0"/>
        <w:jc w:val="both"/>
        <w:rPr>
          <w:rFonts w:ascii="Arial Narrow" w:hAnsi="Arial Narrow"/>
          <w:sz w:val="28"/>
          <w:szCs w:val="28"/>
        </w:rPr>
      </w:pPr>
      <w:r w:rsidRPr="00EC2A7E">
        <w:rPr>
          <w:rFonts w:ascii="Arial Narrow" w:hAnsi="Arial Narrow"/>
          <w:sz w:val="28"/>
          <w:szCs w:val="28"/>
        </w:rPr>
        <w:t xml:space="preserve">The small amount of iron that is lost each day (about 1-2 mg) is matched by dietary absorption of iron. Iron is brought into the cell through an active transport process involving the protein DMT-1 (divalent metal transporter-1), which is expressed on the apical surface of enterocytes in the initial part of the duodenum. DMT-1 is not specific to iron, and can transport other metal ions such as zinc, copper, cobalt, manganese, cadmium or lead.  Enterocytes also absorb </w:t>
      </w:r>
      <w:proofErr w:type="spellStart"/>
      <w:r w:rsidRPr="00EC2A7E">
        <w:rPr>
          <w:rFonts w:ascii="Arial Narrow" w:hAnsi="Arial Narrow"/>
          <w:sz w:val="28"/>
          <w:szCs w:val="28"/>
        </w:rPr>
        <w:t>heme</w:t>
      </w:r>
      <w:proofErr w:type="spellEnd"/>
      <w:r w:rsidRPr="00EC2A7E">
        <w:rPr>
          <w:rFonts w:ascii="Arial Narrow" w:hAnsi="Arial Narrow"/>
          <w:sz w:val="28"/>
          <w:szCs w:val="28"/>
        </w:rPr>
        <w:t xml:space="preserve"> iron through a mechanism that has not yet been characterized.</w:t>
      </w:r>
    </w:p>
    <w:p w:rsidR="00EC2A7E" w:rsidRPr="00EC2A7E" w:rsidRDefault="00EC2A7E" w:rsidP="00EC2A7E">
      <w:pPr>
        <w:bidi w:val="0"/>
        <w:jc w:val="center"/>
        <w:rPr>
          <w:rFonts w:ascii="Arial Narrow" w:hAnsi="Arial Narrow"/>
          <w:sz w:val="28"/>
          <w:szCs w:val="28"/>
        </w:rPr>
      </w:pPr>
      <w:r w:rsidRPr="00EC2A7E">
        <w:rPr>
          <w:rFonts w:ascii="Arial Narrow" w:hAnsi="Arial Narrow"/>
          <w:noProof/>
          <w:lang w:bidi="ar-SA"/>
        </w:rPr>
        <w:lastRenderedPageBreak/>
        <w:drawing>
          <wp:inline distT="0" distB="0" distL="0" distR="0" wp14:anchorId="42E90D5A" wp14:editId="01B21B27">
            <wp:extent cx="3439617" cy="3806687"/>
            <wp:effectExtent l="0" t="0" r="8890" b="3810"/>
            <wp:docPr id="2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50000"/>
                              </a14:imgEffect>
                              <a14:imgEffect>
                                <a14:saturation sat="0"/>
                              </a14:imgEffect>
                            </a14:imgLayer>
                          </a14:imgProps>
                        </a:ext>
                      </a:extLst>
                    </a:blip>
                    <a:srcRect/>
                    <a:stretch>
                      <a:fillRect/>
                    </a:stretch>
                  </pic:blipFill>
                  <pic:spPr bwMode="auto">
                    <a:xfrm>
                      <a:off x="0" y="0"/>
                      <a:ext cx="3474336" cy="3845111"/>
                    </a:xfrm>
                    <a:prstGeom prst="rect">
                      <a:avLst/>
                    </a:prstGeom>
                    <a:noFill/>
                    <a:ln w="9525">
                      <a:noFill/>
                      <a:miter lim="800000"/>
                      <a:headEnd/>
                      <a:tailEnd/>
                    </a:ln>
                  </pic:spPr>
                </pic:pic>
              </a:graphicData>
            </a:graphic>
          </wp:inline>
        </w:drawing>
      </w:r>
      <w:r w:rsidRPr="00EC2A7E">
        <w:rPr>
          <w:rFonts w:ascii="Arial Narrow" w:hAnsi="Arial Narrow"/>
          <w:noProof/>
          <w:sz w:val="28"/>
          <w:szCs w:val="28"/>
          <w:lang w:bidi="ar-SA"/>
        </w:rPr>
        <w:drawing>
          <wp:inline distT="0" distB="0" distL="0" distR="0" wp14:anchorId="28C85866" wp14:editId="28F4017F">
            <wp:extent cx="3030049" cy="1402384"/>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63311" cy="1417778"/>
                    </a:xfrm>
                    <a:prstGeom prst="rect">
                      <a:avLst/>
                    </a:prstGeom>
                    <a:noFill/>
                    <a:ln>
                      <a:noFill/>
                    </a:ln>
                  </pic:spPr>
                </pic:pic>
              </a:graphicData>
            </a:graphic>
          </wp:inline>
        </w:drawing>
      </w:r>
    </w:p>
    <w:p w:rsidR="00EC2A7E" w:rsidRPr="00EC2A7E" w:rsidRDefault="00EC2A7E" w:rsidP="00EC2A7E">
      <w:pPr>
        <w:bidi w:val="0"/>
        <w:jc w:val="both"/>
        <w:rPr>
          <w:rFonts w:ascii="Arial Narrow" w:hAnsi="Arial Narrow"/>
          <w:sz w:val="28"/>
          <w:szCs w:val="28"/>
        </w:rPr>
      </w:pPr>
    </w:p>
    <w:p w:rsidR="00EC2A7E" w:rsidRPr="00EC2A7E" w:rsidRDefault="00EC2A7E" w:rsidP="00EC2A7E">
      <w:pPr>
        <w:bidi w:val="0"/>
        <w:jc w:val="both"/>
        <w:rPr>
          <w:rFonts w:ascii="Arial Narrow" w:hAnsi="Arial Narrow"/>
          <w:sz w:val="28"/>
          <w:szCs w:val="28"/>
        </w:rPr>
      </w:pPr>
      <w:r w:rsidRPr="00EC2A7E">
        <w:rPr>
          <w:rFonts w:ascii="Arial Narrow" w:hAnsi="Arial Narrow"/>
          <w:sz w:val="28"/>
          <w:szCs w:val="28"/>
        </w:rPr>
        <w:t>Once inside the enterocyte, there are two fates for iron:</w:t>
      </w:r>
    </w:p>
    <w:p w:rsidR="00EC2A7E" w:rsidRPr="00EC2A7E" w:rsidRDefault="00EC2A7E" w:rsidP="00EC2A7E">
      <w:pPr>
        <w:bidi w:val="0"/>
        <w:jc w:val="both"/>
        <w:rPr>
          <w:rFonts w:ascii="Arial Narrow" w:hAnsi="Arial Narrow"/>
          <w:sz w:val="28"/>
          <w:szCs w:val="28"/>
        </w:rPr>
      </w:pPr>
      <w:r w:rsidRPr="00EC2A7E">
        <w:rPr>
          <w:rFonts w:ascii="Arial Narrow" w:hAnsi="Arial Narrow"/>
          <w:sz w:val="28"/>
          <w:szCs w:val="28"/>
        </w:rPr>
        <w:sym w:font="Wingdings" w:char="F08C"/>
      </w:r>
      <w:r w:rsidRPr="00EC2A7E">
        <w:rPr>
          <w:rFonts w:ascii="Arial Narrow" w:hAnsi="Arial Narrow"/>
          <w:sz w:val="28"/>
          <w:szCs w:val="28"/>
        </w:rPr>
        <w:t xml:space="preserve">It may leave the enterocyte and enter the body via the basolateral transporter known as </w:t>
      </w:r>
      <w:proofErr w:type="spellStart"/>
      <w:r w:rsidRPr="00EC2A7E">
        <w:rPr>
          <w:rFonts w:ascii="Arial Narrow" w:hAnsi="Arial Narrow"/>
          <w:sz w:val="28"/>
          <w:szCs w:val="28"/>
        </w:rPr>
        <w:t>ferroportin</w:t>
      </w:r>
      <w:proofErr w:type="spellEnd"/>
      <w:r w:rsidRPr="00EC2A7E">
        <w:rPr>
          <w:rFonts w:ascii="Arial Narrow" w:hAnsi="Arial Narrow"/>
          <w:sz w:val="28"/>
          <w:szCs w:val="28"/>
        </w:rPr>
        <w:t>;</w:t>
      </w:r>
      <w:r w:rsidRPr="00EC2A7E">
        <w:rPr>
          <w:rFonts w:ascii="Arial Narrow" w:hAnsi="Arial Narrow" w:cs="Arial"/>
          <w:color w:val="000000"/>
          <w:sz w:val="28"/>
          <w:szCs w:val="28"/>
        </w:rPr>
        <w:t xml:space="preserve"> in which iron is stored in the liver and other tissues.</w:t>
      </w:r>
    </w:p>
    <w:p w:rsidR="00EC2A7E" w:rsidRPr="00EC2A7E" w:rsidRDefault="00EC2A7E" w:rsidP="00EC2A7E">
      <w:pPr>
        <w:bidi w:val="0"/>
        <w:jc w:val="both"/>
        <w:rPr>
          <w:rFonts w:ascii="Arial Narrow" w:hAnsi="Arial Narrow"/>
          <w:sz w:val="28"/>
          <w:szCs w:val="28"/>
        </w:rPr>
      </w:pPr>
      <w:r w:rsidRPr="00EC2A7E">
        <w:rPr>
          <w:rFonts w:ascii="Arial Narrow" w:hAnsi="Arial Narrow"/>
          <w:sz w:val="28"/>
          <w:szCs w:val="28"/>
        </w:rPr>
        <w:sym w:font="Wingdings" w:char="F08D"/>
      </w:r>
      <w:r w:rsidRPr="00EC2A7E">
        <w:rPr>
          <w:rFonts w:ascii="Arial Narrow" w:hAnsi="Arial Narrow"/>
          <w:sz w:val="28"/>
          <w:szCs w:val="28"/>
        </w:rPr>
        <w:t xml:space="preserve">It can be bound to </w:t>
      </w:r>
      <w:r w:rsidRPr="00EC2A7E">
        <w:rPr>
          <w:rFonts w:ascii="Arial Narrow" w:hAnsi="Arial Narrow" w:cs="Arial"/>
          <w:color w:val="000000"/>
          <w:sz w:val="28"/>
          <w:szCs w:val="28"/>
        </w:rPr>
        <w:t xml:space="preserve">an </w:t>
      </w:r>
      <w:proofErr w:type="spellStart"/>
      <w:r w:rsidRPr="00EC2A7E">
        <w:rPr>
          <w:rFonts w:ascii="Arial Narrow" w:hAnsi="Arial Narrow" w:cs="Arial"/>
          <w:color w:val="000000"/>
          <w:sz w:val="28"/>
          <w:szCs w:val="28"/>
        </w:rPr>
        <w:t>apoferritin</w:t>
      </w:r>
      <w:proofErr w:type="spellEnd"/>
      <w:r w:rsidRPr="00EC2A7E">
        <w:rPr>
          <w:rFonts w:ascii="Arial Narrow" w:hAnsi="Arial Narrow" w:cs="Arial"/>
          <w:color w:val="000000"/>
          <w:sz w:val="28"/>
          <w:szCs w:val="28"/>
        </w:rPr>
        <w:t xml:space="preserve"> that can bind many atoms of iron per molecule (</w:t>
      </w:r>
      <w:r w:rsidRPr="00EC2A7E">
        <w:rPr>
          <w:rFonts w:ascii="Arial Narrow" w:hAnsi="Arial Narrow" w:cs="Arial"/>
          <w:color w:val="444444"/>
          <w:sz w:val="28"/>
          <w:szCs w:val="28"/>
        </w:rPr>
        <w:t xml:space="preserve">about 4500 iron atoms) </w:t>
      </w:r>
      <w:r w:rsidRPr="00EC2A7E">
        <w:rPr>
          <w:rFonts w:ascii="Arial Narrow" w:hAnsi="Arial Narrow" w:cs="Arial"/>
          <w:color w:val="000000"/>
          <w:sz w:val="28"/>
          <w:szCs w:val="28"/>
        </w:rPr>
        <w:t xml:space="preserve">to form </w:t>
      </w:r>
      <w:r w:rsidRPr="00EC2A7E">
        <w:rPr>
          <w:rFonts w:ascii="Arial Narrow" w:hAnsi="Arial Narrow"/>
          <w:sz w:val="28"/>
          <w:szCs w:val="28"/>
        </w:rPr>
        <w:t xml:space="preserve">ferritin (an intracellular iron-binding protein) This iron will be lost from the body when the enterocyte dies and is sloughed off from the tip of the villus. </w:t>
      </w:r>
    </w:p>
    <w:p w:rsidR="00EC2A7E" w:rsidRPr="00EC2A7E" w:rsidRDefault="00EC2A7E" w:rsidP="00EC2A7E">
      <w:pPr>
        <w:bidi w:val="0"/>
        <w:jc w:val="lowKashida"/>
        <w:rPr>
          <w:rFonts w:ascii="Arial Narrow" w:eastAsia="Calibri" w:hAnsi="Arial Narrow" w:cs="Arial"/>
          <w:sz w:val="28"/>
          <w:szCs w:val="28"/>
          <w:lang w:bidi="ar-SA"/>
        </w:rPr>
      </w:pPr>
      <w:r w:rsidRPr="00EC2A7E">
        <w:rPr>
          <w:rFonts w:ascii="Arial Narrow" w:eastAsia="Calibri" w:hAnsi="Arial Narrow" w:cs="Arial"/>
          <w:sz w:val="28"/>
          <w:szCs w:val="28"/>
          <w:lang w:bidi="ar-SA"/>
        </w:rPr>
        <w:t>When iron is absorbed from the small intestine, it immediately com</w:t>
      </w:r>
      <w:r w:rsidRPr="00EC2A7E">
        <w:rPr>
          <w:rFonts w:ascii="Arial Narrow" w:eastAsia="Calibri" w:hAnsi="Arial Narrow" w:cs="Arial"/>
          <w:sz w:val="28"/>
          <w:szCs w:val="28"/>
          <w:lang w:bidi="ar-SA"/>
        </w:rPr>
        <w:softHyphen/>
        <w:t xml:space="preserve">bines in the blood plasma with a beta globulin, </w:t>
      </w:r>
      <w:proofErr w:type="spellStart"/>
      <w:r w:rsidRPr="00EC2A7E">
        <w:rPr>
          <w:rFonts w:ascii="Arial Narrow" w:eastAsia="Calibri" w:hAnsi="Arial Narrow" w:cs="Arial"/>
          <w:i/>
          <w:iCs/>
          <w:sz w:val="28"/>
          <w:szCs w:val="28"/>
          <w:lang w:bidi="ar-SA"/>
        </w:rPr>
        <w:t>apotrans</w:t>
      </w:r>
      <w:r w:rsidRPr="00EC2A7E">
        <w:rPr>
          <w:rFonts w:ascii="Arial Narrow" w:eastAsia="Calibri" w:hAnsi="Arial Narrow" w:cs="Arial"/>
          <w:i/>
          <w:iCs/>
          <w:sz w:val="28"/>
          <w:szCs w:val="28"/>
          <w:lang w:bidi="ar-SA"/>
        </w:rPr>
        <w:softHyphen/>
        <w:t>ferrin</w:t>
      </w:r>
      <w:proofErr w:type="spellEnd"/>
      <w:r w:rsidRPr="00EC2A7E">
        <w:rPr>
          <w:rFonts w:ascii="Arial Narrow" w:eastAsia="Calibri" w:hAnsi="Arial Narrow" w:cs="Arial"/>
          <w:i/>
          <w:iCs/>
          <w:sz w:val="28"/>
          <w:szCs w:val="28"/>
          <w:lang w:bidi="ar-SA"/>
        </w:rPr>
        <w:t xml:space="preserve">, </w:t>
      </w:r>
      <w:r w:rsidRPr="00EC2A7E">
        <w:rPr>
          <w:rFonts w:ascii="Arial Narrow" w:eastAsia="Calibri" w:hAnsi="Arial Narrow" w:cs="Arial"/>
          <w:sz w:val="28"/>
          <w:szCs w:val="28"/>
          <w:lang w:bidi="ar-SA"/>
        </w:rPr>
        <w:t xml:space="preserve">to form </w:t>
      </w:r>
      <w:r w:rsidRPr="00EC2A7E">
        <w:rPr>
          <w:rFonts w:ascii="Arial Narrow" w:eastAsia="Calibri" w:hAnsi="Arial Narrow" w:cs="Arial"/>
          <w:i/>
          <w:iCs/>
          <w:sz w:val="28"/>
          <w:szCs w:val="28"/>
          <w:lang w:bidi="ar-SA"/>
        </w:rPr>
        <w:t xml:space="preserve">transferrin, </w:t>
      </w:r>
      <w:r w:rsidRPr="00EC2A7E">
        <w:rPr>
          <w:rFonts w:ascii="Arial Narrow" w:eastAsia="Calibri" w:hAnsi="Arial Narrow" w:cs="Arial"/>
          <w:sz w:val="28"/>
          <w:szCs w:val="28"/>
          <w:lang w:bidi="ar-SA"/>
        </w:rPr>
        <w:t xml:space="preserve">which is then transported in the plasma. </w:t>
      </w:r>
    </w:p>
    <w:p w:rsidR="00EC2A7E" w:rsidRPr="00EC2A7E" w:rsidRDefault="00EC2A7E" w:rsidP="00EC2A7E">
      <w:pPr>
        <w:bidi w:val="0"/>
        <w:jc w:val="lowKashida"/>
        <w:rPr>
          <w:rFonts w:ascii="Arial Narrow" w:eastAsia="Calibri" w:hAnsi="Arial Narrow" w:cs="Arial"/>
          <w:sz w:val="28"/>
          <w:szCs w:val="28"/>
        </w:rPr>
      </w:pPr>
      <w:r w:rsidRPr="00EC2A7E">
        <w:rPr>
          <w:rFonts w:ascii="Arial Narrow" w:eastAsia="Calibri" w:hAnsi="Arial Narrow" w:cs="Arial"/>
          <w:sz w:val="28"/>
          <w:szCs w:val="28"/>
        </w:rPr>
        <w:t xml:space="preserve">Normally, the capacity of transferrin to bind iron in the plasma greatly exceeds the amount of circulating iron. The transferrin saturation (percent of transferrin occupied by iron) is measured to determine if an individual has an excessive load of iron in the body. The normal transferrin saturation is in the range of 20-45%. </w:t>
      </w:r>
    </w:p>
    <w:p w:rsidR="00EC2A7E" w:rsidRPr="00EC2A7E" w:rsidRDefault="00EC2A7E" w:rsidP="00EC2A7E">
      <w:pPr>
        <w:bidi w:val="0"/>
        <w:jc w:val="lowKashida"/>
        <w:rPr>
          <w:rFonts w:ascii="Arial Narrow" w:eastAsia="Calibri" w:hAnsi="Arial Narrow" w:cs="Arial"/>
          <w:sz w:val="28"/>
          <w:szCs w:val="28"/>
          <w:lang w:bidi="ar-SA"/>
        </w:rPr>
      </w:pPr>
      <w:r w:rsidRPr="00EC2A7E">
        <w:rPr>
          <w:rFonts w:ascii="Arial Narrow" w:eastAsia="Calibri" w:hAnsi="Arial Narrow" w:cs="Arial"/>
          <w:sz w:val="28"/>
          <w:szCs w:val="28"/>
          <w:lang w:bidi="ar-SA"/>
        </w:rPr>
        <w:t xml:space="preserve">The iron is loosely bound in the transferrin and, consequently, can be released to any tissue cell at any point in the body. Excess iron in the blood is deposited </w:t>
      </w:r>
      <w:r w:rsidRPr="00EC2A7E">
        <w:rPr>
          <w:rFonts w:ascii="Arial Narrow" w:eastAsia="Calibri" w:hAnsi="Arial Narrow" w:cs="Arial"/>
          <w:i/>
          <w:iCs/>
          <w:sz w:val="28"/>
          <w:szCs w:val="28"/>
          <w:lang w:bidi="ar-SA"/>
        </w:rPr>
        <w:t xml:space="preserve">especially </w:t>
      </w:r>
      <w:r w:rsidRPr="00EC2A7E">
        <w:rPr>
          <w:rFonts w:ascii="Arial Narrow" w:eastAsia="Calibri" w:hAnsi="Arial Narrow" w:cs="Arial"/>
          <w:sz w:val="28"/>
          <w:szCs w:val="28"/>
          <w:lang w:bidi="ar-SA"/>
        </w:rPr>
        <w:t>in the liver hepatocytes and less in the reticu</w:t>
      </w:r>
      <w:r w:rsidRPr="00EC2A7E">
        <w:rPr>
          <w:rFonts w:ascii="Arial Narrow" w:eastAsia="Calibri" w:hAnsi="Arial Narrow" w:cs="Arial"/>
          <w:sz w:val="28"/>
          <w:szCs w:val="28"/>
          <w:lang w:bidi="ar-SA"/>
        </w:rPr>
        <w:softHyphen/>
        <w:t xml:space="preserve">loendothelial cells of the bone marrow. </w:t>
      </w:r>
    </w:p>
    <w:p w:rsidR="00EC2A7E" w:rsidRPr="00EC2A7E" w:rsidRDefault="00EC2A7E" w:rsidP="00EC2A7E">
      <w:pPr>
        <w:bidi w:val="0"/>
        <w:jc w:val="lowKashida"/>
        <w:rPr>
          <w:rFonts w:ascii="Arial Narrow" w:eastAsia="Calibri" w:hAnsi="Arial Narrow" w:cs="Arial"/>
          <w:sz w:val="28"/>
          <w:szCs w:val="28"/>
          <w:lang w:bidi="ar-SA"/>
        </w:rPr>
      </w:pPr>
      <w:r w:rsidRPr="00EC2A7E">
        <w:rPr>
          <w:rFonts w:ascii="Arial Narrow" w:eastAsia="Calibri" w:hAnsi="Arial Narrow" w:cs="Arial"/>
          <w:sz w:val="28"/>
          <w:szCs w:val="28"/>
          <w:lang w:bidi="ar-SA"/>
        </w:rPr>
        <w:t xml:space="preserve">In the cell cytoplasm, iron combines mainly with a protein, </w:t>
      </w:r>
      <w:proofErr w:type="spellStart"/>
      <w:r w:rsidRPr="00EC2A7E">
        <w:rPr>
          <w:rFonts w:ascii="Arial Narrow" w:eastAsia="Calibri" w:hAnsi="Arial Narrow" w:cs="Arial"/>
          <w:i/>
          <w:iCs/>
          <w:sz w:val="28"/>
          <w:szCs w:val="28"/>
          <w:lang w:bidi="ar-SA"/>
        </w:rPr>
        <w:t>apoferritin</w:t>
      </w:r>
      <w:proofErr w:type="spellEnd"/>
      <w:r w:rsidRPr="00EC2A7E">
        <w:rPr>
          <w:rFonts w:ascii="Arial Narrow" w:eastAsia="Calibri" w:hAnsi="Arial Narrow" w:cs="Arial"/>
          <w:i/>
          <w:iCs/>
          <w:sz w:val="28"/>
          <w:szCs w:val="28"/>
          <w:lang w:bidi="ar-SA"/>
        </w:rPr>
        <w:t xml:space="preserve">, </w:t>
      </w:r>
      <w:r w:rsidRPr="00EC2A7E">
        <w:rPr>
          <w:rFonts w:ascii="Arial Narrow" w:eastAsia="Calibri" w:hAnsi="Arial Narrow" w:cs="Arial"/>
          <w:sz w:val="28"/>
          <w:szCs w:val="28"/>
          <w:lang w:bidi="ar-SA"/>
        </w:rPr>
        <w:t xml:space="preserve">to form </w:t>
      </w:r>
      <w:r w:rsidRPr="00EC2A7E">
        <w:rPr>
          <w:rFonts w:ascii="Arial Narrow" w:eastAsia="Calibri" w:hAnsi="Arial Narrow" w:cs="Arial"/>
          <w:i/>
          <w:iCs/>
          <w:sz w:val="28"/>
          <w:szCs w:val="28"/>
          <w:lang w:bidi="ar-SA"/>
        </w:rPr>
        <w:t xml:space="preserve">ferritin. </w:t>
      </w:r>
      <w:proofErr w:type="spellStart"/>
      <w:r w:rsidRPr="00EC2A7E">
        <w:rPr>
          <w:rFonts w:ascii="Arial Narrow" w:eastAsia="Calibri" w:hAnsi="Arial Narrow" w:cs="Arial"/>
          <w:sz w:val="28"/>
          <w:szCs w:val="28"/>
          <w:lang w:bidi="ar-SA"/>
        </w:rPr>
        <w:t>Apoferritin</w:t>
      </w:r>
      <w:proofErr w:type="spellEnd"/>
      <w:r w:rsidRPr="00EC2A7E">
        <w:rPr>
          <w:rFonts w:ascii="Arial Narrow" w:eastAsia="Calibri" w:hAnsi="Arial Narrow" w:cs="Arial"/>
          <w:sz w:val="28"/>
          <w:szCs w:val="28"/>
          <w:lang w:bidi="ar-SA"/>
        </w:rPr>
        <w:t xml:space="preserve"> has a molecular weight of about 460,000, and varying quantities of iron can combine in clusters of iron radicals with this large molecule; therefore, ferritin may contain only a</w:t>
      </w:r>
      <w:r w:rsidRPr="00EC2A7E">
        <w:rPr>
          <w:rFonts w:ascii="Warnock Pro Light" w:eastAsia="Calibri" w:hAnsi="Warnock Pro Light" w:cs="Warnock Pro Light"/>
          <w:color w:val="000000"/>
          <w:sz w:val="20"/>
          <w:szCs w:val="20"/>
          <w:lang w:bidi="ar-SA"/>
        </w:rPr>
        <w:t xml:space="preserve"> </w:t>
      </w:r>
      <w:r w:rsidRPr="00EC2A7E">
        <w:rPr>
          <w:rFonts w:ascii="Arial Narrow" w:eastAsia="Calibri" w:hAnsi="Arial Narrow" w:cs="Arial"/>
          <w:sz w:val="28"/>
          <w:szCs w:val="28"/>
          <w:lang w:bidi="ar-SA"/>
        </w:rPr>
        <w:t xml:space="preserve">small amount of iron or a large amount. This iron stored as ferritin is called </w:t>
      </w:r>
      <w:r w:rsidRPr="00EC2A7E">
        <w:rPr>
          <w:rFonts w:ascii="Arial Narrow" w:eastAsia="Calibri" w:hAnsi="Arial Narrow" w:cs="Arial"/>
          <w:i/>
          <w:iCs/>
          <w:sz w:val="28"/>
          <w:szCs w:val="28"/>
          <w:lang w:bidi="ar-SA"/>
        </w:rPr>
        <w:t xml:space="preserve">storage iron. </w:t>
      </w:r>
    </w:p>
    <w:p w:rsidR="00EC2A7E" w:rsidRPr="00EC2A7E" w:rsidRDefault="00EC2A7E" w:rsidP="00EC2A7E">
      <w:pPr>
        <w:bidi w:val="0"/>
        <w:jc w:val="lowKashida"/>
        <w:rPr>
          <w:rFonts w:ascii="Arial Narrow" w:eastAsia="Calibri" w:hAnsi="Arial Narrow" w:cs="Arial"/>
          <w:sz w:val="28"/>
          <w:szCs w:val="28"/>
          <w:lang w:bidi="ar-SA"/>
        </w:rPr>
      </w:pPr>
      <w:r w:rsidRPr="00EC2A7E">
        <w:rPr>
          <w:rFonts w:ascii="Arial Narrow" w:eastAsia="Calibri" w:hAnsi="Arial Narrow" w:cs="Arial"/>
          <w:sz w:val="28"/>
          <w:szCs w:val="28"/>
          <w:lang w:bidi="ar-SA"/>
        </w:rPr>
        <w:t xml:space="preserve">Smaller quantities of the iron in the storage pool are in an extremely insoluble form called </w:t>
      </w:r>
      <w:r w:rsidRPr="00EC2A7E">
        <w:rPr>
          <w:rFonts w:ascii="Arial Narrow" w:eastAsia="Calibri" w:hAnsi="Arial Narrow" w:cs="Arial"/>
          <w:i/>
          <w:iCs/>
          <w:sz w:val="28"/>
          <w:szCs w:val="28"/>
          <w:lang w:bidi="ar-SA"/>
        </w:rPr>
        <w:t xml:space="preserve">hemosiderin. </w:t>
      </w:r>
      <w:r w:rsidRPr="00EC2A7E">
        <w:rPr>
          <w:rFonts w:ascii="Arial Narrow" w:eastAsia="Calibri" w:hAnsi="Arial Narrow" w:cs="Arial"/>
          <w:sz w:val="28"/>
          <w:szCs w:val="28"/>
          <w:lang w:bidi="ar-SA"/>
        </w:rPr>
        <w:t xml:space="preserve">This is especially true when the total quantity of iron in the body is more than the </w:t>
      </w:r>
      <w:proofErr w:type="spellStart"/>
      <w:r w:rsidRPr="00EC2A7E">
        <w:rPr>
          <w:rFonts w:ascii="Arial Narrow" w:eastAsia="Calibri" w:hAnsi="Arial Narrow" w:cs="Arial"/>
          <w:sz w:val="28"/>
          <w:szCs w:val="28"/>
          <w:lang w:bidi="ar-SA"/>
        </w:rPr>
        <w:t>apoferritin</w:t>
      </w:r>
      <w:proofErr w:type="spellEnd"/>
      <w:r w:rsidRPr="00EC2A7E">
        <w:rPr>
          <w:rFonts w:ascii="Arial Narrow" w:eastAsia="Calibri" w:hAnsi="Arial Narrow" w:cs="Arial"/>
          <w:sz w:val="28"/>
          <w:szCs w:val="28"/>
          <w:lang w:bidi="ar-SA"/>
        </w:rPr>
        <w:t xml:space="preserve"> storage pool can accommo</w:t>
      </w:r>
      <w:r w:rsidRPr="00EC2A7E">
        <w:rPr>
          <w:rFonts w:ascii="Arial Narrow" w:eastAsia="Calibri" w:hAnsi="Arial Narrow" w:cs="Arial"/>
          <w:sz w:val="28"/>
          <w:szCs w:val="28"/>
          <w:lang w:bidi="ar-SA"/>
        </w:rPr>
        <w:softHyphen/>
        <w:t>date. Hemosiderin collects in cells in the form of large clusters that can be observed microscopically as large particles. In contrast, ferritin particles are so small and dispersed that they usually can be seen in the cell cyto</w:t>
      </w:r>
      <w:r w:rsidRPr="00EC2A7E">
        <w:rPr>
          <w:rFonts w:ascii="Arial Narrow" w:eastAsia="Calibri" w:hAnsi="Arial Narrow" w:cs="Arial"/>
          <w:sz w:val="28"/>
          <w:szCs w:val="28"/>
          <w:lang w:bidi="ar-SA"/>
        </w:rPr>
        <w:softHyphen/>
        <w:t xml:space="preserve">plasm only with an electron microscope. </w:t>
      </w:r>
    </w:p>
    <w:p w:rsidR="00EC2A7E" w:rsidRPr="00EC2A7E" w:rsidRDefault="00EC2A7E" w:rsidP="00EC2A7E">
      <w:pPr>
        <w:bidi w:val="0"/>
        <w:jc w:val="lowKashida"/>
        <w:rPr>
          <w:rFonts w:ascii="Arial Narrow" w:eastAsia="Calibri" w:hAnsi="Arial Narrow" w:cs="Arial"/>
          <w:sz w:val="28"/>
          <w:szCs w:val="28"/>
          <w:lang w:bidi="ar-SA"/>
        </w:rPr>
      </w:pPr>
      <w:r w:rsidRPr="00EC2A7E">
        <w:rPr>
          <w:rFonts w:ascii="Arial Narrow" w:eastAsia="Calibri" w:hAnsi="Arial Narrow" w:cs="Arial"/>
          <w:sz w:val="28"/>
          <w:szCs w:val="28"/>
          <w:lang w:bidi="ar-SA"/>
        </w:rPr>
        <w:t xml:space="preserve">When the quantity of iron in the plasma falls low, some of the iron in the ferritin storage pool is removed easily and transported in the form of transferrin in the plasma to the areas of the body where it is </w:t>
      </w:r>
      <w:r w:rsidRPr="00EC2A7E">
        <w:rPr>
          <w:rFonts w:ascii="Arial Narrow" w:eastAsia="Calibri" w:hAnsi="Arial Narrow" w:cs="Arial"/>
          <w:sz w:val="28"/>
          <w:szCs w:val="28"/>
          <w:lang w:bidi="ar-SA"/>
        </w:rPr>
        <w:lastRenderedPageBreak/>
        <w:t>needed. A unique characteristic of the transferrin molecule is that it binds strongly with receptors in the cell membranes of erythro</w:t>
      </w:r>
      <w:r w:rsidRPr="00EC2A7E">
        <w:rPr>
          <w:rFonts w:ascii="Arial Narrow" w:eastAsia="Calibri" w:hAnsi="Arial Narrow" w:cs="Arial"/>
          <w:sz w:val="28"/>
          <w:szCs w:val="28"/>
          <w:lang w:bidi="ar-SA"/>
        </w:rPr>
        <w:softHyphen/>
        <w:t xml:space="preserve">blasts in the bone marrow. Then, along with its bound iron, it is ingested into the erythroblasts by endocytosis. There the transferrin delivers the iron directly to the mitochondria, where </w:t>
      </w:r>
      <w:proofErr w:type="spellStart"/>
      <w:r w:rsidRPr="00EC2A7E">
        <w:rPr>
          <w:rFonts w:ascii="Arial Narrow" w:eastAsia="Calibri" w:hAnsi="Arial Narrow" w:cs="Arial"/>
          <w:sz w:val="28"/>
          <w:szCs w:val="28"/>
          <w:lang w:bidi="ar-SA"/>
        </w:rPr>
        <w:t>heme</w:t>
      </w:r>
      <w:proofErr w:type="spellEnd"/>
      <w:r w:rsidRPr="00EC2A7E">
        <w:rPr>
          <w:rFonts w:ascii="Arial Narrow" w:eastAsia="Calibri" w:hAnsi="Arial Narrow" w:cs="Arial"/>
          <w:sz w:val="28"/>
          <w:szCs w:val="28"/>
          <w:lang w:bidi="ar-SA"/>
        </w:rPr>
        <w:t xml:space="preserve"> is synthesized. In people who do not have adequate quantities of transferrin in their blood, failure to transport iron to the erythroblasts in this manner can cause severe </w:t>
      </w:r>
      <w:r w:rsidRPr="00EC2A7E">
        <w:rPr>
          <w:rFonts w:ascii="Arial Narrow" w:eastAsia="Calibri" w:hAnsi="Arial Narrow" w:cs="Arial"/>
          <w:i/>
          <w:iCs/>
          <w:sz w:val="28"/>
          <w:szCs w:val="28"/>
          <w:lang w:bidi="ar-SA"/>
        </w:rPr>
        <w:t xml:space="preserve">hypochromic anemia </w:t>
      </w:r>
      <w:r w:rsidRPr="00EC2A7E">
        <w:rPr>
          <w:rFonts w:ascii="Arial Narrow" w:eastAsia="Calibri" w:hAnsi="Arial Narrow" w:cs="Arial"/>
          <w:sz w:val="28"/>
          <w:szCs w:val="28"/>
          <w:lang w:bidi="ar-SA"/>
        </w:rPr>
        <w:t xml:space="preserve">(i.e., RBCs that contain much less hemoglobin than normal). </w:t>
      </w:r>
    </w:p>
    <w:p w:rsidR="00EC2A7E" w:rsidRPr="00EC2A7E" w:rsidRDefault="00EC2A7E" w:rsidP="00EC2A7E">
      <w:pPr>
        <w:bidi w:val="0"/>
        <w:jc w:val="lowKashida"/>
        <w:rPr>
          <w:rFonts w:ascii="Frutiger-Bold" w:eastAsia="Calibri" w:hAnsi="Frutiger-Bold" w:cs="Frutiger-Bold"/>
          <w:b/>
          <w:bCs/>
          <w:color w:val="000000"/>
          <w:sz w:val="19"/>
          <w:szCs w:val="19"/>
          <w:lang w:bidi="ar-SA"/>
        </w:rPr>
      </w:pPr>
      <w:r w:rsidRPr="00EC2A7E">
        <w:rPr>
          <w:rFonts w:ascii="Arial Narrow" w:eastAsia="Calibri" w:hAnsi="Arial Narrow" w:cs="Arial"/>
          <w:sz w:val="28"/>
          <w:szCs w:val="28"/>
          <w:lang w:bidi="ar-SA"/>
        </w:rPr>
        <w:t>When RBCs have lived their life span of about 120 days and are destroyed, the hemoglobin released from the cells is ingested by monocyte-macrophage cells. There, iron is liberated and is stored mainly in the ferritin pool to be used as needed for the formation of new hemoglobin.</w:t>
      </w:r>
      <w:r w:rsidRPr="00EC2A7E">
        <w:rPr>
          <w:rFonts w:ascii="Frutiger-Bold" w:eastAsia="Calibri" w:hAnsi="Frutiger-Bold" w:cs="Frutiger-Bold"/>
          <w:b/>
          <w:bCs/>
          <w:color w:val="000000"/>
          <w:sz w:val="19"/>
          <w:szCs w:val="19"/>
          <w:lang w:bidi="ar-SA"/>
        </w:rPr>
        <w:t xml:space="preserve"> </w:t>
      </w:r>
    </w:p>
    <w:p w:rsidR="00394265" w:rsidRDefault="00394265" w:rsidP="00387A36">
      <w:pPr>
        <w:pStyle w:val="NoSpacing"/>
        <w:jc w:val="lowKashida"/>
        <w:rPr>
          <w:rFonts w:ascii="Arial Narrow" w:hAnsi="Arial Narrow"/>
          <w:sz w:val="28"/>
          <w:szCs w:val="28"/>
        </w:rPr>
      </w:pPr>
    </w:p>
    <w:p w:rsidR="00394265" w:rsidRDefault="00394265" w:rsidP="00387A36">
      <w:pPr>
        <w:pStyle w:val="NoSpacing"/>
        <w:jc w:val="lowKashida"/>
        <w:rPr>
          <w:rFonts w:ascii="Arial Narrow" w:hAnsi="Arial Narrow"/>
          <w:b/>
          <w:bCs/>
          <w:sz w:val="28"/>
          <w:szCs w:val="28"/>
        </w:rPr>
      </w:pPr>
    </w:p>
    <w:sectPr w:rsidR="00394265" w:rsidSect="00F95C0D">
      <w:footerReference w:type="default" r:id="rId143"/>
      <w:pgSz w:w="11906" w:h="16838"/>
      <w:pgMar w:top="851" w:right="851" w:bottom="851" w:left="851" w:header="709" w:footer="709"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6714" w:rsidRDefault="00DE6714" w:rsidP="00F95C0D">
      <w:r>
        <w:separator/>
      </w:r>
    </w:p>
  </w:endnote>
  <w:endnote w:type="continuationSeparator" w:id="0">
    <w:p w:rsidR="00DE6714" w:rsidRDefault="00DE6714" w:rsidP="00F95C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Frutiger-Bold">
    <w:altName w:val="Arial"/>
    <w:panose1 w:val="00000000000000000000"/>
    <w:charset w:val="00"/>
    <w:family w:val="swiss"/>
    <w:notTrueType/>
    <w:pitch w:val="default"/>
    <w:sig w:usb0="00000003" w:usb1="00000000" w:usb2="00000000" w:usb3="00000000" w:csb0="00000001" w:csb1="00000000"/>
  </w:font>
  <w:font w:name="Warnock Pro Light">
    <w:altName w:val="Times New Roman"/>
    <w:panose1 w:val="00000000000000000000"/>
    <w:charset w:val="00"/>
    <w:family w:val="roman"/>
    <w:notTrueType/>
    <w:pitch w:val="default"/>
    <w:sig w:usb0="00000003" w:usb1="00000000" w:usb2="00000000" w:usb3="00000000" w:csb0="00000001" w:csb1="00000000"/>
  </w:font>
  <w:font w:name="Frutiger-Black">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1878932216"/>
      <w:docPartObj>
        <w:docPartGallery w:val="Page Numbers (Bottom of Page)"/>
        <w:docPartUnique/>
      </w:docPartObj>
    </w:sdtPr>
    <w:sdtEndPr/>
    <w:sdtContent>
      <w:p w:rsidR="00420310" w:rsidRDefault="00420310">
        <w:pPr>
          <w:pStyle w:val="Footer"/>
          <w:jc w:val="center"/>
        </w:pPr>
        <w:r>
          <w:fldChar w:fldCharType="begin"/>
        </w:r>
        <w:r>
          <w:instrText xml:space="preserve"> PAGE   \* MERGEFORMAT </w:instrText>
        </w:r>
        <w:r>
          <w:fldChar w:fldCharType="separate"/>
        </w:r>
        <w:r w:rsidR="00A954B2" w:rsidRPr="00A954B2">
          <w:rPr>
            <w:rFonts w:ascii="Times New Roman"/>
            <w:noProof/>
            <w:rtl/>
          </w:rPr>
          <w:t>43</w:t>
        </w:r>
        <w:r>
          <w:rPr>
            <w:noProof/>
          </w:rPr>
          <w:fldChar w:fldCharType="end"/>
        </w:r>
      </w:p>
    </w:sdtContent>
  </w:sdt>
  <w:p w:rsidR="00420310" w:rsidRDefault="0042031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6714" w:rsidRDefault="00DE6714" w:rsidP="00F95C0D">
      <w:r>
        <w:separator/>
      </w:r>
    </w:p>
  </w:footnote>
  <w:footnote w:type="continuationSeparator" w:id="0">
    <w:p w:rsidR="00DE6714" w:rsidRDefault="00DE6714" w:rsidP="00F95C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1"/>
      </v:shape>
    </w:pict>
  </w:numPicBullet>
  <w:numPicBullet w:numPicBulletId="1">
    <w:pict>
      <v:shape id="_x0000_i1027" type="#_x0000_t75" style="width:11.25pt;height:11.25pt" o:bullet="t">
        <v:imagedata r:id="rId2" o:title=""/>
      </v:shape>
    </w:pict>
  </w:numPicBullet>
  <w:abstractNum w:abstractNumId="0" w15:restartNumberingAfterBreak="0">
    <w:nsid w:val="00F13B97"/>
    <w:multiLevelType w:val="hybridMultilevel"/>
    <w:tmpl w:val="D882B44A"/>
    <w:lvl w:ilvl="0" w:tplc="2A06906C">
      <w:start w:val="1"/>
      <w:numFmt w:val="bullet"/>
      <w:lvlText w:val=""/>
      <w:lvlJc w:val="left"/>
      <w:pPr>
        <w:tabs>
          <w:tab w:val="num" w:pos="0"/>
        </w:tabs>
        <w:ind w:left="0" w:firstLine="0"/>
      </w:pPr>
      <w:rPr>
        <w:rFonts w:ascii="Webdings" w:hAnsi="Webdings" w:hint="default"/>
        <w:color w:val="auto"/>
      </w:rPr>
    </w:lvl>
    <w:lvl w:ilvl="1" w:tplc="0409001B">
      <w:start w:val="1"/>
      <w:numFmt w:val="lowerRoman"/>
      <w:lvlText w:val="%2."/>
      <w:lvlJc w:val="righ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FD7CF5"/>
    <w:multiLevelType w:val="hybridMultilevel"/>
    <w:tmpl w:val="52CE1808"/>
    <w:lvl w:ilvl="0" w:tplc="332450E6">
      <w:start w:val="1"/>
      <w:numFmt w:val="bullet"/>
      <w:lvlText w:val=""/>
      <w:lvlJc w:val="left"/>
      <w:pPr>
        <w:tabs>
          <w:tab w:val="num" w:pos="0"/>
        </w:tabs>
        <w:ind w:left="0" w:firstLine="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15:restartNumberingAfterBreak="0">
    <w:nsid w:val="031A347D"/>
    <w:multiLevelType w:val="hybridMultilevel"/>
    <w:tmpl w:val="DE9ECE60"/>
    <w:lvl w:ilvl="0" w:tplc="BCDCF238">
      <w:start w:val="1"/>
      <w:numFmt w:val="bullet"/>
      <w:lvlText w:val=""/>
      <w:lvlJc w:val="left"/>
      <w:pPr>
        <w:tabs>
          <w:tab w:val="num" w:pos="0"/>
        </w:tabs>
        <w:ind w:left="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3A1627"/>
    <w:multiLevelType w:val="hybridMultilevel"/>
    <w:tmpl w:val="FD7ADB6C"/>
    <w:lvl w:ilvl="0" w:tplc="94B20D4A">
      <w:start w:val="1"/>
      <w:numFmt w:val="bullet"/>
      <w:lvlText w:val=""/>
      <w:lvlPicBulletId w:val="1"/>
      <w:lvlJc w:val="left"/>
      <w:pPr>
        <w:tabs>
          <w:tab w:val="num" w:pos="0"/>
        </w:tabs>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8634E8"/>
    <w:multiLevelType w:val="hybridMultilevel"/>
    <w:tmpl w:val="AF4C6F0C"/>
    <w:lvl w:ilvl="0" w:tplc="FD309CD4">
      <w:start w:val="1"/>
      <w:numFmt w:val="bullet"/>
      <w:lvlText w:val=""/>
      <w:lvlJc w:val="left"/>
      <w:pPr>
        <w:tabs>
          <w:tab w:val="num" w:pos="0"/>
        </w:tabs>
        <w:ind w:left="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233AAA"/>
    <w:multiLevelType w:val="hybridMultilevel"/>
    <w:tmpl w:val="6C707312"/>
    <w:lvl w:ilvl="0" w:tplc="88246870">
      <w:start w:val="1"/>
      <w:numFmt w:val="upperLetter"/>
      <w:lvlText w:val="%1."/>
      <w:lvlJc w:val="left"/>
      <w:pPr>
        <w:tabs>
          <w:tab w:val="num" w:pos="720"/>
        </w:tabs>
        <w:ind w:left="720" w:hanging="360"/>
      </w:pPr>
      <w:rPr>
        <w:rFonts w:hint="default"/>
      </w:rPr>
    </w:lvl>
    <w:lvl w:ilvl="1" w:tplc="874CE104">
      <w:start w:val="1"/>
      <w:numFmt w:val="bullet"/>
      <w:lvlText w:val=""/>
      <w:lvlJc w:val="left"/>
      <w:pPr>
        <w:tabs>
          <w:tab w:val="num" w:pos="0"/>
        </w:tabs>
        <w:ind w:left="0" w:firstLine="0"/>
      </w:pPr>
      <w:rPr>
        <w:rFonts w:ascii="Webdings" w:hAnsi="Webdings" w:hint="default"/>
        <w:color w:val="auto"/>
      </w:rPr>
    </w:lvl>
    <w:lvl w:ilvl="2" w:tplc="B4A0FE4C">
      <w:start w:val="1"/>
      <w:numFmt w:val="lowerLetter"/>
      <w:lvlText w:val="%3)"/>
      <w:lvlJc w:val="left"/>
      <w:pPr>
        <w:tabs>
          <w:tab w:val="num" w:pos="720"/>
        </w:tabs>
        <w:ind w:left="720" w:firstLine="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DBA4754"/>
    <w:multiLevelType w:val="multilevel"/>
    <w:tmpl w:val="598E0F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F060E9"/>
    <w:multiLevelType w:val="hybridMultilevel"/>
    <w:tmpl w:val="64A46EBA"/>
    <w:lvl w:ilvl="0" w:tplc="8466DBC6">
      <w:start w:val="1"/>
      <w:numFmt w:val="bullet"/>
      <w:lvlText w:val=""/>
      <w:lvlJc w:val="left"/>
      <w:pPr>
        <w:tabs>
          <w:tab w:val="num" w:pos="0"/>
        </w:tabs>
        <w:ind w:left="0" w:firstLine="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9A408A"/>
    <w:multiLevelType w:val="hybridMultilevel"/>
    <w:tmpl w:val="0100BEDE"/>
    <w:lvl w:ilvl="0" w:tplc="AECA1466">
      <w:start w:val="1"/>
      <w:numFmt w:val="bullet"/>
      <w:lvlText w:val=""/>
      <w:lvlJc w:val="left"/>
      <w:pPr>
        <w:tabs>
          <w:tab w:val="num" w:pos="0"/>
        </w:tabs>
        <w:ind w:left="0" w:firstLine="0"/>
      </w:pPr>
      <w:rPr>
        <w:rFonts w:ascii="Wingdings" w:hAnsi="Wingdings" w:hint="default"/>
      </w:rPr>
    </w:lvl>
    <w:lvl w:ilvl="1" w:tplc="DE5886E4">
      <w:start w:val="1"/>
      <w:numFmt w:val="bullet"/>
      <w:lvlText w:val=""/>
      <w:lvlPicBulletId w:val="0"/>
      <w:lvlJc w:val="left"/>
      <w:pPr>
        <w:tabs>
          <w:tab w:val="num" w:pos="0"/>
        </w:tabs>
        <w:ind w:left="0" w:firstLine="0"/>
      </w:pPr>
      <w:rPr>
        <w:rFonts w:ascii="Symbol" w:hAnsi="Symbol" w:hint="default"/>
      </w:rPr>
    </w:lvl>
    <w:lvl w:ilvl="2" w:tplc="4B10090A">
      <w:start w:val="1"/>
      <w:numFmt w:val="bullet"/>
      <w:lvlText w:val=""/>
      <w:lvlJc w:val="left"/>
      <w:pPr>
        <w:tabs>
          <w:tab w:val="num" w:pos="0"/>
        </w:tabs>
        <w:ind w:left="0" w:firstLine="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3F55BE6"/>
    <w:multiLevelType w:val="hybridMultilevel"/>
    <w:tmpl w:val="DEAE5DFA"/>
    <w:lvl w:ilvl="0" w:tplc="79901C60">
      <w:start w:val="1"/>
      <w:numFmt w:val="bullet"/>
      <w:lvlText w:val=""/>
      <w:lvlJc w:val="left"/>
      <w:pPr>
        <w:tabs>
          <w:tab w:val="num" w:pos="0"/>
        </w:tabs>
        <w:ind w:left="0" w:firstLine="0"/>
      </w:pPr>
      <w:rPr>
        <w:rFonts w:ascii="Webdings" w:hAnsi="Webdings" w:hint="default"/>
        <w:color w:val="auto"/>
      </w:rPr>
    </w:lvl>
    <w:lvl w:ilvl="1" w:tplc="B44A1F22">
      <w:start w:val="1"/>
      <w:numFmt w:val="decimal"/>
      <w:lvlText w:val="%2."/>
      <w:lvlJc w:val="left"/>
      <w:pPr>
        <w:tabs>
          <w:tab w:val="num" w:pos="720"/>
        </w:tabs>
        <w:ind w:left="720" w:firstLine="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F390C66"/>
    <w:multiLevelType w:val="hybridMultilevel"/>
    <w:tmpl w:val="9E1E6E24"/>
    <w:lvl w:ilvl="0" w:tplc="E1506F38">
      <w:start w:val="1"/>
      <w:numFmt w:val="lowerRoman"/>
      <w:lvlText w:val="%1)"/>
      <w:lvlJc w:val="left"/>
      <w:pPr>
        <w:tabs>
          <w:tab w:val="num" w:pos="720"/>
        </w:tabs>
        <w:ind w:left="72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15C7F49"/>
    <w:multiLevelType w:val="hybridMultilevel"/>
    <w:tmpl w:val="AC3AAD78"/>
    <w:lvl w:ilvl="0" w:tplc="A782A388">
      <w:start w:val="1"/>
      <w:numFmt w:val="bullet"/>
      <w:lvlText w:val=""/>
      <w:lvlJc w:val="left"/>
      <w:pPr>
        <w:tabs>
          <w:tab w:val="num" w:pos="0"/>
        </w:tabs>
        <w:ind w:left="0" w:firstLine="0"/>
      </w:pPr>
      <w:rPr>
        <w:rFonts w:ascii="Wingdings" w:hAnsi="Wingdings" w:hint="default"/>
      </w:rPr>
    </w:lvl>
    <w:lvl w:ilvl="1" w:tplc="CB366BE4">
      <w:start w:val="1"/>
      <w:numFmt w:val="bullet"/>
      <w:lvlText w:val=""/>
      <w:lvlJc w:val="left"/>
      <w:pPr>
        <w:tabs>
          <w:tab w:val="num" w:pos="0"/>
        </w:tabs>
        <w:ind w:left="0" w:firstLine="0"/>
      </w:pPr>
      <w:rPr>
        <w:rFonts w:ascii="Webdings" w:hAnsi="Webdings" w:hint="default"/>
        <w:color w:val="auto"/>
      </w:rPr>
    </w:lvl>
    <w:lvl w:ilvl="2" w:tplc="9DDCADB0">
      <w:start w:val="1"/>
      <w:numFmt w:val="decimal"/>
      <w:lvlText w:val="%3."/>
      <w:lvlJc w:val="left"/>
      <w:pPr>
        <w:tabs>
          <w:tab w:val="num" w:pos="0"/>
        </w:tabs>
        <w:ind w:left="0" w:firstLine="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5A02ADD"/>
    <w:multiLevelType w:val="hybridMultilevel"/>
    <w:tmpl w:val="FEDE1F98"/>
    <w:lvl w:ilvl="0" w:tplc="1BF83EE6">
      <w:start w:val="1"/>
      <w:numFmt w:val="bullet"/>
      <w:lvlText w:val=""/>
      <w:lvlJc w:val="left"/>
      <w:pPr>
        <w:tabs>
          <w:tab w:val="num" w:pos="0"/>
        </w:tabs>
        <w:ind w:left="0" w:firstLine="0"/>
      </w:pPr>
      <w:rPr>
        <w:rFonts w:ascii="Webdings" w:hAnsi="Webdings" w:hint="default"/>
        <w:color w:val="auto"/>
      </w:rPr>
    </w:lvl>
    <w:lvl w:ilvl="1" w:tplc="9ED83DEA">
      <w:start w:val="1"/>
      <w:numFmt w:val="decimal"/>
      <w:lvlText w:val="%2."/>
      <w:lvlJc w:val="left"/>
      <w:pPr>
        <w:tabs>
          <w:tab w:val="num" w:pos="720"/>
        </w:tabs>
        <w:ind w:left="720" w:firstLine="0"/>
      </w:pPr>
      <w:rPr>
        <w:rFonts w:hint="default"/>
        <w:color w:val="auto"/>
      </w:rPr>
    </w:lvl>
    <w:lvl w:ilvl="2" w:tplc="A454B1F8">
      <w:start w:val="1"/>
      <w:numFmt w:val="lowerLetter"/>
      <w:lvlText w:val="%3)"/>
      <w:lvlJc w:val="left"/>
      <w:pPr>
        <w:tabs>
          <w:tab w:val="num" w:pos="710"/>
        </w:tabs>
        <w:ind w:left="710" w:firstLine="0"/>
      </w:pPr>
      <w:rPr>
        <w:rFont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4D041C0"/>
    <w:multiLevelType w:val="hybridMultilevel"/>
    <w:tmpl w:val="6B1CA032"/>
    <w:lvl w:ilvl="0" w:tplc="E5F80BFE">
      <w:start w:val="1"/>
      <w:numFmt w:val="lowerRoman"/>
      <w:lvlText w:val="%1)"/>
      <w:lvlJc w:val="left"/>
      <w:pPr>
        <w:tabs>
          <w:tab w:val="num" w:pos="720"/>
        </w:tabs>
        <w:ind w:left="72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35140D42"/>
    <w:multiLevelType w:val="hybridMultilevel"/>
    <w:tmpl w:val="4E84A6F2"/>
    <w:lvl w:ilvl="0" w:tplc="65DADEA8">
      <w:start w:val="1"/>
      <w:numFmt w:val="lowerRoman"/>
      <w:lvlText w:val="%1."/>
      <w:lvlJc w:val="left"/>
      <w:pPr>
        <w:tabs>
          <w:tab w:val="num" w:pos="0"/>
        </w:tabs>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2E920656">
      <w:start w:val="1"/>
      <w:numFmt w:val="lowerRoman"/>
      <w:lvlText w:val="%3."/>
      <w:lvlJc w:val="right"/>
      <w:pPr>
        <w:tabs>
          <w:tab w:val="num" w:pos="2160"/>
        </w:tabs>
        <w:ind w:left="2160" w:hanging="180"/>
      </w:pPr>
      <w:rPr>
        <w:rFonts w:cs="Times New Roman"/>
        <w:b/>
        <w:bCs/>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15:restartNumberingAfterBreak="0">
    <w:nsid w:val="353E564D"/>
    <w:multiLevelType w:val="hybridMultilevel"/>
    <w:tmpl w:val="BA607860"/>
    <w:lvl w:ilvl="0" w:tplc="6E2873FA">
      <w:start w:val="1"/>
      <w:numFmt w:val="bullet"/>
      <w:lvlText w:val=""/>
      <w:lvlPicBulletId w:val="1"/>
      <w:lvlJc w:val="left"/>
      <w:pPr>
        <w:tabs>
          <w:tab w:val="num" w:pos="0"/>
        </w:tabs>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5B7636F"/>
    <w:multiLevelType w:val="hybridMultilevel"/>
    <w:tmpl w:val="A77CEAE4"/>
    <w:lvl w:ilvl="0" w:tplc="C366D73A">
      <w:start w:val="1"/>
      <w:numFmt w:val="bullet"/>
      <w:lvlText w:val=""/>
      <w:lvlJc w:val="left"/>
      <w:pPr>
        <w:tabs>
          <w:tab w:val="num" w:pos="0"/>
        </w:tabs>
        <w:ind w:left="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C3203C5"/>
    <w:multiLevelType w:val="hybridMultilevel"/>
    <w:tmpl w:val="8EE8E9C0"/>
    <w:lvl w:ilvl="0" w:tplc="52249736">
      <w:start w:val="1"/>
      <w:numFmt w:val="bullet"/>
      <w:lvlText w:val=""/>
      <w:lvlJc w:val="left"/>
      <w:pPr>
        <w:tabs>
          <w:tab w:val="num" w:pos="0"/>
        </w:tabs>
        <w:ind w:left="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C927075"/>
    <w:multiLevelType w:val="hybridMultilevel"/>
    <w:tmpl w:val="D288634C"/>
    <w:lvl w:ilvl="0" w:tplc="FABCB2DE">
      <w:start w:val="1"/>
      <w:numFmt w:val="lowerRoman"/>
      <w:lvlText w:val="%1."/>
      <w:lvlJc w:val="left"/>
      <w:pPr>
        <w:tabs>
          <w:tab w:val="num" w:pos="0"/>
        </w:tabs>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E580FEB6">
      <w:start w:val="1"/>
      <w:numFmt w:val="lowerRoman"/>
      <w:lvlText w:val="%3."/>
      <w:lvlJc w:val="right"/>
      <w:pPr>
        <w:tabs>
          <w:tab w:val="num" w:pos="2160"/>
        </w:tabs>
        <w:ind w:left="2160" w:hanging="180"/>
      </w:pPr>
      <w:rPr>
        <w:rFonts w:cs="Times New Roman"/>
        <w:b/>
        <w:bCs/>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9" w15:restartNumberingAfterBreak="0">
    <w:nsid w:val="3F3C33DB"/>
    <w:multiLevelType w:val="hybridMultilevel"/>
    <w:tmpl w:val="FF1C6DEE"/>
    <w:lvl w:ilvl="0" w:tplc="4AFE70E4">
      <w:start w:val="1"/>
      <w:numFmt w:val="bullet"/>
      <w:lvlText w:val=""/>
      <w:lvlPicBulletId w:val="1"/>
      <w:lvlJc w:val="left"/>
      <w:pPr>
        <w:tabs>
          <w:tab w:val="num" w:pos="0"/>
        </w:tabs>
      </w:pPr>
      <w:rPr>
        <w:rFonts w:ascii="Symbol" w:hAnsi="Symbol" w:hint="default"/>
      </w:rPr>
    </w:lvl>
    <w:lvl w:ilvl="1" w:tplc="E47ADF82">
      <w:start w:val="1"/>
      <w:numFmt w:val="upperRoman"/>
      <w:lvlText w:val="%2."/>
      <w:lvlJc w:val="left"/>
      <w:pPr>
        <w:tabs>
          <w:tab w:val="num" w:pos="0"/>
        </w:tabs>
      </w:pPr>
      <w:rPr>
        <w:rFonts w:ascii="Times New Roman" w:hAnsi="Times New Roman" w:cs="Times New Roman" w:hint="default"/>
      </w:rPr>
    </w:lvl>
    <w:lvl w:ilvl="2" w:tplc="443C1154">
      <w:start w:val="1"/>
      <w:numFmt w:val="upperLetter"/>
      <w:lvlText w:val="%3."/>
      <w:lvlJc w:val="left"/>
      <w:pPr>
        <w:tabs>
          <w:tab w:val="num" w:pos="2160"/>
        </w:tabs>
        <w:ind w:left="2160" w:hanging="360"/>
      </w:pPr>
      <w:rPr>
        <w:rFonts w:cs="Times New Roman"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4BF245E"/>
    <w:multiLevelType w:val="hybridMultilevel"/>
    <w:tmpl w:val="B9268DA8"/>
    <w:lvl w:ilvl="0" w:tplc="5F00FCD2">
      <w:start w:val="1"/>
      <w:numFmt w:val="bullet"/>
      <w:lvlText w:val=""/>
      <w:lvlPicBulletId w:val="1"/>
      <w:lvlJc w:val="left"/>
      <w:pPr>
        <w:tabs>
          <w:tab w:val="num" w:pos="0"/>
        </w:tabs>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6305CD8"/>
    <w:multiLevelType w:val="hybridMultilevel"/>
    <w:tmpl w:val="F88A6A02"/>
    <w:lvl w:ilvl="0" w:tplc="70668A7E">
      <w:start w:val="1"/>
      <w:numFmt w:val="bullet"/>
      <w:lvlText w:val=""/>
      <w:lvlJc w:val="left"/>
      <w:pPr>
        <w:tabs>
          <w:tab w:val="num" w:pos="0"/>
        </w:tabs>
        <w:ind w:left="0" w:firstLine="0"/>
      </w:pPr>
      <w:rPr>
        <w:rFonts w:ascii="Webdings" w:hAnsi="Webdings" w:hint="default"/>
        <w:color w:val="auto"/>
      </w:rPr>
    </w:lvl>
    <w:lvl w:ilvl="1" w:tplc="AE1628FE">
      <w:start w:val="1"/>
      <w:numFmt w:val="bullet"/>
      <w:lvlText w:val=""/>
      <w:lvlJc w:val="left"/>
      <w:pPr>
        <w:tabs>
          <w:tab w:val="num" w:pos="1080"/>
        </w:tabs>
        <w:ind w:left="1080" w:firstLine="0"/>
      </w:pPr>
      <w:rPr>
        <w:rFonts w:ascii="Webdings" w:hAnsi="Web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92B3F10"/>
    <w:multiLevelType w:val="hybridMultilevel"/>
    <w:tmpl w:val="3B686ABC"/>
    <w:lvl w:ilvl="0" w:tplc="BEDC9010">
      <w:start w:val="1"/>
      <w:numFmt w:val="bullet"/>
      <w:lvlText w:val=""/>
      <w:lvlPicBulletId w:val="1"/>
      <w:lvlJc w:val="left"/>
      <w:pPr>
        <w:tabs>
          <w:tab w:val="num" w:pos="0"/>
        </w:tabs>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B9D1269"/>
    <w:multiLevelType w:val="hybridMultilevel"/>
    <w:tmpl w:val="F858FB34"/>
    <w:lvl w:ilvl="0" w:tplc="76E00DC4">
      <w:start w:val="1"/>
      <w:numFmt w:val="bullet"/>
      <w:lvlText w:val=""/>
      <w:lvlPicBulletId w:val="1"/>
      <w:lvlJc w:val="left"/>
      <w:pPr>
        <w:tabs>
          <w:tab w:val="num" w:pos="0"/>
        </w:tabs>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CD25B69"/>
    <w:multiLevelType w:val="hybridMultilevel"/>
    <w:tmpl w:val="043A85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D00F9D"/>
    <w:multiLevelType w:val="hybridMultilevel"/>
    <w:tmpl w:val="084225D6"/>
    <w:lvl w:ilvl="0" w:tplc="B8CAAA6C">
      <w:start w:val="1"/>
      <w:numFmt w:val="bullet"/>
      <w:lvlText w:val=""/>
      <w:lvlJc w:val="left"/>
      <w:pPr>
        <w:tabs>
          <w:tab w:val="num" w:pos="0"/>
        </w:tabs>
        <w:ind w:left="0" w:firstLine="0"/>
      </w:pPr>
      <w:rPr>
        <w:rFonts w:ascii="Wingdings" w:hAnsi="Wingdings" w:hint="default"/>
      </w:rPr>
    </w:lvl>
    <w:lvl w:ilvl="1" w:tplc="173A7408">
      <w:start w:val="1"/>
      <w:numFmt w:val="decimal"/>
      <w:lvlText w:val="%2)"/>
      <w:lvlJc w:val="left"/>
      <w:pPr>
        <w:tabs>
          <w:tab w:val="num" w:pos="284"/>
        </w:tabs>
        <w:ind w:left="57" w:firstLine="227"/>
      </w:pPr>
      <w:rPr>
        <w:rFonts w:hint="default"/>
      </w:rPr>
    </w:lvl>
    <w:lvl w:ilvl="2" w:tplc="C21AF552">
      <w:start w:val="1"/>
      <w:numFmt w:val="lowerLetter"/>
      <w:lvlText w:val="%3)"/>
      <w:lvlJc w:val="left"/>
      <w:pPr>
        <w:tabs>
          <w:tab w:val="num" w:pos="284"/>
        </w:tabs>
        <w:ind w:left="284" w:firstLine="0"/>
      </w:pPr>
      <w:rPr>
        <w:rFont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BDF342D"/>
    <w:multiLevelType w:val="hybridMultilevel"/>
    <w:tmpl w:val="CAC0C7BC"/>
    <w:lvl w:ilvl="0" w:tplc="E0CEECF4">
      <w:start w:val="1"/>
      <w:numFmt w:val="bullet"/>
      <w:lvlText w:val=""/>
      <w:lvlJc w:val="left"/>
      <w:pPr>
        <w:tabs>
          <w:tab w:val="num" w:pos="0"/>
        </w:tabs>
        <w:ind w:left="0" w:firstLine="0"/>
      </w:pPr>
      <w:rPr>
        <w:rFonts w:ascii="Wingdings" w:hAnsi="Wingdings" w:hint="default"/>
      </w:rPr>
    </w:lvl>
    <w:lvl w:ilvl="1" w:tplc="34F85E80">
      <w:start w:val="1"/>
      <w:numFmt w:val="bullet"/>
      <w:lvlText w:val=""/>
      <w:lvlJc w:val="left"/>
      <w:pPr>
        <w:tabs>
          <w:tab w:val="num" w:pos="0"/>
        </w:tabs>
        <w:ind w:left="0" w:firstLine="0"/>
      </w:pPr>
      <w:rPr>
        <w:rFonts w:ascii="Webdings" w:hAnsi="Webdings" w:hint="default"/>
      </w:rPr>
    </w:lvl>
    <w:lvl w:ilvl="2" w:tplc="0246A524">
      <w:start w:val="1"/>
      <w:numFmt w:val="bullet"/>
      <w:lvlText w:val=""/>
      <w:lvlJc w:val="left"/>
      <w:pPr>
        <w:tabs>
          <w:tab w:val="num" w:pos="0"/>
        </w:tabs>
        <w:ind w:left="0" w:firstLine="0"/>
      </w:pPr>
      <w:rPr>
        <w:rFonts w:ascii="Wingdings" w:hAnsi="Wingdings" w:hint="default"/>
      </w:rPr>
    </w:lvl>
    <w:lvl w:ilvl="3" w:tplc="991A02A4">
      <w:start w:val="1"/>
      <w:numFmt w:val="bullet"/>
      <w:lvlText w:val=""/>
      <w:lvlJc w:val="left"/>
      <w:pPr>
        <w:tabs>
          <w:tab w:val="num" w:pos="0"/>
        </w:tabs>
        <w:ind w:left="0" w:firstLine="0"/>
      </w:pPr>
      <w:rPr>
        <w:rFonts w:ascii="Wingdings" w:hAnsi="Wingdings"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D351357"/>
    <w:multiLevelType w:val="hybridMultilevel"/>
    <w:tmpl w:val="3A32F9C6"/>
    <w:lvl w:ilvl="0" w:tplc="3DB83CCC">
      <w:start w:val="1"/>
      <w:numFmt w:val="bullet"/>
      <w:lvlText w:val=""/>
      <w:lvlJc w:val="left"/>
      <w:pPr>
        <w:tabs>
          <w:tab w:val="num" w:pos="0"/>
        </w:tabs>
        <w:ind w:left="0" w:firstLine="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15:restartNumberingAfterBreak="0">
    <w:nsid w:val="5F47691D"/>
    <w:multiLevelType w:val="hybridMultilevel"/>
    <w:tmpl w:val="BB60DBEC"/>
    <w:lvl w:ilvl="0" w:tplc="874CE104">
      <w:start w:val="1"/>
      <w:numFmt w:val="bullet"/>
      <w:lvlText w:val=""/>
      <w:lvlJc w:val="left"/>
      <w:pPr>
        <w:tabs>
          <w:tab w:val="num" w:pos="0"/>
        </w:tabs>
        <w:ind w:left="0" w:firstLine="0"/>
      </w:pPr>
      <w:rPr>
        <w:rFonts w:ascii="Webdings" w:hAnsi="Webdings" w:hint="default"/>
        <w:color w:val="auto"/>
      </w:rPr>
    </w:lvl>
    <w:lvl w:ilvl="1" w:tplc="3AA419FA">
      <w:start w:val="1"/>
      <w:numFmt w:val="lowerLetter"/>
      <w:lvlText w:val="%2)"/>
      <w:lvlJc w:val="left"/>
      <w:pPr>
        <w:tabs>
          <w:tab w:val="num" w:pos="720"/>
        </w:tabs>
        <w:ind w:left="720" w:firstLine="0"/>
      </w:pPr>
      <w:rPr>
        <w:rFonts w:hint="default"/>
        <w:color w:val="auto"/>
      </w:rPr>
    </w:lvl>
    <w:lvl w:ilvl="2" w:tplc="1E06180A">
      <w:start w:val="1"/>
      <w:numFmt w:val="bullet"/>
      <w:lvlText w:val=""/>
      <w:lvlJc w:val="left"/>
      <w:pPr>
        <w:tabs>
          <w:tab w:val="num" w:pos="0"/>
        </w:tabs>
        <w:ind w:left="0" w:firstLine="0"/>
      </w:pPr>
      <w:rPr>
        <w:rFonts w:ascii="Webdings" w:hAnsi="Webding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FCA2285"/>
    <w:multiLevelType w:val="hybridMultilevel"/>
    <w:tmpl w:val="C54A408C"/>
    <w:lvl w:ilvl="0" w:tplc="B8A40DF6">
      <w:start w:val="1"/>
      <w:numFmt w:val="decimal"/>
      <w:lvlText w:val="%1."/>
      <w:lvlJc w:val="left"/>
      <w:pPr>
        <w:tabs>
          <w:tab w:val="num" w:pos="0"/>
        </w:tabs>
        <w:ind w:left="0" w:firstLine="0"/>
      </w:pPr>
      <w:rPr>
        <w:rFonts w:hint="default"/>
      </w:rPr>
    </w:lvl>
    <w:lvl w:ilvl="1" w:tplc="79901C60">
      <w:start w:val="1"/>
      <w:numFmt w:val="bullet"/>
      <w:lvlText w:val=""/>
      <w:lvlJc w:val="left"/>
      <w:pPr>
        <w:tabs>
          <w:tab w:val="num" w:pos="0"/>
        </w:tabs>
        <w:ind w:left="0" w:firstLine="0"/>
      </w:pPr>
      <w:rPr>
        <w:rFonts w:ascii="Webdings" w:hAnsi="Webdings" w:hint="default"/>
        <w:color w:val="auto"/>
      </w:rPr>
    </w:lvl>
    <w:lvl w:ilvl="2" w:tplc="0EF086B8">
      <w:start w:val="1"/>
      <w:numFmt w:val="lowerLetter"/>
      <w:lvlText w:val="%3)"/>
      <w:lvlJc w:val="left"/>
      <w:pPr>
        <w:tabs>
          <w:tab w:val="num" w:pos="288"/>
        </w:tabs>
        <w:ind w:left="288" w:firstLine="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62B87693"/>
    <w:multiLevelType w:val="hybridMultilevel"/>
    <w:tmpl w:val="DFC67254"/>
    <w:lvl w:ilvl="0" w:tplc="095A25AC">
      <w:start w:val="1"/>
      <w:numFmt w:val="bullet"/>
      <w:lvlText w:val=""/>
      <w:lvlJc w:val="left"/>
      <w:pPr>
        <w:tabs>
          <w:tab w:val="num" w:pos="0"/>
        </w:tabs>
        <w:ind w:left="0" w:firstLine="0"/>
      </w:pPr>
      <w:rPr>
        <w:rFonts w:ascii="Wingdings" w:hAnsi="Wingdings" w:hint="default"/>
      </w:rPr>
    </w:lvl>
    <w:lvl w:ilvl="1" w:tplc="FBAE01D6">
      <w:start w:val="1"/>
      <w:numFmt w:val="bullet"/>
      <w:lvlText w:val=""/>
      <w:lvlJc w:val="left"/>
      <w:pPr>
        <w:tabs>
          <w:tab w:val="num" w:pos="72"/>
        </w:tabs>
        <w:ind w:left="72" w:firstLine="0"/>
      </w:pPr>
      <w:rPr>
        <w:rFonts w:ascii="Wingdings" w:hAnsi="Wingdings" w:hint="default"/>
      </w:rPr>
    </w:lvl>
    <w:lvl w:ilvl="2" w:tplc="66F645EE">
      <w:start w:val="1"/>
      <w:numFmt w:val="bullet"/>
      <w:lvlText w:val=""/>
      <w:lvlJc w:val="left"/>
      <w:pPr>
        <w:tabs>
          <w:tab w:val="num" w:pos="0"/>
        </w:tabs>
        <w:ind w:left="0" w:firstLine="0"/>
      </w:pPr>
      <w:rPr>
        <w:rFonts w:ascii="Wingdings" w:hAnsi="Wingdings" w:hint="default"/>
      </w:rPr>
    </w:lvl>
    <w:lvl w:ilvl="3" w:tplc="97506860">
      <w:start w:val="1"/>
      <w:numFmt w:val="bullet"/>
      <w:lvlText w:val=""/>
      <w:lvlJc w:val="left"/>
      <w:pPr>
        <w:tabs>
          <w:tab w:val="num" w:pos="72"/>
        </w:tabs>
        <w:ind w:left="72" w:firstLine="0"/>
      </w:pPr>
      <w:rPr>
        <w:rFonts w:ascii="Wingdings" w:hAnsi="Wingdings" w:hint="default"/>
      </w:rPr>
    </w:lvl>
    <w:lvl w:ilvl="4" w:tplc="46627D58">
      <w:start w:val="1"/>
      <w:numFmt w:val="bullet"/>
      <w:lvlText w:val=""/>
      <w:lvlJc w:val="left"/>
      <w:pPr>
        <w:tabs>
          <w:tab w:val="num" w:pos="432"/>
        </w:tabs>
        <w:ind w:left="216" w:firstLine="216"/>
      </w:pPr>
      <w:rPr>
        <w:rFonts w:ascii="Webdings" w:hAnsi="Webdings" w:hint="default"/>
        <w:color w:val="auto"/>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5D01F19"/>
    <w:multiLevelType w:val="hybridMultilevel"/>
    <w:tmpl w:val="61BA8DBE"/>
    <w:lvl w:ilvl="0" w:tplc="D7EE7A34">
      <w:start w:val="1"/>
      <w:numFmt w:val="bullet"/>
      <w:lvlText w:val="o"/>
      <w:lvlJc w:val="left"/>
      <w:pPr>
        <w:tabs>
          <w:tab w:val="num" w:pos="720"/>
        </w:tabs>
        <w:ind w:left="720" w:firstLine="0"/>
      </w:pPr>
      <w:rPr>
        <w:rFonts w:ascii="Courier New" w:hAnsi="Courier New" w:hint="default"/>
      </w:rPr>
    </w:lvl>
    <w:lvl w:ilvl="1" w:tplc="A454B1F8">
      <w:start w:val="1"/>
      <w:numFmt w:val="lowerLetter"/>
      <w:lvlText w:val="%2)"/>
      <w:lvlJc w:val="left"/>
      <w:pPr>
        <w:tabs>
          <w:tab w:val="num" w:pos="1080"/>
        </w:tabs>
        <w:ind w:left="1080" w:firstLine="0"/>
      </w:pPr>
      <w:rPr>
        <w:rFonts w:hint="default"/>
      </w:rPr>
    </w:lvl>
    <w:lvl w:ilvl="2" w:tplc="5AE8CD24">
      <w:start w:val="1"/>
      <w:numFmt w:val="bullet"/>
      <w:lvlText w:val=""/>
      <w:lvlJc w:val="left"/>
      <w:pPr>
        <w:tabs>
          <w:tab w:val="num" w:pos="0"/>
        </w:tabs>
        <w:ind w:left="0" w:firstLine="0"/>
      </w:pPr>
      <w:rPr>
        <w:rFonts w:ascii="Webdings" w:hAnsi="Webding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97A3051"/>
    <w:multiLevelType w:val="hybridMultilevel"/>
    <w:tmpl w:val="BC047752"/>
    <w:lvl w:ilvl="0" w:tplc="800CED2E">
      <w:start w:val="1"/>
      <w:numFmt w:val="bullet"/>
      <w:lvlText w:val=""/>
      <w:lvlJc w:val="left"/>
      <w:pPr>
        <w:tabs>
          <w:tab w:val="num" w:pos="0"/>
        </w:tabs>
        <w:ind w:left="0" w:firstLine="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15:restartNumberingAfterBreak="0">
    <w:nsid w:val="6A811825"/>
    <w:multiLevelType w:val="hybridMultilevel"/>
    <w:tmpl w:val="1BD287C0"/>
    <w:lvl w:ilvl="0" w:tplc="0409000F">
      <w:start w:val="1"/>
      <w:numFmt w:val="decimal"/>
      <w:lvlText w:val="%1."/>
      <w:lvlJc w:val="left"/>
      <w:pPr>
        <w:tabs>
          <w:tab w:val="num" w:pos="720"/>
        </w:tabs>
        <w:ind w:left="720" w:hanging="360"/>
      </w:pPr>
      <w:rPr>
        <w:rFonts w:hint="default"/>
      </w:rPr>
    </w:lvl>
    <w:lvl w:ilvl="1" w:tplc="D7383712">
      <w:start w:val="1"/>
      <w:numFmt w:val="bullet"/>
      <w:lvlText w:val=""/>
      <w:lvlJc w:val="left"/>
      <w:pPr>
        <w:tabs>
          <w:tab w:val="num" w:pos="720"/>
        </w:tabs>
        <w:ind w:left="720" w:firstLine="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6FF31B6D"/>
    <w:multiLevelType w:val="hybridMultilevel"/>
    <w:tmpl w:val="DC3A27A4"/>
    <w:lvl w:ilvl="0" w:tplc="263082D6">
      <w:start w:val="1"/>
      <w:numFmt w:val="lowerRoman"/>
      <w:lvlText w:val="%1)"/>
      <w:lvlJc w:val="left"/>
      <w:pPr>
        <w:tabs>
          <w:tab w:val="num" w:pos="720"/>
        </w:tabs>
        <w:ind w:left="72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707922BD"/>
    <w:multiLevelType w:val="hybridMultilevel"/>
    <w:tmpl w:val="7FA0A71C"/>
    <w:lvl w:ilvl="0" w:tplc="F80EBD3C">
      <w:start w:val="1"/>
      <w:numFmt w:val="bullet"/>
      <w:lvlText w:val=""/>
      <w:lvlPicBulletId w:val="1"/>
      <w:lvlJc w:val="left"/>
      <w:pPr>
        <w:tabs>
          <w:tab w:val="num" w:pos="0"/>
        </w:tabs>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77A6141"/>
    <w:multiLevelType w:val="hybridMultilevel"/>
    <w:tmpl w:val="46825606"/>
    <w:lvl w:ilvl="0" w:tplc="8466DBC6">
      <w:start w:val="1"/>
      <w:numFmt w:val="bullet"/>
      <w:lvlText w:val=""/>
      <w:lvlJc w:val="left"/>
      <w:pPr>
        <w:tabs>
          <w:tab w:val="num" w:pos="0"/>
        </w:tabs>
        <w:ind w:left="0" w:firstLine="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7" w15:restartNumberingAfterBreak="0">
    <w:nsid w:val="7B792565"/>
    <w:multiLevelType w:val="hybridMultilevel"/>
    <w:tmpl w:val="7CC882A6"/>
    <w:lvl w:ilvl="0" w:tplc="AECA1466">
      <w:start w:val="1"/>
      <w:numFmt w:val="bullet"/>
      <w:lvlText w:val=""/>
      <w:lvlJc w:val="left"/>
      <w:pPr>
        <w:tabs>
          <w:tab w:val="num" w:pos="0"/>
        </w:tabs>
        <w:ind w:left="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CB214B9"/>
    <w:multiLevelType w:val="hybridMultilevel"/>
    <w:tmpl w:val="61A8091A"/>
    <w:lvl w:ilvl="0" w:tplc="D3503078">
      <w:start w:val="1"/>
      <w:numFmt w:val="bullet"/>
      <w:lvlText w:val=""/>
      <w:lvlPicBulletId w:val="1"/>
      <w:lvlJc w:val="left"/>
      <w:pPr>
        <w:tabs>
          <w:tab w:val="num" w:pos="0"/>
        </w:tabs>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0"/>
  </w:num>
  <w:num w:numId="3">
    <w:abstractNumId w:val="29"/>
  </w:num>
  <w:num w:numId="4">
    <w:abstractNumId w:val="9"/>
  </w:num>
  <w:num w:numId="5">
    <w:abstractNumId w:val="34"/>
  </w:num>
  <w:num w:numId="6">
    <w:abstractNumId w:val="10"/>
  </w:num>
  <w:num w:numId="7">
    <w:abstractNumId w:val="5"/>
  </w:num>
  <w:num w:numId="8">
    <w:abstractNumId w:val="28"/>
  </w:num>
  <w:num w:numId="9">
    <w:abstractNumId w:val="21"/>
  </w:num>
  <w:num w:numId="10">
    <w:abstractNumId w:val="2"/>
  </w:num>
  <w:num w:numId="11">
    <w:abstractNumId w:val="13"/>
  </w:num>
  <w:num w:numId="12">
    <w:abstractNumId w:val="30"/>
  </w:num>
  <w:num w:numId="13">
    <w:abstractNumId w:val="37"/>
  </w:num>
  <w:num w:numId="14">
    <w:abstractNumId w:val="8"/>
  </w:num>
  <w:num w:numId="15">
    <w:abstractNumId w:val="12"/>
  </w:num>
  <w:num w:numId="16">
    <w:abstractNumId w:val="17"/>
  </w:num>
  <w:num w:numId="17">
    <w:abstractNumId w:val="16"/>
  </w:num>
  <w:num w:numId="18">
    <w:abstractNumId w:val="25"/>
  </w:num>
  <w:num w:numId="19">
    <w:abstractNumId w:val="31"/>
  </w:num>
  <w:num w:numId="20">
    <w:abstractNumId w:val="11"/>
  </w:num>
  <w:num w:numId="2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6"/>
  </w:num>
  <w:num w:numId="25">
    <w:abstractNumId w:val="26"/>
  </w:num>
  <w:num w:numId="26">
    <w:abstractNumId w:val="33"/>
  </w:num>
  <w:num w:numId="27">
    <w:abstractNumId w:val="35"/>
  </w:num>
  <w:num w:numId="28">
    <w:abstractNumId w:val="38"/>
  </w:num>
  <w:num w:numId="29">
    <w:abstractNumId w:val="19"/>
  </w:num>
  <w:num w:numId="30">
    <w:abstractNumId w:val="15"/>
  </w:num>
  <w:num w:numId="31">
    <w:abstractNumId w:val="18"/>
  </w:num>
  <w:num w:numId="32">
    <w:abstractNumId w:val="20"/>
  </w:num>
  <w:num w:numId="33">
    <w:abstractNumId w:val="23"/>
  </w:num>
  <w:num w:numId="34">
    <w:abstractNumId w:val="14"/>
  </w:num>
  <w:num w:numId="35">
    <w:abstractNumId w:val="3"/>
  </w:num>
  <w:num w:numId="36">
    <w:abstractNumId w:val="22"/>
  </w:num>
  <w:num w:numId="37">
    <w:abstractNumId w:val="7"/>
  </w:num>
  <w:num w:numId="38">
    <w:abstractNumId w:val="6"/>
  </w:num>
  <w:num w:numId="39">
    <w:abstractNumId w:val="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5C0D"/>
    <w:rsid w:val="00001832"/>
    <w:rsid w:val="00015EA5"/>
    <w:rsid w:val="000227C5"/>
    <w:rsid w:val="00023202"/>
    <w:rsid w:val="0002509F"/>
    <w:rsid w:val="00030948"/>
    <w:rsid w:val="00031F04"/>
    <w:rsid w:val="00032D22"/>
    <w:rsid w:val="00036C4B"/>
    <w:rsid w:val="00041F9E"/>
    <w:rsid w:val="000504BF"/>
    <w:rsid w:val="00050994"/>
    <w:rsid w:val="00050D80"/>
    <w:rsid w:val="00054511"/>
    <w:rsid w:val="00056D07"/>
    <w:rsid w:val="00060F6D"/>
    <w:rsid w:val="0006378C"/>
    <w:rsid w:val="000637D5"/>
    <w:rsid w:val="00065F78"/>
    <w:rsid w:val="00070409"/>
    <w:rsid w:val="0007190C"/>
    <w:rsid w:val="0007282A"/>
    <w:rsid w:val="00074BAD"/>
    <w:rsid w:val="00076A4F"/>
    <w:rsid w:val="000833F0"/>
    <w:rsid w:val="00083445"/>
    <w:rsid w:val="0008403A"/>
    <w:rsid w:val="0008485A"/>
    <w:rsid w:val="00091C07"/>
    <w:rsid w:val="000A0543"/>
    <w:rsid w:val="000A1596"/>
    <w:rsid w:val="000A27FE"/>
    <w:rsid w:val="000A7196"/>
    <w:rsid w:val="000B58A3"/>
    <w:rsid w:val="000B6A0D"/>
    <w:rsid w:val="000B71D7"/>
    <w:rsid w:val="000C4F7C"/>
    <w:rsid w:val="000D0719"/>
    <w:rsid w:val="000D1E7E"/>
    <w:rsid w:val="000D4527"/>
    <w:rsid w:val="000F2685"/>
    <w:rsid w:val="000F34AD"/>
    <w:rsid w:val="000F3F7F"/>
    <w:rsid w:val="000F4F13"/>
    <w:rsid w:val="000F5D69"/>
    <w:rsid w:val="00111577"/>
    <w:rsid w:val="00114280"/>
    <w:rsid w:val="00121FCF"/>
    <w:rsid w:val="0013027F"/>
    <w:rsid w:val="00130E15"/>
    <w:rsid w:val="001325A9"/>
    <w:rsid w:val="00135A85"/>
    <w:rsid w:val="001378EC"/>
    <w:rsid w:val="001407DB"/>
    <w:rsid w:val="00143A72"/>
    <w:rsid w:val="00147ADB"/>
    <w:rsid w:val="0015129F"/>
    <w:rsid w:val="00154DBF"/>
    <w:rsid w:val="00155EBD"/>
    <w:rsid w:val="00157070"/>
    <w:rsid w:val="00165A8F"/>
    <w:rsid w:val="0016656B"/>
    <w:rsid w:val="00167A68"/>
    <w:rsid w:val="001726D2"/>
    <w:rsid w:val="001745D1"/>
    <w:rsid w:val="0017641F"/>
    <w:rsid w:val="00176866"/>
    <w:rsid w:val="00176C24"/>
    <w:rsid w:val="00177848"/>
    <w:rsid w:val="00180193"/>
    <w:rsid w:val="00181A2C"/>
    <w:rsid w:val="00190478"/>
    <w:rsid w:val="001914FA"/>
    <w:rsid w:val="001915F9"/>
    <w:rsid w:val="00194F5E"/>
    <w:rsid w:val="00196313"/>
    <w:rsid w:val="001A0CEF"/>
    <w:rsid w:val="001A4D57"/>
    <w:rsid w:val="001A76DB"/>
    <w:rsid w:val="001A7C11"/>
    <w:rsid w:val="001A7EEE"/>
    <w:rsid w:val="001B11D4"/>
    <w:rsid w:val="001B1729"/>
    <w:rsid w:val="001B3130"/>
    <w:rsid w:val="001B7169"/>
    <w:rsid w:val="001B7B2D"/>
    <w:rsid w:val="001C2DE0"/>
    <w:rsid w:val="001C48D4"/>
    <w:rsid w:val="001C5136"/>
    <w:rsid w:val="001C5201"/>
    <w:rsid w:val="001C69A0"/>
    <w:rsid w:val="001D0372"/>
    <w:rsid w:val="001D06B8"/>
    <w:rsid w:val="001D39FC"/>
    <w:rsid w:val="001D5C93"/>
    <w:rsid w:val="001D7057"/>
    <w:rsid w:val="001E1A5A"/>
    <w:rsid w:val="001E1AB2"/>
    <w:rsid w:val="001E1CF9"/>
    <w:rsid w:val="001E3FC2"/>
    <w:rsid w:val="001E5851"/>
    <w:rsid w:val="001E6D32"/>
    <w:rsid w:val="001E7E07"/>
    <w:rsid w:val="001F3780"/>
    <w:rsid w:val="00200014"/>
    <w:rsid w:val="00200ED1"/>
    <w:rsid w:val="00202BA2"/>
    <w:rsid w:val="002050E7"/>
    <w:rsid w:val="0020711E"/>
    <w:rsid w:val="00207F96"/>
    <w:rsid w:val="002105AA"/>
    <w:rsid w:val="002105C3"/>
    <w:rsid w:val="0021213B"/>
    <w:rsid w:val="0021723E"/>
    <w:rsid w:val="0022533A"/>
    <w:rsid w:val="002314A0"/>
    <w:rsid w:val="002324F8"/>
    <w:rsid w:val="0023330F"/>
    <w:rsid w:val="00233D20"/>
    <w:rsid w:val="0023661E"/>
    <w:rsid w:val="00254C78"/>
    <w:rsid w:val="00255FBD"/>
    <w:rsid w:val="00256E2E"/>
    <w:rsid w:val="002609D2"/>
    <w:rsid w:val="00273151"/>
    <w:rsid w:val="00275383"/>
    <w:rsid w:val="00283B5D"/>
    <w:rsid w:val="00284F6B"/>
    <w:rsid w:val="002864A6"/>
    <w:rsid w:val="002913C3"/>
    <w:rsid w:val="0029225E"/>
    <w:rsid w:val="00292A45"/>
    <w:rsid w:val="00295869"/>
    <w:rsid w:val="002A4E3A"/>
    <w:rsid w:val="002B00E6"/>
    <w:rsid w:val="002B0722"/>
    <w:rsid w:val="002B4D54"/>
    <w:rsid w:val="002B5254"/>
    <w:rsid w:val="002C0761"/>
    <w:rsid w:val="002C2CF8"/>
    <w:rsid w:val="002C43F8"/>
    <w:rsid w:val="002C4904"/>
    <w:rsid w:val="002C5128"/>
    <w:rsid w:val="002D0012"/>
    <w:rsid w:val="002D0075"/>
    <w:rsid w:val="002D1428"/>
    <w:rsid w:val="002D5D63"/>
    <w:rsid w:val="002E1260"/>
    <w:rsid w:val="002E1304"/>
    <w:rsid w:val="002E41C1"/>
    <w:rsid w:val="002E6C98"/>
    <w:rsid w:val="002F65B5"/>
    <w:rsid w:val="002F6DD4"/>
    <w:rsid w:val="002F73CD"/>
    <w:rsid w:val="003004AD"/>
    <w:rsid w:val="00303631"/>
    <w:rsid w:val="00305BBA"/>
    <w:rsid w:val="00310B7A"/>
    <w:rsid w:val="00311212"/>
    <w:rsid w:val="00315B8B"/>
    <w:rsid w:val="00321778"/>
    <w:rsid w:val="00321B2C"/>
    <w:rsid w:val="003342A8"/>
    <w:rsid w:val="00335888"/>
    <w:rsid w:val="0033683E"/>
    <w:rsid w:val="00342343"/>
    <w:rsid w:val="00342FCA"/>
    <w:rsid w:val="00346F0B"/>
    <w:rsid w:val="00346FD2"/>
    <w:rsid w:val="003472CA"/>
    <w:rsid w:val="0037434C"/>
    <w:rsid w:val="00376BF1"/>
    <w:rsid w:val="00381560"/>
    <w:rsid w:val="00384308"/>
    <w:rsid w:val="003847FF"/>
    <w:rsid w:val="003848DA"/>
    <w:rsid w:val="00387A36"/>
    <w:rsid w:val="00393618"/>
    <w:rsid w:val="00394265"/>
    <w:rsid w:val="003943DA"/>
    <w:rsid w:val="00397B28"/>
    <w:rsid w:val="003A0B2D"/>
    <w:rsid w:val="003A2344"/>
    <w:rsid w:val="003A2C1F"/>
    <w:rsid w:val="003A4E09"/>
    <w:rsid w:val="003A73FE"/>
    <w:rsid w:val="003B0528"/>
    <w:rsid w:val="003B0CED"/>
    <w:rsid w:val="003B1F7A"/>
    <w:rsid w:val="003B72BB"/>
    <w:rsid w:val="003C02BB"/>
    <w:rsid w:val="003D2B11"/>
    <w:rsid w:val="003D3482"/>
    <w:rsid w:val="003E0554"/>
    <w:rsid w:val="003E1F53"/>
    <w:rsid w:val="003E3262"/>
    <w:rsid w:val="003E53A4"/>
    <w:rsid w:val="003F06A4"/>
    <w:rsid w:val="003F40B4"/>
    <w:rsid w:val="003F5574"/>
    <w:rsid w:val="003F5EB3"/>
    <w:rsid w:val="003F6D40"/>
    <w:rsid w:val="003F7449"/>
    <w:rsid w:val="004054A0"/>
    <w:rsid w:val="00412B6D"/>
    <w:rsid w:val="00416A8F"/>
    <w:rsid w:val="00420310"/>
    <w:rsid w:val="00420506"/>
    <w:rsid w:val="00420AEC"/>
    <w:rsid w:val="00426227"/>
    <w:rsid w:val="004267CD"/>
    <w:rsid w:val="004339D0"/>
    <w:rsid w:val="004364A7"/>
    <w:rsid w:val="00442276"/>
    <w:rsid w:val="00446861"/>
    <w:rsid w:val="004512BA"/>
    <w:rsid w:val="0045226D"/>
    <w:rsid w:val="004538F7"/>
    <w:rsid w:val="00454D11"/>
    <w:rsid w:val="00467E0F"/>
    <w:rsid w:val="00473B6F"/>
    <w:rsid w:val="00474D10"/>
    <w:rsid w:val="004758E1"/>
    <w:rsid w:val="00477DC8"/>
    <w:rsid w:val="00484CBA"/>
    <w:rsid w:val="00485C5B"/>
    <w:rsid w:val="004967E3"/>
    <w:rsid w:val="004A2CEA"/>
    <w:rsid w:val="004B0909"/>
    <w:rsid w:val="004B0E18"/>
    <w:rsid w:val="004B0E61"/>
    <w:rsid w:val="004B21C7"/>
    <w:rsid w:val="004B3369"/>
    <w:rsid w:val="004B3F90"/>
    <w:rsid w:val="004B4E1C"/>
    <w:rsid w:val="004D1D05"/>
    <w:rsid w:val="004D31D0"/>
    <w:rsid w:val="004D4CB6"/>
    <w:rsid w:val="004E1FEF"/>
    <w:rsid w:val="004F0BD4"/>
    <w:rsid w:val="004F58C8"/>
    <w:rsid w:val="00500DE5"/>
    <w:rsid w:val="00502B42"/>
    <w:rsid w:val="00506B43"/>
    <w:rsid w:val="0051013F"/>
    <w:rsid w:val="00521CC8"/>
    <w:rsid w:val="00524B05"/>
    <w:rsid w:val="005251A7"/>
    <w:rsid w:val="005365CF"/>
    <w:rsid w:val="00537878"/>
    <w:rsid w:val="005406D7"/>
    <w:rsid w:val="00543645"/>
    <w:rsid w:val="00547226"/>
    <w:rsid w:val="00553195"/>
    <w:rsid w:val="005558C0"/>
    <w:rsid w:val="00556540"/>
    <w:rsid w:val="0055796B"/>
    <w:rsid w:val="00575125"/>
    <w:rsid w:val="00583BA5"/>
    <w:rsid w:val="00584172"/>
    <w:rsid w:val="0059072A"/>
    <w:rsid w:val="0059102E"/>
    <w:rsid w:val="005A448B"/>
    <w:rsid w:val="005C3CB3"/>
    <w:rsid w:val="005C6F2F"/>
    <w:rsid w:val="005D116B"/>
    <w:rsid w:val="005E437A"/>
    <w:rsid w:val="005E4F90"/>
    <w:rsid w:val="005E5447"/>
    <w:rsid w:val="005E581A"/>
    <w:rsid w:val="005F056B"/>
    <w:rsid w:val="005F059D"/>
    <w:rsid w:val="005F15CB"/>
    <w:rsid w:val="006027F0"/>
    <w:rsid w:val="00605809"/>
    <w:rsid w:val="00607C80"/>
    <w:rsid w:val="0061035C"/>
    <w:rsid w:val="00611A84"/>
    <w:rsid w:val="0061314E"/>
    <w:rsid w:val="0061781F"/>
    <w:rsid w:val="006203B3"/>
    <w:rsid w:val="006216AF"/>
    <w:rsid w:val="006227B1"/>
    <w:rsid w:val="00623A1C"/>
    <w:rsid w:val="00626613"/>
    <w:rsid w:val="006273CC"/>
    <w:rsid w:val="00627BC3"/>
    <w:rsid w:val="00627EC6"/>
    <w:rsid w:val="00632237"/>
    <w:rsid w:val="00634A38"/>
    <w:rsid w:val="0064037D"/>
    <w:rsid w:val="006406B7"/>
    <w:rsid w:val="00642C46"/>
    <w:rsid w:val="00643809"/>
    <w:rsid w:val="00643963"/>
    <w:rsid w:val="006536A9"/>
    <w:rsid w:val="00654F7A"/>
    <w:rsid w:val="0065568E"/>
    <w:rsid w:val="00655994"/>
    <w:rsid w:val="00656FCE"/>
    <w:rsid w:val="006702FC"/>
    <w:rsid w:val="00670EE9"/>
    <w:rsid w:val="006716AC"/>
    <w:rsid w:val="00675B4C"/>
    <w:rsid w:val="00677968"/>
    <w:rsid w:val="00677EB7"/>
    <w:rsid w:val="006902D7"/>
    <w:rsid w:val="00690AB7"/>
    <w:rsid w:val="0069106C"/>
    <w:rsid w:val="0069239C"/>
    <w:rsid w:val="0069344C"/>
    <w:rsid w:val="006A1089"/>
    <w:rsid w:val="006A26DE"/>
    <w:rsid w:val="006B2A22"/>
    <w:rsid w:val="006C0601"/>
    <w:rsid w:val="006C3B62"/>
    <w:rsid w:val="006C3E9B"/>
    <w:rsid w:val="006C6CC3"/>
    <w:rsid w:val="006D4590"/>
    <w:rsid w:val="006D54CB"/>
    <w:rsid w:val="006E0A9F"/>
    <w:rsid w:val="006E17F6"/>
    <w:rsid w:val="006E3F4A"/>
    <w:rsid w:val="006E4D97"/>
    <w:rsid w:val="006E7E3F"/>
    <w:rsid w:val="006F4BDB"/>
    <w:rsid w:val="006F5C81"/>
    <w:rsid w:val="00703C36"/>
    <w:rsid w:val="00705349"/>
    <w:rsid w:val="00710102"/>
    <w:rsid w:val="0071039B"/>
    <w:rsid w:val="00723EE9"/>
    <w:rsid w:val="007241AB"/>
    <w:rsid w:val="007259B7"/>
    <w:rsid w:val="0073470F"/>
    <w:rsid w:val="00735E33"/>
    <w:rsid w:val="00742996"/>
    <w:rsid w:val="0074388A"/>
    <w:rsid w:val="00745974"/>
    <w:rsid w:val="00750C85"/>
    <w:rsid w:val="007520A5"/>
    <w:rsid w:val="00754784"/>
    <w:rsid w:val="007603DC"/>
    <w:rsid w:val="00762F74"/>
    <w:rsid w:val="0076370E"/>
    <w:rsid w:val="00763948"/>
    <w:rsid w:val="0076751B"/>
    <w:rsid w:val="007804CE"/>
    <w:rsid w:val="00781085"/>
    <w:rsid w:val="007834DC"/>
    <w:rsid w:val="0078504E"/>
    <w:rsid w:val="007850D5"/>
    <w:rsid w:val="00790290"/>
    <w:rsid w:val="007927DA"/>
    <w:rsid w:val="0079297C"/>
    <w:rsid w:val="007A39BF"/>
    <w:rsid w:val="007A7896"/>
    <w:rsid w:val="007B28EE"/>
    <w:rsid w:val="007B6830"/>
    <w:rsid w:val="007C0356"/>
    <w:rsid w:val="007C03DE"/>
    <w:rsid w:val="007C2B3E"/>
    <w:rsid w:val="007C5AB8"/>
    <w:rsid w:val="007D0C15"/>
    <w:rsid w:val="007D4323"/>
    <w:rsid w:val="007D6DF4"/>
    <w:rsid w:val="007E1B47"/>
    <w:rsid w:val="007E1F08"/>
    <w:rsid w:val="007E59CE"/>
    <w:rsid w:val="007F5BF9"/>
    <w:rsid w:val="00801F56"/>
    <w:rsid w:val="00806382"/>
    <w:rsid w:val="008069BE"/>
    <w:rsid w:val="00814086"/>
    <w:rsid w:val="00821859"/>
    <w:rsid w:val="0082458E"/>
    <w:rsid w:val="00826E15"/>
    <w:rsid w:val="00827535"/>
    <w:rsid w:val="00834CEB"/>
    <w:rsid w:val="00843498"/>
    <w:rsid w:val="008554A2"/>
    <w:rsid w:val="008563DE"/>
    <w:rsid w:val="00860533"/>
    <w:rsid w:val="00872605"/>
    <w:rsid w:val="00872E15"/>
    <w:rsid w:val="00874C4B"/>
    <w:rsid w:val="008757CB"/>
    <w:rsid w:val="00882D70"/>
    <w:rsid w:val="00887664"/>
    <w:rsid w:val="00891FC6"/>
    <w:rsid w:val="0089260E"/>
    <w:rsid w:val="00893C1C"/>
    <w:rsid w:val="00895365"/>
    <w:rsid w:val="00896EE4"/>
    <w:rsid w:val="00897000"/>
    <w:rsid w:val="00897A9A"/>
    <w:rsid w:val="008A0D3C"/>
    <w:rsid w:val="008A260A"/>
    <w:rsid w:val="008B10C1"/>
    <w:rsid w:val="008B3062"/>
    <w:rsid w:val="008B5EA3"/>
    <w:rsid w:val="008C4809"/>
    <w:rsid w:val="008C4FFB"/>
    <w:rsid w:val="008C62FE"/>
    <w:rsid w:val="008D03BE"/>
    <w:rsid w:val="008E024D"/>
    <w:rsid w:val="008E22BE"/>
    <w:rsid w:val="008E50A5"/>
    <w:rsid w:val="008F2164"/>
    <w:rsid w:val="00900EB5"/>
    <w:rsid w:val="00902202"/>
    <w:rsid w:val="009025BA"/>
    <w:rsid w:val="0090340B"/>
    <w:rsid w:val="00906856"/>
    <w:rsid w:val="00916C0A"/>
    <w:rsid w:val="009177CF"/>
    <w:rsid w:val="00917B94"/>
    <w:rsid w:val="00924231"/>
    <w:rsid w:val="00931854"/>
    <w:rsid w:val="00942E36"/>
    <w:rsid w:val="00944C9D"/>
    <w:rsid w:val="0094536E"/>
    <w:rsid w:val="00945D3F"/>
    <w:rsid w:val="00946BFF"/>
    <w:rsid w:val="009524C6"/>
    <w:rsid w:val="009534C6"/>
    <w:rsid w:val="0095425B"/>
    <w:rsid w:val="00955489"/>
    <w:rsid w:val="0096437F"/>
    <w:rsid w:val="00970110"/>
    <w:rsid w:val="00970385"/>
    <w:rsid w:val="00970BDD"/>
    <w:rsid w:val="00970D4D"/>
    <w:rsid w:val="00972FC7"/>
    <w:rsid w:val="009749E8"/>
    <w:rsid w:val="00977327"/>
    <w:rsid w:val="00983E22"/>
    <w:rsid w:val="00984FF9"/>
    <w:rsid w:val="009856FC"/>
    <w:rsid w:val="00990E38"/>
    <w:rsid w:val="00993BA4"/>
    <w:rsid w:val="009976E5"/>
    <w:rsid w:val="009B044E"/>
    <w:rsid w:val="009B7A73"/>
    <w:rsid w:val="009C1380"/>
    <w:rsid w:val="009C51B1"/>
    <w:rsid w:val="009C6457"/>
    <w:rsid w:val="009D23B5"/>
    <w:rsid w:val="009E1BEE"/>
    <w:rsid w:val="009E4A20"/>
    <w:rsid w:val="009E5436"/>
    <w:rsid w:val="009E755D"/>
    <w:rsid w:val="00A02CA3"/>
    <w:rsid w:val="00A05AF2"/>
    <w:rsid w:val="00A062A4"/>
    <w:rsid w:val="00A1352C"/>
    <w:rsid w:val="00A13A82"/>
    <w:rsid w:val="00A142C9"/>
    <w:rsid w:val="00A2666A"/>
    <w:rsid w:val="00A33CA8"/>
    <w:rsid w:val="00A3610B"/>
    <w:rsid w:val="00A413BE"/>
    <w:rsid w:val="00A4251C"/>
    <w:rsid w:val="00A458D4"/>
    <w:rsid w:val="00A52935"/>
    <w:rsid w:val="00A54CA5"/>
    <w:rsid w:val="00A551C4"/>
    <w:rsid w:val="00A6537B"/>
    <w:rsid w:val="00A735B5"/>
    <w:rsid w:val="00A77322"/>
    <w:rsid w:val="00A80EAC"/>
    <w:rsid w:val="00A8225B"/>
    <w:rsid w:val="00A830EE"/>
    <w:rsid w:val="00A8358C"/>
    <w:rsid w:val="00A83D28"/>
    <w:rsid w:val="00A92353"/>
    <w:rsid w:val="00A945ED"/>
    <w:rsid w:val="00A94B04"/>
    <w:rsid w:val="00A954B2"/>
    <w:rsid w:val="00A956B0"/>
    <w:rsid w:val="00AA3D94"/>
    <w:rsid w:val="00AA4A2D"/>
    <w:rsid w:val="00AA4CCD"/>
    <w:rsid w:val="00AB5353"/>
    <w:rsid w:val="00AB56EB"/>
    <w:rsid w:val="00AC0D71"/>
    <w:rsid w:val="00AC0E93"/>
    <w:rsid w:val="00AC18AE"/>
    <w:rsid w:val="00AC271F"/>
    <w:rsid w:val="00AC2AA7"/>
    <w:rsid w:val="00AC5BBE"/>
    <w:rsid w:val="00AC7C6E"/>
    <w:rsid w:val="00AC7F21"/>
    <w:rsid w:val="00AD056C"/>
    <w:rsid w:val="00AD24BD"/>
    <w:rsid w:val="00AF1E43"/>
    <w:rsid w:val="00AF504D"/>
    <w:rsid w:val="00AF5583"/>
    <w:rsid w:val="00B014E6"/>
    <w:rsid w:val="00B03BD3"/>
    <w:rsid w:val="00B1090F"/>
    <w:rsid w:val="00B12790"/>
    <w:rsid w:val="00B14336"/>
    <w:rsid w:val="00B1737A"/>
    <w:rsid w:val="00B20716"/>
    <w:rsid w:val="00B20D77"/>
    <w:rsid w:val="00B2122D"/>
    <w:rsid w:val="00B215D4"/>
    <w:rsid w:val="00B22726"/>
    <w:rsid w:val="00B2486C"/>
    <w:rsid w:val="00B3229E"/>
    <w:rsid w:val="00B35680"/>
    <w:rsid w:val="00B42521"/>
    <w:rsid w:val="00B42A3F"/>
    <w:rsid w:val="00B44A63"/>
    <w:rsid w:val="00B519B1"/>
    <w:rsid w:val="00B53E76"/>
    <w:rsid w:val="00B5503C"/>
    <w:rsid w:val="00B569FB"/>
    <w:rsid w:val="00B6542B"/>
    <w:rsid w:val="00B65AB9"/>
    <w:rsid w:val="00B7142E"/>
    <w:rsid w:val="00B71F52"/>
    <w:rsid w:val="00B7212E"/>
    <w:rsid w:val="00B7433F"/>
    <w:rsid w:val="00B74909"/>
    <w:rsid w:val="00B77195"/>
    <w:rsid w:val="00B77981"/>
    <w:rsid w:val="00B81D1C"/>
    <w:rsid w:val="00B81E7D"/>
    <w:rsid w:val="00B9348D"/>
    <w:rsid w:val="00B967BF"/>
    <w:rsid w:val="00B96B81"/>
    <w:rsid w:val="00B97FF8"/>
    <w:rsid w:val="00BA1413"/>
    <w:rsid w:val="00BA4849"/>
    <w:rsid w:val="00BA4F05"/>
    <w:rsid w:val="00BA7A84"/>
    <w:rsid w:val="00BB0BA5"/>
    <w:rsid w:val="00BB0C04"/>
    <w:rsid w:val="00BB30F0"/>
    <w:rsid w:val="00BB3AB5"/>
    <w:rsid w:val="00BB5AF6"/>
    <w:rsid w:val="00BB663D"/>
    <w:rsid w:val="00BB77C2"/>
    <w:rsid w:val="00BC31A5"/>
    <w:rsid w:val="00BC56F0"/>
    <w:rsid w:val="00BC6C8C"/>
    <w:rsid w:val="00BD01D3"/>
    <w:rsid w:val="00BD1D2E"/>
    <w:rsid w:val="00BD3D94"/>
    <w:rsid w:val="00BE2EBF"/>
    <w:rsid w:val="00BE3A91"/>
    <w:rsid w:val="00BE711A"/>
    <w:rsid w:val="00BE7C5B"/>
    <w:rsid w:val="00BF39CA"/>
    <w:rsid w:val="00BF6156"/>
    <w:rsid w:val="00C03824"/>
    <w:rsid w:val="00C056A3"/>
    <w:rsid w:val="00C12272"/>
    <w:rsid w:val="00C1232C"/>
    <w:rsid w:val="00C13B21"/>
    <w:rsid w:val="00C13CFB"/>
    <w:rsid w:val="00C17EE3"/>
    <w:rsid w:val="00C2415C"/>
    <w:rsid w:val="00C24841"/>
    <w:rsid w:val="00C255B9"/>
    <w:rsid w:val="00C25CD6"/>
    <w:rsid w:val="00C354B9"/>
    <w:rsid w:val="00C3593C"/>
    <w:rsid w:val="00C37EEC"/>
    <w:rsid w:val="00C412A9"/>
    <w:rsid w:val="00C41A26"/>
    <w:rsid w:val="00C4651B"/>
    <w:rsid w:val="00C473F4"/>
    <w:rsid w:val="00C50903"/>
    <w:rsid w:val="00C55FC2"/>
    <w:rsid w:val="00C64206"/>
    <w:rsid w:val="00C64FCA"/>
    <w:rsid w:val="00C65A40"/>
    <w:rsid w:val="00C66B7C"/>
    <w:rsid w:val="00C713E5"/>
    <w:rsid w:val="00C7411E"/>
    <w:rsid w:val="00C81A7B"/>
    <w:rsid w:val="00C81B86"/>
    <w:rsid w:val="00C83F24"/>
    <w:rsid w:val="00C8763A"/>
    <w:rsid w:val="00C92577"/>
    <w:rsid w:val="00C950DE"/>
    <w:rsid w:val="00C97B5E"/>
    <w:rsid w:val="00C97F27"/>
    <w:rsid w:val="00CA008C"/>
    <w:rsid w:val="00CA478A"/>
    <w:rsid w:val="00CC2C27"/>
    <w:rsid w:val="00CC74F5"/>
    <w:rsid w:val="00CD19C8"/>
    <w:rsid w:val="00CD23EA"/>
    <w:rsid w:val="00CD4303"/>
    <w:rsid w:val="00CE0F03"/>
    <w:rsid w:val="00CE320B"/>
    <w:rsid w:val="00CE4066"/>
    <w:rsid w:val="00CE4279"/>
    <w:rsid w:val="00CE5EA2"/>
    <w:rsid w:val="00CF0978"/>
    <w:rsid w:val="00CF1F57"/>
    <w:rsid w:val="00CF4809"/>
    <w:rsid w:val="00CF52AC"/>
    <w:rsid w:val="00CF646F"/>
    <w:rsid w:val="00CF7721"/>
    <w:rsid w:val="00D01655"/>
    <w:rsid w:val="00D04048"/>
    <w:rsid w:val="00D06296"/>
    <w:rsid w:val="00D07AAC"/>
    <w:rsid w:val="00D1382E"/>
    <w:rsid w:val="00D159F2"/>
    <w:rsid w:val="00D21257"/>
    <w:rsid w:val="00D21382"/>
    <w:rsid w:val="00D224A8"/>
    <w:rsid w:val="00D2477D"/>
    <w:rsid w:val="00D30146"/>
    <w:rsid w:val="00D30771"/>
    <w:rsid w:val="00D35B13"/>
    <w:rsid w:val="00D40091"/>
    <w:rsid w:val="00D41227"/>
    <w:rsid w:val="00D43671"/>
    <w:rsid w:val="00D43B57"/>
    <w:rsid w:val="00D472A7"/>
    <w:rsid w:val="00D47EFC"/>
    <w:rsid w:val="00D53E9C"/>
    <w:rsid w:val="00D564F4"/>
    <w:rsid w:val="00D569F0"/>
    <w:rsid w:val="00D62E5B"/>
    <w:rsid w:val="00D672E5"/>
    <w:rsid w:val="00D73EE6"/>
    <w:rsid w:val="00D74064"/>
    <w:rsid w:val="00D754B6"/>
    <w:rsid w:val="00D829C2"/>
    <w:rsid w:val="00D873B8"/>
    <w:rsid w:val="00DA2A05"/>
    <w:rsid w:val="00DA2E16"/>
    <w:rsid w:val="00DB11DD"/>
    <w:rsid w:val="00DB2517"/>
    <w:rsid w:val="00DB597F"/>
    <w:rsid w:val="00DB5B5D"/>
    <w:rsid w:val="00DC1783"/>
    <w:rsid w:val="00DC26C9"/>
    <w:rsid w:val="00DC3DDB"/>
    <w:rsid w:val="00DC5E8C"/>
    <w:rsid w:val="00DD1A2C"/>
    <w:rsid w:val="00DD4267"/>
    <w:rsid w:val="00DE2024"/>
    <w:rsid w:val="00DE6714"/>
    <w:rsid w:val="00E04032"/>
    <w:rsid w:val="00E04089"/>
    <w:rsid w:val="00E0416D"/>
    <w:rsid w:val="00E05180"/>
    <w:rsid w:val="00E068C9"/>
    <w:rsid w:val="00E1602D"/>
    <w:rsid w:val="00E16763"/>
    <w:rsid w:val="00E21255"/>
    <w:rsid w:val="00E2164D"/>
    <w:rsid w:val="00E21B79"/>
    <w:rsid w:val="00E21D48"/>
    <w:rsid w:val="00E22765"/>
    <w:rsid w:val="00E25969"/>
    <w:rsid w:val="00E26BCA"/>
    <w:rsid w:val="00E33A5C"/>
    <w:rsid w:val="00E37175"/>
    <w:rsid w:val="00E432DE"/>
    <w:rsid w:val="00E43563"/>
    <w:rsid w:val="00E4405D"/>
    <w:rsid w:val="00E44D50"/>
    <w:rsid w:val="00E451ED"/>
    <w:rsid w:val="00E46729"/>
    <w:rsid w:val="00E47426"/>
    <w:rsid w:val="00E5016B"/>
    <w:rsid w:val="00E50527"/>
    <w:rsid w:val="00E541EA"/>
    <w:rsid w:val="00E55EF6"/>
    <w:rsid w:val="00E60786"/>
    <w:rsid w:val="00E6158B"/>
    <w:rsid w:val="00E616DA"/>
    <w:rsid w:val="00E61C1D"/>
    <w:rsid w:val="00E626A1"/>
    <w:rsid w:val="00E62C8F"/>
    <w:rsid w:val="00E65880"/>
    <w:rsid w:val="00E670DE"/>
    <w:rsid w:val="00E7186E"/>
    <w:rsid w:val="00E73AA2"/>
    <w:rsid w:val="00E74DDA"/>
    <w:rsid w:val="00E779AF"/>
    <w:rsid w:val="00E80EED"/>
    <w:rsid w:val="00E80F76"/>
    <w:rsid w:val="00E8135A"/>
    <w:rsid w:val="00E8432A"/>
    <w:rsid w:val="00E84992"/>
    <w:rsid w:val="00E905E9"/>
    <w:rsid w:val="00E927E3"/>
    <w:rsid w:val="00EA5FC4"/>
    <w:rsid w:val="00EB14F2"/>
    <w:rsid w:val="00EB269D"/>
    <w:rsid w:val="00EB336E"/>
    <w:rsid w:val="00EB34C2"/>
    <w:rsid w:val="00EB3533"/>
    <w:rsid w:val="00EC2A7E"/>
    <w:rsid w:val="00EC7D5A"/>
    <w:rsid w:val="00ED5233"/>
    <w:rsid w:val="00EE1692"/>
    <w:rsid w:val="00EE56C5"/>
    <w:rsid w:val="00EE5C20"/>
    <w:rsid w:val="00EE66E1"/>
    <w:rsid w:val="00EE6ED6"/>
    <w:rsid w:val="00EE7218"/>
    <w:rsid w:val="00EF271D"/>
    <w:rsid w:val="00F01B39"/>
    <w:rsid w:val="00F044B6"/>
    <w:rsid w:val="00F13D34"/>
    <w:rsid w:val="00F26E69"/>
    <w:rsid w:val="00F2798C"/>
    <w:rsid w:val="00F30C6D"/>
    <w:rsid w:val="00F3337E"/>
    <w:rsid w:val="00F344B3"/>
    <w:rsid w:val="00F36DF6"/>
    <w:rsid w:val="00F37C84"/>
    <w:rsid w:val="00F40A9B"/>
    <w:rsid w:val="00F4107F"/>
    <w:rsid w:val="00F413EB"/>
    <w:rsid w:val="00F43633"/>
    <w:rsid w:val="00F477D4"/>
    <w:rsid w:val="00F52F8F"/>
    <w:rsid w:val="00F545ED"/>
    <w:rsid w:val="00F60197"/>
    <w:rsid w:val="00F60943"/>
    <w:rsid w:val="00F609FA"/>
    <w:rsid w:val="00F66933"/>
    <w:rsid w:val="00F7557D"/>
    <w:rsid w:val="00F75FAA"/>
    <w:rsid w:val="00F763B5"/>
    <w:rsid w:val="00F805AA"/>
    <w:rsid w:val="00F82718"/>
    <w:rsid w:val="00F83E06"/>
    <w:rsid w:val="00F84467"/>
    <w:rsid w:val="00F845EC"/>
    <w:rsid w:val="00F8775B"/>
    <w:rsid w:val="00F95C0D"/>
    <w:rsid w:val="00F95CB1"/>
    <w:rsid w:val="00FA328D"/>
    <w:rsid w:val="00FA3A29"/>
    <w:rsid w:val="00FA5113"/>
    <w:rsid w:val="00FA7647"/>
    <w:rsid w:val="00FB2507"/>
    <w:rsid w:val="00FB2FBE"/>
    <w:rsid w:val="00FB3783"/>
    <w:rsid w:val="00FB5C55"/>
    <w:rsid w:val="00FB609D"/>
    <w:rsid w:val="00FC5969"/>
    <w:rsid w:val="00FD17B1"/>
    <w:rsid w:val="00FE22CB"/>
    <w:rsid w:val="00FE3781"/>
    <w:rsid w:val="00FE6A90"/>
    <w:rsid w:val="00FF209C"/>
    <w:rsid w:val="00FF384F"/>
    <w:rsid w:val="00FF3A09"/>
    <w:rsid w:val="00FF6304"/>
    <w:rsid w:val="00FF70D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docId w15:val="{8E07C27B-D382-48E9-871A-6BDAF22E8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7E07"/>
    <w:pPr>
      <w:bidi/>
      <w:spacing w:after="0" w:line="240" w:lineRule="auto"/>
    </w:pPr>
    <w:rPr>
      <w:rFonts w:ascii="Calibri" w:eastAsia="Times New Roman" w:hAnsi="Calibri" w:cs="Times New Roman"/>
      <w:sz w:val="24"/>
      <w:szCs w:val="24"/>
      <w:lang w:bidi="en-US"/>
    </w:rPr>
  </w:style>
  <w:style w:type="paragraph" w:styleId="Heading1">
    <w:name w:val="heading 1"/>
    <w:basedOn w:val="Normal"/>
    <w:next w:val="Normal"/>
    <w:link w:val="Heading1Char"/>
    <w:uiPriority w:val="9"/>
    <w:qFormat/>
    <w:rsid w:val="00F95C0D"/>
    <w:pPr>
      <w:keepNext/>
      <w:bidi w:val="0"/>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F95C0D"/>
    <w:pPr>
      <w:keepNext/>
      <w:bidi w:val="0"/>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qFormat/>
    <w:rsid w:val="00F95C0D"/>
    <w:pPr>
      <w:keepNext/>
      <w:bidi w:val="0"/>
      <w:spacing w:before="240" w:after="60"/>
      <w:outlineLvl w:val="2"/>
    </w:pPr>
    <w:rPr>
      <w:rFonts w:ascii="Cambria" w:hAnsi="Cambria"/>
      <w:b/>
      <w:bCs/>
      <w:sz w:val="26"/>
      <w:szCs w:val="26"/>
    </w:rPr>
  </w:style>
  <w:style w:type="paragraph" w:styleId="Heading4">
    <w:name w:val="heading 4"/>
    <w:basedOn w:val="Normal"/>
    <w:next w:val="Normal"/>
    <w:link w:val="Heading4Char"/>
    <w:uiPriority w:val="9"/>
    <w:qFormat/>
    <w:rsid w:val="00F95C0D"/>
    <w:pPr>
      <w:keepNext/>
      <w:bidi w:val="0"/>
      <w:spacing w:before="240" w:after="60"/>
      <w:outlineLvl w:val="3"/>
    </w:pPr>
    <w:rPr>
      <w:b/>
      <w:bCs/>
      <w:sz w:val="28"/>
      <w:szCs w:val="28"/>
    </w:rPr>
  </w:style>
  <w:style w:type="paragraph" w:styleId="Heading5">
    <w:name w:val="heading 5"/>
    <w:basedOn w:val="Normal"/>
    <w:next w:val="Normal"/>
    <w:link w:val="Heading5Char"/>
    <w:uiPriority w:val="9"/>
    <w:qFormat/>
    <w:rsid w:val="00F95C0D"/>
    <w:pPr>
      <w:bidi w:val="0"/>
      <w:spacing w:before="240" w:after="60"/>
      <w:outlineLvl w:val="4"/>
    </w:pPr>
    <w:rPr>
      <w:b/>
      <w:bCs/>
      <w:i/>
      <w:iCs/>
      <w:sz w:val="26"/>
      <w:szCs w:val="26"/>
    </w:rPr>
  </w:style>
  <w:style w:type="paragraph" w:styleId="Heading6">
    <w:name w:val="heading 6"/>
    <w:basedOn w:val="Normal"/>
    <w:next w:val="Normal"/>
    <w:link w:val="Heading6Char"/>
    <w:uiPriority w:val="9"/>
    <w:qFormat/>
    <w:rsid w:val="00F95C0D"/>
    <w:pPr>
      <w:bidi w:val="0"/>
      <w:spacing w:before="240" w:after="60"/>
      <w:outlineLvl w:val="5"/>
    </w:pPr>
    <w:rPr>
      <w:b/>
      <w:bCs/>
      <w:sz w:val="22"/>
      <w:szCs w:val="22"/>
    </w:rPr>
  </w:style>
  <w:style w:type="paragraph" w:styleId="Heading7">
    <w:name w:val="heading 7"/>
    <w:basedOn w:val="Normal"/>
    <w:next w:val="Normal"/>
    <w:link w:val="Heading7Char"/>
    <w:uiPriority w:val="9"/>
    <w:qFormat/>
    <w:rsid w:val="00F95C0D"/>
    <w:pPr>
      <w:bidi w:val="0"/>
      <w:spacing w:before="240" w:after="60"/>
      <w:outlineLvl w:val="6"/>
    </w:pPr>
  </w:style>
  <w:style w:type="paragraph" w:styleId="Heading8">
    <w:name w:val="heading 8"/>
    <w:basedOn w:val="Normal"/>
    <w:next w:val="Normal"/>
    <w:link w:val="Heading8Char"/>
    <w:uiPriority w:val="9"/>
    <w:qFormat/>
    <w:rsid w:val="00F95C0D"/>
    <w:pPr>
      <w:bidi w:val="0"/>
      <w:spacing w:before="240" w:after="60"/>
      <w:outlineLvl w:val="7"/>
    </w:pPr>
    <w:rPr>
      <w:i/>
      <w:iCs/>
    </w:rPr>
  </w:style>
  <w:style w:type="paragraph" w:styleId="Heading9">
    <w:name w:val="heading 9"/>
    <w:basedOn w:val="Normal"/>
    <w:next w:val="Normal"/>
    <w:link w:val="Heading9Char"/>
    <w:uiPriority w:val="9"/>
    <w:qFormat/>
    <w:rsid w:val="00F95C0D"/>
    <w:pPr>
      <w:bidi w:val="0"/>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95C0D"/>
    <w:pPr>
      <w:tabs>
        <w:tab w:val="center" w:pos="4153"/>
        <w:tab w:val="right" w:pos="8306"/>
      </w:tabs>
    </w:pPr>
  </w:style>
  <w:style w:type="character" w:customStyle="1" w:styleId="HeaderChar">
    <w:name w:val="Header Char"/>
    <w:basedOn w:val="DefaultParagraphFont"/>
    <w:link w:val="Header"/>
    <w:rsid w:val="00F95C0D"/>
  </w:style>
  <w:style w:type="paragraph" w:styleId="Footer">
    <w:name w:val="footer"/>
    <w:basedOn w:val="Normal"/>
    <w:link w:val="FooterChar"/>
    <w:uiPriority w:val="99"/>
    <w:unhideWhenUsed/>
    <w:rsid w:val="00F95C0D"/>
    <w:pPr>
      <w:tabs>
        <w:tab w:val="center" w:pos="4153"/>
        <w:tab w:val="right" w:pos="8306"/>
      </w:tabs>
    </w:pPr>
  </w:style>
  <w:style w:type="character" w:customStyle="1" w:styleId="FooterChar">
    <w:name w:val="Footer Char"/>
    <w:basedOn w:val="DefaultParagraphFont"/>
    <w:link w:val="Footer"/>
    <w:uiPriority w:val="99"/>
    <w:rsid w:val="00F95C0D"/>
  </w:style>
  <w:style w:type="character" w:customStyle="1" w:styleId="Heading1Char">
    <w:name w:val="Heading 1 Char"/>
    <w:basedOn w:val="DefaultParagraphFont"/>
    <w:link w:val="Heading1"/>
    <w:uiPriority w:val="9"/>
    <w:rsid w:val="00F95C0D"/>
    <w:rPr>
      <w:rFonts w:ascii="Cambria" w:eastAsia="Times New Roman" w:hAnsi="Cambria" w:cs="Times New Roman"/>
      <w:b/>
      <w:bCs/>
      <w:kern w:val="32"/>
      <w:sz w:val="32"/>
      <w:szCs w:val="32"/>
      <w:lang w:bidi="en-US"/>
    </w:rPr>
  </w:style>
  <w:style w:type="character" w:customStyle="1" w:styleId="Heading2Char">
    <w:name w:val="Heading 2 Char"/>
    <w:basedOn w:val="DefaultParagraphFont"/>
    <w:link w:val="Heading2"/>
    <w:uiPriority w:val="9"/>
    <w:rsid w:val="00F95C0D"/>
    <w:rPr>
      <w:rFonts w:ascii="Cambria" w:eastAsia="Times New Roman" w:hAnsi="Cambria" w:cs="Times New Roman"/>
      <w:b/>
      <w:bCs/>
      <w:i/>
      <w:iCs/>
      <w:sz w:val="28"/>
      <w:szCs w:val="28"/>
      <w:lang w:bidi="en-US"/>
    </w:rPr>
  </w:style>
  <w:style w:type="character" w:customStyle="1" w:styleId="Heading3Char">
    <w:name w:val="Heading 3 Char"/>
    <w:basedOn w:val="DefaultParagraphFont"/>
    <w:link w:val="Heading3"/>
    <w:uiPriority w:val="9"/>
    <w:rsid w:val="00F95C0D"/>
    <w:rPr>
      <w:rFonts w:ascii="Cambria" w:eastAsia="Times New Roman" w:hAnsi="Cambria" w:cs="Times New Roman"/>
      <w:b/>
      <w:bCs/>
      <w:sz w:val="26"/>
      <w:szCs w:val="26"/>
      <w:lang w:bidi="en-US"/>
    </w:rPr>
  </w:style>
  <w:style w:type="character" w:customStyle="1" w:styleId="Heading4Char">
    <w:name w:val="Heading 4 Char"/>
    <w:basedOn w:val="DefaultParagraphFont"/>
    <w:link w:val="Heading4"/>
    <w:uiPriority w:val="9"/>
    <w:rsid w:val="00F95C0D"/>
    <w:rPr>
      <w:rFonts w:ascii="Calibri" w:eastAsia="Times New Roman" w:hAnsi="Calibri" w:cs="Times New Roman"/>
      <w:b/>
      <w:bCs/>
      <w:sz w:val="28"/>
      <w:szCs w:val="28"/>
      <w:lang w:bidi="en-US"/>
    </w:rPr>
  </w:style>
  <w:style w:type="character" w:customStyle="1" w:styleId="Heading5Char">
    <w:name w:val="Heading 5 Char"/>
    <w:basedOn w:val="DefaultParagraphFont"/>
    <w:link w:val="Heading5"/>
    <w:uiPriority w:val="9"/>
    <w:rsid w:val="00F95C0D"/>
    <w:rPr>
      <w:rFonts w:ascii="Calibri" w:eastAsia="Times New Roman" w:hAnsi="Calibri" w:cs="Times New Roman"/>
      <w:b/>
      <w:bCs/>
      <w:i/>
      <w:iCs/>
      <w:sz w:val="26"/>
      <w:szCs w:val="26"/>
      <w:lang w:bidi="en-US"/>
    </w:rPr>
  </w:style>
  <w:style w:type="character" w:customStyle="1" w:styleId="Heading6Char">
    <w:name w:val="Heading 6 Char"/>
    <w:basedOn w:val="DefaultParagraphFont"/>
    <w:link w:val="Heading6"/>
    <w:uiPriority w:val="9"/>
    <w:rsid w:val="00F95C0D"/>
    <w:rPr>
      <w:rFonts w:ascii="Calibri" w:eastAsia="Times New Roman" w:hAnsi="Calibri" w:cs="Times New Roman"/>
      <w:b/>
      <w:bCs/>
      <w:lang w:bidi="en-US"/>
    </w:rPr>
  </w:style>
  <w:style w:type="character" w:customStyle="1" w:styleId="Heading7Char">
    <w:name w:val="Heading 7 Char"/>
    <w:basedOn w:val="DefaultParagraphFont"/>
    <w:link w:val="Heading7"/>
    <w:uiPriority w:val="9"/>
    <w:rsid w:val="00F95C0D"/>
    <w:rPr>
      <w:rFonts w:ascii="Calibri" w:eastAsia="Times New Roman" w:hAnsi="Calibri" w:cs="Times New Roman"/>
      <w:sz w:val="24"/>
      <w:szCs w:val="24"/>
      <w:lang w:bidi="en-US"/>
    </w:rPr>
  </w:style>
  <w:style w:type="character" w:customStyle="1" w:styleId="Heading8Char">
    <w:name w:val="Heading 8 Char"/>
    <w:basedOn w:val="DefaultParagraphFont"/>
    <w:link w:val="Heading8"/>
    <w:uiPriority w:val="9"/>
    <w:rsid w:val="00F95C0D"/>
    <w:rPr>
      <w:rFonts w:ascii="Calibri" w:eastAsia="Times New Roman" w:hAnsi="Calibri" w:cs="Times New Roman"/>
      <w:i/>
      <w:iCs/>
      <w:sz w:val="24"/>
      <w:szCs w:val="24"/>
      <w:lang w:bidi="en-US"/>
    </w:rPr>
  </w:style>
  <w:style w:type="character" w:customStyle="1" w:styleId="Heading9Char">
    <w:name w:val="Heading 9 Char"/>
    <w:basedOn w:val="DefaultParagraphFont"/>
    <w:link w:val="Heading9"/>
    <w:uiPriority w:val="9"/>
    <w:rsid w:val="00F95C0D"/>
    <w:rPr>
      <w:rFonts w:ascii="Cambria" w:eastAsia="Times New Roman" w:hAnsi="Cambria" w:cs="Times New Roman"/>
      <w:lang w:bidi="en-US"/>
    </w:rPr>
  </w:style>
  <w:style w:type="character" w:styleId="PageNumber">
    <w:name w:val="page number"/>
    <w:basedOn w:val="DefaultParagraphFont"/>
    <w:rsid w:val="00F95C0D"/>
  </w:style>
  <w:style w:type="character" w:styleId="Hyperlink">
    <w:name w:val="Hyperlink"/>
    <w:basedOn w:val="DefaultParagraphFont"/>
    <w:uiPriority w:val="99"/>
    <w:rsid w:val="00F95C0D"/>
    <w:rPr>
      <w:color w:val="0000FF"/>
      <w:u w:val="single"/>
    </w:rPr>
  </w:style>
  <w:style w:type="character" w:customStyle="1" w:styleId="mw-headline">
    <w:name w:val="mw-headline"/>
    <w:basedOn w:val="DefaultParagraphFont"/>
    <w:rsid w:val="00F95C0D"/>
  </w:style>
  <w:style w:type="paragraph" w:customStyle="1" w:styleId="congreenhigh">
    <w:name w:val="congreenhigh"/>
    <w:basedOn w:val="Normal"/>
    <w:rsid w:val="00F95C0D"/>
    <w:pPr>
      <w:bidi w:val="0"/>
      <w:spacing w:before="100" w:beforeAutospacing="1" w:after="100" w:afterAutospacing="1"/>
    </w:pPr>
  </w:style>
  <w:style w:type="paragraph" w:styleId="NormalWeb">
    <w:name w:val="Normal (Web)"/>
    <w:basedOn w:val="Normal"/>
    <w:uiPriority w:val="99"/>
    <w:rsid w:val="00F95C0D"/>
    <w:pPr>
      <w:bidi w:val="0"/>
      <w:spacing w:before="100" w:beforeAutospacing="1" w:after="100" w:afterAutospacing="1"/>
    </w:pPr>
  </w:style>
  <w:style w:type="paragraph" w:styleId="Title">
    <w:name w:val="Title"/>
    <w:basedOn w:val="Normal"/>
    <w:next w:val="Normal"/>
    <w:link w:val="TitleChar"/>
    <w:uiPriority w:val="10"/>
    <w:qFormat/>
    <w:rsid w:val="00F95C0D"/>
    <w:pPr>
      <w:bidi w:val="0"/>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10"/>
    <w:rsid w:val="00F95C0D"/>
    <w:rPr>
      <w:rFonts w:ascii="Cambria" w:eastAsia="Times New Roman" w:hAnsi="Cambria" w:cs="Times New Roman"/>
      <w:b/>
      <w:bCs/>
      <w:kern w:val="28"/>
      <w:sz w:val="32"/>
      <w:szCs w:val="32"/>
      <w:lang w:bidi="en-US"/>
    </w:rPr>
  </w:style>
  <w:style w:type="paragraph" w:styleId="Subtitle">
    <w:name w:val="Subtitle"/>
    <w:basedOn w:val="Normal"/>
    <w:next w:val="Normal"/>
    <w:link w:val="SubtitleChar"/>
    <w:uiPriority w:val="11"/>
    <w:qFormat/>
    <w:rsid w:val="00F95C0D"/>
    <w:pPr>
      <w:bidi w:val="0"/>
      <w:spacing w:after="60"/>
      <w:jc w:val="center"/>
      <w:outlineLvl w:val="1"/>
    </w:pPr>
    <w:rPr>
      <w:rFonts w:ascii="Cambria" w:hAnsi="Cambria"/>
    </w:rPr>
  </w:style>
  <w:style w:type="character" w:customStyle="1" w:styleId="SubtitleChar">
    <w:name w:val="Subtitle Char"/>
    <w:basedOn w:val="DefaultParagraphFont"/>
    <w:link w:val="Subtitle"/>
    <w:uiPriority w:val="11"/>
    <w:rsid w:val="00F95C0D"/>
    <w:rPr>
      <w:rFonts w:ascii="Cambria" w:eastAsia="Times New Roman" w:hAnsi="Cambria" w:cs="Times New Roman"/>
      <w:sz w:val="24"/>
      <w:szCs w:val="24"/>
      <w:lang w:bidi="en-US"/>
    </w:rPr>
  </w:style>
  <w:style w:type="character" w:styleId="Strong">
    <w:name w:val="Strong"/>
    <w:basedOn w:val="DefaultParagraphFont"/>
    <w:uiPriority w:val="22"/>
    <w:qFormat/>
    <w:rsid w:val="00F95C0D"/>
    <w:rPr>
      <w:b/>
      <w:bCs/>
    </w:rPr>
  </w:style>
  <w:style w:type="character" w:styleId="Emphasis">
    <w:name w:val="Emphasis"/>
    <w:basedOn w:val="DefaultParagraphFont"/>
    <w:uiPriority w:val="20"/>
    <w:qFormat/>
    <w:rsid w:val="00F95C0D"/>
    <w:rPr>
      <w:rFonts w:ascii="Calibri" w:hAnsi="Calibri"/>
      <w:b/>
      <w:i/>
      <w:iCs/>
    </w:rPr>
  </w:style>
  <w:style w:type="paragraph" w:styleId="NoSpacing">
    <w:name w:val="No Spacing"/>
    <w:basedOn w:val="Normal"/>
    <w:uiPriority w:val="1"/>
    <w:qFormat/>
    <w:rsid w:val="00F95C0D"/>
    <w:pPr>
      <w:bidi w:val="0"/>
    </w:pPr>
    <w:rPr>
      <w:szCs w:val="32"/>
    </w:rPr>
  </w:style>
  <w:style w:type="paragraph" w:styleId="ListParagraph">
    <w:name w:val="List Paragraph"/>
    <w:basedOn w:val="Normal"/>
    <w:uiPriority w:val="34"/>
    <w:qFormat/>
    <w:rsid w:val="00F95C0D"/>
    <w:pPr>
      <w:bidi w:val="0"/>
      <w:ind w:left="720"/>
      <w:contextualSpacing/>
    </w:pPr>
  </w:style>
  <w:style w:type="paragraph" w:styleId="Quote">
    <w:name w:val="Quote"/>
    <w:basedOn w:val="Normal"/>
    <w:next w:val="Normal"/>
    <w:link w:val="QuoteChar"/>
    <w:uiPriority w:val="29"/>
    <w:qFormat/>
    <w:rsid w:val="00F95C0D"/>
    <w:pPr>
      <w:bidi w:val="0"/>
    </w:pPr>
    <w:rPr>
      <w:i/>
    </w:rPr>
  </w:style>
  <w:style w:type="character" w:customStyle="1" w:styleId="QuoteChar">
    <w:name w:val="Quote Char"/>
    <w:basedOn w:val="DefaultParagraphFont"/>
    <w:link w:val="Quote"/>
    <w:uiPriority w:val="29"/>
    <w:rsid w:val="00F95C0D"/>
    <w:rPr>
      <w:rFonts w:ascii="Calibri" w:eastAsia="Times New Roman" w:hAnsi="Calibri" w:cs="Times New Roman"/>
      <w:i/>
      <w:sz w:val="24"/>
      <w:szCs w:val="24"/>
      <w:lang w:bidi="en-US"/>
    </w:rPr>
  </w:style>
  <w:style w:type="paragraph" w:styleId="IntenseQuote">
    <w:name w:val="Intense Quote"/>
    <w:basedOn w:val="Normal"/>
    <w:next w:val="Normal"/>
    <w:link w:val="IntenseQuoteChar"/>
    <w:uiPriority w:val="30"/>
    <w:qFormat/>
    <w:rsid w:val="00F95C0D"/>
    <w:pPr>
      <w:bidi w:val="0"/>
      <w:ind w:left="720" w:right="720"/>
    </w:pPr>
    <w:rPr>
      <w:b/>
      <w:i/>
      <w:szCs w:val="22"/>
    </w:rPr>
  </w:style>
  <w:style w:type="character" w:customStyle="1" w:styleId="IntenseQuoteChar">
    <w:name w:val="Intense Quote Char"/>
    <w:basedOn w:val="DefaultParagraphFont"/>
    <w:link w:val="IntenseQuote"/>
    <w:uiPriority w:val="30"/>
    <w:rsid w:val="00F95C0D"/>
    <w:rPr>
      <w:rFonts w:ascii="Calibri" w:eastAsia="Times New Roman" w:hAnsi="Calibri" w:cs="Times New Roman"/>
      <w:b/>
      <w:i/>
      <w:sz w:val="24"/>
      <w:lang w:bidi="en-US"/>
    </w:rPr>
  </w:style>
  <w:style w:type="character" w:styleId="SubtleEmphasis">
    <w:name w:val="Subtle Emphasis"/>
    <w:uiPriority w:val="19"/>
    <w:qFormat/>
    <w:rsid w:val="00F95C0D"/>
    <w:rPr>
      <w:i/>
      <w:color w:val="5A5A5A"/>
    </w:rPr>
  </w:style>
  <w:style w:type="character" w:styleId="IntenseEmphasis">
    <w:name w:val="Intense Emphasis"/>
    <w:basedOn w:val="DefaultParagraphFont"/>
    <w:uiPriority w:val="21"/>
    <w:qFormat/>
    <w:rsid w:val="00F95C0D"/>
    <w:rPr>
      <w:b/>
      <w:i/>
      <w:sz w:val="24"/>
      <w:szCs w:val="24"/>
      <w:u w:val="single"/>
    </w:rPr>
  </w:style>
  <w:style w:type="character" w:styleId="SubtleReference">
    <w:name w:val="Subtle Reference"/>
    <w:basedOn w:val="DefaultParagraphFont"/>
    <w:uiPriority w:val="31"/>
    <w:qFormat/>
    <w:rsid w:val="00F95C0D"/>
    <w:rPr>
      <w:sz w:val="24"/>
      <w:szCs w:val="24"/>
      <w:u w:val="single"/>
    </w:rPr>
  </w:style>
  <w:style w:type="character" w:styleId="IntenseReference">
    <w:name w:val="Intense Reference"/>
    <w:basedOn w:val="DefaultParagraphFont"/>
    <w:uiPriority w:val="32"/>
    <w:qFormat/>
    <w:rsid w:val="00F95C0D"/>
    <w:rPr>
      <w:b/>
      <w:sz w:val="24"/>
      <w:u w:val="single"/>
    </w:rPr>
  </w:style>
  <w:style w:type="character" w:styleId="BookTitle">
    <w:name w:val="Book Title"/>
    <w:basedOn w:val="DefaultParagraphFont"/>
    <w:uiPriority w:val="33"/>
    <w:qFormat/>
    <w:rsid w:val="00F95C0D"/>
    <w:rPr>
      <w:rFonts w:ascii="Cambria" w:eastAsia="Times New Roman" w:hAnsi="Cambria"/>
      <w:b/>
      <w:i/>
      <w:sz w:val="24"/>
      <w:szCs w:val="24"/>
    </w:rPr>
  </w:style>
  <w:style w:type="paragraph" w:styleId="TOCHeading">
    <w:name w:val="TOC Heading"/>
    <w:basedOn w:val="Heading1"/>
    <w:next w:val="Normal"/>
    <w:uiPriority w:val="39"/>
    <w:qFormat/>
    <w:rsid w:val="00F95C0D"/>
    <w:pPr>
      <w:outlineLvl w:val="9"/>
    </w:pPr>
  </w:style>
  <w:style w:type="paragraph" w:styleId="BalloonText">
    <w:name w:val="Balloon Text"/>
    <w:basedOn w:val="Normal"/>
    <w:link w:val="BalloonTextChar"/>
    <w:rsid w:val="00F95C0D"/>
    <w:rPr>
      <w:rFonts w:ascii="Tahoma" w:hAnsi="Tahoma" w:cs="Tahoma"/>
      <w:sz w:val="16"/>
      <w:szCs w:val="16"/>
    </w:rPr>
  </w:style>
  <w:style w:type="character" w:customStyle="1" w:styleId="BalloonTextChar">
    <w:name w:val="Balloon Text Char"/>
    <w:basedOn w:val="DefaultParagraphFont"/>
    <w:link w:val="BalloonText"/>
    <w:rsid w:val="00F95C0D"/>
    <w:rPr>
      <w:rFonts w:ascii="Tahoma" w:eastAsia="Times New Roman" w:hAnsi="Tahoma" w:cs="Tahoma"/>
      <w:sz w:val="16"/>
      <w:szCs w:val="16"/>
      <w:lang w:bidi="en-US"/>
    </w:rPr>
  </w:style>
  <w:style w:type="paragraph" w:customStyle="1" w:styleId="medium">
    <w:name w:val="medium"/>
    <w:basedOn w:val="Normal"/>
    <w:rsid w:val="00F95C0D"/>
    <w:pPr>
      <w:bidi w:val="0"/>
      <w:spacing w:before="100" w:beforeAutospacing="1" w:after="100" w:afterAutospacing="1"/>
    </w:pPr>
    <w:rPr>
      <w:rFonts w:ascii="Times New Roman" w:hAnsi="Times New Roman"/>
      <w:lang w:bidi="ar-SA"/>
    </w:rPr>
  </w:style>
  <w:style w:type="paragraph" w:customStyle="1" w:styleId="font11">
    <w:name w:val="font11"/>
    <w:basedOn w:val="Normal"/>
    <w:rsid w:val="00F95C0D"/>
    <w:pPr>
      <w:bidi w:val="0"/>
      <w:spacing w:after="135" w:line="240" w:lineRule="atLeast"/>
    </w:pPr>
    <w:rPr>
      <w:rFonts w:ascii="Verdana" w:hAnsi="Verdana"/>
      <w:sz w:val="17"/>
      <w:szCs w:val="17"/>
      <w:lang w:bidi="ar-SA"/>
    </w:rPr>
  </w:style>
  <w:style w:type="paragraph" w:customStyle="1" w:styleId="tabletitle">
    <w:name w:val="tabletitle"/>
    <w:basedOn w:val="Normal"/>
    <w:rsid w:val="00F95C0D"/>
    <w:pPr>
      <w:bidi w:val="0"/>
      <w:spacing w:line="300" w:lineRule="atLeast"/>
    </w:pPr>
    <w:rPr>
      <w:rFonts w:ascii="Verdana" w:hAnsi="Verdana"/>
      <w:b/>
      <w:bCs/>
      <w:color w:val="990000"/>
      <w:sz w:val="21"/>
      <w:szCs w:val="21"/>
      <w:lang w:bidi="ar-SA"/>
    </w:rPr>
  </w:style>
  <w:style w:type="paragraph" w:customStyle="1" w:styleId="contentbody">
    <w:name w:val="contentbody"/>
    <w:basedOn w:val="Normal"/>
    <w:rsid w:val="00F95C0D"/>
    <w:pPr>
      <w:bidi w:val="0"/>
      <w:spacing w:after="120" w:line="285" w:lineRule="atLeast"/>
      <w:ind w:left="15"/>
    </w:pPr>
    <w:rPr>
      <w:rFonts w:ascii="Verdana" w:hAnsi="Verdana"/>
      <w:color w:val="333333"/>
      <w:sz w:val="18"/>
      <w:szCs w:val="18"/>
      <w:lang w:bidi="ar-SA"/>
    </w:rPr>
  </w:style>
  <w:style w:type="character" w:customStyle="1" w:styleId="chemf">
    <w:name w:val="chemf"/>
    <w:basedOn w:val="DefaultParagraphFont"/>
    <w:rsid w:val="00F95C0D"/>
  </w:style>
  <w:style w:type="character" w:customStyle="1" w:styleId="editsection">
    <w:name w:val="editsection"/>
    <w:basedOn w:val="DefaultParagraphFont"/>
    <w:rsid w:val="00F95C0D"/>
  </w:style>
  <w:style w:type="character" w:customStyle="1" w:styleId="ipa1">
    <w:name w:val="ipa1"/>
    <w:basedOn w:val="DefaultParagraphFont"/>
    <w:rsid w:val="00F95C0D"/>
    <w:rPr>
      <w:rFonts w:ascii="Arial Unicode MS" w:eastAsia="Arial Unicode MS" w:hAnsi="Arial Unicode MS" w:cs="Arial Unicode MS" w:hint="eastAsia"/>
    </w:rPr>
  </w:style>
  <w:style w:type="character" w:customStyle="1" w:styleId="st1">
    <w:name w:val="st1"/>
    <w:basedOn w:val="DefaultParagraphFont"/>
    <w:rsid w:val="00F95C0D"/>
  </w:style>
  <w:style w:type="paragraph" w:customStyle="1" w:styleId="font12">
    <w:name w:val="font12"/>
    <w:basedOn w:val="Normal"/>
    <w:rsid w:val="00F95C0D"/>
    <w:pPr>
      <w:bidi w:val="0"/>
      <w:spacing w:after="135" w:line="255" w:lineRule="atLeast"/>
    </w:pPr>
    <w:rPr>
      <w:rFonts w:ascii="Verdana" w:hAnsi="Verdana"/>
      <w:sz w:val="18"/>
      <w:szCs w:val="18"/>
      <w:lang w:bidi="ar-SA"/>
    </w:rPr>
  </w:style>
  <w:style w:type="table" w:styleId="TableGrid">
    <w:name w:val="Table Grid"/>
    <w:basedOn w:val="TableNormal"/>
    <w:uiPriority w:val="59"/>
    <w:rsid w:val="00F95C0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e-list">
    <w:name w:val="ce-list"/>
    <w:basedOn w:val="DefaultParagraphFont"/>
    <w:rsid w:val="00F95C0D"/>
  </w:style>
  <w:style w:type="character" w:customStyle="1" w:styleId="ce-para">
    <w:name w:val="ce-para"/>
    <w:basedOn w:val="DefaultParagraphFont"/>
    <w:rsid w:val="00F95C0D"/>
  </w:style>
  <w:style w:type="paragraph" w:customStyle="1" w:styleId="main">
    <w:name w:val="main"/>
    <w:basedOn w:val="Normal"/>
    <w:rsid w:val="00F95C0D"/>
    <w:pPr>
      <w:bidi w:val="0"/>
      <w:spacing w:before="100" w:beforeAutospacing="1" w:after="100" w:afterAutospacing="1"/>
    </w:pPr>
    <w:rPr>
      <w:rFonts w:ascii="Verdana" w:hAnsi="Verdana"/>
      <w:color w:val="000000"/>
      <w:sz w:val="18"/>
      <w:szCs w:val="18"/>
      <w:lang w:bidi="ar-SA"/>
    </w:rPr>
  </w:style>
  <w:style w:type="character" w:customStyle="1" w:styleId="topictitlenobold">
    <w:name w:val="topictitlenobold"/>
    <w:basedOn w:val="DefaultParagraphFont"/>
    <w:rsid w:val="00F95C0D"/>
  </w:style>
  <w:style w:type="paragraph" w:customStyle="1" w:styleId="contenthead1">
    <w:name w:val="contenthead1"/>
    <w:basedOn w:val="Normal"/>
    <w:rsid w:val="00F95C0D"/>
    <w:pPr>
      <w:bidi w:val="0"/>
      <w:spacing w:before="100" w:beforeAutospacing="1" w:after="100" w:afterAutospacing="1"/>
    </w:pPr>
    <w:rPr>
      <w:rFonts w:ascii="Times New Roman" w:hAnsi="Times New Roman"/>
      <w:lang w:bidi="ar-SA"/>
    </w:rPr>
  </w:style>
  <w:style w:type="paragraph" w:customStyle="1" w:styleId="contenthead2">
    <w:name w:val="contenthead2"/>
    <w:basedOn w:val="Normal"/>
    <w:rsid w:val="00F95C0D"/>
    <w:pPr>
      <w:bidi w:val="0"/>
      <w:spacing w:before="100" w:beforeAutospacing="1" w:after="100" w:afterAutospacing="1"/>
    </w:pPr>
    <w:rPr>
      <w:rFonts w:ascii="Times New Roman" w:hAnsi="Times New Roman"/>
      <w:lang w:bidi="ar-SA"/>
    </w:rPr>
  </w:style>
  <w:style w:type="paragraph" w:customStyle="1" w:styleId="contenthead3">
    <w:name w:val="contenthead3"/>
    <w:basedOn w:val="Normal"/>
    <w:rsid w:val="00F95C0D"/>
    <w:pPr>
      <w:bidi w:val="0"/>
      <w:spacing w:before="100" w:beforeAutospacing="1" w:after="100" w:afterAutospacing="1"/>
    </w:pPr>
    <w:rPr>
      <w:rFonts w:ascii="Times New Roman" w:hAnsi="Times New Roman"/>
      <w:lang w:bidi="ar-SA"/>
    </w:rPr>
  </w:style>
  <w:style w:type="paragraph" w:customStyle="1" w:styleId="style6">
    <w:name w:val="style6"/>
    <w:basedOn w:val="Normal"/>
    <w:rsid w:val="00F95C0D"/>
    <w:pPr>
      <w:bidi w:val="0"/>
      <w:spacing w:before="100" w:beforeAutospacing="1" w:after="100" w:afterAutospacing="1"/>
    </w:pPr>
    <w:rPr>
      <w:rFonts w:ascii="Times New Roman" w:hAnsi="Times New Roman"/>
      <w:b/>
      <w:bCs/>
      <w:lang w:bidi="ar-SA"/>
    </w:rPr>
  </w:style>
  <w:style w:type="paragraph" w:customStyle="1" w:styleId="style7">
    <w:name w:val="style7"/>
    <w:basedOn w:val="Normal"/>
    <w:rsid w:val="00F95C0D"/>
    <w:pPr>
      <w:bidi w:val="0"/>
      <w:spacing w:before="100" w:beforeAutospacing="1" w:after="100" w:afterAutospacing="1"/>
    </w:pPr>
    <w:rPr>
      <w:rFonts w:ascii="Times New Roman" w:hAnsi="Times New Roman"/>
      <w:lang w:bidi="ar-SA"/>
    </w:rPr>
  </w:style>
  <w:style w:type="paragraph" w:customStyle="1" w:styleId="style16">
    <w:name w:val="style16"/>
    <w:basedOn w:val="Normal"/>
    <w:rsid w:val="00F95C0D"/>
    <w:pPr>
      <w:bidi w:val="0"/>
      <w:spacing w:before="100" w:beforeAutospacing="1" w:after="100" w:afterAutospacing="1"/>
    </w:pPr>
    <w:rPr>
      <w:rFonts w:ascii="Times New Roman" w:hAnsi="Times New Roman"/>
      <w:sz w:val="21"/>
      <w:szCs w:val="21"/>
      <w:lang w:bidi="ar-SA"/>
    </w:rPr>
  </w:style>
  <w:style w:type="paragraph" w:customStyle="1" w:styleId="style28">
    <w:name w:val="style28"/>
    <w:basedOn w:val="Normal"/>
    <w:rsid w:val="00F95C0D"/>
    <w:pPr>
      <w:bidi w:val="0"/>
      <w:spacing w:before="100" w:beforeAutospacing="1" w:after="100" w:afterAutospacing="1"/>
    </w:pPr>
    <w:rPr>
      <w:rFonts w:ascii="Times New Roman" w:hAnsi="Times New Roman"/>
      <w:sz w:val="27"/>
      <w:szCs w:val="27"/>
      <w:lang w:bidi="ar-SA"/>
    </w:rPr>
  </w:style>
  <w:style w:type="paragraph" w:customStyle="1" w:styleId="style33">
    <w:name w:val="style33"/>
    <w:basedOn w:val="Normal"/>
    <w:rsid w:val="00F95C0D"/>
    <w:pPr>
      <w:bidi w:val="0"/>
      <w:spacing w:before="100" w:beforeAutospacing="1" w:after="100" w:afterAutospacing="1"/>
    </w:pPr>
    <w:rPr>
      <w:rFonts w:ascii="Times New Roman" w:hAnsi="Times New Roman"/>
      <w:b/>
      <w:bCs/>
      <w:sz w:val="27"/>
      <w:szCs w:val="27"/>
      <w:lang w:bidi="ar-SA"/>
    </w:rPr>
  </w:style>
  <w:style w:type="character" w:customStyle="1" w:styleId="style161">
    <w:name w:val="style161"/>
    <w:basedOn w:val="DefaultParagraphFont"/>
    <w:rsid w:val="00F95C0D"/>
    <w:rPr>
      <w:sz w:val="21"/>
      <w:szCs w:val="21"/>
    </w:rPr>
  </w:style>
  <w:style w:type="character" w:customStyle="1" w:styleId="style171">
    <w:name w:val="style171"/>
    <w:basedOn w:val="DefaultParagraphFont"/>
    <w:rsid w:val="00F95C0D"/>
    <w:rPr>
      <w:b/>
      <w:bCs/>
      <w:sz w:val="21"/>
      <w:szCs w:val="21"/>
    </w:rPr>
  </w:style>
  <w:style w:type="character" w:customStyle="1" w:styleId="style71">
    <w:name w:val="style71"/>
    <w:basedOn w:val="DefaultParagraphFont"/>
    <w:rsid w:val="00F95C0D"/>
    <w:rPr>
      <w:sz w:val="24"/>
      <w:szCs w:val="24"/>
    </w:rPr>
  </w:style>
  <w:style w:type="character" w:customStyle="1" w:styleId="style61">
    <w:name w:val="style61"/>
    <w:basedOn w:val="DefaultParagraphFont"/>
    <w:rsid w:val="00F95C0D"/>
    <w:rPr>
      <w:b/>
      <w:bCs/>
      <w:sz w:val="24"/>
      <w:szCs w:val="24"/>
    </w:rPr>
  </w:style>
  <w:style w:type="character" w:customStyle="1" w:styleId="i">
    <w:name w:val="i"/>
    <w:basedOn w:val="DefaultParagraphFont"/>
    <w:rsid w:val="00F95C0D"/>
  </w:style>
  <w:style w:type="paragraph" w:customStyle="1" w:styleId="Default">
    <w:name w:val="Default"/>
    <w:rsid w:val="00F95C0D"/>
    <w:pPr>
      <w:autoSpaceDE w:val="0"/>
      <w:autoSpaceDN w:val="0"/>
      <w:adjustRightInd w:val="0"/>
      <w:spacing w:after="0" w:line="240" w:lineRule="auto"/>
    </w:pPr>
    <w:rPr>
      <w:rFonts w:ascii="Calibri" w:hAnsi="Calibri" w:cs="Calibri"/>
      <w:color w:val="000000"/>
      <w:sz w:val="24"/>
      <w:szCs w:val="24"/>
    </w:rPr>
  </w:style>
  <w:style w:type="character" w:customStyle="1" w:styleId="caps1">
    <w:name w:val="caps1"/>
    <w:basedOn w:val="DefaultParagraphFont"/>
    <w:rsid w:val="00F95C0D"/>
    <w:rPr>
      <w:sz w:val="22"/>
      <w:szCs w:val="22"/>
    </w:rPr>
  </w:style>
  <w:style w:type="character" w:customStyle="1" w:styleId="caps">
    <w:name w:val="caps"/>
    <w:basedOn w:val="DefaultParagraphFont"/>
    <w:rsid w:val="00F95C0D"/>
  </w:style>
  <w:style w:type="character" w:customStyle="1" w:styleId="hw1">
    <w:name w:val="hw1"/>
    <w:basedOn w:val="DefaultParagraphFont"/>
    <w:rsid w:val="00F95C0D"/>
    <w:rPr>
      <w:b/>
      <w:bCs/>
      <w:sz w:val="29"/>
      <w:szCs w:val="29"/>
    </w:rPr>
  </w:style>
  <w:style w:type="character" w:customStyle="1" w:styleId="st">
    <w:name w:val="st"/>
    <w:basedOn w:val="DefaultParagraphFont"/>
    <w:rsid w:val="005C6F2F"/>
  </w:style>
  <w:style w:type="character" w:customStyle="1" w:styleId="A423">
    <w:name w:val="A4+23"/>
    <w:uiPriority w:val="99"/>
    <w:rsid w:val="00E779AF"/>
    <w:rPr>
      <w:rFonts w:cs="Frutiger-Bold"/>
      <w:b/>
      <w:bCs/>
      <w:color w:val="000000"/>
      <w:sz w:val="19"/>
      <w:szCs w:val="19"/>
    </w:rPr>
  </w:style>
  <w:style w:type="paragraph" w:customStyle="1" w:styleId="Pa716">
    <w:name w:val="Pa7+16"/>
    <w:basedOn w:val="Default"/>
    <w:next w:val="Default"/>
    <w:uiPriority w:val="99"/>
    <w:rsid w:val="00E779AF"/>
    <w:pPr>
      <w:spacing w:line="201" w:lineRule="atLeast"/>
    </w:pPr>
    <w:rPr>
      <w:rFonts w:ascii="Warnock Pro Light" w:hAnsi="Warnock Pro Light" w:cstheme="minorBidi"/>
      <w:color w:val="auto"/>
    </w:rPr>
  </w:style>
  <w:style w:type="paragraph" w:customStyle="1" w:styleId="Pa457">
    <w:name w:val="Pa4+57"/>
    <w:basedOn w:val="Default"/>
    <w:next w:val="Default"/>
    <w:uiPriority w:val="99"/>
    <w:rsid w:val="00E779AF"/>
    <w:pPr>
      <w:spacing w:line="201" w:lineRule="atLeast"/>
    </w:pPr>
    <w:rPr>
      <w:rFonts w:ascii="Warnock Pro Light" w:hAnsi="Warnock Pro Light" w:cstheme="minorBidi"/>
      <w:color w:val="auto"/>
    </w:rPr>
  </w:style>
  <w:style w:type="paragraph" w:customStyle="1" w:styleId="Pa1045">
    <w:name w:val="Pa10+45"/>
    <w:basedOn w:val="Default"/>
    <w:next w:val="Default"/>
    <w:uiPriority w:val="99"/>
    <w:rsid w:val="002B00E6"/>
    <w:pPr>
      <w:spacing w:line="221" w:lineRule="atLeast"/>
    </w:pPr>
    <w:rPr>
      <w:rFonts w:ascii="Frutiger-Bold" w:hAnsi="Frutiger-Bold" w:cstheme="minorBidi"/>
      <w:color w:val="auto"/>
    </w:rPr>
  </w:style>
  <w:style w:type="paragraph" w:customStyle="1" w:styleId="Pa362">
    <w:name w:val="Pa3+62"/>
    <w:basedOn w:val="Default"/>
    <w:next w:val="Default"/>
    <w:uiPriority w:val="99"/>
    <w:rsid w:val="002B00E6"/>
    <w:pPr>
      <w:spacing w:line="201" w:lineRule="atLeast"/>
    </w:pPr>
    <w:rPr>
      <w:rFonts w:ascii="Frutiger-Bold" w:hAnsi="Frutiger-Bold" w:cstheme="minorBidi"/>
      <w:color w:val="auto"/>
    </w:rPr>
  </w:style>
  <w:style w:type="paragraph" w:customStyle="1" w:styleId="Pa1436">
    <w:name w:val="Pa14+36"/>
    <w:basedOn w:val="Default"/>
    <w:next w:val="Default"/>
    <w:uiPriority w:val="99"/>
    <w:rsid w:val="002B00E6"/>
    <w:pPr>
      <w:spacing w:line="201" w:lineRule="atLeast"/>
    </w:pPr>
    <w:rPr>
      <w:rFonts w:ascii="Frutiger-Bold" w:hAnsi="Frutiger-Bold" w:cstheme="minorBidi"/>
      <w:color w:val="auto"/>
    </w:rPr>
  </w:style>
  <w:style w:type="paragraph" w:customStyle="1" w:styleId="rtejustify">
    <w:name w:val="rtejustify"/>
    <w:basedOn w:val="Normal"/>
    <w:rsid w:val="00887664"/>
    <w:pPr>
      <w:bidi w:val="0"/>
      <w:spacing w:before="100" w:beforeAutospacing="1" w:after="100" w:afterAutospacing="1"/>
    </w:pPr>
    <w:rPr>
      <w:rFonts w:ascii="Times New Roman" w:hAnsi="Times New Roman"/>
      <w:lang w:bidi="ar-SA"/>
    </w:rPr>
  </w:style>
  <w:style w:type="paragraph" w:customStyle="1" w:styleId="rtecenter">
    <w:name w:val="rtecenter"/>
    <w:basedOn w:val="Normal"/>
    <w:rsid w:val="00887664"/>
    <w:pPr>
      <w:bidi w:val="0"/>
      <w:spacing w:before="100" w:beforeAutospacing="1" w:after="100" w:afterAutospacing="1"/>
    </w:pPr>
    <w:rPr>
      <w:rFonts w:ascii="Times New Roman" w:hAnsi="Times New Roman"/>
      <w:lang w:bidi="ar-SA"/>
    </w:rPr>
  </w:style>
  <w:style w:type="paragraph" w:customStyle="1" w:styleId="Pa1336">
    <w:name w:val="Pa13+36"/>
    <w:basedOn w:val="Default"/>
    <w:next w:val="Default"/>
    <w:uiPriority w:val="99"/>
    <w:rsid w:val="003B0CED"/>
    <w:pPr>
      <w:spacing w:line="221" w:lineRule="atLeast"/>
    </w:pPr>
    <w:rPr>
      <w:rFonts w:ascii="Warnock Pro Light" w:hAnsi="Warnock Pro Light" w:cstheme="minorBidi"/>
      <w:color w:val="auto"/>
    </w:rPr>
  </w:style>
  <w:style w:type="paragraph" w:customStyle="1" w:styleId="Pa554">
    <w:name w:val="Pa5+54"/>
    <w:basedOn w:val="Default"/>
    <w:next w:val="Default"/>
    <w:uiPriority w:val="99"/>
    <w:rsid w:val="008E50A5"/>
    <w:pPr>
      <w:spacing w:line="221" w:lineRule="atLeast"/>
    </w:pPr>
    <w:rPr>
      <w:rFonts w:ascii="Frutiger-Black" w:hAnsi="Frutiger-Black" w:cstheme="minorBidi"/>
      <w:color w:val="auto"/>
    </w:rPr>
  </w:style>
  <w:style w:type="paragraph" w:customStyle="1" w:styleId="Pa640">
    <w:name w:val="Pa6+40"/>
    <w:basedOn w:val="Default"/>
    <w:next w:val="Default"/>
    <w:uiPriority w:val="99"/>
    <w:rsid w:val="008E50A5"/>
    <w:pPr>
      <w:spacing w:line="221" w:lineRule="atLeast"/>
    </w:pPr>
    <w:rPr>
      <w:rFonts w:ascii="Frutiger-Bold" w:hAnsi="Frutiger-Bold" w:cstheme="minorBidi"/>
      <w:color w:val="auto"/>
    </w:rPr>
  </w:style>
  <w:style w:type="paragraph" w:customStyle="1" w:styleId="Pa363">
    <w:name w:val="Pa3+63"/>
    <w:basedOn w:val="Default"/>
    <w:next w:val="Default"/>
    <w:uiPriority w:val="99"/>
    <w:rsid w:val="008E50A5"/>
    <w:pPr>
      <w:spacing w:line="201" w:lineRule="atLeast"/>
    </w:pPr>
    <w:rPr>
      <w:rFonts w:ascii="Frutiger-Bold" w:hAnsi="Frutiger-Bold" w:cstheme="minorBidi"/>
      <w:color w:val="auto"/>
    </w:rPr>
  </w:style>
  <w:style w:type="paragraph" w:customStyle="1" w:styleId="Pa458">
    <w:name w:val="Pa4+58"/>
    <w:basedOn w:val="Default"/>
    <w:next w:val="Default"/>
    <w:uiPriority w:val="99"/>
    <w:rsid w:val="008E50A5"/>
    <w:pPr>
      <w:spacing w:line="201" w:lineRule="atLeast"/>
    </w:pPr>
    <w:rPr>
      <w:rFonts w:ascii="Frutiger-Bold" w:hAnsi="Frutiger-Bold" w:cstheme="minorBidi"/>
      <w:color w:val="auto"/>
    </w:rPr>
  </w:style>
  <w:style w:type="character" w:customStyle="1" w:styleId="A730">
    <w:name w:val="A7+30"/>
    <w:uiPriority w:val="99"/>
    <w:rsid w:val="00147ADB"/>
    <w:rPr>
      <w:rFonts w:cs="Frutiger-Bold"/>
      <w:b/>
      <w:bCs/>
      <w:color w:val="000000"/>
      <w:sz w:val="19"/>
      <w:szCs w:val="19"/>
    </w:rPr>
  </w:style>
  <w:style w:type="paragraph" w:customStyle="1" w:styleId="Pa933">
    <w:name w:val="Pa9+33"/>
    <w:basedOn w:val="Default"/>
    <w:next w:val="Default"/>
    <w:uiPriority w:val="99"/>
    <w:rsid w:val="00147ADB"/>
    <w:pPr>
      <w:spacing w:line="201" w:lineRule="atLeast"/>
    </w:pPr>
    <w:rPr>
      <w:rFonts w:ascii="Frutiger-Bold" w:hAnsi="Frutiger-Bold" w:cstheme="minorBidi"/>
      <w:color w:val="auto"/>
    </w:rPr>
  </w:style>
  <w:style w:type="character" w:customStyle="1" w:styleId="A245">
    <w:name w:val="A2+45"/>
    <w:uiPriority w:val="99"/>
    <w:rsid w:val="00E616DA"/>
    <w:rPr>
      <w:rFonts w:cs="Frutiger-Bold"/>
      <w:b/>
      <w:bCs/>
      <w:color w:val="000000"/>
      <w:sz w:val="16"/>
      <w:szCs w:val="16"/>
    </w:rPr>
  </w:style>
  <w:style w:type="paragraph" w:customStyle="1" w:styleId="Pa717">
    <w:name w:val="Pa7+17"/>
    <w:basedOn w:val="Default"/>
    <w:next w:val="Default"/>
    <w:uiPriority w:val="99"/>
    <w:rsid w:val="00F477D4"/>
    <w:pPr>
      <w:spacing w:line="181" w:lineRule="atLeast"/>
    </w:pPr>
    <w:rPr>
      <w:rFonts w:ascii="Warnock Pro Light" w:hAnsi="Warnock Pro Light" w:cstheme="minorBidi"/>
      <w:color w:val="auto"/>
    </w:rPr>
  </w:style>
  <w:style w:type="paragraph" w:customStyle="1" w:styleId="Pa1437">
    <w:name w:val="Pa14+37"/>
    <w:basedOn w:val="Default"/>
    <w:next w:val="Default"/>
    <w:uiPriority w:val="99"/>
    <w:rsid w:val="00CA008C"/>
    <w:pPr>
      <w:spacing w:line="201" w:lineRule="atLeast"/>
    </w:pPr>
    <w:rPr>
      <w:rFonts w:ascii="Warnock Pro Light" w:hAnsi="Warnock Pro Light" w:cstheme="minorBidi"/>
      <w:color w:val="auto"/>
    </w:rPr>
  </w:style>
  <w:style w:type="paragraph" w:customStyle="1" w:styleId="Pa364">
    <w:name w:val="Pa3+64"/>
    <w:basedOn w:val="Default"/>
    <w:next w:val="Default"/>
    <w:uiPriority w:val="99"/>
    <w:rsid w:val="00284F6B"/>
    <w:pPr>
      <w:spacing w:line="201" w:lineRule="atLeast"/>
    </w:pPr>
    <w:rPr>
      <w:rFonts w:ascii="Warnock Pro Light" w:hAnsi="Warnock Pro Light" w:cstheme="minorBidi"/>
      <w:color w:val="auto"/>
    </w:rPr>
  </w:style>
  <w:style w:type="character" w:customStyle="1" w:styleId="apple-converted-space">
    <w:name w:val="apple-converted-space"/>
    <w:basedOn w:val="DefaultParagraphFont"/>
    <w:rsid w:val="00E60786"/>
  </w:style>
  <w:style w:type="paragraph" w:customStyle="1" w:styleId="Pa1636">
    <w:name w:val="Pa16+36"/>
    <w:basedOn w:val="Default"/>
    <w:next w:val="Default"/>
    <w:uiPriority w:val="99"/>
    <w:rsid w:val="0096437F"/>
    <w:pPr>
      <w:spacing w:line="201" w:lineRule="atLeast"/>
    </w:pPr>
    <w:rPr>
      <w:rFonts w:ascii="Warnock Pro Light" w:hAnsi="Warnock Pro Light" w:cstheme="minorBidi"/>
      <w:color w:val="auto"/>
    </w:rPr>
  </w:style>
  <w:style w:type="character" w:customStyle="1" w:styleId="A852">
    <w:name w:val="A8+52"/>
    <w:uiPriority w:val="99"/>
    <w:rsid w:val="0096437F"/>
    <w:rPr>
      <w:rFonts w:cs="Frutiger-Bold"/>
      <w:b/>
      <w:bCs/>
      <w:color w:val="000000"/>
      <w:sz w:val="19"/>
      <w:szCs w:val="19"/>
    </w:rPr>
  </w:style>
  <w:style w:type="character" w:customStyle="1" w:styleId="A1131">
    <w:name w:val="A11+31"/>
    <w:uiPriority w:val="99"/>
    <w:rsid w:val="0096437F"/>
    <w:rPr>
      <w:rFonts w:ascii="Warnock Pro Light" w:hAnsi="Warnock Pro Light" w:cs="Warnock Pro Light"/>
      <w:color w:val="000000"/>
      <w:sz w:val="12"/>
      <w:szCs w:val="12"/>
    </w:rPr>
  </w:style>
  <w:style w:type="paragraph" w:customStyle="1" w:styleId="Pa313">
    <w:name w:val="Pa31+3"/>
    <w:basedOn w:val="Default"/>
    <w:next w:val="Default"/>
    <w:uiPriority w:val="99"/>
    <w:rsid w:val="000A7196"/>
    <w:pPr>
      <w:spacing w:line="221" w:lineRule="atLeast"/>
    </w:pPr>
    <w:rPr>
      <w:rFonts w:ascii="Frutiger-Bold" w:hAnsi="Frutiger-Bold" w:cstheme="minorBidi"/>
      <w:color w:val="auto"/>
    </w:rPr>
  </w:style>
  <w:style w:type="paragraph" w:customStyle="1" w:styleId="Pa718">
    <w:name w:val="Pa7+18"/>
    <w:basedOn w:val="Default"/>
    <w:next w:val="Default"/>
    <w:uiPriority w:val="99"/>
    <w:rsid w:val="002050E7"/>
    <w:pPr>
      <w:spacing w:line="201" w:lineRule="atLeast"/>
    </w:pPr>
    <w:rPr>
      <w:rFonts w:ascii="Warnock Pro Light" w:hAnsi="Warnock Pro Light" w:cstheme="minorBidi"/>
      <w:color w:val="auto"/>
    </w:rPr>
  </w:style>
  <w:style w:type="paragraph" w:customStyle="1" w:styleId="Pa365">
    <w:name w:val="Pa3+65"/>
    <w:basedOn w:val="Default"/>
    <w:next w:val="Default"/>
    <w:uiPriority w:val="99"/>
    <w:rsid w:val="002050E7"/>
    <w:pPr>
      <w:spacing w:line="201" w:lineRule="atLeast"/>
    </w:pPr>
    <w:rPr>
      <w:rFonts w:ascii="Warnock Pro Light" w:hAnsi="Warnock Pro Light" w:cstheme="minorBidi"/>
      <w:color w:val="auto"/>
    </w:rPr>
  </w:style>
  <w:style w:type="character" w:customStyle="1" w:styleId="A425">
    <w:name w:val="A4+25"/>
    <w:uiPriority w:val="99"/>
    <w:rsid w:val="00763948"/>
    <w:rPr>
      <w:rFonts w:cs="Frutiger-Bold"/>
      <w:b/>
      <w:bCs/>
      <w:color w:val="000000"/>
      <w:sz w:val="19"/>
      <w:szCs w:val="19"/>
    </w:rPr>
  </w:style>
  <w:style w:type="character" w:customStyle="1" w:styleId="A66">
    <w:name w:val="A6+6"/>
    <w:uiPriority w:val="99"/>
    <w:rsid w:val="00CA478A"/>
    <w:rPr>
      <w:rFonts w:ascii="Warnock Pro Light" w:hAnsi="Warnock Pro Light" w:cs="Warnock Pro Light"/>
      <w:color w:val="000000"/>
      <w:sz w:val="12"/>
      <w:szCs w:val="12"/>
    </w:rPr>
  </w:style>
  <w:style w:type="character" w:styleId="PlaceholderText">
    <w:name w:val="Placeholder Text"/>
    <w:basedOn w:val="DefaultParagraphFont"/>
    <w:uiPriority w:val="99"/>
    <w:semiHidden/>
    <w:rsid w:val="00CA478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463881">
      <w:bodyDiv w:val="1"/>
      <w:marLeft w:val="0"/>
      <w:marRight w:val="0"/>
      <w:marTop w:val="0"/>
      <w:marBottom w:val="0"/>
      <w:divBdr>
        <w:top w:val="none" w:sz="0" w:space="0" w:color="auto"/>
        <w:left w:val="none" w:sz="0" w:space="0" w:color="auto"/>
        <w:bottom w:val="none" w:sz="0" w:space="0" w:color="auto"/>
        <w:right w:val="none" w:sz="0" w:space="0" w:color="auto"/>
      </w:divBdr>
    </w:div>
    <w:div w:id="266546768">
      <w:bodyDiv w:val="1"/>
      <w:marLeft w:val="0"/>
      <w:marRight w:val="0"/>
      <w:marTop w:val="0"/>
      <w:marBottom w:val="0"/>
      <w:divBdr>
        <w:top w:val="none" w:sz="0" w:space="0" w:color="auto"/>
        <w:left w:val="none" w:sz="0" w:space="0" w:color="auto"/>
        <w:bottom w:val="none" w:sz="0" w:space="0" w:color="auto"/>
        <w:right w:val="none" w:sz="0" w:space="0" w:color="auto"/>
      </w:divBdr>
    </w:div>
    <w:div w:id="338428603">
      <w:bodyDiv w:val="1"/>
      <w:marLeft w:val="0"/>
      <w:marRight w:val="0"/>
      <w:marTop w:val="0"/>
      <w:marBottom w:val="0"/>
      <w:divBdr>
        <w:top w:val="none" w:sz="0" w:space="0" w:color="auto"/>
        <w:left w:val="none" w:sz="0" w:space="0" w:color="auto"/>
        <w:bottom w:val="none" w:sz="0" w:space="0" w:color="auto"/>
        <w:right w:val="none" w:sz="0" w:space="0" w:color="auto"/>
      </w:divBdr>
    </w:div>
    <w:div w:id="339505575">
      <w:bodyDiv w:val="1"/>
      <w:marLeft w:val="0"/>
      <w:marRight w:val="0"/>
      <w:marTop w:val="0"/>
      <w:marBottom w:val="0"/>
      <w:divBdr>
        <w:top w:val="none" w:sz="0" w:space="0" w:color="auto"/>
        <w:left w:val="none" w:sz="0" w:space="0" w:color="auto"/>
        <w:bottom w:val="none" w:sz="0" w:space="0" w:color="auto"/>
        <w:right w:val="none" w:sz="0" w:space="0" w:color="auto"/>
      </w:divBdr>
    </w:div>
    <w:div w:id="472871722">
      <w:bodyDiv w:val="1"/>
      <w:marLeft w:val="0"/>
      <w:marRight w:val="0"/>
      <w:marTop w:val="0"/>
      <w:marBottom w:val="0"/>
      <w:divBdr>
        <w:top w:val="none" w:sz="0" w:space="0" w:color="auto"/>
        <w:left w:val="none" w:sz="0" w:space="0" w:color="auto"/>
        <w:bottom w:val="none" w:sz="0" w:space="0" w:color="auto"/>
        <w:right w:val="none" w:sz="0" w:space="0" w:color="auto"/>
      </w:divBdr>
    </w:div>
    <w:div w:id="524446370">
      <w:bodyDiv w:val="1"/>
      <w:marLeft w:val="0"/>
      <w:marRight w:val="0"/>
      <w:marTop w:val="0"/>
      <w:marBottom w:val="0"/>
      <w:divBdr>
        <w:top w:val="none" w:sz="0" w:space="0" w:color="auto"/>
        <w:left w:val="none" w:sz="0" w:space="0" w:color="auto"/>
        <w:bottom w:val="none" w:sz="0" w:space="0" w:color="auto"/>
        <w:right w:val="none" w:sz="0" w:space="0" w:color="auto"/>
      </w:divBdr>
    </w:div>
    <w:div w:id="741683041">
      <w:bodyDiv w:val="1"/>
      <w:marLeft w:val="0"/>
      <w:marRight w:val="0"/>
      <w:marTop w:val="0"/>
      <w:marBottom w:val="0"/>
      <w:divBdr>
        <w:top w:val="none" w:sz="0" w:space="0" w:color="auto"/>
        <w:left w:val="none" w:sz="0" w:space="0" w:color="auto"/>
        <w:bottom w:val="none" w:sz="0" w:space="0" w:color="auto"/>
        <w:right w:val="none" w:sz="0" w:space="0" w:color="auto"/>
      </w:divBdr>
    </w:div>
    <w:div w:id="895431419">
      <w:bodyDiv w:val="1"/>
      <w:marLeft w:val="0"/>
      <w:marRight w:val="0"/>
      <w:marTop w:val="0"/>
      <w:marBottom w:val="0"/>
      <w:divBdr>
        <w:top w:val="none" w:sz="0" w:space="0" w:color="auto"/>
        <w:left w:val="none" w:sz="0" w:space="0" w:color="auto"/>
        <w:bottom w:val="none" w:sz="0" w:space="0" w:color="auto"/>
        <w:right w:val="none" w:sz="0" w:space="0" w:color="auto"/>
      </w:divBdr>
    </w:div>
    <w:div w:id="1351953031">
      <w:bodyDiv w:val="1"/>
      <w:marLeft w:val="0"/>
      <w:marRight w:val="0"/>
      <w:marTop w:val="0"/>
      <w:marBottom w:val="0"/>
      <w:divBdr>
        <w:top w:val="none" w:sz="0" w:space="0" w:color="auto"/>
        <w:left w:val="none" w:sz="0" w:space="0" w:color="auto"/>
        <w:bottom w:val="none" w:sz="0" w:space="0" w:color="auto"/>
        <w:right w:val="none" w:sz="0" w:space="0" w:color="auto"/>
      </w:divBdr>
    </w:div>
    <w:div w:id="1389256052">
      <w:bodyDiv w:val="1"/>
      <w:marLeft w:val="0"/>
      <w:marRight w:val="0"/>
      <w:marTop w:val="0"/>
      <w:marBottom w:val="0"/>
      <w:divBdr>
        <w:top w:val="none" w:sz="0" w:space="0" w:color="auto"/>
        <w:left w:val="none" w:sz="0" w:space="0" w:color="auto"/>
        <w:bottom w:val="none" w:sz="0" w:space="0" w:color="auto"/>
        <w:right w:val="none" w:sz="0" w:space="0" w:color="auto"/>
      </w:divBdr>
    </w:div>
    <w:div w:id="1527790332">
      <w:bodyDiv w:val="1"/>
      <w:marLeft w:val="0"/>
      <w:marRight w:val="0"/>
      <w:marTop w:val="0"/>
      <w:marBottom w:val="0"/>
      <w:divBdr>
        <w:top w:val="none" w:sz="0" w:space="0" w:color="auto"/>
        <w:left w:val="none" w:sz="0" w:space="0" w:color="auto"/>
        <w:bottom w:val="none" w:sz="0" w:space="0" w:color="auto"/>
        <w:right w:val="none" w:sz="0" w:space="0" w:color="auto"/>
      </w:divBdr>
    </w:div>
    <w:div w:id="1565723794">
      <w:bodyDiv w:val="1"/>
      <w:marLeft w:val="0"/>
      <w:marRight w:val="0"/>
      <w:marTop w:val="0"/>
      <w:marBottom w:val="0"/>
      <w:divBdr>
        <w:top w:val="none" w:sz="0" w:space="0" w:color="auto"/>
        <w:left w:val="none" w:sz="0" w:space="0" w:color="auto"/>
        <w:bottom w:val="none" w:sz="0" w:space="0" w:color="auto"/>
        <w:right w:val="none" w:sz="0" w:space="0" w:color="auto"/>
      </w:divBdr>
    </w:div>
    <w:div w:id="1567180333">
      <w:bodyDiv w:val="1"/>
      <w:marLeft w:val="0"/>
      <w:marRight w:val="0"/>
      <w:marTop w:val="0"/>
      <w:marBottom w:val="0"/>
      <w:divBdr>
        <w:top w:val="none" w:sz="0" w:space="0" w:color="auto"/>
        <w:left w:val="none" w:sz="0" w:space="0" w:color="auto"/>
        <w:bottom w:val="none" w:sz="0" w:space="0" w:color="auto"/>
        <w:right w:val="none" w:sz="0" w:space="0" w:color="auto"/>
      </w:divBdr>
    </w:div>
    <w:div w:id="1754551151">
      <w:bodyDiv w:val="1"/>
      <w:marLeft w:val="0"/>
      <w:marRight w:val="0"/>
      <w:marTop w:val="0"/>
      <w:marBottom w:val="0"/>
      <w:divBdr>
        <w:top w:val="none" w:sz="0" w:space="0" w:color="auto"/>
        <w:left w:val="none" w:sz="0" w:space="0" w:color="auto"/>
        <w:bottom w:val="none" w:sz="0" w:space="0" w:color="auto"/>
        <w:right w:val="none" w:sz="0" w:space="0" w:color="auto"/>
      </w:divBdr>
    </w:div>
    <w:div w:id="1916040269">
      <w:bodyDiv w:val="1"/>
      <w:marLeft w:val="0"/>
      <w:marRight w:val="0"/>
      <w:marTop w:val="0"/>
      <w:marBottom w:val="0"/>
      <w:divBdr>
        <w:top w:val="none" w:sz="0" w:space="0" w:color="auto"/>
        <w:left w:val="none" w:sz="0" w:space="0" w:color="auto"/>
        <w:bottom w:val="none" w:sz="0" w:space="0" w:color="auto"/>
        <w:right w:val="none" w:sz="0" w:space="0" w:color="auto"/>
      </w:divBdr>
    </w:div>
    <w:div w:id="1977560284">
      <w:bodyDiv w:val="1"/>
      <w:marLeft w:val="0"/>
      <w:marRight w:val="0"/>
      <w:marTop w:val="0"/>
      <w:marBottom w:val="0"/>
      <w:divBdr>
        <w:top w:val="none" w:sz="0" w:space="0" w:color="auto"/>
        <w:left w:val="none" w:sz="0" w:space="0" w:color="auto"/>
        <w:bottom w:val="none" w:sz="0" w:space="0" w:color="auto"/>
        <w:right w:val="none" w:sz="0" w:space="0" w:color="auto"/>
      </w:divBdr>
      <w:divsChild>
        <w:div w:id="1039621506">
          <w:marLeft w:val="0"/>
          <w:marRight w:val="0"/>
          <w:marTop w:val="0"/>
          <w:marBottom w:val="0"/>
          <w:divBdr>
            <w:top w:val="none" w:sz="0" w:space="0" w:color="auto"/>
            <w:left w:val="none" w:sz="0" w:space="0" w:color="auto"/>
            <w:bottom w:val="none" w:sz="0" w:space="0" w:color="auto"/>
            <w:right w:val="none" w:sz="0" w:space="0" w:color="auto"/>
          </w:divBdr>
          <w:divsChild>
            <w:div w:id="1521814410">
              <w:marLeft w:val="0"/>
              <w:marRight w:val="0"/>
              <w:marTop w:val="0"/>
              <w:marBottom w:val="0"/>
              <w:divBdr>
                <w:top w:val="none" w:sz="0" w:space="0" w:color="auto"/>
                <w:left w:val="none" w:sz="0" w:space="0" w:color="auto"/>
                <w:bottom w:val="none" w:sz="0" w:space="0" w:color="auto"/>
                <w:right w:val="none" w:sz="0" w:space="0" w:color="auto"/>
              </w:divBdr>
              <w:divsChild>
                <w:div w:id="195868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923312">
      <w:bodyDiv w:val="1"/>
      <w:marLeft w:val="0"/>
      <w:marRight w:val="0"/>
      <w:marTop w:val="0"/>
      <w:marBottom w:val="0"/>
      <w:divBdr>
        <w:top w:val="none" w:sz="0" w:space="0" w:color="auto"/>
        <w:left w:val="none" w:sz="0" w:space="0" w:color="auto"/>
        <w:bottom w:val="none" w:sz="0" w:space="0" w:color="auto"/>
        <w:right w:val="none" w:sz="0" w:space="0" w:color="auto"/>
      </w:divBdr>
    </w:div>
    <w:div w:id="2108844743">
      <w:bodyDiv w:val="1"/>
      <w:marLeft w:val="0"/>
      <w:marRight w:val="0"/>
      <w:marTop w:val="0"/>
      <w:marBottom w:val="0"/>
      <w:divBdr>
        <w:top w:val="none" w:sz="0" w:space="0" w:color="auto"/>
        <w:left w:val="none" w:sz="0" w:space="0" w:color="auto"/>
        <w:bottom w:val="none" w:sz="0" w:space="0" w:color="auto"/>
        <w:right w:val="none" w:sz="0" w:space="0" w:color="auto"/>
      </w:divBdr>
      <w:divsChild>
        <w:div w:id="1165900787">
          <w:marLeft w:val="0"/>
          <w:marRight w:val="0"/>
          <w:marTop w:val="0"/>
          <w:marBottom w:val="0"/>
          <w:divBdr>
            <w:top w:val="none" w:sz="0" w:space="0" w:color="auto"/>
            <w:left w:val="none" w:sz="0" w:space="0" w:color="auto"/>
            <w:bottom w:val="none" w:sz="0" w:space="0" w:color="auto"/>
            <w:right w:val="none" w:sz="0" w:space="0" w:color="auto"/>
          </w:divBdr>
          <w:divsChild>
            <w:div w:id="1713923991">
              <w:marLeft w:val="0"/>
              <w:marRight w:val="0"/>
              <w:marTop w:val="0"/>
              <w:marBottom w:val="0"/>
              <w:divBdr>
                <w:top w:val="none" w:sz="0" w:space="0" w:color="auto"/>
                <w:left w:val="none" w:sz="0" w:space="0" w:color="auto"/>
                <w:bottom w:val="none" w:sz="0" w:space="0" w:color="auto"/>
                <w:right w:val="none" w:sz="0" w:space="0" w:color="auto"/>
              </w:divBdr>
              <w:divsChild>
                <w:div w:id="12335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918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32.wdp"/><Relationship Id="rId21" Type="http://schemas.microsoft.com/office/2007/relationships/hdphoto" Target="media/hdphoto1.wdp"/><Relationship Id="rId42" Type="http://schemas.openxmlformats.org/officeDocument/2006/relationships/image" Target="media/image28.png"/><Relationship Id="rId63" Type="http://schemas.openxmlformats.org/officeDocument/2006/relationships/image" Target="media/image42.png"/><Relationship Id="rId84" Type="http://schemas.openxmlformats.org/officeDocument/2006/relationships/image" Target="media/image55.png"/><Relationship Id="rId138" Type="http://schemas.openxmlformats.org/officeDocument/2006/relationships/image" Target="media/image92.png"/><Relationship Id="rId107" Type="http://schemas.microsoft.com/office/2007/relationships/hdphoto" Target="media/hdphoto27.wdp"/><Relationship Id="rId11" Type="http://schemas.openxmlformats.org/officeDocument/2006/relationships/image" Target="media/image6.png"/><Relationship Id="rId32" Type="http://schemas.openxmlformats.org/officeDocument/2006/relationships/image" Target="media/image21.png"/><Relationship Id="rId53" Type="http://schemas.microsoft.com/office/2007/relationships/hdphoto" Target="media/hdphoto12.wdp"/><Relationship Id="rId74" Type="http://schemas.openxmlformats.org/officeDocument/2006/relationships/image" Target="media/image48.png"/><Relationship Id="rId128" Type="http://schemas.microsoft.com/office/2007/relationships/hdphoto" Target="media/hdphoto35.wdp"/><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image" Target="media/image66.png"/><Relationship Id="rId22" Type="http://schemas.openxmlformats.org/officeDocument/2006/relationships/image" Target="media/image16.png"/><Relationship Id="rId27" Type="http://schemas.openxmlformats.org/officeDocument/2006/relationships/image" Target="media/image18.png"/><Relationship Id="rId43" Type="http://schemas.microsoft.com/office/2007/relationships/hdphoto" Target="media/hdphoto9.wdp"/><Relationship Id="rId48" Type="http://schemas.microsoft.com/office/2007/relationships/hdphoto" Target="media/hdphoto11.wdp"/><Relationship Id="rId64" Type="http://schemas.microsoft.com/office/2007/relationships/hdphoto" Target="media/hdphoto15.wdp"/><Relationship Id="rId69" Type="http://schemas.openxmlformats.org/officeDocument/2006/relationships/image" Target="media/image45.emf"/><Relationship Id="rId113" Type="http://schemas.microsoft.com/office/2007/relationships/hdphoto" Target="media/hdphoto30.wdp"/><Relationship Id="rId118" Type="http://schemas.openxmlformats.org/officeDocument/2006/relationships/image" Target="media/image79.png"/><Relationship Id="rId134" Type="http://schemas.openxmlformats.org/officeDocument/2006/relationships/image" Target="media/image90.png"/><Relationship Id="rId139" Type="http://schemas.microsoft.com/office/2007/relationships/hdphoto" Target="media/hdphoto40.wdp"/><Relationship Id="rId80" Type="http://schemas.microsoft.com/office/2007/relationships/hdphoto" Target="media/hdphoto22.wdp"/><Relationship Id="rId85" Type="http://schemas.openxmlformats.org/officeDocument/2006/relationships/image" Target="media/image56.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2.png"/><Relationship Id="rId38" Type="http://schemas.openxmlformats.org/officeDocument/2006/relationships/image" Target="media/image25.png"/><Relationship Id="rId59" Type="http://schemas.microsoft.com/office/2007/relationships/hdphoto" Target="media/hdphoto14.wdp"/><Relationship Id="rId103" Type="http://schemas.microsoft.com/office/2007/relationships/hdphoto" Target="media/hdphoto25.wdp"/><Relationship Id="rId108" Type="http://schemas.openxmlformats.org/officeDocument/2006/relationships/image" Target="media/image74.png"/><Relationship Id="rId124" Type="http://schemas.openxmlformats.org/officeDocument/2006/relationships/image" Target="media/image84.png"/><Relationship Id="rId129" Type="http://schemas.openxmlformats.org/officeDocument/2006/relationships/image" Target="media/image87.png"/><Relationship Id="rId54" Type="http://schemas.openxmlformats.org/officeDocument/2006/relationships/image" Target="media/image36.png"/><Relationship Id="rId70" Type="http://schemas.openxmlformats.org/officeDocument/2006/relationships/image" Target="media/image46.png"/><Relationship Id="rId75" Type="http://schemas.microsoft.com/office/2007/relationships/hdphoto" Target="media/hdphoto20.wdp"/><Relationship Id="rId91" Type="http://schemas.openxmlformats.org/officeDocument/2006/relationships/image" Target="media/image62.png"/><Relationship Id="rId96" Type="http://schemas.microsoft.com/office/2007/relationships/hdphoto" Target="media/hdphoto23.wdp"/><Relationship Id="rId140" Type="http://schemas.openxmlformats.org/officeDocument/2006/relationships/image" Target="media/image93.pn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2.wdp"/><Relationship Id="rId28" Type="http://schemas.microsoft.com/office/2007/relationships/hdphoto" Target="media/hdphoto4.wdp"/><Relationship Id="rId49" Type="http://schemas.openxmlformats.org/officeDocument/2006/relationships/image" Target="media/image32.png"/><Relationship Id="rId114" Type="http://schemas.openxmlformats.org/officeDocument/2006/relationships/image" Target="media/image77.png"/><Relationship Id="rId119" Type="http://schemas.microsoft.com/office/2007/relationships/hdphoto" Target="media/hdphoto33.wdp"/><Relationship Id="rId44" Type="http://schemas.openxmlformats.org/officeDocument/2006/relationships/image" Target="media/image29.png"/><Relationship Id="rId60" Type="http://schemas.openxmlformats.org/officeDocument/2006/relationships/hyperlink" Target="http://en.wikipedia.org/wiki/Hyperemesis_gravidarum" TargetMode="External"/><Relationship Id="rId65" Type="http://schemas.openxmlformats.org/officeDocument/2006/relationships/image" Target="media/image43.png"/><Relationship Id="rId81" Type="http://schemas.openxmlformats.org/officeDocument/2006/relationships/image" Target="media/image52.png"/><Relationship Id="rId86" Type="http://schemas.openxmlformats.org/officeDocument/2006/relationships/image" Target="media/image57.png"/><Relationship Id="rId130" Type="http://schemas.microsoft.com/office/2007/relationships/hdphoto" Target="media/hdphoto36.wdp"/><Relationship Id="rId135" Type="http://schemas.microsoft.com/office/2007/relationships/hdphoto" Target="media/hdphoto38.wdp"/><Relationship Id="rId13" Type="http://schemas.openxmlformats.org/officeDocument/2006/relationships/image" Target="media/image8.png"/><Relationship Id="rId18" Type="http://schemas.openxmlformats.org/officeDocument/2006/relationships/image" Target="media/image13.png"/><Relationship Id="rId39" Type="http://schemas.microsoft.com/office/2007/relationships/hdphoto" Target="media/hdphoto8.wdp"/><Relationship Id="rId109" Type="http://schemas.microsoft.com/office/2007/relationships/hdphoto" Target="media/hdphoto28.wdp"/><Relationship Id="rId34" Type="http://schemas.openxmlformats.org/officeDocument/2006/relationships/image" Target="media/image23.png"/><Relationship Id="rId50" Type="http://schemas.openxmlformats.org/officeDocument/2006/relationships/image" Target="media/image33.png"/><Relationship Id="rId55" Type="http://schemas.microsoft.com/office/2007/relationships/hdphoto" Target="media/hdphoto13.wdp"/><Relationship Id="rId76" Type="http://schemas.openxmlformats.org/officeDocument/2006/relationships/image" Target="media/image49.png"/><Relationship Id="rId97" Type="http://schemas.openxmlformats.org/officeDocument/2006/relationships/image" Target="media/image67.png"/><Relationship Id="rId104" Type="http://schemas.openxmlformats.org/officeDocument/2006/relationships/image" Target="media/image72.png"/><Relationship Id="rId120" Type="http://schemas.openxmlformats.org/officeDocument/2006/relationships/image" Target="media/image80.png"/><Relationship Id="rId125" Type="http://schemas.openxmlformats.org/officeDocument/2006/relationships/image" Target="media/image85.png"/><Relationship Id="rId141" Type="http://schemas.microsoft.com/office/2007/relationships/hdphoto" Target="media/hdphoto41.wdp"/><Relationship Id="rId7" Type="http://schemas.openxmlformats.org/officeDocument/2006/relationships/endnotes" Target="endnotes.xml"/><Relationship Id="rId71" Type="http://schemas.microsoft.com/office/2007/relationships/hdphoto" Target="media/hdphoto18.wdp"/><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7.png"/><Relationship Id="rId40" Type="http://schemas.openxmlformats.org/officeDocument/2006/relationships/image" Target="media/image26.png"/><Relationship Id="rId45" Type="http://schemas.microsoft.com/office/2007/relationships/hdphoto" Target="media/hdphoto10.wdp"/><Relationship Id="rId66" Type="http://schemas.microsoft.com/office/2007/relationships/hdphoto" Target="media/hdphoto16.wdp"/><Relationship Id="rId87" Type="http://schemas.openxmlformats.org/officeDocument/2006/relationships/image" Target="media/image58.png"/><Relationship Id="rId110" Type="http://schemas.openxmlformats.org/officeDocument/2006/relationships/image" Target="media/image75.png"/><Relationship Id="rId115" Type="http://schemas.microsoft.com/office/2007/relationships/hdphoto" Target="media/hdphoto31.wdp"/><Relationship Id="rId131" Type="http://schemas.openxmlformats.org/officeDocument/2006/relationships/image" Target="media/image88.png"/><Relationship Id="rId136" Type="http://schemas.openxmlformats.org/officeDocument/2006/relationships/image" Target="media/image91.png"/><Relationship Id="rId61" Type="http://schemas.openxmlformats.org/officeDocument/2006/relationships/image" Target="media/image40.png"/><Relationship Id="rId82" Type="http://schemas.openxmlformats.org/officeDocument/2006/relationships/image" Target="media/image53.png"/><Relationship Id="rId19" Type="http://schemas.openxmlformats.org/officeDocument/2006/relationships/image" Target="media/image14.png"/><Relationship Id="rId14" Type="http://schemas.openxmlformats.org/officeDocument/2006/relationships/image" Target="media/image9.png"/><Relationship Id="rId30" Type="http://schemas.microsoft.com/office/2007/relationships/hdphoto" Target="media/hdphoto5.wdp"/><Relationship Id="rId35" Type="http://schemas.microsoft.com/office/2007/relationships/hdphoto" Target="media/hdphoto6.wdp"/><Relationship Id="rId56" Type="http://schemas.openxmlformats.org/officeDocument/2006/relationships/image" Target="media/image37.png"/><Relationship Id="rId77" Type="http://schemas.microsoft.com/office/2007/relationships/hdphoto" Target="media/hdphoto21.wdp"/><Relationship Id="rId100" Type="http://schemas.openxmlformats.org/officeDocument/2006/relationships/image" Target="media/image69.png"/><Relationship Id="rId105" Type="http://schemas.microsoft.com/office/2007/relationships/hdphoto" Target="media/hdphoto26.wdp"/><Relationship Id="rId126" Type="http://schemas.microsoft.com/office/2007/relationships/hdphoto" Target="media/hdphoto34.wdp"/><Relationship Id="rId8" Type="http://schemas.openxmlformats.org/officeDocument/2006/relationships/image" Target="media/image3.png"/><Relationship Id="rId51" Type="http://schemas.openxmlformats.org/officeDocument/2006/relationships/image" Target="media/image34.png"/><Relationship Id="rId72" Type="http://schemas.openxmlformats.org/officeDocument/2006/relationships/image" Target="media/image47.png"/><Relationship Id="rId93" Type="http://schemas.openxmlformats.org/officeDocument/2006/relationships/image" Target="media/image64.png"/><Relationship Id="rId98" Type="http://schemas.microsoft.com/office/2007/relationships/hdphoto" Target="media/hdphoto24.wdp"/><Relationship Id="rId121" Type="http://schemas.openxmlformats.org/officeDocument/2006/relationships/image" Target="media/image81.png"/><Relationship Id="rId142" Type="http://schemas.openxmlformats.org/officeDocument/2006/relationships/image" Target="media/image94.png"/><Relationship Id="rId3" Type="http://schemas.openxmlformats.org/officeDocument/2006/relationships/styles" Target="styles.xml"/><Relationship Id="rId25" Type="http://schemas.microsoft.com/office/2007/relationships/hdphoto" Target="media/hdphoto3.wdp"/><Relationship Id="rId46" Type="http://schemas.openxmlformats.org/officeDocument/2006/relationships/image" Target="media/image30.png"/><Relationship Id="rId67" Type="http://schemas.openxmlformats.org/officeDocument/2006/relationships/image" Target="media/image44.png"/><Relationship Id="rId116" Type="http://schemas.openxmlformats.org/officeDocument/2006/relationships/image" Target="media/image78.png"/><Relationship Id="rId137" Type="http://schemas.microsoft.com/office/2007/relationships/hdphoto" Target="media/hdphoto39.wdp"/><Relationship Id="rId20" Type="http://schemas.openxmlformats.org/officeDocument/2006/relationships/image" Target="media/image15.png"/><Relationship Id="rId41" Type="http://schemas.openxmlformats.org/officeDocument/2006/relationships/image" Target="media/image27.png"/><Relationship Id="rId62" Type="http://schemas.openxmlformats.org/officeDocument/2006/relationships/image" Target="media/image41.png"/><Relationship Id="rId83" Type="http://schemas.openxmlformats.org/officeDocument/2006/relationships/image" Target="media/image54.png"/><Relationship Id="rId88" Type="http://schemas.openxmlformats.org/officeDocument/2006/relationships/image" Target="media/image59.png"/><Relationship Id="rId111" Type="http://schemas.microsoft.com/office/2007/relationships/hdphoto" Target="media/hdphoto29.wdp"/><Relationship Id="rId132" Type="http://schemas.openxmlformats.org/officeDocument/2006/relationships/image" Target="media/image89.png"/><Relationship Id="rId15" Type="http://schemas.openxmlformats.org/officeDocument/2006/relationships/image" Target="media/image10.png"/><Relationship Id="rId36" Type="http://schemas.openxmlformats.org/officeDocument/2006/relationships/image" Target="media/image24.png"/><Relationship Id="rId57" Type="http://schemas.openxmlformats.org/officeDocument/2006/relationships/image" Target="media/image38.png"/><Relationship Id="rId106" Type="http://schemas.openxmlformats.org/officeDocument/2006/relationships/image" Target="media/image73.png"/><Relationship Id="rId127" Type="http://schemas.openxmlformats.org/officeDocument/2006/relationships/image" Target="media/image86.png"/><Relationship Id="rId10" Type="http://schemas.openxmlformats.org/officeDocument/2006/relationships/image" Target="media/image5.png"/><Relationship Id="rId31" Type="http://schemas.openxmlformats.org/officeDocument/2006/relationships/image" Target="media/image20.png"/><Relationship Id="rId52" Type="http://schemas.openxmlformats.org/officeDocument/2006/relationships/image" Target="media/image35.png"/><Relationship Id="rId73" Type="http://schemas.microsoft.com/office/2007/relationships/hdphoto" Target="media/hdphoto19.wdp"/><Relationship Id="rId78" Type="http://schemas.openxmlformats.org/officeDocument/2006/relationships/image" Target="media/image50.png"/><Relationship Id="rId94" Type="http://schemas.openxmlformats.org/officeDocument/2006/relationships/image" Target="media/image65.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2.pn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hyperlink" Target="http://dictionary.sakhr.com/SearchResults.aspx?Lang=A-E&amp;TextBox1=&#1578;&#1614;&#1607;&#1614;&#1608;&#1617;&#1614;&#1593;&#1614;" TargetMode="External"/><Relationship Id="rId47" Type="http://schemas.openxmlformats.org/officeDocument/2006/relationships/image" Target="media/image31.png"/><Relationship Id="rId68" Type="http://schemas.microsoft.com/office/2007/relationships/hdphoto" Target="media/hdphoto17.wdp"/><Relationship Id="rId89" Type="http://schemas.openxmlformats.org/officeDocument/2006/relationships/image" Target="media/image60.png"/><Relationship Id="rId112" Type="http://schemas.openxmlformats.org/officeDocument/2006/relationships/image" Target="media/image76.png"/><Relationship Id="rId133" Type="http://schemas.microsoft.com/office/2007/relationships/hdphoto" Target="media/hdphoto37.wdp"/><Relationship Id="rId16" Type="http://schemas.openxmlformats.org/officeDocument/2006/relationships/image" Target="media/image11.png"/><Relationship Id="rId37" Type="http://schemas.microsoft.com/office/2007/relationships/hdphoto" Target="media/hdphoto7.wdp"/><Relationship Id="rId58" Type="http://schemas.openxmlformats.org/officeDocument/2006/relationships/image" Target="media/image39.png"/><Relationship Id="rId79" Type="http://schemas.openxmlformats.org/officeDocument/2006/relationships/image" Target="media/image51.png"/><Relationship Id="rId102" Type="http://schemas.openxmlformats.org/officeDocument/2006/relationships/image" Target="media/image71.png"/><Relationship Id="rId123" Type="http://schemas.openxmlformats.org/officeDocument/2006/relationships/image" Target="media/image83.emf"/><Relationship Id="rId144" Type="http://schemas.openxmlformats.org/officeDocument/2006/relationships/fontTable" Target="fontTable.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0E0DED-0F51-4D06-B4E5-449A557D68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924</TotalTime>
  <Pages>68</Pages>
  <Words>22833</Words>
  <Characters>130151</Characters>
  <Application>Microsoft Office Word</Application>
  <DocSecurity>0</DocSecurity>
  <Lines>1084</Lines>
  <Paragraphs>305</Paragraphs>
  <ScaleCrop>false</ScaleCrop>
  <HeadingPairs>
    <vt:vector size="2" baseType="variant">
      <vt:variant>
        <vt:lpstr>Title</vt:lpstr>
      </vt:variant>
      <vt:variant>
        <vt:i4>1</vt:i4>
      </vt:variant>
    </vt:vector>
  </HeadingPairs>
  <TitlesOfParts>
    <vt:vector size="1" baseType="lpstr">
      <vt:lpstr/>
    </vt:vector>
  </TitlesOfParts>
  <Company>TEAM OS</Company>
  <LinksUpToDate>false</LinksUpToDate>
  <CharactersWithSpaces>152679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22</cp:revision>
  <dcterms:created xsi:type="dcterms:W3CDTF">2017-04-10T15:50:00Z</dcterms:created>
  <dcterms:modified xsi:type="dcterms:W3CDTF">2018-05-01T07:43:00Z</dcterms:modified>
</cp:coreProperties>
</file>