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FCFA" w14:textId="031BE1FD" w:rsidR="00D7590A" w:rsidRDefault="00D7590A">
      <w:r>
        <w:rPr>
          <w:rFonts w:ascii="Bahnschrift" w:hAnsi="Bahnschrif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241AF64" wp14:editId="6229D996">
            <wp:simplePos x="0" y="0"/>
            <wp:positionH relativeFrom="column">
              <wp:posOffset>-371475</wp:posOffset>
            </wp:positionH>
            <wp:positionV relativeFrom="paragraph">
              <wp:posOffset>333375</wp:posOffset>
            </wp:positionV>
            <wp:extent cx="7204074" cy="7204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4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CA1">
        <w:rPr>
          <w:rFonts w:ascii="Bahnschrift" w:hAnsi="Bahnschrift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FD98BA8" wp14:editId="0A3C0859">
            <wp:simplePos x="0" y="0"/>
            <wp:positionH relativeFrom="column">
              <wp:posOffset>5648325</wp:posOffset>
            </wp:positionH>
            <wp:positionV relativeFrom="paragraph">
              <wp:posOffset>-142875</wp:posOffset>
            </wp:positionV>
            <wp:extent cx="1113790" cy="82931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11531_382628142352978_5551647775889817600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4" b="11310"/>
                    <a:stretch/>
                  </pic:blipFill>
                  <pic:spPr bwMode="auto">
                    <a:xfrm>
                      <a:off x="0" y="0"/>
                      <a:ext cx="1113790" cy="82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2064867604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226AF369" w14:textId="47EF8903" w:rsidR="00601B7C" w:rsidRDefault="00601B7C"/>
        <w:p w14:paraId="7C08D8A2" w14:textId="62201C54" w:rsidR="00BA6222" w:rsidRDefault="007F685D" w:rsidP="00DA2DFA">
          <w:pPr>
            <w:rPr>
              <w:noProof/>
            </w:rPr>
          </w:pPr>
          <w:r>
            <w:rPr>
              <w:noProof/>
              <w:sz w:val="28"/>
              <w:szCs w:val="28"/>
            </w:rPr>
            <w:pict w14:anchorId="390DF4E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75pt;margin-top:671.9pt;width:517.9pt;height:60.7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" stroked="f">
                <v:textbox>
                  <w:txbxContent>
                    <w:p w14:paraId="60085FB1" w14:textId="77777777" w:rsidR="00537F34" w:rsidRDefault="00537F34" w:rsidP="00CC034D">
                      <w:pPr>
                        <w:jc w:val="center"/>
                        <w:rPr>
                          <w:rFonts w:ascii="Bahnschrift" w:hAnsi="Bahnschrift" w:cstheme="minorHAnsi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293FAF">
                        <w:rPr>
                          <w:rFonts w:ascii="Bahnschrift" w:hAnsi="Bahnschrift" w:cstheme="minorHAnsi"/>
                          <w:color w:val="244061" w:themeColor="accent1" w:themeShade="80"/>
                          <w:sz w:val="28"/>
                          <w:szCs w:val="28"/>
                        </w:rPr>
                        <w:t>Sheet</w:t>
                      </w:r>
                      <w:r>
                        <w:rPr>
                          <w:rFonts w:ascii="Bahnschrift" w:hAnsi="Bahnschrift" w:cstheme="minorHAnsi"/>
                          <w:color w:val="244061" w:themeColor="accent1" w:themeShade="80"/>
                          <w:sz w:val="28"/>
                          <w:szCs w:val="28"/>
                        </w:rPr>
                        <w:t xml:space="preserve"> correction link: bit.ly/?????</w:t>
                      </w:r>
                    </w:p>
                    <w:p w14:paraId="3C4BFF04" w14:textId="75A52FC7" w:rsidR="00537F34" w:rsidRPr="007F685D" w:rsidRDefault="007A41D3" w:rsidP="00CC034D">
                      <w:pPr>
                        <w:jc w:val="center"/>
                        <w:rPr>
                          <w:rFonts w:ascii="Monotype Corsiva" w:hAnsi="Monotype Corsiva" w:cstheme="minorHAnsi"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7F685D">
                        <w:rPr>
                          <w:rFonts w:ascii="Bahnschrift" w:hAnsi="Bahnschrift" w:cstheme="minorHAnsi"/>
                          <w:color w:val="244061" w:themeColor="accent1" w:themeShade="80"/>
                          <w:sz w:val="30"/>
                          <w:szCs w:val="32"/>
                          <w:highlight w:val="yellow"/>
                        </w:rPr>
                        <w:t>Note: this sheet includes everything in slides.</w:t>
                      </w:r>
                      <w:r w:rsidR="00537F34" w:rsidRPr="007F685D">
                        <w:rPr>
                          <w:rFonts w:ascii="Bahnschrift" w:hAnsi="Bahnschrift" w:cstheme="minorHAnsi"/>
                          <w:color w:val="244061" w:themeColor="accent1" w:themeShade="80"/>
                          <w:sz w:val="30"/>
                          <w:szCs w:val="32"/>
                          <w:highlight w:val="yellow"/>
                        </w:rPr>
                        <w:t xml:space="preserve"> </w:t>
                      </w:r>
                      <w:r w:rsidRPr="007F685D">
                        <w:rPr>
                          <w:rFonts w:ascii="Bahnschrift" w:hAnsi="Bahnschrift" w:cstheme="minorHAnsi"/>
                          <w:color w:val="244061" w:themeColor="accent1" w:themeShade="80"/>
                          <w:sz w:val="30"/>
                          <w:szCs w:val="32"/>
                          <w:highlight w:val="yellow"/>
                        </w:rPr>
                        <w:t>N</w:t>
                      </w:r>
                      <w:r w:rsidR="00537F34" w:rsidRPr="007F685D">
                        <w:rPr>
                          <w:rFonts w:ascii="Bahnschrift" w:hAnsi="Bahnschrift" w:cstheme="minorHAnsi"/>
                          <w:color w:val="244061" w:themeColor="accent1" w:themeShade="80"/>
                          <w:sz w:val="30"/>
                          <w:szCs w:val="32"/>
                          <w:highlight w:val="yellow"/>
                        </w:rPr>
                        <w:t>otes</w:t>
                      </w:r>
                      <w:r w:rsidRPr="007F685D">
                        <w:rPr>
                          <w:rFonts w:ascii="Bahnschrift" w:hAnsi="Bahnschrift" w:cstheme="minorHAnsi"/>
                          <w:color w:val="244061" w:themeColor="accent1" w:themeShade="80"/>
                          <w:sz w:val="30"/>
                          <w:szCs w:val="32"/>
                          <w:highlight w:val="yellow"/>
                        </w:rPr>
                        <w:t xml:space="preserve"> are</w:t>
                      </w:r>
                      <w:r w:rsidR="00FE2214" w:rsidRPr="007F685D">
                        <w:rPr>
                          <w:rFonts w:ascii="Bahnschrift" w:hAnsi="Bahnschrift" w:cstheme="minorHAnsi"/>
                          <w:color w:val="244061" w:themeColor="accent1" w:themeShade="80"/>
                          <w:sz w:val="30"/>
                          <w:szCs w:val="32"/>
                          <w:highlight w:val="yellow"/>
                        </w:rPr>
                        <w:t xml:space="preserve"> preceded</w:t>
                      </w:r>
                      <w:r w:rsidR="00537F34" w:rsidRPr="007F685D">
                        <w:rPr>
                          <w:rFonts w:ascii="Monotype Corsiva" w:hAnsi="Monotype Corsiva" w:cstheme="minorHAnsi"/>
                          <w:color w:val="244061" w:themeColor="accent1" w:themeShade="80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FE2214" w:rsidRPr="007F685D">
                        <w:rPr>
                          <w:rFonts w:asciiTheme="majorBidi" w:hAnsiTheme="majorBidi" w:cstheme="majorBidi"/>
                          <w:color w:val="244061" w:themeColor="accent1" w:themeShade="80"/>
                          <w:sz w:val="32"/>
                          <w:szCs w:val="32"/>
                          <w:highlight w:val="yellow"/>
                        </w:rPr>
                        <w:t>by</w:t>
                      </w:r>
                      <w:r w:rsidR="00537F34" w:rsidRPr="007F685D">
                        <w:rPr>
                          <w:rFonts w:ascii="Monotype Corsiva" w:hAnsi="Monotype Corsiva" w:cstheme="minorHAnsi"/>
                          <w:color w:val="244061" w:themeColor="accent1" w:themeShade="80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537F34" w:rsidRPr="007F685D">
                        <w:rPr>
                          <w:rFonts w:ascii="Monotype Corsiva" w:hAnsi="Monotype Corsiva" w:cstheme="minorHAnsi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highlight w:val="yellow"/>
                        </w:rPr>
                        <w:t>#</w:t>
                      </w:r>
                      <w:r w:rsidRPr="007F685D">
                        <w:rPr>
                          <w:rFonts w:ascii="Monotype Corsiva" w:hAnsi="Monotype Corsiva" w:cstheme="minorHAnsi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.</w:t>
                      </w:r>
                    </w:p>
                    <w:p w14:paraId="4A82FDA4" w14:textId="77777777" w:rsidR="00537F34" w:rsidRPr="00293FAF" w:rsidRDefault="00537F34" w:rsidP="00293FAF">
                      <w:pPr>
                        <w:jc w:val="center"/>
                        <w:rPr>
                          <w:rFonts w:ascii="Bahnschrift" w:hAnsi="Bahnschrift" w:cstheme="minorHAnsi"/>
                          <w:noProof/>
                          <w:color w:val="244061" w:themeColor="accent1" w:themeShade="80"/>
                        </w:rPr>
                      </w:pPr>
                      <w:r>
                        <w:rPr>
                          <w:rFonts w:ascii="Bahnschrift" w:hAnsi="Bahnschrift" w:cstheme="minorHAnsi"/>
                          <w:color w:val="244061" w:themeColor="accent1" w:themeShade="80"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  <w10:wrap type="square" anchorx="margin"/>
              </v:shape>
            </w:pict>
          </w:r>
          <w:r w:rsidR="00D7590A">
            <w:rPr>
              <w:noProof/>
            </w:rPr>
            <w:pict w14:anchorId="4FD289EC">
              <v:shape id="Text Box 12" o:spid="_x0000_s1036" type="#_x0000_t202" style="position:absolute;margin-left:-6.8pt;margin-top:522.2pt;width:539.35pt;height:147.6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" filled="f" strokecolor="#97475e" strokeweight="2.25pt">
                <v:textbox>
                  <w:txbxContent>
                    <w:p w14:paraId="28427631" w14:textId="7F19D957" w:rsidR="00D7590A" w:rsidRPr="00D7590A" w:rsidRDefault="00D7590A" w:rsidP="00D7590A">
                      <w:pPr>
                        <w:spacing w:after="0"/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</w:pPr>
                      <w:r w:rsidRPr="00D7590A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  <w:t xml:space="preserve">Sub-system: </w:t>
                      </w:r>
                      <w:r w:rsidR="007F685D" w:rsidRPr="007F685D">
                        <w:rPr>
                          <w:rFonts w:ascii="Bahnschrift" w:hAnsi="Bahnschrift"/>
                          <w:b/>
                          <w:bCs/>
                          <w:color w:val="813C4F"/>
                          <w:sz w:val="40"/>
                          <w:szCs w:val="40"/>
                        </w:rPr>
                        <w:t>Anatomy</w:t>
                      </w:r>
                      <w:r w:rsidR="007F685D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8BD096C" w14:textId="752D618A" w:rsidR="00D7590A" w:rsidRPr="007F685D" w:rsidRDefault="00D7590A" w:rsidP="00D7590A">
                      <w:pPr>
                        <w:spacing w:after="0"/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  <w:lang w:val="fr-FR"/>
                        </w:rPr>
                      </w:pPr>
                      <w:r w:rsidRPr="007F685D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  <w:lang w:val="fr-FR"/>
                        </w:rPr>
                        <w:t xml:space="preserve">Lecture </w:t>
                      </w:r>
                      <w:proofErr w:type="gramStart"/>
                      <w:r w:rsidRPr="007F685D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  <w:lang w:val="fr-FR"/>
                        </w:rPr>
                        <w:t>Title:</w:t>
                      </w:r>
                      <w:proofErr w:type="gramEnd"/>
                      <w:r w:rsidRPr="007F685D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="007F685D" w:rsidRPr="007F685D">
                        <w:rPr>
                          <w:rFonts w:ascii="Bahnschrift" w:hAnsi="Bahnschrift"/>
                          <w:b/>
                          <w:bCs/>
                          <w:color w:val="813C4F"/>
                          <w:sz w:val="40"/>
                          <w:szCs w:val="40"/>
                          <w:lang w:val="fr-FR"/>
                        </w:rPr>
                        <w:t>Lecture (2)</w:t>
                      </w:r>
                    </w:p>
                    <w:p w14:paraId="271F42FC" w14:textId="4279B5AE" w:rsidR="00D7590A" w:rsidRPr="007F685D" w:rsidRDefault="00D7590A" w:rsidP="00D7590A">
                      <w:pPr>
                        <w:spacing w:after="0"/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</w:pPr>
                      <w:r w:rsidRPr="007F685D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  <w:t xml:space="preserve">Lecture Date: </w:t>
                      </w:r>
                      <w:r w:rsidR="007F685D" w:rsidRPr="007F685D">
                        <w:rPr>
                          <w:rFonts w:ascii="Bahnschrift" w:hAnsi="Bahnschrift"/>
                          <w:b/>
                          <w:bCs/>
                          <w:color w:val="813C4F"/>
                          <w:sz w:val="40"/>
                          <w:szCs w:val="40"/>
                        </w:rPr>
                        <w:t>2/12/2019</w:t>
                      </w:r>
                    </w:p>
                    <w:p w14:paraId="755993B6" w14:textId="1B59F615" w:rsidR="00D7590A" w:rsidRPr="00D7590A" w:rsidRDefault="00D7590A" w:rsidP="00D7590A">
                      <w:pPr>
                        <w:spacing w:after="0"/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</w:pPr>
                      <w:r w:rsidRPr="00D7590A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  <w:t xml:space="preserve">Sheet Writer: </w:t>
                      </w:r>
                      <w:r w:rsidR="007F685D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  <w:t>Shahd Alqatu</w:t>
                      </w:r>
                    </w:p>
                    <w:p w14:paraId="0884A8FA" w14:textId="2F511CAB" w:rsidR="00D7590A" w:rsidRPr="00D7590A" w:rsidRDefault="00D7590A" w:rsidP="00D7590A">
                      <w:pPr>
                        <w:spacing w:after="0"/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</w:pPr>
                      <w:r w:rsidRPr="00D7590A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  <w:t xml:space="preserve">Sheet Editor: </w:t>
                      </w:r>
                      <w:r w:rsidR="007F685D">
                        <w:rPr>
                          <w:rFonts w:ascii="Bahnschrift" w:hAnsi="Bahnschrift"/>
                          <w:color w:val="813C4F"/>
                          <w:sz w:val="40"/>
                          <w:szCs w:val="40"/>
                        </w:rPr>
                        <w:t>Amal Haj Ahmad</w:t>
                      </w:r>
                    </w:p>
                  </w:txbxContent>
                </v:textbox>
              </v:shape>
            </w:pict>
          </w:r>
          <w:r w:rsidR="00D7590A">
            <w:rPr>
              <w:noProof/>
            </w:rPr>
            <w:pict w14:anchorId="4455DBB7">
              <v:shape id="Text Box 7" o:spid="_x0000_s1035" type="#_x0000_t202" style="position:absolute;margin-left:-26.95pt;margin-top:466.6pt;width:576.8pt;height:68.6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" filled="f" stroked="f">
                <v:textbox>
                  <w:txbxContent>
                    <w:p w14:paraId="60D2CA24" w14:textId="77777777" w:rsidR="00D7590A" w:rsidRPr="00D7590A" w:rsidRDefault="00D7590A" w:rsidP="00D7590A">
                      <w:pPr>
                        <w:jc w:val="center"/>
                        <w:rPr>
                          <w:b/>
                          <w:caps/>
                          <w:color w:val="813C4F"/>
                          <w:sz w:val="96"/>
                          <w:szCs w:val="96"/>
                        </w:rPr>
                      </w:pPr>
                      <w:r w:rsidRPr="00D7590A">
                        <w:rPr>
                          <w:b/>
                          <w:caps/>
                          <w:color w:val="813C4F"/>
                          <w:sz w:val="96"/>
                          <w:szCs w:val="96"/>
                        </w:rPr>
                        <w:t>THE ENDOCRINE SYSTEM</w:t>
                      </w:r>
                    </w:p>
                  </w:txbxContent>
                </v:textbox>
              </v:shape>
            </w:pict>
          </w:r>
          <w:r w:rsidR="00601B7C">
            <w:rPr>
              <w:noProof/>
            </w:rPr>
            <w:br w:type="page"/>
          </w:r>
        </w:p>
      </w:sdtContent>
    </w:sdt>
    <w:p w14:paraId="0B9EDE3F" w14:textId="0A4AAC8A" w:rsidR="00E82919" w:rsidRDefault="00FE2214" w:rsidP="000331A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8"/>
          <w:highlight w:val="yellow"/>
          <w:lang w:val="en-US"/>
        </w:rPr>
      </w:pPr>
      <w:r w:rsidRPr="00FE2214">
        <w:rPr>
          <w:rFonts w:ascii="Agency FB" w:eastAsia="Times New Roman" w:hAnsi="Agency FB" w:cs="Helvetica"/>
          <w:b/>
          <w:bCs/>
          <w:noProof/>
          <w:sz w:val="30"/>
          <w:szCs w:val="36"/>
          <w:highlight w:val="yellow"/>
          <w:lang w:val="en-US"/>
        </w:rPr>
        <w:lastRenderedPageBreak/>
        <w:drawing>
          <wp:anchor distT="0" distB="0" distL="114300" distR="114300" simplePos="0" relativeHeight="251637760" behindDoc="0" locked="0" layoutInCell="1" allowOverlap="1" wp14:anchorId="0EA88705" wp14:editId="5DD5C7EE">
            <wp:simplePos x="0" y="0"/>
            <wp:positionH relativeFrom="column">
              <wp:posOffset>3430905</wp:posOffset>
            </wp:positionH>
            <wp:positionV relativeFrom="paragraph">
              <wp:posOffset>-2540</wp:posOffset>
            </wp:positionV>
            <wp:extent cx="3274060" cy="2603500"/>
            <wp:effectExtent l="0" t="0" r="0" b="0"/>
            <wp:wrapThrough wrapText="bothSides">
              <wp:wrapPolygon edited="0">
                <wp:start x="0" y="0"/>
                <wp:lineTo x="0" y="21495"/>
                <wp:lineTo x="21491" y="21495"/>
                <wp:lineTo x="21491" y="0"/>
                <wp:lineTo x="0" y="0"/>
              </wp:wrapPolygon>
            </wp:wrapThrough>
            <wp:docPr id="2" name="Picture 1" descr="78563742_523118411574182_718498319528309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63742_523118411574182_718498319528309555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D9D98" w14:textId="3ED4F1BD" w:rsidR="00E82919" w:rsidRPr="00FE2214" w:rsidRDefault="00E82919" w:rsidP="00E82919">
      <w:pPr>
        <w:spacing w:after="0" w:line="240" w:lineRule="auto"/>
        <w:ind w:left="-180" w:right="-64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</w:pPr>
      <w:r w:rsidRPr="00FE2214">
        <w:rPr>
          <w:rFonts w:asciiTheme="majorBidi" w:eastAsia="Times New Roman" w:hAnsiTheme="majorBidi" w:cstheme="majorBidi"/>
          <w:b/>
          <w:bCs/>
          <w:color w:val="215868" w:themeColor="accent5" w:themeShade="80"/>
          <w:sz w:val="30"/>
          <w:szCs w:val="36"/>
          <w:highlight w:val="yellow"/>
          <w:lang w:val="en-US"/>
        </w:rPr>
        <w:t>#</w:t>
      </w:r>
      <w:r w:rsidRPr="007A41D3">
        <w:rPr>
          <w:rFonts w:asciiTheme="majorBidi" w:eastAsia="Times New Roman" w:hAnsiTheme="majorBidi" w:cstheme="majorBidi"/>
          <w:color w:val="215868" w:themeColor="accent5" w:themeShade="80"/>
          <w:sz w:val="30"/>
          <w:szCs w:val="36"/>
          <w:lang w:val="en-US"/>
        </w:rPr>
        <w:t xml:space="preserve"> 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The anterior part of the foregut is just behind the </w:t>
      </w:r>
      <w:proofErr w:type="gramStart"/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oropharyngeal  membrane</w:t>
      </w:r>
      <w:proofErr w:type="gramEnd"/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where the tongue develops(inside the oral cavity).</w:t>
      </w:r>
    </w:p>
    <w:p w14:paraId="72B2BBE5" w14:textId="77777777" w:rsidR="00FE2214" w:rsidRDefault="00FE2214" w:rsidP="00E82919">
      <w:pPr>
        <w:spacing w:after="0" w:line="240" w:lineRule="auto"/>
        <w:ind w:left="-180" w:right="-64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</w:pPr>
    </w:p>
    <w:p w14:paraId="4423AD48" w14:textId="12E0EFCA" w:rsidR="00E82919" w:rsidRPr="00FE2214" w:rsidRDefault="00E82919" w:rsidP="00E82919">
      <w:pPr>
        <w:spacing w:after="0" w:line="240" w:lineRule="auto"/>
        <w:ind w:left="-180" w:right="-64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</w:pPr>
      <w:r w:rsidRPr="00FE2214">
        <w:rPr>
          <w:rFonts w:asciiTheme="majorBidi" w:eastAsia="Times New Roman" w:hAnsiTheme="majorBidi" w:cstheme="majorBidi"/>
          <w:b/>
          <w:bCs/>
          <w:color w:val="0D0D0D" w:themeColor="text1" w:themeTint="F2"/>
          <w:sz w:val="30"/>
          <w:szCs w:val="36"/>
          <w:highlight w:val="yellow"/>
          <w:lang w:val="en-US"/>
        </w:rPr>
        <w:t>#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Hard palate, </w:t>
      </w:r>
      <w:proofErr w:type="gramStart"/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teeth ,</w:t>
      </w:r>
      <w:proofErr w:type="gramEnd"/>
      <w:r w:rsid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gums</w:t>
      </w:r>
      <w:r w:rsid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and the anterior two thirds of the tongue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&gt;&gt; they all originate from 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/>
        </w:rPr>
        <w:t>ectoderm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</w:t>
      </w:r>
      <w:r w:rsidRPr="00FE2214">
        <w:rPr>
          <w:rFonts w:asciiTheme="majorBidi" w:eastAsia="Times New Roman" w:hAnsiTheme="majorBidi" w:cstheme="majorBidi"/>
          <w:b/>
          <w:bCs/>
          <w:color w:val="0D0D0D" w:themeColor="text1" w:themeTint="F2"/>
          <w:sz w:val="30"/>
          <w:szCs w:val="36"/>
          <w:lang w:val="en-US"/>
        </w:rPr>
        <w:t>but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the posterior third of the tongue is </w:t>
      </w:r>
      <w:r w:rsidR="00B83278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originated from 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/>
        </w:rPr>
        <w:t>endoderm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.</w:t>
      </w:r>
    </w:p>
    <w:p w14:paraId="057779E4" w14:textId="77777777" w:rsidR="00FE2214" w:rsidRDefault="00FE2214" w:rsidP="00E82919">
      <w:pPr>
        <w:spacing w:after="0" w:line="240" w:lineRule="auto"/>
        <w:ind w:left="-180" w:right="-64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</w:pPr>
    </w:p>
    <w:p w14:paraId="27BB6D90" w14:textId="3A3A223A" w:rsidR="00E82919" w:rsidRPr="00FE2214" w:rsidRDefault="00E82919" w:rsidP="00E82919">
      <w:pPr>
        <w:spacing w:after="0" w:line="240" w:lineRule="auto"/>
        <w:ind w:left="-180" w:right="-64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</w:pP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/>
        </w:rPr>
        <w:t>#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Anterior to the oropharynx there is the oropharyngeal isthmus (where the buccopharyngeal membrane exists</w:t>
      </w:r>
      <w:proofErr w:type="gramStart"/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) </w:t>
      </w:r>
      <w:r w:rsidR="007F685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.</w:t>
      </w:r>
      <w:proofErr w:type="gramEnd"/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</w:t>
      </w:r>
      <w:r w:rsidR="007F685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A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nterior to </w:t>
      </w:r>
      <w:r w:rsid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the oropharyngeal </w:t>
      </w:r>
      <w:proofErr w:type="gramStart"/>
      <w:r w:rsid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isthm</w:t>
      </w:r>
      <w:r w:rsidR="00B83278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us</w:t>
      </w:r>
      <w:r w:rsidR="00B83278">
        <w:rPr>
          <w:rFonts w:asciiTheme="majorBidi" w:eastAsia="Times New Roman" w:hAnsiTheme="majorBidi" w:cstheme="majorBidi" w:hint="cs"/>
          <w:color w:val="0D0D0D" w:themeColor="text1" w:themeTint="F2"/>
          <w:sz w:val="30"/>
          <w:szCs w:val="36"/>
          <w:rtl/>
          <w:lang w:val="en-US" w:bidi="ar-JO"/>
        </w:rPr>
        <w:t xml:space="preserve"> </w:t>
      </w:r>
      <w:r w:rsidR="00B83278"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32"/>
          <w:rtl/>
          <w:lang w:val="en-US" w:bidi="ar-JO"/>
        </w:rPr>
        <w:t xml:space="preserve"> من</w:t>
      </w:r>
      <w:proofErr w:type="gramEnd"/>
      <w:r w:rsidR="00B83278"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32"/>
          <w:rtl/>
          <w:lang w:val="en-US" w:bidi="ar-JO"/>
        </w:rPr>
        <w:t xml:space="preserve"> جهة الفم)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) </w:t>
      </w:r>
      <w:r w:rsidR="00B83278">
        <w:rPr>
          <w:rFonts w:asciiTheme="majorBidi" w:eastAsia="Times New Roman" w:hAnsiTheme="majorBidi" w:cstheme="majorBidi" w:hint="cs"/>
          <w:color w:val="0D0D0D" w:themeColor="text1" w:themeTint="F2"/>
          <w:sz w:val="30"/>
          <w:szCs w:val="36"/>
          <w:rtl/>
          <w:lang w:val="en-US" w:bidi="ar-JO"/>
        </w:rPr>
        <w:t xml:space="preserve"> 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is </w:t>
      </w:r>
      <w:r w:rsidRPr="007F685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u w:val="single"/>
          <w:lang w:val="en-US" w:bidi="ar-JO"/>
        </w:rPr>
        <w:t>ectodermal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 but </w:t>
      </w:r>
      <w:r w:rsid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>posterior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 is </w:t>
      </w:r>
      <w:r w:rsidRPr="007F685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u w:val="single"/>
          <w:lang w:val="en-US" w:bidi="ar-JO"/>
        </w:rPr>
        <w:t>endodermal</w:t>
      </w:r>
      <w:r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  .</w:t>
      </w:r>
    </w:p>
    <w:p w14:paraId="1E2A2DF0" w14:textId="77777777" w:rsidR="00FE2214" w:rsidRDefault="00FE2214" w:rsidP="00E82919">
      <w:pPr>
        <w:spacing w:after="0" w:line="240" w:lineRule="auto"/>
        <w:ind w:left="-180" w:right="-64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</w:pPr>
    </w:p>
    <w:p w14:paraId="11EA2318" w14:textId="0B777F11" w:rsidR="00B83278" w:rsidRDefault="00FE2214" w:rsidP="00E82919">
      <w:pPr>
        <w:spacing w:after="0" w:line="240" w:lineRule="auto"/>
        <w:ind w:left="-180" w:right="-64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</w:pPr>
      <w:r w:rsidRPr="00FE2214">
        <w:rPr>
          <w:rFonts w:asciiTheme="majorBidi" w:eastAsia="Times New Roman" w:hAnsiTheme="majorBidi" w:cstheme="majorBidi"/>
          <w:b/>
          <w:bCs/>
          <w:color w:val="0D0D0D" w:themeColor="text1" w:themeTint="F2"/>
          <w:sz w:val="30"/>
          <w:szCs w:val="36"/>
          <w:highlight w:val="yellow"/>
          <w:lang w:val="en-US" w:bidi="ar-JO"/>
        </w:rPr>
        <w:t>#</w:t>
      </w:r>
      <w:r>
        <w:rPr>
          <w:rFonts w:asciiTheme="majorBidi" w:eastAsia="Times New Roman" w:hAnsiTheme="majorBidi" w:cstheme="majorBidi"/>
          <w:b/>
          <w:bCs/>
          <w:color w:val="0D0D0D" w:themeColor="text1" w:themeTint="F2"/>
          <w:sz w:val="30"/>
          <w:szCs w:val="36"/>
          <w:lang w:val="en-US" w:bidi="ar-JO"/>
        </w:rPr>
        <w:t xml:space="preserve"> </w:t>
      </w:r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The tongue is </w:t>
      </w:r>
      <w:proofErr w:type="gramStart"/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>divided  into</w:t>
      </w:r>
      <w:proofErr w:type="gramEnd"/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 dorsal and ventral surfaces ,</w:t>
      </w:r>
      <w:r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 and the dorsal surface is </w:t>
      </w:r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 divided into anterior two thirds &amp; posterior third </w:t>
      </w:r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 w:bidi="ar-JO"/>
        </w:rPr>
        <w:t>by sulcus terminalis</w:t>
      </w:r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 w:bidi="ar-JO"/>
        </w:rPr>
        <w:t xml:space="preserve"> (on the dorsal surface of tongue) </w:t>
      </w:r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.At the apex of sulcus terminalis there is  a pit</w:t>
      </w:r>
      <w:r w:rsidR="00B83278">
        <w:rPr>
          <w:rFonts w:asciiTheme="majorBidi" w:eastAsia="Times New Roman" w:hAnsiTheme="majorBidi" w:cstheme="majorBidi" w:hint="cs"/>
          <w:color w:val="0D0D0D" w:themeColor="text1" w:themeTint="F2"/>
          <w:sz w:val="30"/>
          <w:szCs w:val="36"/>
          <w:rtl/>
          <w:lang w:val="en-US"/>
        </w:rPr>
        <w:t xml:space="preserve"> </w:t>
      </w:r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(defect)</w:t>
      </w:r>
      <w:r w:rsidR="00B83278">
        <w:rPr>
          <w:rFonts w:asciiTheme="majorBidi" w:eastAsia="Times New Roman" w:hAnsiTheme="majorBidi" w:cstheme="majorBidi" w:hint="cs"/>
          <w:color w:val="0D0D0D" w:themeColor="text1" w:themeTint="F2"/>
          <w:sz w:val="30"/>
          <w:szCs w:val="36"/>
          <w:rtl/>
          <w:lang w:val="en-US"/>
        </w:rPr>
        <w:t xml:space="preserve"> </w:t>
      </w:r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/>
        </w:rPr>
        <w:t>called foramen cecum</w:t>
      </w:r>
      <w:r w:rsidR="00E82919" w:rsidRPr="00FE2214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.</w:t>
      </w:r>
    </w:p>
    <w:p w14:paraId="5C66EEF3" w14:textId="0B6A4529" w:rsidR="00E82919" w:rsidRPr="00B83278" w:rsidRDefault="00B83278" w:rsidP="00E82919">
      <w:pPr>
        <w:spacing w:after="0" w:line="240" w:lineRule="auto"/>
        <w:ind w:left="-180" w:right="-64"/>
        <w:rPr>
          <w:rFonts w:asciiTheme="majorBidi" w:eastAsia="Times New Roman" w:hAnsiTheme="majorBidi" w:cstheme="majorBidi"/>
          <w:color w:val="0D0D0D" w:themeColor="text1" w:themeTint="F2"/>
          <w:sz w:val="24"/>
          <w:szCs w:val="28"/>
          <w:lang w:val="en-US"/>
        </w:rPr>
      </w:pPr>
      <w:r w:rsidRPr="00B83278">
        <w:rPr>
          <w:rFonts w:asciiTheme="majorBidi" w:eastAsia="Times New Roman" w:hAnsiTheme="majorBidi" w:cstheme="majorBidi"/>
          <w:color w:val="0D0D0D" w:themeColor="text1" w:themeTint="F2"/>
          <w:sz w:val="24"/>
          <w:szCs w:val="28"/>
          <w:lang w:val="en-US" w:bidi="ar-JO"/>
        </w:rPr>
        <w:t xml:space="preserve">** oropharyngeal membrane = buccopharyngeal </w:t>
      </w:r>
      <w:proofErr w:type="gramStart"/>
      <w:r w:rsidRPr="00B83278">
        <w:rPr>
          <w:rFonts w:asciiTheme="majorBidi" w:eastAsia="Times New Roman" w:hAnsiTheme="majorBidi" w:cstheme="majorBidi"/>
          <w:color w:val="0D0D0D" w:themeColor="text1" w:themeTint="F2"/>
          <w:sz w:val="24"/>
          <w:szCs w:val="28"/>
          <w:lang w:val="en-US" w:bidi="ar-JO"/>
        </w:rPr>
        <w:t>membrane .</w:t>
      </w:r>
      <w:proofErr w:type="gramEnd"/>
      <w:r w:rsidR="00E82919" w:rsidRPr="00B83278">
        <w:rPr>
          <w:rFonts w:asciiTheme="majorBidi" w:eastAsia="Times New Roman" w:hAnsiTheme="majorBidi" w:cstheme="majorBidi"/>
          <w:color w:val="0D0D0D" w:themeColor="text1" w:themeTint="F2"/>
          <w:sz w:val="24"/>
          <w:szCs w:val="28"/>
          <w:lang w:val="en-US"/>
        </w:rPr>
        <w:t xml:space="preserve"> </w:t>
      </w:r>
    </w:p>
    <w:p w14:paraId="45BBB37E" w14:textId="77777777" w:rsidR="00E82919" w:rsidRPr="00B83278" w:rsidRDefault="00E82919" w:rsidP="000331AB">
      <w:pPr>
        <w:spacing w:after="0" w:line="240" w:lineRule="auto"/>
        <w:jc w:val="center"/>
        <w:rPr>
          <w:rFonts w:asciiTheme="majorBidi" w:eastAsia="Times New Roman" w:hAnsiTheme="majorBidi" w:cstheme="majorBidi"/>
          <w:color w:val="0D0D0D" w:themeColor="text1" w:themeTint="F2"/>
          <w:sz w:val="24"/>
          <w:szCs w:val="32"/>
          <w:highlight w:val="yellow"/>
          <w:lang w:val="en-US"/>
        </w:rPr>
      </w:pPr>
    </w:p>
    <w:p w14:paraId="0DB9FE47" w14:textId="77777777" w:rsidR="00E82919" w:rsidRDefault="00E82919" w:rsidP="000331A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8"/>
          <w:highlight w:val="yellow"/>
          <w:lang w:val="en-US"/>
        </w:rPr>
      </w:pPr>
    </w:p>
    <w:p w14:paraId="032130B5" w14:textId="14E72167" w:rsidR="00E82919" w:rsidRDefault="00E82919" w:rsidP="000331A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8"/>
          <w:highlight w:val="yellow"/>
          <w:lang w:val="en-US"/>
        </w:rPr>
      </w:pPr>
    </w:p>
    <w:p w14:paraId="7A6BC8B7" w14:textId="6E5F9991" w:rsidR="00D52361" w:rsidRPr="007A41D3" w:rsidRDefault="00D52361" w:rsidP="00FE221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8"/>
          <w:lang w:val="en-US"/>
        </w:rPr>
      </w:pPr>
      <w:r w:rsidRPr="007A41D3">
        <w:rPr>
          <w:rFonts w:asciiTheme="majorBidi" w:eastAsia="Times New Roman" w:hAnsiTheme="majorBidi" w:cstheme="majorBidi"/>
          <w:b/>
          <w:bCs/>
          <w:sz w:val="32"/>
          <w:szCs w:val="38"/>
          <w:highlight w:val="yellow"/>
          <w:lang w:val="en-US"/>
        </w:rPr>
        <w:t>Development of thyroid gland</w:t>
      </w:r>
    </w:p>
    <w:p w14:paraId="7C41B1F9" w14:textId="1DC96983" w:rsidR="00955EA5" w:rsidRDefault="00955EA5" w:rsidP="00FE2214">
      <w:pPr>
        <w:spacing w:after="0" w:line="240" w:lineRule="auto"/>
        <w:ind w:right="3266"/>
        <w:jc w:val="center"/>
        <w:rPr>
          <w:rFonts w:ascii="Agency FB" w:eastAsia="Times New Roman" w:hAnsi="Agency FB" w:cs="Helvetica"/>
          <w:sz w:val="30"/>
          <w:szCs w:val="36"/>
          <w:lang w:val="en-US"/>
        </w:rPr>
      </w:pPr>
    </w:p>
    <w:p w14:paraId="14001D14" w14:textId="19894919" w:rsidR="00D52361" w:rsidRPr="008E139D" w:rsidRDefault="008E139D" w:rsidP="00955EA5">
      <w:pPr>
        <w:spacing w:after="0" w:line="240" w:lineRule="auto"/>
        <w:ind w:right="3266"/>
        <w:rPr>
          <w:rFonts w:asciiTheme="majorBidi" w:eastAsia="Times New Roman" w:hAnsiTheme="majorBidi" w:cstheme="majorBidi"/>
          <w:b/>
          <w:bCs/>
          <w:sz w:val="30"/>
          <w:szCs w:val="36"/>
          <w:lang w:val="en-US"/>
        </w:rPr>
      </w:pPr>
      <w:r w:rsidRPr="00FE2214">
        <w:rPr>
          <w:rFonts w:ascii="Agency FB" w:eastAsia="Times New Roman" w:hAnsi="Agency FB" w:cs="Helvetica"/>
          <w:b/>
          <w:bCs/>
          <w:noProof/>
          <w:sz w:val="30"/>
          <w:szCs w:val="36"/>
          <w:highlight w:val="yellow"/>
          <w:lang w:val="en-US"/>
        </w:rPr>
        <w:drawing>
          <wp:anchor distT="0" distB="0" distL="114300" distR="114300" simplePos="0" relativeHeight="251675648" behindDoc="0" locked="0" layoutInCell="1" allowOverlap="1" wp14:anchorId="001B2857" wp14:editId="6D63ED92">
            <wp:simplePos x="0" y="0"/>
            <wp:positionH relativeFrom="column">
              <wp:posOffset>3371850</wp:posOffset>
            </wp:positionH>
            <wp:positionV relativeFrom="paragraph">
              <wp:posOffset>151765</wp:posOffset>
            </wp:positionV>
            <wp:extent cx="3274060" cy="2603500"/>
            <wp:effectExtent l="0" t="0" r="0" b="0"/>
            <wp:wrapThrough wrapText="bothSides">
              <wp:wrapPolygon edited="0">
                <wp:start x="0" y="0"/>
                <wp:lineTo x="0" y="21495"/>
                <wp:lineTo x="21491" y="21495"/>
                <wp:lineTo x="21491" y="0"/>
                <wp:lineTo x="0" y="0"/>
              </wp:wrapPolygon>
            </wp:wrapThrough>
            <wp:docPr id="9" name="Picture 1" descr="78563742_523118411574182_718498319528309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63742_523118411574182_718498319528309555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361" w:rsidRPr="002D6CD5">
        <w:rPr>
          <w:rFonts w:ascii="Agency FB" w:eastAsia="Times New Roman" w:hAnsi="Agency FB" w:cs="Helvetica"/>
          <w:sz w:val="30"/>
          <w:szCs w:val="36"/>
          <w:lang w:val="en-US"/>
        </w:rPr>
        <w:t>-</w:t>
      </w:r>
      <w:r w:rsidR="00D52361" w:rsidRPr="008E139D">
        <w:rPr>
          <w:rFonts w:asciiTheme="majorBidi" w:eastAsia="Times New Roman" w:hAnsiTheme="majorBidi" w:cstheme="majorBidi"/>
          <w:b/>
          <w:bCs/>
          <w:sz w:val="30"/>
          <w:szCs w:val="36"/>
          <w:lang w:val="en-US"/>
        </w:rPr>
        <w:t>Thyroid gland is the first endocrine gland to develop.</w:t>
      </w:r>
    </w:p>
    <w:p w14:paraId="1253BBD4" w14:textId="77777777" w:rsidR="007A41D3" w:rsidRPr="008E139D" w:rsidRDefault="007A41D3" w:rsidP="00D52361">
      <w:pPr>
        <w:spacing w:after="0" w:line="240" w:lineRule="auto"/>
        <w:ind w:right="3266"/>
        <w:rPr>
          <w:rFonts w:asciiTheme="majorBidi" w:eastAsia="Times New Roman" w:hAnsiTheme="majorBidi" w:cstheme="majorBidi"/>
          <w:b/>
          <w:bCs/>
          <w:sz w:val="30"/>
          <w:szCs w:val="36"/>
          <w:lang w:val="en-US"/>
        </w:rPr>
      </w:pPr>
    </w:p>
    <w:p w14:paraId="636840D6" w14:textId="22699AA8" w:rsidR="00D52361" w:rsidRPr="007A41D3" w:rsidRDefault="00D52361" w:rsidP="00D52361">
      <w:pPr>
        <w:spacing w:after="0" w:line="240" w:lineRule="auto"/>
        <w:ind w:right="3266"/>
        <w:rPr>
          <w:rFonts w:asciiTheme="majorBidi" w:eastAsia="Times New Roman" w:hAnsiTheme="majorBidi" w:cstheme="majorBidi"/>
          <w:sz w:val="30"/>
          <w:szCs w:val="36"/>
          <w:lang w:val="en-US"/>
        </w:rPr>
      </w:pP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 -By the end of the </w:t>
      </w:r>
      <w:r w:rsidRPr="008E139D">
        <w:rPr>
          <w:rFonts w:asciiTheme="majorBidi" w:eastAsia="Times New Roman" w:hAnsiTheme="majorBidi" w:cstheme="majorBidi"/>
          <w:b/>
          <w:bCs/>
          <w:sz w:val="30"/>
          <w:szCs w:val="36"/>
          <w:lang w:val="en-US"/>
        </w:rPr>
        <w:t>4th week</w:t>
      </w: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, gland </w:t>
      </w:r>
      <w:r w:rsidRPr="007A41D3">
        <w:rPr>
          <w:rFonts w:asciiTheme="majorBidi" w:eastAsia="Times New Roman" w:hAnsiTheme="majorBidi" w:cstheme="majorBidi"/>
          <w:b/>
          <w:bCs/>
          <w:sz w:val="30"/>
          <w:szCs w:val="36"/>
          <w:lang w:val="en-US"/>
        </w:rPr>
        <w:t>primordium</w:t>
      </w: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 appears a</w:t>
      </w:r>
      <w:r w:rsidR="008E139D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s </w:t>
      </w: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a small endodermal thickening in the floor of primitive pharynx. </w:t>
      </w:r>
    </w:p>
    <w:p w14:paraId="462EE0F0" w14:textId="3056F51C" w:rsidR="007A41D3" w:rsidRDefault="007A41D3" w:rsidP="00D52361">
      <w:pPr>
        <w:spacing w:after="0" w:line="240" w:lineRule="auto"/>
        <w:ind w:right="3266"/>
        <w:rPr>
          <w:rFonts w:asciiTheme="majorBidi" w:eastAsia="Times New Roman" w:hAnsiTheme="majorBidi" w:cstheme="majorBidi"/>
          <w:sz w:val="30"/>
          <w:szCs w:val="36"/>
          <w:lang w:val="en-US"/>
        </w:rPr>
      </w:pPr>
    </w:p>
    <w:p w14:paraId="7E8E1655" w14:textId="77777777" w:rsidR="00C6269E" w:rsidRDefault="00D52361" w:rsidP="00D52361">
      <w:pPr>
        <w:spacing w:after="0" w:line="240" w:lineRule="auto"/>
        <w:ind w:right="3266"/>
        <w:rPr>
          <w:rFonts w:asciiTheme="majorBidi" w:eastAsia="Times New Roman" w:hAnsiTheme="majorBidi" w:cstheme="majorBidi"/>
          <w:sz w:val="30"/>
          <w:szCs w:val="36"/>
          <w:lang w:val="en-US"/>
        </w:rPr>
      </w:pP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>-The developing thyroid migrates</w:t>
      </w:r>
    </w:p>
    <w:p w14:paraId="318C30E7" w14:textId="607592B0" w:rsidR="00D52361" w:rsidRPr="007A41D3" w:rsidRDefault="00D52361" w:rsidP="00D52361">
      <w:pPr>
        <w:spacing w:after="0" w:line="240" w:lineRule="auto"/>
        <w:ind w:right="3266"/>
        <w:rPr>
          <w:rFonts w:asciiTheme="majorBidi" w:eastAsia="Times New Roman" w:hAnsiTheme="majorBidi" w:cstheme="majorBidi"/>
          <w:sz w:val="30"/>
          <w:szCs w:val="36"/>
          <w:lang w:val="en-US"/>
        </w:rPr>
      </w:pP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 </w:t>
      </w:r>
      <w:r w:rsidR="00C6269E">
        <w:rPr>
          <w:rFonts w:asciiTheme="majorBidi" w:eastAsia="Times New Roman" w:hAnsiTheme="majorBidi" w:cstheme="majorBidi"/>
          <w:sz w:val="30"/>
          <w:szCs w:val="36"/>
          <w:lang w:val="en-US"/>
        </w:rPr>
        <w:t>d</w:t>
      </w: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>own</w:t>
      </w:r>
      <w:r w:rsidR="00955EA5">
        <w:rPr>
          <w:rFonts w:ascii="Agency FB" w:eastAsia="Times New Roman" w:hAnsi="Agency FB" w:cs="Helvetica"/>
          <w:sz w:val="30"/>
          <w:szCs w:val="36"/>
          <w:lang w:val="en-US"/>
        </w:rPr>
        <w:t xml:space="preserve"> </w:t>
      </w:r>
      <w:r w:rsidR="00C6269E" w:rsidRPr="00DB781D">
        <w:rPr>
          <w:rFonts w:ascii="Agency FB" w:eastAsia="Times New Roman" w:hAnsi="Agency FB" w:cs="Helvetica"/>
          <w:color w:val="0D0D0D" w:themeColor="text1" w:themeTint="F2"/>
          <w:sz w:val="30"/>
          <w:szCs w:val="36"/>
          <w:lang w:val="en-US"/>
        </w:rPr>
        <w:t>(</w:t>
      </w:r>
      <w:r w:rsidRPr="007F685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/>
        </w:rPr>
        <w:t>#</w:t>
      </w:r>
      <w:r w:rsidR="00DB781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from</w:t>
      </w:r>
      <w:r w:rsidRPr="00DB781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foramen cecum</w:t>
      </w:r>
      <w:r w:rsidR="00C6269E" w:rsidRPr="00DB781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)</w:t>
      </w: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 to its final site as </w:t>
      </w:r>
      <w:r w:rsidRPr="008E139D">
        <w:rPr>
          <w:rFonts w:asciiTheme="majorBidi" w:eastAsia="Times New Roman" w:hAnsiTheme="majorBidi" w:cstheme="majorBidi"/>
          <w:b/>
          <w:bCs/>
          <w:sz w:val="30"/>
          <w:szCs w:val="36"/>
          <w:lang w:val="en-US"/>
        </w:rPr>
        <w:t>the thyroglossal duct</w:t>
      </w: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>, ventral to the hyoid and larynx</w:t>
      </w:r>
      <w:r w:rsidR="00C6269E">
        <w:rPr>
          <w:rFonts w:asciiTheme="majorBidi" w:eastAsia="Times New Roman" w:hAnsiTheme="majorBidi" w:cstheme="majorBidi"/>
          <w:sz w:val="30"/>
          <w:szCs w:val="36"/>
          <w:lang w:val="en-US"/>
        </w:rPr>
        <w:t>.</w:t>
      </w: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 </w:t>
      </w:r>
    </w:p>
    <w:p w14:paraId="36025974" w14:textId="77777777" w:rsidR="00C6269E" w:rsidRDefault="00C6269E" w:rsidP="002D6CD5">
      <w:pPr>
        <w:spacing w:after="0" w:line="240" w:lineRule="auto"/>
        <w:ind w:right="3266"/>
        <w:rPr>
          <w:rFonts w:asciiTheme="majorBidi" w:eastAsia="Times New Roman" w:hAnsiTheme="majorBidi" w:cstheme="majorBidi"/>
          <w:sz w:val="30"/>
          <w:szCs w:val="36"/>
          <w:lang w:val="en-US"/>
        </w:rPr>
      </w:pPr>
    </w:p>
    <w:p w14:paraId="52DE61E7" w14:textId="77777777" w:rsidR="00C6269E" w:rsidRDefault="00D52361" w:rsidP="002D6CD5">
      <w:pPr>
        <w:spacing w:after="0" w:line="240" w:lineRule="auto"/>
        <w:ind w:right="3266"/>
        <w:rPr>
          <w:rFonts w:asciiTheme="majorBidi" w:eastAsia="Times New Roman" w:hAnsiTheme="majorBidi" w:cstheme="majorBidi"/>
          <w:sz w:val="30"/>
          <w:szCs w:val="36"/>
          <w:lang w:val="en-US"/>
        </w:rPr>
      </w:pP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-By the end of the </w:t>
      </w:r>
      <w:r w:rsidRPr="008E139D">
        <w:rPr>
          <w:rFonts w:asciiTheme="majorBidi" w:eastAsia="Times New Roman" w:hAnsiTheme="majorBidi" w:cstheme="majorBidi"/>
          <w:b/>
          <w:bCs/>
          <w:sz w:val="30"/>
          <w:szCs w:val="36"/>
          <w:lang w:val="en-US"/>
        </w:rPr>
        <w:t xml:space="preserve">5th </w:t>
      </w:r>
      <w:proofErr w:type="gramStart"/>
      <w:r w:rsidRPr="008E139D">
        <w:rPr>
          <w:rFonts w:asciiTheme="majorBidi" w:eastAsia="Times New Roman" w:hAnsiTheme="majorBidi" w:cstheme="majorBidi"/>
          <w:b/>
          <w:bCs/>
          <w:sz w:val="30"/>
          <w:szCs w:val="36"/>
          <w:lang w:val="en-US"/>
        </w:rPr>
        <w:t>week</w:t>
      </w: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>,  thyroglossal</w:t>
      </w:r>
      <w:proofErr w:type="gramEnd"/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 duct degenerates and the isolated thyroid, now consisting of 2 lobes connected by isthmus. It continue</w:t>
      </w:r>
      <w:r w:rsidR="00C6269E">
        <w:rPr>
          <w:rFonts w:asciiTheme="majorBidi" w:eastAsia="Times New Roman" w:hAnsiTheme="majorBidi" w:cstheme="majorBidi"/>
          <w:sz w:val="30"/>
          <w:szCs w:val="36"/>
          <w:lang w:val="en-US"/>
        </w:rPr>
        <w:t>s</w:t>
      </w:r>
      <w:r w:rsidRPr="007A41D3">
        <w:rPr>
          <w:rFonts w:asciiTheme="majorBidi" w:eastAsia="Times New Roman" w:hAnsiTheme="majorBidi" w:cstheme="majorBidi"/>
          <w:sz w:val="30"/>
          <w:szCs w:val="36"/>
          <w:lang w:val="en-US"/>
        </w:rPr>
        <w:t xml:space="preserve"> to migrate, reaching its final position in </w:t>
      </w:r>
      <w:r w:rsidRPr="008E139D">
        <w:rPr>
          <w:rFonts w:asciiTheme="majorBidi" w:eastAsia="Times New Roman" w:hAnsiTheme="majorBidi" w:cstheme="majorBidi"/>
          <w:b/>
          <w:bCs/>
          <w:sz w:val="30"/>
          <w:szCs w:val="36"/>
          <w:lang w:val="en-US"/>
        </w:rPr>
        <w:t>the 7th week</w:t>
      </w:r>
      <w:r w:rsidR="00C6269E">
        <w:rPr>
          <w:rFonts w:asciiTheme="majorBidi" w:eastAsia="Times New Roman" w:hAnsiTheme="majorBidi" w:cstheme="majorBidi"/>
          <w:sz w:val="30"/>
          <w:szCs w:val="36"/>
          <w:lang w:val="en-US"/>
        </w:rPr>
        <w:t>.</w:t>
      </w:r>
    </w:p>
    <w:p w14:paraId="3DE3E8F3" w14:textId="025859A3" w:rsidR="008E139D" w:rsidRPr="008E139D" w:rsidRDefault="008E139D" w:rsidP="002D6CD5">
      <w:pPr>
        <w:spacing w:after="0" w:line="240" w:lineRule="auto"/>
        <w:ind w:right="3266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</w:pP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.</w:t>
      </w:r>
      <w:r w:rsidR="00D52361"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</w:t>
      </w:r>
    </w:p>
    <w:p w14:paraId="6A3CDB9E" w14:textId="1CA6D116" w:rsidR="00D52361" w:rsidRDefault="002D6CD5" w:rsidP="002D6CD5">
      <w:pPr>
        <w:spacing w:after="0" w:line="240" w:lineRule="auto"/>
        <w:ind w:right="3266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</w:pP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/>
        </w:rPr>
        <w:lastRenderedPageBreak/>
        <w:t>#</w:t>
      </w:r>
      <w:r w:rsidR="008E139D"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Remember that in the beginning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</w:t>
      </w:r>
      <w:r w:rsid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it 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was one bud </w:t>
      </w:r>
      <w:r w:rsid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then</w:t>
      </w:r>
      <w:r w:rsidR="001906AF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divided into 2 buds giving the lobes</w:t>
      </w:r>
      <w:r w:rsid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.</w:t>
      </w:r>
    </w:p>
    <w:p w14:paraId="706E9061" w14:textId="46AFFDDA" w:rsidR="008E139D" w:rsidRPr="008E139D" w:rsidRDefault="008E139D" w:rsidP="002D6CD5">
      <w:pPr>
        <w:spacing w:after="0" w:line="240" w:lineRule="auto"/>
        <w:ind w:right="3266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</w:pP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/>
        </w:rPr>
        <w:t>#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P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arathyroid glands precede and reach its position in th</w:t>
      </w:r>
      <w:r w:rsidR="00385D2E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e</w:t>
      </w:r>
      <w:r w:rsidR="001906AF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 xml:space="preserve"> 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/>
        </w:rPr>
        <w:t>6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vertAlign w:val="superscript"/>
          <w:lang w:val="en-US"/>
        </w:rPr>
        <w:t>th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highlight w:val="yellow"/>
          <w:lang w:val="en-US"/>
        </w:rPr>
        <w:t>week</w:t>
      </w:r>
      <w:r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  <w:t>.</w:t>
      </w:r>
    </w:p>
    <w:p w14:paraId="3BC2241A" w14:textId="77777777" w:rsidR="002D6CD5" w:rsidRPr="008E139D" w:rsidRDefault="002D6CD5" w:rsidP="002D6CD5">
      <w:pPr>
        <w:spacing w:after="0" w:line="240" w:lineRule="auto"/>
        <w:ind w:right="3266"/>
        <w:rPr>
          <w:rFonts w:asciiTheme="majorBidi" w:eastAsia="Times New Roman" w:hAnsiTheme="majorBidi" w:cstheme="majorBidi"/>
          <w:color w:val="0D0D0D" w:themeColor="text1" w:themeTint="F2"/>
          <w:sz w:val="30"/>
          <w:szCs w:val="36"/>
          <w:lang w:val="en-US"/>
        </w:rPr>
      </w:pPr>
    </w:p>
    <w:p w14:paraId="6916A4C3" w14:textId="77777777" w:rsidR="002D6CD5" w:rsidRPr="007A41D3" w:rsidRDefault="002D6CD5" w:rsidP="00D52361">
      <w:pPr>
        <w:spacing w:after="0" w:line="240" w:lineRule="auto"/>
        <w:ind w:left="-180" w:right="-64"/>
        <w:rPr>
          <w:rFonts w:asciiTheme="majorBidi" w:eastAsia="Times New Roman" w:hAnsiTheme="majorBidi" w:cstheme="majorBidi"/>
          <w:color w:val="215868" w:themeColor="accent5" w:themeShade="80"/>
          <w:sz w:val="30"/>
          <w:szCs w:val="36"/>
          <w:lang w:val="en-US"/>
        </w:rPr>
      </w:pPr>
      <w:r w:rsidRPr="007A41D3">
        <w:rPr>
          <w:rFonts w:asciiTheme="majorBidi" w:eastAsia="Times New Roman" w:hAnsiTheme="majorBidi" w:cstheme="majorBidi"/>
          <w:noProof/>
          <w:color w:val="215868" w:themeColor="accent5" w:themeShade="80"/>
          <w:sz w:val="30"/>
          <w:szCs w:val="36"/>
          <w:lang w:val="en-US"/>
        </w:rPr>
        <w:drawing>
          <wp:anchor distT="0" distB="0" distL="114300" distR="114300" simplePos="0" relativeHeight="251638784" behindDoc="0" locked="0" layoutInCell="1" allowOverlap="1" wp14:anchorId="16B90186" wp14:editId="2D9DDA66">
            <wp:simplePos x="0" y="0"/>
            <wp:positionH relativeFrom="column">
              <wp:posOffset>3305175</wp:posOffset>
            </wp:positionH>
            <wp:positionV relativeFrom="paragraph">
              <wp:posOffset>190500</wp:posOffset>
            </wp:positionV>
            <wp:extent cx="3428365" cy="2409825"/>
            <wp:effectExtent l="0" t="0" r="0" b="0"/>
            <wp:wrapThrough wrapText="bothSides">
              <wp:wrapPolygon edited="0">
                <wp:start x="0" y="0"/>
                <wp:lineTo x="0" y="21515"/>
                <wp:lineTo x="21484" y="21515"/>
                <wp:lineTo x="21484" y="0"/>
                <wp:lineTo x="0" y="0"/>
              </wp:wrapPolygon>
            </wp:wrapThrough>
            <wp:docPr id="3" name="Picture 2" descr="78644762_2662481937151179_6640859419254980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44762_2662481937151179_6640859419254980608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323A7" w14:textId="77777777" w:rsidR="0008479C" w:rsidRDefault="002D6CD5" w:rsidP="0055039F">
      <w:pPr>
        <w:pStyle w:val="NoSpacing"/>
        <w:ind w:left="-180"/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</w:pPr>
      <w:r w:rsidRPr="007A41D3">
        <w:rPr>
          <w:rFonts w:asciiTheme="majorBidi" w:eastAsia="Times New Roman" w:hAnsiTheme="majorBidi" w:cstheme="majorBidi"/>
          <w:sz w:val="30"/>
          <w:szCs w:val="30"/>
        </w:rPr>
        <w:t xml:space="preserve">Usually, </w:t>
      </w:r>
      <w:r w:rsidRPr="008E139D">
        <w:rPr>
          <w:rFonts w:asciiTheme="majorBidi" w:eastAsia="Times New Roman" w:hAnsiTheme="majorBidi" w:cstheme="majorBidi"/>
          <w:b/>
          <w:bCs/>
          <w:sz w:val="30"/>
          <w:szCs w:val="30"/>
        </w:rPr>
        <w:t>thyroglossal duct</w:t>
      </w:r>
      <w:r w:rsidRPr="007A41D3">
        <w:rPr>
          <w:rFonts w:asciiTheme="majorBidi" w:eastAsia="Times New Roman" w:hAnsiTheme="majorBidi" w:cstheme="majorBidi"/>
          <w:sz w:val="30"/>
          <w:szCs w:val="30"/>
        </w:rPr>
        <w:t xml:space="preserve"> degenerates and its only remnant is the foramen cecum. </w:t>
      </w:r>
      <w:r w:rsidRPr="00E82919">
        <w:rPr>
          <w:rStyle w:val="NoSpacingChar"/>
          <w:rFonts w:asciiTheme="majorBidi" w:hAnsiTheme="majorBidi" w:cstheme="majorBidi"/>
          <w:sz w:val="30"/>
          <w:szCs w:val="30"/>
          <w:highlight w:val="yellow"/>
        </w:rPr>
        <w:t>Occasionally,</w:t>
      </w:r>
      <w:r w:rsidRPr="007A41D3">
        <w:rPr>
          <w:rStyle w:val="NoSpacingChar"/>
          <w:rFonts w:asciiTheme="majorBidi" w:hAnsiTheme="majorBidi" w:cstheme="majorBidi"/>
          <w:sz w:val="30"/>
          <w:szCs w:val="30"/>
        </w:rPr>
        <w:t xml:space="preserve"> a portion of the duct persists as an enclosed </w:t>
      </w:r>
      <w:r w:rsidRPr="008E139D">
        <w:rPr>
          <w:rStyle w:val="NoSpacingChar"/>
          <w:rFonts w:asciiTheme="majorBidi" w:hAnsiTheme="majorBidi" w:cstheme="majorBidi"/>
          <w:b/>
          <w:bCs/>
          <w:sz w:val="30"/>
          <w:szCs w:val="30"/>
        </w:rPr>
        <w:t>thyroglossal cyst</w:t>
      </w:r>
      <w:r w:rsidRPr="007A41D3">
        <w:rPr>
          <w:rStyle w:val="NoSpacingChar"/>
          <w:rFonts w:asciiTheme="majorBidi" w:hAnsiTheme="majorBidi" w:cstheme="majorBidi"/>
          <w:sz w:val="30"/>
          <w:szCs w:val="30"/>
        </w:rPr>
        <w:t xml:space="preserve"> or as a </w:t>
      </w:r>
      <w:r w:rsidRPr="008E139D">
        <w:rPr>
          <w:rStyle w:val="NoSpacingChar"/>
          <w:rFonts w:asciiTheme="majorBidi" w:hAnsiTheme="majorBidi" w:cstheme="majorBidi"/>
          <w:b/>
          <w:bCs/>
          <w:sz w:val="30"/>
          <w:szCs w:val="30"/>
        </w:rPr>
        <w:t>thyroglossal sinus</w:t>
      </w:r>
      <w:r w:rsidR="0055039F" w:rsidRPr="007A41D3">
        <w:rPr>
          <w:rStyle w:val="NoSpacingChar"/>
          <w:rFonts w:asciiTheme="majorBidi" w:hAnsiTheme="majorBidi" w:cstheme="majorBidi"/>
          <w:color w:val="244061" w:themeColor="accent1" w:themeShade="80"/>
          <w:sz w:val="30"/>
          <w:szCs w:val="30"/>
        </w:rPr>
        <w:t xml:space="preserve"> </w:t>
      </w:r>
      <w:r w:rsidRPr="007A41D3">
        <w:rPr>
          <w:rStyle w:val="NoSpacingChar"/>
          <w:rFonts w:asciiTheme="majorBidi" w:hAnsiTheme="majorBidi" w:cstheme="majorBidi"/>
          <w:sz w:val="30"/>
          <w:szCs w:val="30"/>
        </w:rPr>
        <w:t xml:space="preserve">which opens on the surface of the </w:t>
      </w:r>
      <w:proofErr w:type="gramStart"/>
      <w:r w:rsidRPr="007A41D3">
        <w:rPr>
          <w:rStyle w:val="NoSpacingChar"/>
          <w:rFonts w:asciiTheme="majorBidi" w:hAnsiTheme="majorBidi" w:cstheme="majorBidi"/>
          <w:sz w:val="30"/>
          <w:szCs w:val="30"/>
        </w:rPr>
        <w:t>neck</w:t>
      </w:r>
      <w:r w:rsidRPr="007A41D3">
        <w:rPr>
          <w:rFonts w:asciiTheme="majorBidi" w:eastAsia="Times New Roman" w:hAnsiTheme="majorBidi" w:cstheme="majorBidi"/>
          <w:sz w:val="36"/>
          <w:szCs w:val="34"/>
        </w:rPr>
        <w:t xml:space="preserve"> 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.</w:t>
      </w:r>
      <w:proofErr w:type="gramEnd"/>
    </w:p>
    <w:p w14:paraId="06E7EFDD" w14:textId="77777777" w:rsidR="0008479C" w:rsidRDefault="0008479C" w:rsidP="0055039F">
      <w:pPr>
        <w:pStyle w:val="NoSpacing"/>
        <w:ind w:left="-180"/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</w:pPr>
    </w:p>
    <w:p w14:paraId="24BBB12C" w14:textId="230CEFB2" w:rsidR="00064C46" w:rsidRPr="00C6269E" w:rsidRDefault="002D6CD5" w:rsidP="0055039F">
      <w:pPr>
        <w:pStyle w:val="NoSpacing"/>
        <w:ind w:left="-180"/>
        <w:rPr>
          <w:rFonts w:asciiTheme="majorBidi" w:eastAsia="Times New Roman" w:hAnsiTheme="majorBidi" w:cstheme="majorBidi"/>
          <w:sz w:val="36"/>
          <w:szCs w:val="36"/>
          <w:lang w:bidi="ar-JO"/>
        </w:rPr>
      </w:pPr>
      <w:r w:rsidRPr="0008479C">
        <w:rPr>
          <w:rFonts w:asciiTheme="majorBidi" w:eastAsia="Times New Roman" w:hAnsiTheme="majorBidi" w:cstheme="majorBidi"/>
          <w:b/>
          <w:bCs/>
          <w:color w:val="0D0D0D" w:themeColor="text1" w:themeTint="F2"/>
          <w:sz w:val="28"/>
          <w:szCs w:val="32"/>
          <w:highlight w:val="yellow"/>
        </w:rPr>
        <w:t>#</w:t>
      </w:r>
      <w:r w:rsid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It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 xml:space="preserve"> happens when the duct loses </w:t>
      </w:r>
      <w:proofErr w:type="spellStart"/>
      <w:r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it’s</w:t>
      </w:r>
      <w:proofErr w:type="spellEnd"/>
      <w:r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 xml:space="preserve"> program b</w:t>
      </w:r>
      <w:r w:rsid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e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c</w:t>
      </w:r>
      <w:r w:rsid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ause</w:t>
      </w:r>
      <w:r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 xml:space="preserve"> of sick or malnourished mother, hereditary </w:t>
      </w:r>
      <w:proofErr w:type="gramStart"/>
      <w:r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 xml:space="preserve">factors </w:t>
      </w:r>
      <w:r w:rsidR="00064C46"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,</w:t>
      </w:r>
      <w:r w:rsid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or</w:t>
      </w:r>
      <w:proofErr w:type="gramEnd"/>
      <w:r w:rsid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 xml:space="preserve"> </w:t>
      </w:r>
      <w:r w:rsidR="0032328A"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 xml:space="preserve">exposure to </w:t>
      </w:r>
      <w:r w:rsidR="00064C46" w:rsidRPr="008E139D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radiation..</w:t>
      </w:r>
      <w:proofErr w:type="spellStart"/>
      <w:r w:rsid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etc</w:t>
      </w:r>
      <w:proofErr w:type="spellEnd"/>
      <w:r w:rsid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32"/>
        </w:rPr>
        <w:t>.</w:t>
      </w:r>
    </w:p>
    <w:p w14:paraId="4F88A0C7" w14:textId="77777777" w:rsidR="00E002ED" w:rsidRPr="007A41D3" w:rsidRDefault="00E002ED" w:rsidP="002D6CD5">
      <w:pPr>
        <w:ind w:left="-180"/>
        <w:rPr>
          <w:rFonts w:asciiTheme="majorBidi" w:eastAsia="Times New Roman" w:hAnsiTheme="majorBidi" w:cstheme="majorBidi"/>
          <w:color w:val="76923C" w:themeColor="accent3" w:themeShade="BF"/>
          <w:sz w:val="30"/>
          <w:szCs w:val="30"/>
          <w:lang w:val="en-US"/>
        </w:rPr>
      </w:pPr>
    </w:p>
    <w:p w14:paraId="478CCA2F" w14:textId="7B9AFC95" w:rsidR="0042426C" w:rsidRPr="007A41D3" w:rsidRDefault="00954353" w:rsidP="002D6CD5">
      <w:pPr>
        <w:ind w:left="-180"/>
        <w:rPr>
          <w:rFonts w:asciiTheme="majorBidi" w:eastAsia="Times New Roman" w:hAnsiTheme="majorBidi" w:cstheme="majorBidi"/>
          <w:b/>
          <w:bCs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C953DD0" wp14:editId="1BD04550">
            <wp:simplePos x="0" y="0"/>
            <wp:positionH relativeFrom="column">
              <wp:posOffset>3133090</wp:posOffset>
            </wp:positionH>
            <wp:positionV relativeFrom="paragraph">
              <wp:posOffset>8890</wp:posOffset>
            </wp:positionV>
            <wp:extent cx="3571875" cy="29489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26C" w:rsidRPr="007A41D3">
        <w:rPr>
          <w:rFonts w:asciiTheme="majorBidi" w:eastAsia="Times New Roman" w:hAnsiTheme="majorBidi" w:cstheme="majorBidi"/>
          <w:b/>
          <w:bCs/>
          <w:sz w:val="30"/>
          <w:szCs w:val="30"/>
          <w:highlight w:val="yellow"/>
          <w:lang w:val="en-US"/>
        </w:rPr>
        <w:t>ECTOPIC THYROID GLAND</w:t>
      </w:r>
    </w:p>
    <w:p w14:paraId="7F354962" w14:textId="1EE892B7" w:rsidR="00064C46" w:rsidRPr="007A41D3" w:rsidRDefault="0042426C" w:rsidP="00064C46">
      <w:pPr>
        <w:pStyle w:val="NoSpacing"/>
        <w:ind w:left="-180"/>
        <w:rPr>
          <w:rFonts w:asciiTheme="majorBidi" w:eastAsia="Times New Roman" w:hAnsiTheme="majorBidi" w:cstheme="majorBidi"/>
          <w:sz w:val="30"/>
          <w:szCs w:val="30"/>
        </w:rPr>
      </w:pPr>
      <w:r w:rsidRPr="007A41D3">
        <w:rPr>
          <w:rFonts w:asciiTheme="majorBidi" w:eastAsia="Times New Roman" w:hAnsiTheme="majorBidi" w:cstheme="majorBidi"/>
        </w:rPr>
        <w:t xml:space="preserve"> </w:t>
      </w:r>
      <w:r w:rsidRPr="007A41D3">
        <w:rPr>
          <w:rFonts w:asciiTheme="majorBidi" w:eastAsia="Times New Roman" w:hAnsiTheme="majorBidi" w:cstheme="majorBidi"/>
          <w:sz w:val="30"/>
          <w:szCs w:val="30"/>
        </w:rPr>
        <w:t xml:space="preserve">-Infrequently, an </w:t>
      </w:r>
      <w:r w:rsidRPr="00457AB5">
        <w:rPr>
          <w:rFonts w:asciiTheme="majorBidi" w:eastAsia="Times New Roman" w:hAnsiTheme="majorBidi" w:cstheme="majorBidi"/>
          <w:b/>
          <w:bCs/>
          <w:sz w:val="30"/>
          <w:szCs w:val="30"/>
        </w:rPr>
        <w:t>ectopic thyroid</w:t>
      </w:r>
      <w:r w:rsidRPr="007A41D3">
        <w:rPr>
          <w:rFonts w:asciiTheme="majorBidi" w:eastAsia="Times New Roman" w:hAnsiTheme="majorBidi" w:cstheme="majorBidi"/>
          <w:sz w:val="30"/>
          <w:szCs w:val="30"/>
        </w:rPr>
        <w:t xml:space="preserve"> is located along the normal path of its descent from the tongue. </w:t>
      </w:r>
    </w:p>
    <w:p w14:paraId="33565569" w14:textId="37AE1304" w:rsidR="00457AB5" w:rsidRDefault="00457AB5" w:rsidP="00064C46">
      <w:pPr>
        <w:pStyle w:val="NoSpacing"/>
        <w:ind w:left="-180"/>
        <w:rPr>
          <w:rFonts w:asciiTheme="majorBidi" w:eastAsia="Times New Roman" w:hAnsiTheme="majorBidi" w:cstheme="majorBidi"/>
          <w:sz w:val="30"/>
          <w:szCs w:val="30"/>
        </w:rPr>
      </w:pPr>
    </w:p>
    <w:p w14:paraId="3A4D2C6A" w14:textId="5A70C585" w:rsidR="0042426C" w:rsidRPr="00457AB5" w:rsidRDefault="0042426C" w:rsidP="00064C46">
      <w:pPr>
        <w:pStyle w:val="NoSpacing"/>
        <w:ind w:left="-180"/>
        <w:rPr>
          <w:rFonts w:asciiTheme="majorBidi" w:eastAsia="Times New Roman" w:hAnsiTheme="majorBidi" w:cstheme="majorBidi"/>
          <w:b/>
          <w:bCs/>
          <w:sz w:val="30"/>
          <w:szCs w:val="30"/>
        </w:rPr>
      </w:pPr>
      <w:r w:rsidRPr="007A41D3">
        <w:rPr>
          <w:rFonts w:asciiTheme="majorBidi" w:eastAsia="Times New Roman" w:hAnsiTheme="majorBidi" w:cstheme="majorBidi"/>
          <w:sz w:val="30"/>
          <w:szCs w:val="30"/>
        </w:rPr>
        <w:t xml:space="preserve">- In 90% of cases this represented by </w:t>
      </w:r>
      <w:r w:rsidRPr="00457AB5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lingual thyroid glandular tissue. </w:t>
      </w:r>
    </w:p>
    <w:p w14:paraId="15AE4A9A" w14:textId="77777777" w:rsidR="00457AB5" w:rsidRDefault="00457AB5" w:rsidP="0042426C">
      <w:pPr>
        <w:pStyle w:val="NoSpacing"/>
        <w:ind w:left="-180"/>
        <w:rPr>
          <w:rFonts w:asciiTheme="majorBidi" w:eastAsia="Times New Roman" w:hAnsiTheme="majorBidi" w:cstheme="majorBidi"/>
          <w:sz w:val="30"/>
          <w:szCs w:val="30"/>
        </w:rPr>
      </w:pPr>
    </w:p>
    <w:p w14:paraId="3DADA311" w14:textId="0293DCFB" w:rsidR="0042426C" w:rsidRPr="007A41D3" w:rsidRDefault="0042426C" w:rsidP="0042426C">
      <w:pPr>
        <w:pStyle w:val="NoSpacing"/>
        <w:ind w:left="-180"/>
        <w:rPr>
          <w:rFonts w:asciiTheme="majorBidi" w:eastAsia="Times New Roman" w:hAnsiTheme="majorBidi" w:cstheme="majorBidi"/>
          <w:sz w:val="30"/>
          <w:szCs w:val="30"/>
        </w:rPr>
      </w:pPr>
      <w:r w:rsidRPr="007A41D3">
        <w:rPr>
          <w:rFonts w:asciiTheme="majorBidi" w:eastAsia="Times New Roman" w:hAnsiTheme="majorBidi" w:cstheme="majorBidi"/>
          <w:sz w:val="30"/>
          <w:szCs w:val="30"/>
        </w:rPr>
        <w:t xml:space="preserve">-Incomplete descent of thyroid results in </w:t>
      </w:r>
      <w:r w:rsidRPr="00457AB5">
        <w:rPr>
          <w:rFonts w:asciiTheme="majorBidi" w:eastAsia="Times New Roman" w:hAnsiTheme="majorBidi" w:cstheme="majorBidi"/>
          <w:b/>
          <w:bCs/>
          <w:sz w:val="30"/>
          <w:szCs w:val="30"/>
        </w:rPr>
        <w:t>a sublingual thyroid</w:t>
      </w:r>
      <w:r w:rsidRPr="007A41D3">
        <w:rPr>
          <w:rFonts w:asciiTheme="majorBidi" w:eastAsia="Times New Roman" w:hAnsiTheme="majorBidi" w:cstheme="majorBidi"/>
          <w:sz w:val="30"/>
          <w:szCs w:val="30"/>
        </w:rPr>
        <w:t xml:space="preserve"> that appears high in the neck, at or just inferior to the hyoid bone.</w:t>
      </w:r>
    </w:p>
    <w:p w14:paraId="278A66C0" w14:textId="77777777" w:rsidR="00457AB5" w:rsidRDefault="00457AB5" w:rsidP="0042426C">
      <w:pPr>
        <w:pStyle w:val="NoSpacing"/>
        <w:ind w:left="-180"/>
        <w:rPr>
          <w:rFonts w:asciiTheme="majorBidi" w:eastAsia="Times New Roman" w:hAnsiTheme="majorBidi" w:cstheme="majorBidi"/>
          <w:sz w:val="30"/>
          <w:szCs w:val="30"/>
        </w:rPr>
      </w:pPr>
    </w:p>
    <w:p w14:paraId="4955A4BB" w14:textId="57DE060D" w:rsidR="002D6CD5" w:rsidRDefault="0042426C" w:rsidP="0042426C">
      <w:pPr>
        <w:pStyle w:val="NoSpacing"/>
        <w:ind w:left="-180"/>
        <w:rPr>
          <w:rFonts w:asciiTheme="majorBidi" w:eastAsia="Times New Roman" w:hAnsiTheme="majorBidi" w:cstheme="majorBidi"/>
          <w:b/>
          <w:bCs/>
          <w:sz w:val="30"/>
          <w:szCs w:val="30"/>
        </w:rPr>
      </w:pPr>
      <w:r w:rsidRPr="007A41D3">
        <w:rPr>
          <w:rFonts w:asciiTheme="majorBidi" w:eastAsia="Times New Roman" w:hAnsiTheme="majorBidi" w:cstheme="majorBidi"/>
          <w:sz w:val="30"/>
          <w:szCs w:val="30"/>
        </w:rPr>
        <w:t xml:space="preserve">- In 70% of cases, an ectopic sublingual thyroid is the only thyroid tissue </w:t>
      </w:r>
      <w:r w:rsidR="00457AB5">
        <w:rPr>
          <w:rFonts w:asciiTheme="majorBidi" w:eastAsia="Times New Roman" w:hAnsiTheme="majorBidi" w:cstheme="majorBidi"/>
          <w:sz w:val="30"/>
          <w:szCs w:val="30"/>
        </w:rPr>
        <w:t>p</w:t>
      </w:r>
      <w:r w:rsidRPr="007A41D3">
        <w:rPr>
          <w:rFonts w:asciiTheme="majorBidi" w:eastAsia="Times New Roman" w:hAnsiTheme="majorBidi" w:cstheme="majorBidi"/>
          <w:sz w:val="30"/>
          <w:szCs w:val="30"/>
        </w:rPr>
        <w:t>resent.</w:t>
      </w:r>
      <w:proofErr w:type="gramStart"/>
      <w:r w:rsidRPr="007A41D3">
        <w:rPr>
          <w:rFonts w:asciiTheme="majorBidi" w:eastAsia="Times New Roman" w:hAnsiTheme="majorBidi" w:cstheme="majorBidi"/>
          <w:sz w:val="30"/>
          <w:szCs w:val="30"/>
        </w:rPr>
        <w:t>?!</w:t>
      </w:r>
      <w:r w:rsidRPr="00457AB5">
        <w:rPr>
          <w:rFonts w:asciiTheme="majorBidi" w:eastAsia="Times New Roman" w:hAnsiTheme="majorBidi" w:cstheme="majorBidi"/>
          <w:b/>
          <w:bCs/>
          <w:sz w:val="30"/>
          <w:szCs w:val="30"/>
        </w:rPr>
        <w:t>Care</w:t>
      </w:r>
      <w:proofErr w:type="gramEnd"/>
      <w:r w:rsidRPr="00457AB5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sh</w:t>
      </w:r>
      <w:r w:rsidR="00064C46" w:rsidRPr="00457AB5">
        <w:rPr>
          <w:rFonts w:asciiTheme="majorBidi" w:eastAsia="Times New Roman" w:hAnsiTheme="majorBidi" w:cstheme="majorBidi"/>
          <w:b/>
          <w:bCs/>
          <w:sz w:val="30"/>
          <w:szCs w:val="30"/>
        </w:rPr>
        <w:t>ould be taken to prevent accidental</w:t>
      </w:r>
      <w:r w:rsidRPr="00457AB5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surgical removal of the only thyroid tissue present</w:t>
      </w:r>
      <w:r w:rsidR="00457AB5">
        <w:rPr>
          <w:rFonts w:asciiTheme="majorBidi" w:eastAsia="Times New Roman" w:hAnsiTheme="majorBidi" w:cstheme="majorBidi"/>
          <w:b/>
          <w:bCs/>
          <w:sz w:val="30"/>
          <w:szCs w:val="30"/>
        </w:rPr>
        <w:t>.</w:t>
      </w:r>
    </w:p>
    <w:p w14:paraId="3C201266" w14:textId="187259DF" w:rsidR="0008479C" w:rsidRPr="0008479C" w:rsidRDefault="0008479C" w:rsidP="0008479C">
      <w:pPr>
        <w:pStyle w:val="NoSpacing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</w:pPr>
    </w:p>
    <w:p w14:paraId="7258F0F3" w14:textId="10880FAE" w:rsidR="0008479C" w:rsidRDefault="0055039F" w:rsidP="0008479C">
      <w:pPr>
        <w:pStyle w:val="NoSpacing"/>
        <w:ind w:left="-180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</w:pPr>
      <w:r w:rsidRPr="00954353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highlight w:val="yellow"/>
        </w:rPr>
        <w:t>#</w:t>
      </w:r>
      <w:r w:rsid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 xml:space="preserve"> </w:t>
      </w:r>
      <w:r w:rsidR="00457AB5"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I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t c</w:t>
      </w:r>
      <w:r w:rsidR="00954353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ould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 xml:space="preserve"> be also </w:t>
      </w:r>
      <w:proofErr w:type="gramStart"/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highlight w:val="yellow"/>
        </w:rPr>
        <w:t>cervical</w:t>
      </w:r>
      <w:r w:rsidR="00457AB5"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highlight w:val="yellow"/>
        </w:rPr>
        <w:t xml:space="preserve"> 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highlight w:val="yellow"/>
        </w:rPr>
        <w:t>,</w:t>
      </w:r>
      <w:proofErr w:type="gramEnd"/>
      <w:r w:rsidR="00457AB5"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highlight w:val="yellow"/>
        </w:rPr>
        <w:t xml:space="preserve"> 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highlight w:val="yellow"/>
        </w:rPr>
        <w:t>retrost</w:t>
      </w:r>
      <w:r w:rsidR="00457AB5"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highlight w:val="yellow"/>
        </w:rPr>
        <w:t>e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highlight w:val="yellow"/>
        </w:rPr>
        <w:t>rnal or thoracic</w:t>
      </w:r>
      <w:r w:rsidR="00457AB5"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.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 xml:space="preserve"> </w:t>
      </w:r>
    </w:p>
    <w:p w14:paraId="7F7B4FDB" w14:textId="77777777" w:rsidR="00954353" w:rsidRDefault="0008479C" w:rsidP="00954353">
      <w:pPr>
        <w:pStyle w:val="NoSpacing"/>
        <w:ind w:left="-180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</w:pPr>
      <w:r w:rsidRPr="00954353">
        <w:rPr>
          <w:rFonts w:asciiTheme="majorBidi" w:eastAsia="Times New Roman" w:hAnsiTheme="majorBidi" w:cstheme="majorBidi"/>
          <w:color w:val="0D0D0D" w:themeColor="text1" w:themeTint="F2"/>
          <w:sz w:val="30"/>
          <w:szCs w:val="30"/>
          <w:highlight w:val="yellow"/>
        </w:rPr>
        <w:t>#</w:t>
      </w:r>
      <w:r>
        <w:rPr>
          <w:rFonts w:asciiTheme="majorBidi" w:eastAsia="Times New Roman" w:hAnsiTheme="majorBidi" w:cstheme="majorBidi"/>
          <w:color w:val="0D0D0D" w:themeColor="text1" w:themeTint="F2"/>
          <w:sz w:val="30"/>
          <w:szCs w:val="30"/>
        </w:rPr>
        <w:t xml:space="preserve"> 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 xml:space="preserve">One of </w:t>
      </w:r>
      <w:r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ectopic thyroid gland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 xml:space="preserve"> signs</w:t>
      </w:r>
      <w:r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 xml:space="preserve"> is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when baby open his mouth appears as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 xml:space="preserve"> </w:t>
      </w:r>
      <w:r w:rsidRPr="0008479C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highlight w:val="yellow"/>
        </w:rPr>
        <w:t>frog mouth</w:t>
      </w:r>
      <w:r w:rsidR="00954353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.</w:t>
      </w:r>
    </w:p>
    <w:p w14:paraId="5566684D" w14:textId="7377FCF8" w:rsidR="00954353" w:rsidRDefault="0055039F" w:rsidP="00954353">
      <w:pPr>
        <w:pStyle w:val="NoSpacing"/>
        <w:ind w:left="-18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954353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>#</w:t>
      </w:r>
      <w:r w:rsid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954353">
        <w:rPr>
          <w:rFonts w:asciiTheme="majorBidi" w:hAnsiTheme="majorBidi" w:cstheme="majorBidi"/>
          <w:color w:val="0D0D0D" w:themeColor="text1" w:themeTint="F2"/>
          <w:sz w:val="28"/>
          <w:szCs w:val="28"/>
        </w:rPr>
        <w:t>Extra note from the doctor:</w:t>
      </w:r>
    </w:p>
    <w:p w14:paraId="5A26FC84" w14:textId="527099E1" w:rsidR="00954353" w:rsidRPr="00954353" w:rsidRDefault="00954353" w:rsidP="00954353">
      <w:pPr>
        <w:pStyle w:val="NoSpacing"/>
        <w:ind w:left="-180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-Oogenesis is initiated in the embryonic</w:t>
      </w:r>
      <w:r w:rsidR="00685B4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proofErr w:type="gramStart"/>
      <w:r w:rsidR="00685B43">
        <w:rPr>
          <w:rFonts w:asciiTheme="majorBidi" w:hAnsiTheme="majorBidi" w:cstheme="majorBidi"/>
          <w:color w:val="0D0D0D" w:themeColor="text1" w:themeTint="F2"/>
          <w:sz w:val="28"/>
          <w:szCs w:val="28"/>
        </w:rPr>
        <w:t>stage .</w:t>
      </w:r>
      <w:proofErr w:type="gramEnd"/>
    </w:p>
    <w:p w14:paraId="374963C1" w14:textId="7D789CAB" w:rsidR="002D6CD5" w:rsidRPr="00954353" w:rsidRDefault="00954353" w:rsidP="00954353">
      <w:pPr>
        <w:ind w:left="-270" w:right="-244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55039F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E31D57">
        <w:rPr>
          <w:rFonts w:asciiTheme="majorBidi" w:hAnsiTheme="majorBidi" w:cstheme="majorBidi"/>
          <w:color w:val="0D0D0D" w:themeColor="text1" w:themeTint="F2"/>
          <w:sz w:val="28"/>
          <w:szCs w:val="28"/>
        </w:rPr>
        <w:t>-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T</w:t>
      </w:r>
      <w:r w:rsidR="0055039F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>he oocyte is the causal of chromosomal</w:t>
      </w:r>
      <w:r w:rsidR="00E82919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abnormalities</w:t>
      </w:r>
      <w:r w:rsidR="0055039F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b</w:t>
      </w:r>
      <w:r w:rsidR="00E82919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>e</w:t>
      </w:r>
      <w:r w:rsidR="0055039F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>c</w:t>
      </w:r>
      <w:r w:rsidR="00E82919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>ause</w:t>
      </w:r>
      <w:r w:rsidR="0055039F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it stays arrested i</w:t>
      </w:r>
      <w:r w:rsidR="00E82919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n </w:t>
      </w:r>
      <w:r w:rsidR="0055039F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metaphase of meiosis </w:t>
      </w:r>
      <w:proofErr w:type="gramStart"/>
      <w:r w:rsidR="0055039F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2 </w:t>
      </w:r>
      <w:r w:rsidR="00457AB5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55039F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>until</w:t>
      </w:r>
      <w:proofErr w:type="gramEnd"/>
      <w:r w:rsidR="0055039F" w:rsidRPr="0008479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fertilization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by sperm</w:t>
      </w:r>
      <w:r w:rsidR="0055039F" w:rsidRPr="00457AB5">
        <w:rPr>
          <w:rFonts w:asciiTheme="majorBidi" w:hAnsiTheme="majorBidi" w:cstheme="majorBidi"/>
          <w:color w:val="4F6228" w:themeColor="accent3" w:themeShade="80"/>
          <w:sz w:val="28"/>
          <w:szCs w:val="28"/>
        </w:rPr>
        <w:t xml:space="preserve"> </w:t>
      </w:r>
      <w:r w:rsidR="00457AB5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.</w:t>
      </w:r>
      <w:r w:rsidR="00E31D57" w:rsidRPr="00E31D57">
        <w:rPr>
          <w:rFonts w:asciiTheme="majorBidi" w:hAnsiTheme="majorBidi" w:cstheme="majorBidi"/>
          <w:color w:val="0D0D0D" w:themeColor="text1" w:themeTint="F2"/>
          <w:sz w:val="28"/>
          <w:szCs w:val="28"/>
        </w:rPr>
        <w:t>So it stays for long time and it is more prone to harm</w:t>
      </w:r>
      <w:r w:rsidR="00E31D57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.</w:t>
      </w:r>
    </w:p>
    <w:p w14:paraId="1584B191" w14:textId="1B7E7CD1" w:rsidR="00E002ED" w:rsidRPr="00E31D57" w:rsidRDefault="002C7143" w:rsidP="00E31D5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 w14:anchorId="04076F79">
          <v:rect id="_x0000_s1030" style="position:absolute;margin-left:66.75pt;margin-top:183.1pt;width:85.5pt;height:42.75pt;z-index:251662848" filled="f" fillcolor="white [3201]" strokecolor="#f79646 [3209]" strokeweight="2.5pt">
            <v:shadow color="#868686"/>
          </v:rect>
        </w:pict>
      </w:r>
      <w:r>
        <w:rPr>
          <w:rFonts w:asciiTheme="majorBidi" w:hAnsiTheme="majorBidi" w:cstheme="majorBidi"/>
          <w:noProof/>
          <w:sz w:val="32"/>
          <w:szCs w:val="32"/>
        </w:rPr>
        <w:pict w14:anchorId="23796AEB">
          <v:rect id="_x0000_s1033" style="position:absolute;margin-left:350.5pt;margin-top:75.9pt;width:89.35pt;height:22.65pt;z-index:251663872" filled="f" fillcolor="white [3201]" strokecolor="#f79646 [3209]" strokeweight="2.5pt">
            <v:shadow color="#868686"/>
          </v:rect>
        </w:pict>
      </w:r>
      <w:r>
        <w:rPr>
          <w:rFonts w:asciiTheme="majorBidi" w:hAnsiTheme="majorBidi" w:cstheme="majorBidi"/>
          <w:noProof/>
          <w:sz w:val="32"/>
          <w:szCs w:val="32"/>
        </w:rPr>
        <w:pict w14:anchorId="23796AEB">
          <v:rect id="_x0000_s1029" style="position:absolute;margin-left:124.5pt;margin-top:58.25pt;width:85.6pt;height:22.65pt;z-index:251661824" filled="f" fillcolor="white [3201]" strokecolor="#f79646 [3209]" strokeweight="2.5pt">
            <v:shadow color="#868686"/>
          </v:rect>
        </w:pict>
      </w:r>
      <w:r w:rsidR="001906AF" w:rsidRPr="007A41D3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C85287B" wp14:editId="1FFFC1C4">
            <wp:simplePos x="0" y="0"/>
            <wp:positionH relativeFrom="column">
              <wp:posOffset>723900</wp:posOffset>
            </wp:positionH>
            <wp:positionV relativeFrom="paragraph">
              <wp:posOffset>466725</wp:posOffset>
            </wp:positionV>
            <wp:extent cx="5257800" cy="3378835"/>
            <wp:effectExtent l="0" t="0" r="0" b="0"/>
            <wp:wrapTopAndBottom/>
            <wp:docPr id="5" name="Picture 4" descr="78155677_1265176866999378_6025147965855760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55677_1265176866999378_6025147965855760384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039F" w:rsidRPr="00E31D57">
        <w:rPr>
          <w:rFonts w:asciiTheme="majorBidi" w:hAnsiTheme="majorBidi" w:cstheme="majorBidi"/>
          <w:b/>
          <w:bCs/>
          <w:sz w:val="40"/>
          <w:szCs w:val="40"/>
          <w:highlight w:val="yellow"/>
        </w:rPr>
        <w:t>Pituitary gland</w:t>
      </w:r>
    </w:p>
    <w:p w14:paraId="6E427CC1" w14:textId="77777777" w:rsidR="001906AF" w:rsidRDefault="001906AF" w:rsidP="003D7C4C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1E9CC1F9" w14:textId="550651F6" w:rsidR="003F21A5" w:rsidRPr="003D7C4C" w:rsidRDefault="0055039F" w:rsidP="003D7C4C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7A41D3">
        <w:rPr>
          <w:rFonts w:asciiTheme="majorBidi" w:hAnsiTheme="majorBidi" w:cstheme="majorBidi"/>
          <w:sz w:val="32"/>
          <w:szCs w:val="32"/>
        </w:rPr>
        <w:t xml:space="preserve">-Pea-shaped gland, located within the hypophyseal </w:t>
      </w:r>
      <w:proofErr w:type="gramStart"/>
      <w:r w:rsidRPr="007A41D3">
        <w:rPr>
          <w:rFonts w:asciiTheme="majorBidi" w:hAnsiTheme="majorBidi" w:cstheme="majorBidi"/>
          <w:sz w:val="32"/>
          <w:szCs w:val="32"/>
        </w:rPr>
        <w:t>fossa</w:t>
      </w:r>
      <w:r w:rsidR="00E31D57">
        <w:rPr>
          <w:rFonts w:asciiTheme="majorBidi" w:hAnsiTheme="majorBidi" w:cstheme="majorBidi"/>
          <w:sz w:val="32"/>
          <w:szCs w:val="32"/>
        </w:rPr>
        <w:t>.</w:t>
      </w:r>
      <w:r w:rsidR="007C4573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="007F47D5" w:rsidRPr="003D7C4C">
        <w:rPr>
          <w:rFonts w:asciiTheme="majorBidi" w:hAnsiTheme="majorBidi" w:cstheme="majorBidi"/>
          <w:color w:val="0D0D0D" w:themeColor="text1" w:themeTint="F2"/>
          <w:sz w:val="24"/>
          <w:szCs w:val="24"/>
          <w:highlight w:val="yellow"/>
        </w:rPr>
        <w:t>#</w:t>
      </w:r>
      <w:r w:rsidR="00E31D57" w:rsidRPr="003D7C4C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it weighs </w:t>
      </w:r>
      <w:r w:rsidR="007F47D5" w:rsidRPr="003D7C4C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about </w:t>
      </w:r>
      <w:r w:rsidR="00537F34" w:rsidRPr="003D7C4C">
        <w:rPr>
          <w:rFonts w:asciiTheme="majorBidi" w:hAnsiTheme="majorBidi" w:cstheme="majorBidi"/>
          <w:color w:val="0D0D0D" w:themeColor="text1" w:themeTint="F2"/>
          <w:sz w:val="24"/>
          <w:szCs w:val="24"/>
        </w:rPr>
        <w:t>5 grams</w:t>
      </w:r>
      <w:r w:rsidR="007C4573">
        <w:rPr>
          <w:rFonts w:asciiTheme="majorBidi" w:hAnsiTheme="majorBidi" w:cstheme="majorBidi"/>
          <w:color w:val="0D0D0D" w:themeColor="text1" w:themeTint="F2"/>
          <w:sz w:val="24"/>
          <w:szCs w:val="24"/>
        </w:rPr>
        <w:t>)</w:t>
      </w:r>
      <w:r w:rsidR="00E31D57" w:rsidRPr="003D7C4C">
        <w:rPr>
          <w:rFonts w:asciiTheme="majorBidi" w:hAnsiTheme="majorBidi" w:cstheme="majorBidi"/>
          <w:color w:val="0D0D0D" w:themeColor="text1" w:themeTint="F2"/>
          <w:sz w:val="24"/>
          <w:szCs w:val="24"/>
        </w:rPr>
        <w:t>.</w:t>
      </w:r>
    </w:p>
    <w:p w14:paraId="77192402" w14:textId="66534906" w:rsidR="00E31D57" w:rsidRDefault="00E31D57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7ECA2D11" w14:textId="1BAB7399" w:rsidR="003F21A5" w:rsidRPr="003D7C4C" w:rsidRDefault="0055039F" w:rsidP="003F21A5">
      <w:pPr>
        <w:pStyle w:val="NoSpacing"/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>-Below hypothalamus to which it is connected by neural pathways</w:t>
      </w:r>
      <w:r w:rsidR="007C4573">
        <w:rPr>
          <w:rFonts w:asciiTheme="majorBidi" w:hAnsiTheme="majorBidi" w:cstheme="majorBidi"/>
          <w:sz w:val="32"/>
          <w:szCs w:val="32"/>
        </w:rPr>
        <w:t>.</w:t>
      </w:r>
      <w:r w:rsidR="0082326E"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="0082326E" w:rsidRPr="003D7C4C">
        <w:rPr>
          <w:rFonts w:asciiTheme="majorBidi" w:hAnsiTheme="majorBidi" w:cstheme="majorBidi"/>
          <w:color w:val="0D0D0D" w:themeColor="text1" w:themeTint="F2"/>
          <w:sz w:val="24"/>
          <w:szCs w:val="24"/>
        </w:rPr>
        <w:t>(</w:t>
      </w:r>
      <w:r w:rsidR="0082326E" w:rsidRPr="003D7C4C">
        <w:rPr>
          <w:rFonts w:asciiTheme="majorBidi" w:hAnsiTheme="majorBidi" w:cstheme="majorBidi"/>
          <w:color w:val="0D0D0D" w:themeColor="text1" w:themeTint="F2"/>
          <w:sz w:val="24"/>
          <w:szCs w:val="24"/>
          <w:highlight w:val="yellow"/>
        </w:rPr>
        <w:t>#</w:t>
      </w:r>
      <w:r w:rsidR="0082326E" w:rsidRPr="003D7C4C">
        <w:rPr>
          <w:rFonts w:asciiTheme="majorBidi" w:hAnsiTheme="majorBidi" w:cstheme="majorBidi"/>
          <w:color w:val="0D0D0D" w:themeColor="text1" w:themeTint="F2"/>
          <w:sz w:val="24"/>
          <w:szCs w:val="24"/>
        </w:rPr>
        <w:t>in the center of the skull</w:t>
      </w:r>
      <w:r w:rsidR="003D7C4C">
        <w:rPr>
          <w:rFonts w:asciiTheme="majorBidi" w:hAnsiTheme="majorBidi" w:cstheme="majorBidi"/>
          <w:color w:val="0D0D0D" w:themeColor="text1" w:themeTint="F2"/>
          <w:sz w:val="24"/>
          <w:szCs w:val="24"/>
        </w:rPr>
        <w:t>).</w:t>
      </w:r>
    </w:p>
    <w:p w14:paraId="547C34C7" w14:textId="77777777" w:rsidR="00E31D57" w:rsidRDefault="00E31D57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2D2FED8C" w14:textId="6F039A1B" w:rsidR="003F21A5" w:rsidRPr="007A41D3" w:rsidRDefault="003F21A5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>-</w:t>
      </w:r>
      <w:r w:rsidR="0055039F" w:rsidRPr="007A41D3">
        <w:rPr>
          <w:rFonts w:asciiTheme="majorBidi" w:hAnsiTheme="majorBidi" w:cstheme="majorBidi"/>
          <w:sz w:val="32"/>
          <w:szCs w:val="32"/>
        </w:rPr>
        <w:t>Produce hormones that regulates growth, development, metabolism and homeostasis</w:t>
      </w:r>
      <w:r w:rsidR="00E31D57">
        <w:rPr>
          <w:rFonts w:asciiTheme="majorBidi" w:hAnsiTheme="majorBidi" w:cstheme="majorBidi"/>
          <w:sz w:val="32"/>
          <w:szCs w:val="32"/>
        </w:rPr>
        <w:t>.</w:t>
      </w:r>
    </w:p>
    <w:p w14:paraId="6E4D114C" w14:textId="5EF1F8C3" w:rsidR="003D7C4C" w:rsidRDefault="003D7C4C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22B8DDD1" w14:textId="2123102A" w:rsidR="003F21A5" w:rsidRPr="007A41D3" w:rsidRDefault="003F21A5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>-</w:t>
      </w:r>
      <w:r w:rsidR="0055039F" w:rsidRPr="007A41D3">
        <w:rPr>
          <w:rFonts w:asciiTheme="majorBidi" w:hAnsiTheme="majorBidi" w:cstheme="majorBidi"/>
          <w:sz w:val="32"/>
          <w:szCs w:val="32"/>
        </w:rPr>
        <w:t xml:space="preserve"> Composed of </w:t>
      </w:r>
      <w:r w:rsidR="0055039F" w:rsidRPr="003D7C4C">
        <w:rPr>
          <w:rFonts w:asciiTheme="majorBidi" w:hAnsiTheme="majorBidi" w:cstheme="majorBidi"/>
          <w:b/>
          <w:bCs/>
          <w:sz w:val="32"/>
          <w:szCs w:val="32"/>
        </w:rPr>
        <w:t>two</w:t>
      </w:r>
      <w:r w:rsidR="0055039F" w:rsidRPr="007A41D3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55039F" w:rsidRPr="007A41D3">
        <w:rPr>
          <w:rFonts w:asciiTheme="majorBidi" w:hAnsiTheme="majorBidi" w:cstheme="majorBidi"/>
          <w:sz w:val="32"/>
          <w:szCs w:val="32"/>
        </w:rPr>
        <w:t xml:space="preserve">parts </w:t>
      </w:r>
      <w:r w:rsidR="00E31D57">
        <w:rPr>
          <w:rFonts w:asciiTheme="majorBidi" w:hAnsiTheme="majorBidi" w:cstheme="majorBidi"/>
          <w:sz w:val="32"/>
          <w:szCs w:val="32"/>
        </w:rPr>
        <w:t>:</w:t>
      </w:r>
      <w:proofErr w:type="gramEnd"/>
    </w:p>
    <w:p w14:paraId="2922591E" w14:textId="7D6D45B7" w:rsidR="003F21A5" w:rsidRPr="007A41D3" w:rsidRDefault="003F21A5" w:rsidP="003D7C4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>1.</w:t>
      </w:r>
      <w:r w:rsidR="0055039F"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="0055039F" w:rsidRPr="003D7C4C">
        <w:rPr>
          <w:rFonts w:asciiTheme="majorBidi" w:hAnsiTheme="majorBidi" w:cstheme="majorBidi"/>
          <w:b/>
          <w:bCs/>
          <w:sz w:val="32"/>
          <w:szCs w:val="32"/>
          <w:u w:val="single"/>
        </w:rPr>
        <w:t>Anterior pituitary</w:t>
      </w:r>
      <w:r w:rsidR="0055039F" w:rsidRPr="003D7C4C">
        <w:rPr>
          <w:rFonts w:asciiTheme="majorBidi" w:hAnsiTheme="majorBidi" w:cstheme="majorBidi"/>
          <w:b/>
          <w:bCs/>
          <w:sz w:val="32"/>
          <w:szCs w:val="32"/>
        </w:rPr>
        <w:t>, adenohypophysis</w:t>
      </w:r>
      <w:r w:rsidR="0055039F" w:rsidRPr="007A41D3">
        <w:rPr>
          <w:rFonts w:asciiTheme="majorBidi" w:hAnsiTheme="majorBidi" w:cstheme="majorBidi"/>
          <w:sz w:val="32"/>
          <w:szCs w:val="32"/>
        </w:rPr>
        <w:t xml:space="preserve"> (glandular part</w:t>
      </w:r>
      <w:proofErr w:type="gramStart"/>
      <w:r w:rsidR="0055039F" w:rsidRPr="007A41D3">
        <w:rPr>
          <w:rFonts w:asciiTheme="majorBidi" w:hAnsiTheme="majorBidi" w:cstheme="majorBidi"/>
          <w:sz w:val="32"/>
          <w:szCs w:val="32"/>
        </w:rPr>
        <w:t>),</w:t>
      </w:r>
      <w:r w:rsidRPr="007A41D3">
        <w:rPr>
          <w:rFonts w:asciiTheme="majorBidi" w:hAnsiTheme="majorBidi" w:cstheme="majorBidi"/>
          <w:sz w:val="32"/>
          <w:szCs w:val="32"/>
        </w:rPr>
        <w:t xml:space="preserve">  ~</w:t>
      </w:r>
      <w:proofErr w:type="gramEnd"/>
      <w:r w:rsidR="0055039F" w:rsidRPr="007A41D3">
        <w:rPr>
          <w:rFonts w:asciiTheme="majorBidi" w:hAnsiTheme="majorBidi" w:cstheme="majorBidi"/>
          <w:sz w:val="32"/>
          <w:szCs w:val="32"/>
        </w:rPr>
        <w:t>75% of the gland.</w:t>
      </w:r>
      <w:r w:rsidR="003D7C4C">
        <w:rPr>
          <w:rFonts w:asciiTheme="majorBidi" w:hAnsiTheme="majorBidi" w:cstheme="majorBidi"/>
          <w:sz w:val="32"/>
          <w:szCs w:val="32"/>
        </w:rPr>
        <w:t xml:space="preserve"> </w:t>
      </w:r>
      <w:r w:rsidR="003D7C4C" w:rsidRPr="003D7C4C">
        <w:rPr>
          <w:rFonts w:asciiTheme="majorBidi" w:hAnsiTheme="majorBidi" w:cstheme="majorBidi"/>
          <w:sz w:val="32"/>
          <w:szCs w:val="32"/>
          <w:u w:val="single"/>
        </w:rPr>
        <w:t>T</w:t>
      </w:r>
      <w:r w:rsidR="0055039F" w:rsidRPr="003D7C4C">
        <w:rPr>
          <w:rFonts w:asciiTheme="majorBidi" w:hAnsiTheme="majorBidi" w:cstheme="majorBidi"/>
          <w:sz w:val="32"/>
          <w:szCs w:val="32"/>
          <w:u w:val="single"/>
        </w:rPr>
        <w:t>hree parts in adults</w:t>
      </w:r>
      <w:r w:rsidRPr="007A41D3">
        <w:rPr>
          <w:rFonts w:asciiTheme="majorBidi" w:hAnsiTheme="majorBidi" w:cstheme="majorBidi"/>
          <w:sz w:val="32"/>
          <w:szCs w:val="32"/>
        </w:rPr>
        <w:t>:</w:t>
      </w:r>
    </w:p>
    <w:p w14:paraId="25C1A499" w14:textId="21F2C256" w:rsidR="003F21A5" w:rsidRPr="007A41D3" w:rsidRDefault="003F21A5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>*</w:t>
      </w:r>
      <w:r w:rsidR="0055039F"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="0055039F" w:rsidRPr="003D7C4C">
        <w:rPr>
          <w:rFonts w:asciiTheme="majorBidi" w:hAnsiTheme="majorBidi" w:cstheme="majorBidi"/>
          <w:b/>
          <w:bCs/>
          <w:sz w:val="32"/>
          <w:szCs w:val="32"/>
        </w:rPr>
        <w:t>Pars distalis</w:t>
      </w:r>
      <w:r w:rsidR="0055039F" w:rsidRPr="007A41D3">
        <w:rPr>
          <w:rFonts w:asciiTheme="majorBidi" w:hAnsiTheme="majorBidi" w:cstheme="majorBidi"/>
          <w:sz w:val="32"/>
          <w:szCs w:val="32"/>
        </w:rPr>
        <w:t xml:space="preserve"> is the larger portion, </w:t>
      </w:r>
    </w:p>
    <w:p w14:paraId="7F48E75C" w14:textId="77777777" w:rsidR="001906AF" w:rsidRDefault="003F21A5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>*</w:t>
      </w:r>
      <w:r w:rsidR="0055039F" w:rsidRPr="003D7C4C">
        <w:rPr>
          <w:rFonts w:asciiTheme="majorBidi" w:hAnsiTheme="majorBidi" w:cstheme="majorBidi"/>
          <w:b/>
          <w:bCs/>
          <w:sz w:val="32"/>
          <w:szCs w:val="32"/>
        </w:rPr>
        <w:t>Pars tuberalis</w:t>
      </w:r>
      <w:r w:rsidR="0055039F" w:rsidRPr="007A41D3">
        <w:rPr>
          <w:rFonts w:asciiTheme="majorBidi" w:hAnsiTheme="majorBidi" w:cstheme="majorBidi"/>
          <w:sz w:val="32"/>
          <w:szCs w:val="32"/>
        </w:rPr>
        <w:t xml:space="preserve"> that forms a partial coat around the infundibular stalk</w:t>
      </w:r>
      <w:r w:rsidR="003D3818">
        <w:rPr>
          <w:rFonts w:asciiTheme="majorBidi" w:hAnsiTheme="majorBidi" w:cstheme="majorBidi"/>
          <w:sz w:val="32"/>
          <w:szCs w:val="32"/>
        </w:rPr>
        <w:t>.</w:t>
      </w:r>
    </w:p>
    <w:p w14:paraId="10D44D1D" w14:textId="5E87154C" w:rsidR="003F21A5" w:rsidRPr="003D7C4C" w:rsidRDefault="0082326E" w:rsidP="003F21A5">
      <w:pPr>
        <w:pStyle w:val="NoSpacing"/>
        <w:rPr>
          <w:rFonts w:asciiTheme="majorBidi" w:hAnsiTheme="majorBidi" w:cstheme="majorBidi"/>
          <w:color w:val="0D0D0D" w:themeColor="text1" w:themeTint="F2"/>
          <w:sz w:val="36"/>
          <w:szCs w:val="36"/>
        </w:rPr>
      </w:pPr>
      <w:r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="003D7C4C">
        <w:rPr>
          <w:rFonts w:asciiTheme="majorBidi" w:hAnsiTheme="majorBidi" w:cstheme="majorBidi"/>
          <w:sz w:val="32"/>
          <w:szCs w:val="32"/>
        </w:rPr>
        <w:t>(</w:t>
      </w:r>
      <w:r w:rsidRPr="00F44DE2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>#</w:t>
      </w:r>
      <w:r w:rsidR="003D381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It is a </w:t>
      </w:r>
      <w:r w:rsidRPr="003D7C4C">
        <w:rPr>
          <w:rFonts w:asciiTheme="majorBidi" w:hAnsiTheme="majorBidi" w:cstheme="majorBidi"/>
          <w:color w:val="0D0D0D" w:themeColor="text1" w:themeTint="F2"/>
          <w:sz w:val="28"/>
          <w:szCs w:val="28"/>
        </w:rPr>
        <w:t>sleeve like extension of the ant</w:t>
      </w:r>
      <w:r w:rsidR="003D7C4C">
        <w:rPr>
          <w:rFonts w:asciiTheme="majorBidi" w:hAnsiTheme="majorBidi" w:cstheme="majorBidi"/>
          <w:color w:val="0D0D0D" w:themeColor="text1" w:themeTint="F2"/>
          <w:sz w:val="28"/>
          <w:szCs w:val="28"/>
        </w:rPr>
        <w:t>erior</w:t>
      </w:r>
      <w:r w:rsidRPr="003D7C4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proofErr w:type="gramStart"/>
      <w:r w:rsidRPr="003D7C4C">
        <w:rPr>
          <w:rFonts w:asciiTheme="majorBidi" w:hAnsiTheme="majorBidi" w:cstheme="majorBidi"/>
          <w:color w:val="0D0D0D" w:themeColor="text1" w:themeTint="F2"/>
          <w:sz w:val="28"/>
          <w:szCs w:val="28"/>
        </w:rPr>
        <w:t>p</w:t>
      </w:r>
      <w:r w:rsidR="003D7C4C">
        <w:rPr>
          <w:rFonts w:asciiTheme="majorBidi" w:hAnsiTheme="majorBidi" w:cstheme="majorBidi"/>
          <w:color w:val="0D0D0D" w:themeColor="text1" w:themeTint="F2"/>
          <w:sz w:val="28"/>
          <w:szCs w:val="28"/>
        </w:rPr>
        <w:t>i</w:t>
      </w:r>
      <w:r w:rsidRPr="003D7C4C">
        <w:rPr>
          <w:rFonts w:asciiTheme="majorBidi" w:hAnsiTheme="majorBidi" w:cstheme="majorBidi"/>
          <w:color w:val="0D0D0D" w:themeColor="text1" w:themeTint="F2"/>
          <w:sz w:val="28"/>
          <w:szCs w:val="28"/>
        </w:rPr>
        <w:t>t</w:t>
      </w:r>
      <w:r w:rsidR="003D7C4C">
        <w:rPr>
          <w:rFonts w:asciiTheme="majorBidi" w:hAnsiTheme="majorBidi" w:cstheme="majorBidi"/>
          <w:color w:val="0D0D0D" w:themeColor="text1" w:themeTint="F2"/>
          <w:sz w:val="28"/>
          <w:szCs w:val="28"/>
        </w:rPr>
        <w:t>uitary</w:t>
      </w:r>
      <w:r w:rsidRPr="003D7C4C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3D3818">
        <w:rPr>
          <w:rFonts w:asciiTheme="majorBidi" w:hAnsiTheme="majorBidi" w:cstheme="majorBidi"/>
          <w:color w:val="0D0D0D" w:themeColor="text1" w:themeTint="F2"/>
          <w:sz w:val="28"/>
          <w:szCs w:val="28"/>
        </w:rPr>
        <w:t>.</w:t>
      </w:r>
      <w:proofErr w:type="gramEnd"/>
      <w:r w:rsidR="003D7C4C">
        <w:rPr>
          <w:rFonts w:asciiTheme="majorBidi" w:hAnsiTheme="majorBidi" w:cstheme="majorBidi"/>
          <w:color w:val="0D0D0D" w:themeColor="text1" w:themeTint="F2"/>
          <w:sz w:val="28"/>
          <w:szCs w:val="28"/>
        </w:rPr>
        <w:t>)</w:t>
      </w:r>
      <w:r w:rsidR="003D3818">
        <w:rPr>
          <w:rFonts w:asciiTheme="majorBidi" w:hAnsiTheme="majorBidi" w:cstheme="majorBidi"/>
          <w:color w:val="0D0D0D" w:themeColor="text1" w:themeTint="F2"/>
          <w:sz w:val="28"/>
          <w:szCs w:val="28"/>
        </w:rPr>
        <w:t>.</w:t>
      </w:r>
    </w:p>
    <w:p w14:paraId="3B9F089C" w14:textId="05A893DA" w:rsidR="0055039F" w:rsidRPr="007A41D3" w:rsidRDefault="003F21A5" w:rsidP="001906AF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>*</w:t>
      </w:r>
      <w:r w:rsidR="0055039F"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="0055039F" w:rsidRPr="003D7C4C">
        <w:rPr>
          <w:rFonts w:asciiTheme="majorBidi" w:hAnsiTheme="majorBidi" w:cstheme="majorBidi"/>
          <w:b/>
          <w:bCs/>
          <w:sz w:val="32"/>
          <w:szCs w:val="32"/>
        </w:rPr>
        <w:t xml:space="preserve">Pars </w:t>
      </w:r>
      <w:proofErr w:type="gramStart"/>
      <w:r w:rsidR="0055039F" w:rsidRPr="003D7C4C">
        <w:rPr>
          <w:rFonts w:asciiTheme="majorBidi" w:hAnsiTheme="majorBidi" w:cstheme="majorBidi"/>
          <w:b/>
          <w:bCs/>
          <w:sz w:val="32"/>
          <w:szCs w:val="32"/>
        </w:rPr>
        <w:t>intermedia</w:t>
      </w:r>
      <w:r w:rsidR="0055039F"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="003D7C4C">
        <w:rPr>
          <w:rFonts w:asciiTheme="majorBidi" w:hAnsiTheme="majorBidi" w:cstheme="majorBidi"/>
          <w:sz w:val="32"/>
          <w:szCs w:val="32"/>
        </w:rPr>
        <w:t>.</w:t>
      </w:r>
      <w:proofErr w:type="gramEnd"/>
      <w:r w:rsidR="00F44DE2">
        <w:rPr>
          <w:rFonts w:asciiTheme="majorBidi" w:hAnsiTheme="majorBidi" w:cstheme="majorBidi"/>
          <w:sz w:val="32"/>
          <w:szCs w:val="32"/>
        </w:rPr>
        <w:t xml:space="preserve"> (</w:t>
      </w:r>
      <w:r w:rsidR="00F44DE2" w:rsidRPr="00F44DE2">
        <w:rPr>
          <w:rFonts w:asciiTheme="majorBidi" w:hAnsiTheme="majorBidi" w:cstheme="majorBidi"/>
          <w:sz w:val="32"/>
          <w:szCs w:val="32"/>
          <w:highlight w:val="yellow"/>
        </w:rPr>
        <w:t>#</w:t>
      </w:r>
      <w:r w:rsidR="00F44DE2">
        <w:rPr>
          <w:rFonts w:asciiTheme="majorBidi" w:hAnsiTheme="majorBidi" w:cstheme="majorBidi"/>
          <w:sz w:val="32"/>
          <w:szCs w:val="32"/>
        </w:rPr>
        <w:t xml:space="preserve"> </w:t>
      </w:r>
      <w:r w:rsidR="00F44DE2" w:rsidRPr="007C4573">
        <w:rPr>
          <w:rFonts w:asciiTheme="majorBidi" w:hAnsiTheme="majorBidi" w:cstheme="majorBidi"/>
          <w:sz w:val="28"/>
          <w:szCs w:val="28"/>
        </w:rPr>
        <w:t xml:space="preserve">Extra note: It is the boundary between anterior and posterior pituitary and has unknown </w:t>
      </w:r>
      <w:proofErr w:type="gramStart"/>
      <w:r w:rsidR="00F44DE2" w:rsidRPr="007C4573">
        <w:rPr>
          <w:rFonts w:asciiTheme="majorBidi" w:hAnsiTheme="majorBidi" w:cstheme="majorBidi"/>
          <w:sz w:val="28"/>
          <w:szCs w:val="28"/>
        </w:rPr>
        <w:t xml:space="preserve">function </w:t>
      </w:r>
      <w:r w:rsidR="00F44DE2">
        <w:rPr>
          <w:rFonts w:asciiTheme="majorBidi" w:hAnsiTheme="majorBidi" w:cstheme="majorBidi"/>
          <w:sz w:val="32"/>
          <w:szCs w:val="32"/>
        </w:rPr>
        <w:t>)</w:t>
      </w:r>
      <w:proofErr w:type="gramEnd"/>
    </w:p>
    <w:p w14:paraId="5F1A0F8D" w14:textId="77777777" w:rsidR="0082326E" w:rsidRPr="007A41D3" w:rsidRDefault="0082326E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05D38DFC" w14:textId="76A85584" w:rsidR="003F21A5" w:rsidRPr="007A41D3" w:rsidRDefault="003F21A5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>2</w:t>
      </w:r>
      <w:r w:rsidRPr="003D7C4C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3D381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Posterior </w:t>
      </w:r>
      <w:proofErr w:type="gramStart"/>
      <w:r w:rsidRPr="003D3818">
        <w:rPr>
          <w:rFonts w:asciiTheme="majorBidi" w:hAnsiTheme="majorBidi" w:cstheme="majorBidi"/>
          <w:b/>
          <w:bCs/>
          <w:sz w:val="32"/>
          <w:szCs w:val="32"/>
          <w:u w:val="single"/>
        </w:rPr>
        <w:t>pituitary</w:t>
      </w:r>
      <w:r w:rsidRPr="003D7C4C">
        <w:rPr>
          <w:rFonts w:asciiTheme="majorBidi" w:hAnsiTheme="majorBidi" w:cstheme="majorBidi"/>
          <w:b/>
          <w:bCs/>
          <w:sz w:val="32"/>
          <w:szCs w:val="32"/>
        </w:rPr>
        <w:t xml:space="preserve"> ,Neurohypophysis</w:t>
      </w:r>
      <w:proofErr w:type="gramEnd"/>
      <w:r w:rsidRPr="007A41D3">
        <w:rPr>
          <w:rFonts w:asciiTheme="majorBidi" w:hAnsiTheme="majorBidi" w:cstheme="majorBidi"/>
          <w:sz w:val="32"/>
          <w:szCs w:val="32"/>
        </w:rPr>
        <w:t xml:space="preserve">, composed of neural tissue and nerve </w:t>
      </w:r>
      <w:r w:rsidR="003D3818">
        <w:rPr>
          <w:rFonts w:asciiTheme="majorBidi" w:hAnsiTheme="majorBidi" w:cstheme="majorBidi"/>
          <w:sz w:val="32"/>
          <w:szCs w:val="32"/>
        </w:rPr>
        <w:t xml:space="preserve">   </w:t>
      </w:r>
      <w:r w:rsidRPr="007A41D3">
        <w:rPr>
          <w:rFonts w:asciiTheme="majorBidi" w:hAnsiTheme="majorBidi" w:cstheme="majorBidi"/>
          <w:sz w:val="32"/>
          <w:szCs w:val="32"/>
        </w:rPr>
        <w:t>fibers from hypothalamic area.</w:t>
      </w:r>
    </w:p>
    <w:p w14:paraId="1E5D308D" w14:textId="184D7093" w:rsidR="003D7C4C" w:rsidRDefault="003F21A5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Pr="003D3818">
        <w:rPr>
          <w:rFonts w:asciiTheme="majorBidi" w:hAnsiTheme="majorBidi" w:cstheme="majorBidi"/>
          <w:sz w:val="32"/>
          <w:szCs w:val="32"/>
          <w:u w:val="single"/>
        </w:rPr>
        <w:t>Consist of 3 parts</w:t>
      </w:r>
      <w:r w:rsidRPr="007A41D3">
        <w:rPr>
          <w:rFonts w:asciiTheme="majorBidi" w:hAnsiTheme="majorBidi" w:cstheme="majorBidi"/>
          <w:sz w:val="32"/>
          <w:szCs w:val="32"/>
        </w:rPr>
        <w:t>:</w:t>
      </w:r>
    </w:p>
    <w:p w14:paraId="1D504EDA" w14:textId="77777777" w:rsidR="003D3818" w:rsidRPr="003D3818" w:rsidRDefault="003F21A5" w:rsidP="003F21A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3D3818">
        <w:rPr>
          <w:rFonts w:asciiTheme="majorBidi" w:hAnsiTheme="majorBidi" w:cstheme="majorBidi"/>
          <w:b/>
          <w:bCs/>
          <w:sz w:val="32"/>
          <w:szCs w:val="32"/>
        </w:rPr>
        <w:t>* Median eminence</w:t>
      </w:r>
    </w:p>
    <w:p w14:paraId="39079BD3" w14:textId="77777777" w:rsidR="003D3818" w:rsidRPr="003D3818" w:rsidRDefault="003F21A5" w:rsidP="003F21A5">
      <w:pPr>
        <w:pStyle w:val="NoSpacing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D3818">
        <w:rPr>
          <w:rFonts w:asciiTheme="majorBidi" w:hAnsiTheme="majorBidi" w:cstheme="majorBidi"/>
          <w:b/>
          <w:bCs/>
          <w:sz w:val="32"/>
          <w:szCs w:val="32"/>
        </w:rPr>
        <w:t>* Pars nervosa</w:t>
      </w:r>
    </w:p>
    <w:p w14:paraId="1FFAB665" w14:textId="7251C3F7" w:rsidR="003F21A5" w:rsidRDefault="003F21A5" w:rsidP="003F21A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3D3818">
        <w:rPr>
          <w:rFonts w:asciiTheme="majorBidi" w:hAnsiTheme="majorBidi" w:cstheme="majorBidi"/>
          <w:b/>
          <w:bCs/>
          <w:sz w:val="32"/>
          <w:szCs w:val="32"/>
        </w:rPr>
        <w:t xml:space="preserve">*Infundibular </w:t>
      </w:r>
      <w:proofErr w:type="gramStart"/>
      <w:r w:rsidRPr="003D3818">
        <w:rPr>
          <w:rFonts w:asciiTheme="majorBidi" w:hAnsiTheme="majorBidi" w:cstheme="majorBidi"/>
          <w:b/>
          <w:bCs/>
          <w:sz w:val="32"/>
          <w:szCs w:val="32"/>
        </w:rPr>
        <w:t xml:space="preserve">stalk </w:t>
      </w:r>
      <w:r w:rsidR="003D3818">
        <w:rPr>
          <w:rFonts w:asciiTheme="majorBidi" w:hAnsiTheme="majorBidi" w:cstheme="majorBidi"/>
          <w:b/>
          <w:bCs/>
          <w:sz w:val="32"/>
          <w:szCs w:val="32"/>
        </w:rPr>
        <w:t>.</w:t>
      </w:r>
      <w:proofErr w:type="gramEnd"/>
    </w:p>
    <w:p w14:paraId="45D7BD43" w14:textId="77777777" w:rsidR="003D3818" w:rsidRPr="003D3818" w:rsidRDefault="003D3818" w:rsidP="003F21A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14:paraId="7033FCDB" w14:textId="77777777" w:rsidR="003F21A5" w:rsidRPr="003D3818" w:rsidRDefault="003F21A5" w:rsidP="003F21A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14:paraId="1578584B" w14:textId="3E441950" w:rsidR="003F21A5" w:rsidRDefault="003F21A5" w:rsidP="003F21A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3D3818">
        <w:rPr>
          <w:rFonts w:asciiTheme="majorBidi" w:hAnsiTheme="majorBidi" w:cstheme="majorBidi"/>
          <w:b/>
          <w:bCs/>
          <w:sz w:val="32"/>
          <w:szCs w:val="32"/>
          <w:highlight w:val="yellow"/>
        </w:rPr>
        <w:t>Hypophyseal Portal System</w:t>
      </w:r>
    </w:p>
    <w:p w14:paraId="558BD858" w14:textId="77777777" w:rsidR="006F56D8" w:rsidRPr="003D3818" w:rsidRDefault="006F56D8" w:rsidP="003F21A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14:paraId="44DFFD1A" w14:textId="5730F688" w:rsidR="0082326E" w:rsidRDefault="0082326E" w:rsidP="0082326E">
      <w:pPr>
        <w:pStyle w:val="NoSpacing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6F56D8">
        <w:rPr>
          <w:rFonts w:asciiTheme="majorBidi" w:hAnsiTheme="majorBidi" w:cstheme="majorBidi"/>
          <w:color w:val="0D0D0D" w:themeColor="text1" w:themeTint="F2"/>
          <w:sz w:val="36"/>
          <w:szCs w:val="36"/>
          <w:highlight w:val="yellow"/>
        </w:rPr>
        <w:t>#</w:t>
      </w:r>
      <w:r w:rsidRPr="007C4573">
        <w:rPr>
          <w:rFonts w:asciiTheme="majorBidi" w:hAnsiTheme="majorBidi" w:cstheme="majorBidi"/>
          <w:color w:val="0D0D0D" w:themeColor="text1" w:themeTint="F2"/>
          <w:sz w:val="36"/>
          <w:szCs w:val="36"/>
        </w:rPr>
        <w:t xml:space="preserve"> </w:t>
      </w:r>
      <w:r w:rsidR="001906AF" w:rsidRPr="001906AF">
        <w:rPr>
          <w:rFonts w:asciiTheme="majorBidi" w:hAnsiTheme="majorBidi" w:cstheme="majorBidi"/>
          <w:color w:val="0D0D0D" w:themeColor="text1" w:themeTint="F2"/>
          <w:sz w:val="28"/>
          <w:szCs w:val="28"/>
        </w:rPr>
        <w:t>Note:</w:t>
      </w:r>
      <w:r w:rsidR="001906AF">
        <w:rPr>
          <w:rFonts w:asciiTheme="majorBidi" w:hAnsiTheme="majorBidi" w:cstheme="majorBidi"/>
          <w:color w:val="0D0D0D" w:themeColor="text1" w:themeTint="F2"/>
          <w:sz w:val="36"/>
          <w:szCs w:val="36"/>
        </w:rPr>
        <w:t xml:space="preserve"> </w:t>
      </w:r>
      <w:r w:rsid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>I</w:t>
      </w:r>
      <w:r w:rsidRPr="007C4573">
        <w:rPr>
          <w:rFonts w:asciiTheme="majorBidi" w:hAnsiTheme="majorBidi" w:cstheme="majorBidi"/>
          <w:color w:val="0D0D0D" w:themeColor="text1" w:themeTint="F2"/>
          <w:sz w:val="28"/>
          <w:szCs w:val="28"/>
        </w:rPr>
        <w:t>nternal carotid</w:t>
      </w:r>
      <w:r w:rsid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artery</w:t>
      </w:r>
      <w:r w:rsidRPr="007C457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passes through </w:t>
      </w:r>
      <w:r w:rsidR="006F56D8" w:rsidRPr="007C457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cavernous sinuses on both sides of the hypophyseal </w:t>
      </w:r>
      <w:proofErr w:type="gramStart"/>
      <w:r w:rsidR="006F56D8" w:rsidRPr="007C457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fossa </w:t>
      </w:r>
      <w:r w:rsidRPr="007C457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and</w:t>
      </w:r>
      <w:proofErr w:type="gramEnd"/>
      <w:r w:rsidRPr="007C457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gives </w:t>
      </w:r>
      <w:r w:rsid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6F56D8" w:rsidRPr="006F56D8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 xml:space="preserve">2 </w:t>
      </w:r>
      <w:r w:rsidRPr="006F56D8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>sup</w:t>
      </w:r>
      <w:r w:rsidR="006F56D8" w:rsidRPr="006F56D8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>erior</w:t>
      </w:r>
      <w:r w:rsidRPr="006F56D8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 xml:space="preserve"> &amp;</w:t>
      </w:r>
      <w:r w:rsidR="006F56D8" w:rsidRPr="006F56D8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 xml:space="preserve"> 2</w:t>
      </w:r>
      <w:r w:rsidRPr="006F56D8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 xml:space="preserve"> inf</w:t>
      </w:r>
      <w:r w:rsidR="006F56D8" w:rsidRPr="006F56D8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>erior</w:t>
      </w:r>
      <w:r w:rsidRPr="006F56D8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 xml:space="preserve"> hypophyseal arteries</w:t>
      </w:r>
      <w:r w:rsidRPr="007C457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.</w:t>
      </w:r>
    </w:p>
    <w:p w14:paraId="0C6EAC35" w14:textId="77777777" w:rsidR="001906AF" w:rsidRPr="007C4573" w:rsidRDefault="001906AF" w:rsidP="0082326E">
      <w:pPr>
        <w:pStyle w:val="NoSpacing"/>
        <w:rPr>
          <w:rFonts w:asciiTheme="majorBidi" w:hAnsiTheme="majorBidi" w:cstheme="majorBidi"/>
          <w:color w:val="0D0D0D" w:themeColor="text1" w:themeTint="F2"/>
          <w:sz w:val="36"/>
          <w:szCs w:val="36"/>
        </w:rPr>
      </w:pPr>
    </w:p>
    <w:p w14:paraId="5FFDAFB3" w14:textId="77777777" w:rsidR="003F21A5" w:rsidRPr="007A41D3" w:rsidRDefault="003F21A5" w:rsidP="003F21A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 xml:space="preserve"> -Hypothalamic hormones that release or inhibit anterior pituitary hormones reach the anterior pituitary through arteries.</w:t>
      </w:r>
    </w:p>
    <w:p w14:paraId="224A5D64" w14:textId="2F8704A1" w:rsidR="003F21A5" w:rsidRPr="006F56D8" w:rsidRDefault="003F21A5" w:rsidP="003F21A5">
      <w:pPr>
        <w:pStyle w:val="NoSpacing"/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- In </w:t>
      </w:r>
      <w:r w:rsidRPr="006F56D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>hypophyseal portal system</w:t>
      </w: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>, blood flows from one capillary plexus in the hypothalamus into a portal veins, then into another capillary plexus of ant</w:t>
      </w:r>
      <w:r w:rsid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>erior</w:t>
      </w: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 Pituitary.</w:t>
      </w:r>
    </w:p>
    <w:p w14:paraId="77BB6E22" w14:textId="77777777" w:rsidR="00385D2E" w:rsidRDefault="00385D2E" w:rsidP="003F21A5">
      <w:pPr>
        <w:pStyle w:val="NoSpacing"/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</w:p>
    <w:p w14:paraId="19ED865E" w14:textId="24479131" w:rsidR="003F21A5" w:rsidRPr="006F56D8" w:rsidRDefault="003F21A5" w:rsidP="003F21A5">
      <w:pPr>
        <w:pStyle w:val="NoSpacing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- At the junction of the median eminence and the infundibulum, </w:t>
      </w:r>
      <w:r w:rsidRPr="006F56D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>the superior hypophyseal arteries</w:t>
      </w: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 divide into a capillary network called the </w:t>
      </w:r>
      <w:r w:rsidRPr="006F56D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>1ry plexus of hypophyseal portal system</w:t>
      </w:r>
      <w:r w:rsidR="006F56D8" w:rsidRPr="00322B91">
        <w:rPr>
          <w:rFonts w:asciiTheme="majorBidi" w:hAnsiTheme="majorBidi" w:cstheme="majorBidi"/>
          <w:color w:val="0D0D0D" w:themeColor="text1" w:themeTint="F2"/>
          <w:sz w:val="32"/>
          <w:szCs w:val="32"/>
          <w:highlight w:val="yellow"/>
        </w:rPr>
        <w:t>.</w:t>
      </w:r>
      <w:r w:rsidR="0062056F" w:rsidRPr="00322B91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highlight w:val="yellow"/>
        </w:rPr>
        <w:t xml:space="preserve"> (#arterial </w:t>
      </w:r>
      <w:proofErr w:type="gramStart"/>
      <w:r w:rsidR="0062056F" w:rsidRPr="00322B91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highlight w:val="yellow"/>
        </w:rPr>
        <w:t>plexus )</w:t>
      </w:r>
      <w:proofErr w:type="gramEnd"/>
    </w:p>
    <w:p w14:paraId="69579507" w14:textId="77777777" w:rsidR="00385D2E" w:rsidRDefault="00385D2E" w:rsidP="00792CBC">
      <w:pPr>
        <w:pStyle w:val="NoSpacing"/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</w:p>
    <w:p w14:paraId="4848911A" w14:textId="6705ECBA" w:rsidR="00792CBC" w:rsidRPr="006F56D8" w:rsidRDefault="00792CBC" w:rsidP="00792CBC">
      <w:pPr>
        <w:pStyle w:val="NoSpacing"/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>-</w:t>
      </w:r>
      <w:r w:rsidR="003F21A5"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From the 1ry plexus, blood drains into the </w:t>
      </w:r>
      <w:r w:rsidR="003F21A5" w:rsidRPr="00385D2E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>hypophyseal portal veins</w:t>
      </w:r>
      <w:r w:rsidR="003F21A5"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 that descend external to the infundibulum</w:t>
      </w: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>.</w:t>
      </w:r>
    </w:p>
    <w:p w14:paraId="0B97CF2E" w14:textId="77777777" w:rsidR="00385D2E" w:rsidRDefault="00385D2E" w:rsidP="007F47D5">
      <w:pPr>
        <w:pStyle w:val="NoSpacing"/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</w:p>
    <w:p w14:paraId="148490AF" w14:textId="301DCF4D" w:rsidR="00385D2E" w:rsidRDefault="00792CBC" w:rsidP="007F47D5">
      <w:pPr>
        <w:pStyle w:val="NoSpacing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>-</w:t>
      </w:r>
      <w:r w:rsidR="003F21A5"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 In </w:t>
      </w: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>post</w:t>
      </w:r>
      <w:r w:rsidR="003F21A5"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 pituitary, hypophyseal portal </w:t>
      </w:r>
      <w:r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veins </w:t>
      </w:r>
      <w:r w:rsidR="007F47D5"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>divide</w:t>
      </w:r>
      <w:r w:rsidR="003F21A5" w:rsidRPr="006F56D8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 again and form </w:t>
      </w:r>
      <w:r w:rsidR="003F21A5" w:rsidRPr="00385D2E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>2ry plexus of hy</w:t>
      </w:r>
      <w:r w:rsidRPr="00385D2E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>pophy</w:t>
      </w:r>
      <w:r w:rsidR="003F21A5" w:rsidRPr="00385D2E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>seal</w:t>
      </w:r>
      <w:r w:rsidR="0062056F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 xml:space="preserve"> </w:t>
      </w:r>
      <w:r w:rsidR="003F21A5" w:rsidRPr="00385D2E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>portal system.</w:t>
      </w:r>
      <w:r w:rsidR="0062056F" w:rsidRPr="0062056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 xml:space="preserve"> </w:t>
      </w:r>
      <w:r w:rsidR="0062056F" w:rsidRPr="00322B91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highlight w:val="yellow"/>
        </w:rPr>
        <w:t>(#venous plexus</w:t>
      </w:r>
      <w:r w:rsidR="0062056F" w:rsidRPr="00322B91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highlight w:val="yellow"/>
        </w:rPr>
        <w:t>)</w:t>
      </w:r>
    </w:p>
    <w:p w14:paraId="2AC2E204" w14:textId="77777777" w:rsidR="00385D2E" w:rsidRDefault="00385D2E" w:rsidP="007F47D5">
      <w:pPr>
        <w:pStyle w:val="NoSpacing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14:paraId="1353FA17" w14:textId="35D972E7" w:rsidR="0062056F" w:rsidRDefault="003F21A5" w:rsidP="007F47D5">
      <w:pPr>
        <w:pStyle w:val="NoSpacing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385D2E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7F47D5" w:rsidRPr="00385D2E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>#</w:t>
      </w:r>
      <w:r w:rsidR="0062056F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The secondary plexus now contain blood </w:t>
      </w:r>
      <w:r w:rsidR="007F685D">
        <w:rPr>
          <w:rFonts w:asciiTheme="majorBidi" w:hAnsiTheme="majorBidi" w:cstheme="majorBidi"/>
          <w:color w:val="0D0D0D" w:themeColor="text1" w:themeTint="F2"/>
          <w:sz w:val="28"/>
          <w:szCs w:val="28"/>
        </w:rPr>
        <w:t>rich</w:t>
      </w:r>
      <w:r w:rsidR="0062056F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hormones which will</w:t>
      </w:r>
      <w:r w:rsidR="00385D2E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 xml:space="preserve"> </w:t>
      </w:r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>go</w:t>
      </w:r>
      <w:r w:rsidR="0062056F">
        <w:rPr>
          <w:rFonts w:asciiTheme="majorBidi" w:hAnsiTheme="majorBidi" w:cstheme="majorBidi"/>
          <w:color w:val="0D0D0D" w:themeColor="text1" w:themeTint="F2"/>
          <w:sz w:val="28"/>
          <w:szCs w:val="28"/>
        </w:rPr>
        <w:t>es</w:t>
      </w:r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to ant</w:t>
      </w:r>
      <w:r w:rsidR="0062056F">
        <w:rPr>
          <w:rFonts w:asciiTheme="majorBidi" w:hAnsiTheme="majorBidi" w:cstheme="majorBidi"/>
          <w:color w:val="0D0D0D" w:themeColor="text1" w:themeTint="F2"/>
          <w:sz w:val="28"/>
          <w:szCs w:val="28"/>
        </w:rPr>
        <w:t>erior</w:t>
      </w:r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hypophyseal </w:t>
      </w:r>
      <w:proofErr w:type="gramStart"/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>vein</w:t>
      </w:r>
      <w:r w:rsidR="0062056F">
        <w:rPr>
          <w:rFonts w:asciiTheme="majorBidi" w:hAnsiTheme="majorBidi" w:cstheme="majorBidi"/>
          <w:color w:val="0D0D0D" w:themeColor="text1" w:themeTint="F2"/>
          <w:sz w:val="28"/>
          <w:szCs w:val="28"/>
        </w:rPr>
        <w:t>s</w:t>
      </w:r>
      <w:r w:rsidR="00385D2E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>.</w:t>
      </w:r>
      <w:proofErr w:type="gramEnd"/>
    </w:p>
    <w:p w14:paraId="06BDBBA3" w14:textId="77777777" w:rsidR="007F685D" w:rsidRDefault="00322B91" w:rsidP="007F47D5">
      <w:pPr>
        <w:pStyle w:val="NoSpacing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322B91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>#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H</w:t>
      </w:r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ormones are </w:t>
      </w:r>
      <w:proofErr w:type="gramStart"/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concentrated 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in</w:t>
      </w:r>
      <w:proofErr w:type="gramEnd"/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the glands but </w:t>
      </w:r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in the general circulation 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are</w:t>
      </w:r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diluted .</w:t>
      </w:r>
      <w:r w:rsidR="007F685D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</w:p>
    <w:p w14:paraId="22F35AD4" w14:textId="06648459" w:rsidR="00537F34" w:rsidRPr="006F56D8" w:rsidRDefault="007F685D" w:rsidP="007F47D5">
      <w:pPr>
        <w:pStyle w:val="NoSpacing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7F685D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>#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T</w:t>
      </w:r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he portal </w:t>
      </w:r>
      <w:proofErr w:type="gramStart"/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>system  is</w:t>
      </w:r>
      <w:proofErr w:type="gramEnd"/>
      <w:r w:rsidR="00322B91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mainly </w:t>
      </w:r>
      <w:r w:rsidR="007F47D5" w:rsidRPr="006F56D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related </w:t>
      </w:r>
      <w:r w:rsidR="007F47D5" w:rsidRPr="007F685D">
        <w:rPr>
          <w:rFonts w:asciiTheme="majorBidi" w:hAnsiTheme="majorBidi" w:cstheme="majorBidi"/>
          <w:color w:val="0D0D0D" w:themeColor="text1" w:themeTint="F2"/>
          <w:sz w:val="28"/>
          <w:szCs w:val="28"/>
          <w:u w:val="single"/>
        </w:rPr>
        <w:t>to the ant</w:t>
      </w:r>
      <w:r w:rsidR="008F0E4C" w:rsidRPr="007F685D">
        <w:rPr>
          <w:rFonts w:asciiTheme="majorBidi" w:hAnsiTheme="majorBidi" w:cstheme="majorBidi"/>
          <w:color w:val="0D0D0D" w:themeColor="text1" w:themeTint="F2"/>
          <w:sz w:val="28"/>
          <w:szCs w:val="28"/>
          <w:u w:val="single"/>
        </w:rPr>
        <w:t>erior</w:t>
      </w:r>
      <w:r w:rsidR="007F47D5" w:rsidRPr="007F685D">
        <w:rPr>
          <w:rFonts w:asciiTheme="majorBidi" w:hAnsiTheme="majorBidi" w:cstheme="majorBidi"/>
          <w:color w:val="0D0D0D" w:themeColor="text1" w:themeTint="F2"/>
          <w:sz w:val="28"/>
          <w:szCs w:val="28"/>
          <w:u w:val="single"/>
        </w:rPr>
        <w:t xml:space="preserve"> p</w:t>
      </w:r>
      <w:r w:rsidR="008F0E4C" w:rsidRPr="007F685D">
        <w:rPr>
          <w:rFonts w:asciiTheme="majorBidi" w:hAnsiTheme="majorBidi" w:cstheme="majorBidi"/>
          <w:color w:val="0D0D0D" w:themeColor="text1" w:themeTint="F2"/>
          <w:sz w:val="28"/>
          <w:szCs w:val="28"/>
          <w:u w:val="single"/>
        </w:rPr>
        <w:t>i</w:t>
      </w:r>
      <w:r w:rsidR="007F47D5" w:rsidRPr="007F685D">
        <w:rPr>
          <w:rFonts w:asciiTheme="majorBidi" w:hAnsiTheme="majorBidi" w:cstheme="majorBidi"/>
          <w:color w:val="0D0D0D" w:themeColor="text1" w:themeTint="F2"/>
          <w:sz w:val="28"/>
          <w:szCs w:val="28"/>
          <w:u w:val="single"/>
        </w:rPr>
        <w:t>t</w:t>
      </w:r>
      <w:r w:rsidR="008F0E4C" w:rsidRPr="007F685D">
        <w:rPr>
          <w:rFonts w:asciiTheme="majorBidi" w:hAnsiTheme="majorBidi" w:cstheme="majorBidi"/>
          <w:color w:val="0D0D0D" w:themeColor="text1" w:themeTint="F2"/>
          <w:sz w:val="28"/>
          <w:szCs w:val="28"/>
          <w:u w:val="single"/>
        </w:rPr>
        <w:t>uitary</w:t>
      </w:r>
      <w:r w:rsidR="00322B91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(the glandular part ).</w:t>
      </w:r>
    </w:p>
    <w:p w14:paraId="32DDC4DA" w14:textId="265943B5" w:rsidR="007A41D3" w:rsidRDefault="0062056F" w:rsidP="007A41D3">
      <w:pPr>
        <w:pStyle w:val="NoSpacing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62056F">
        <w:rPr>
          <w:rFonts w:asciiTheme="majorBidi" w:hAnsiTheme="majorBidi" w:cstheme="majorBidi"/>
          <w:color w:val="0D0D0D" w:themeColor="text1" w:themeTint="F2"/>
          <w:sz w:val="28"/>
          <w:szCs w:val="28"/>
          <w:highlight w:val="yellow"/>
        </w:rPr>
        <w:t>#</w:t>
      </w:r>
      <w:r w:rsidRPr="0062056F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Both primary and secondary plexuses consist of fenestrated </w:t>
      </w:r>
      <w:proofErr w:type="gramStart"/>
      <w:r w:rsidRPr="0062056F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capillaries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.</w:t>
      </w:r>
      <w:bookmarkStart w:id="0" w:name="_GoBack"/>
      <w:bookmarkEnd w:id="0"/>
      <w:proofErr w:type="gramEnd"/>
    </w:p>
    <w:p w14:paraId="49872B21" w14:textId="618E698D" w:rsidR="0062056F" w:rsidRDefault="0062056F" w:rsidP="007A41D3">
      <w:pPr>
        <w:pStyle w:val="NoSpacing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p w14:paraId="2F743AE3" w14:textId="41072B2C" w:rsidR="0062056F" w:rsidRPr="00322B91" w:rsidRDefault="00322B91" w:rsidP="007A41D3">
      <w:pPr>
        <w:pStyle w:val="NoSpacing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 w:rsidRPr="00322B91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highlight w:val="yellow"/>
        </w:rPr>
        <w:t xml:space="preserve"># Extra </w:t>
      </w:r>
      <w:proofErr w:type="gramStart"/>
      <w:r w:rsidRPr="00322B91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highlight w:val="yellow"/>
        </w:rPr>
        <w:t>note :</w:t>
      </w:r>
      <w:proofErr w:type="gramEnd"/>
    </w:p>
    <w:p w14:paraId="4A63973A" w14:textId="036F80D0" w:rsidR="00322B91" w:rsidRDefault="00322B91" w:rsidP="007A41D3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hypophyseal portal system</w:t>
      </w:r>
      <w:r>
        <w:rPr>
          <w:rFonts w:ascii="Arial" w:hAnsi="Arial" w:cs="Arial"/>
          <w:color w:val="222222"/>
          <w:shd w:val="clear" w:color="auto" w:fill="FFFFFF"/>
        </w:rPr>
        <w:t> is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system</w:t>
      </w:r>
      <w:r>
        <w:rPr>
          <w:rFonts w:ascii="Arial" w:hAnsi="Arial" w:cs="Arial"/>
          <w:color w:val="222222"/>
          <w:shd w:val="clear" w:color="auto" w:fill="FFFFFF"/>
        </w:rPr>
        <w:t> of blood vessels in the microcirculation at the base of the brain, connecting the hypothalamus with the anterior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pituitary</w:t>
      </w:r>
      <w:r>
        <w:rPr>
          <w:rFonts w:ascii="Arial" w:hAnsi="Arial" w:cs="Arial"/>
          <w:color w:val="222222"/>
          <w:shd w:val="clear" w:color="auto" w:fill="FFFFFF"/>
        </w:rPr>
        <w:t>. Its main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function</w:t>
      </w:r>
      <w:r>
        <w:rPr>
          <w:rFonts w:ascii="Arial" w:hAnsi="Arial" w:cs="Arial"/>
          <w:color w:val="222222"/>
          <w:shd w:val="clear" w:color="auto" w:fill="FFFFFF"/>
        </w:rPr>
        <w:t> is to quickly transport and exchange hormones between the hypothalamus arcuate nucleus and anterior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pituitary</w:t>
      </w:r>
      <w:r>
        <w:rPr>
          <w:rFonts w:ascii="Arial" w:hAnsi="Arial" w:cs="Arial"/>
          <w:color w:val="222222"/>
          <w:shd w:val="clear" w:color="auto" w:fill="FFFFFF"/>
        </w:rPr>
        <w:t> gland.</w:t>
      </w:r>
    </w:p>
    <w:p w14:paraId="574716AA" w14:textId="40602586" w:rsidR="00537F34" w:rsidRDefault="001906AF" w:rsidP="007A41D3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0331AB">
        <w:rPr>
          <w:rFonts w:ascii="Agency FB" w:hAnsi="Agency FB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46976" behindDoc="0" locked="0" layoutInCell="1" allowOverlap="1" wp14:anchorId="2C4C2DFB" wp14:editId="7C671568">
            <wp:simplePos x="0" y="0"/>
            <wp:positionH relativeFrom="column">
              <wp:posOffset>1009650</wp:posOffset>
            </wp:positionH>
            <wp:positionV relativeFrom="paragraph">
              <wp:posOffset>294640</wp:posOffset>
            </wp:positionV>
            <wp:extent cx="4819650" cy="3124200"/>
            <wp:effectExtent l="0" t="0" r="0" b="0"/>
            <wp:wrapTopAndBottom/>
            <wp:docPr id="6" name="Picture 5" descr="78836415_1247021929018874_4939588599470358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6415_1247021929018874_4939588599470358528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F34" w:rsidRPr="001906AF">
        <w:rPr>
          <w:rFonts w:asciiTheme="majorBidi" w:hAnsiTheme="majorBidi" w:cstheme="majorBidi"/>
          <w:b/>
          <w:bCs/>
          <w:sz w:val="32"/>
          <w:szCs w:val="32"/>
          <w:highlight w:val="yellow"/>
        </w:rPr>
        <w:t>Development of Pituitary Gland</w:t>
      </w:r>
      <w:r w:rsidR="00537F34" w:rsidRPr="001906A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CE1C5B9" w14:textId="7058DCDB" w:rsidR="001906AF" w:rsidRPr="001906AF" w:rsidRDefault="001906AF" w:rsidP="007A41D3">
      <w:pPr>
        <w:pStyle w:val="NoSpacing"/>
        <w:rPr>
          <w:rFonts w:asciiTheme="majorBidi" w:hAnsiTheme="majorBidi" w:cstheme="majorBidi"/>
          <w:b/>
          <w:bCs/>
          <w:color w:val="244061" w:themeColor="accent1" w:themeShade="80"/>
          <w:sz w:val="24"/>
          <w:szCs w:val="24"/>
        </w:rPr>
      </w:pPr>
    </w:p>
    <w:p w14:paraId="5D3D61C8" w14:textId="16F5AE9A" w:rsidR="00537F34" w:rsidRPr="007A41D3" w:rsidRDefault="00537F34" w:rsidP="00537F34">
      <w:pPr>
        <w:pStyle w:val="NoSpacing"/>
        <w:rPr>
          <w:rFonts w:asciiTheme="majorBidi" w:hAnsiTheme="majorBidi" w:cstheme="majorBidi"/>
          <w:sz w:val="30"/>
          <w:szCs w:val="30"/>
        </w:rPr>
      </w:pPr>
      <w:r w:rsidRPr="007A41D3">
        <w:rPr>
          <w:rFonts w:asciiTheme="majorBidi" w:hAnsiTheme="majorBidi" w:cstheme="majorBidi"/>
          <w:sz w:val="30"/>
          <w:szCs w:val="30"/>
        </w:rPr>
        <w:t xml:space="preserve">-Develops from </w:t>
      </w:r>
      <w:r w:rsidRPr="00091868">
        <w:rPr>
          <w:rFonts w:asciiTheme="majorBidi" w:hAnsiTheme="majorBidi" w:cstheme="majorBidi"/>
          <w:b/>
          <w:bCs/>
          <w:sz w:val="30"/>
          <w:szCs w:val="30"/>
        </w:rPr>
        <w:t>two</w:t>
      </w:r>
      <w:r w:rsidRPr="007A41D3">
        <w:rPr>
          <w:rFonts w:asciiTheme="majorBidi" w:hAnsiTheme="majorBidi" w:cstheme="majorBidi"/>
          <w:sz w:val="30"/>
          <w:szCs w:val="30"/>
        </w:rPr>
        <w:t xml:space="preserve"> ectodermal sources.</w:t>
      </w:r>
    </w:p>
    <w:p w14:paraId="45D0A51F" w14:textId="6F4EE6A6" w:rsidR="001906AF" w:rsidRDefault="001906AF" w:rsidP="00537F34">
      <w:pPr>
        <w:pStyle w:val="NoSpacing"/>
        <w:rPr>
          <w:rFonts w:asciiTheme="majorBidi" w:hAnsiTheme="majorBidi" w:cstheme="majorBidi"/>
          <w:sz w:val="30"/>
          <w:szCs w:val="30"/>
        </w:rPr>
      </w:pPr>
    </w:p>
    <w:p w14:paraId="3C64E7AD" w14:textId="77777777" w:rsidR="007F26AE" w:rsidRDefault="00537F34" w:rsidP="00537F34">
      <w:pPr>
        <w:pStyle w:val="NoSpacing"/>
        <w:rPr>
          <w:rFonts w:asciiTheme="majorBidi" w:hAnsiTheme="majorBidi" w:cstheme="majorBidi"/>
          <w:sz w:val="30"/>
          <w:szCs w:val="30"/>
        </w:rPr>
      </w:pPr>
      <w:r w:rsidRPr="007A41D3">
        <w:rPr>
          <w:rFonts w:asciiTheme="majorBidi" w:hAnsiTheme="majorBidi" w:cstheme="majorBidi"/>
          <w:sz w:val="30"/>
          <w:szCs w:val="30"/>
        </w:rPr>
        <w:t xml:space="preserve">- During the </w:t>
      </w:r>
      <w:r w:rsidRPr="00091868">
        <w:rPr>
          <w:rFonts w:asciiTheme="majorBidi" w:hAnsiTheme="majorBidi" w:cstheme="majorBidi"/>
          <w:b/>
          <w:bCs/>
          <w:sz w:val="30"/>
          <w:szCs w:val="30"/>
        </w:rPr>
        <w:t xml:space="preserve">3rd week, </w:t>
      </w:r>
      <w:r w:rsidR="00091868" w:rsidRPr="00091868">
        <w:rPr>
          <w:rFonts w:asciiTheme="majorBidi" w:hAnsiTheme="majorBidi" w:cstheme="majorBidi"/>
          <w:b/>
          <w:bCs/>
          <w:sz w:val="30"/>
          <w:szCs w:val="30"/>
        </w:rPr>
        <w:t>Rathke’s</w:t>
      </w:r>
      <w:r w:rsidRPr="00091868">
        <w:rPr>
          <w:rFonts w:asciiTheme="majorBidi" w:hAnsiTheme="majorBidi" w:cstheme="majorBidi"/>
          <w:b/>
          <w:bCs/>
          <w:sz w:val="30"/>
          <w:szCs w:val="30"/>
        </w:rPr>
        <w:t xml:space="preserve"> pouch</w:t>
      </w:r>
      <w:r w:rsidRPr="007A41D3">
        <w:rPr>
          <w:rFonts w:asciiTheme="majorBidi" w:hAnsiTheme="majorBidi" w:cstheme="majorBidi"/>
          <w:sz w:val="30"/>
          <w:szCs w:val="30"/>
        </w:rPr>
        <w:t xml:space="preserve"> develops as a </w:t>
      </w:r>
      <w:r w:rsidRPr="00091868">
        <w:rPr>
          <w:rFonts w:asciiTheme="majorBidi" w:hAnsiTheme="majorBidi" w:cstheme="majorBidi"/>
          <w:sz w:val="30"/>
          <w:szCs w:val="30"/>
          <w:u w:val="single"/>
        </w:rPr>
        <w:t>dorsal upgrowth</w:t>
      </w:r>
      <w:r w:rsidRPr="007A41D3">
        <w:rPr>
          <w:rFonts w:asciiTheme="majorBidi" w:hAnsiTheme="majorBidi" w:cstheme="majorBidi"/>
          <w:sz w:val="30"/>
          <w:szCs w:val="30"/>
        </w:rPr>
        <w:t xml:space="preserve"> from the ectoderm of the </w:t>
      </w:r>
      <w:r w:rsidRPr="00091868">
        <w:rPr>
          <w:rFonts w:asciiTheme="majorBidi" w:hAnsiTheme="majorBidi" w:cstheme="majorBidi"/>
          <w:b/>
          <w:bCs/>
          <w:sz w:val="30"/>
          <w:szCs w:val="30"/>
        </w:rPr>
        <w:t>roof of</w:t>
      </w:r>
      <w:r w:rsidRPr="007A41D3">
        <w:rPr>
          <w:rFonts w:asciiTheme="majorBidi" w:hAnsiTheme="majorBidi" w:cstheme="majorBidi"/>
          <w:sz w:val="30"/>
          <w:szCs w:val="30"/>
        </w:rPr>
        <w:t xml:space="preserve"> </w:t>
      </w:r>
      <w:r w:rsidRPr="00091868">
        <w:rPr>
          <w:rFonts w:asciiTheme="majorBidi" w:hAnsiTheme="majorBidi" w:cstheme="majorBidi"/>
          <w:b/>
          <w:bCs/>
          <w:sz w:val="30"/>
          <w:szCs w:val="30"/>
        </w:rPr>
        <w:t xml:space="preserve">the </w:t>
      </w:r>
      <w:proofErr w:type="gramStart"/>
      <w:r w:rsidRPr="00091868">
        <w:rPr>
          <w:rFonts w:asciiTheme="majorBidi" w:hAnsiTheme="majorBidi" w:cstheme="majorBidi"/>
          <w:b/>
          <w:bCs/>
          <w:sz w:val="30"/>
          <w:szCs w:val="30"/>
        </w:rPr>
        <w:t>stomodeum</w:t>
      </w:r>
      <w:r w:rsidRPr="007A41D3">
        <w:rPr>
          <w:rFonts w:asciiTheme="majorBidi" w:hAnsiTheme="majorBidi" w:cstheme="majorBidi"/>
          <w:sz w:val="30"/>
          <w:szCs w:val="30"/>
        </w:rPr>
        <w:t xml:space="preserve"> </w:t>
      </w:r>
      <w:r w:rsidR="00091868">
        <w:rPr>
          <w:rFonts w:asciiTheme="majorBidi" w:hAnsiTheme="majorBidi" w:cstheme="majorBidi"/>
          <w:sz w:val="30"/>
          <w:szCs w:val="30"/>
        </w:rPr>
        <w:t>.</w:t>
      </w:r>
      <w:proofErr w:type="gramEnd"/>
      <w:r w:rsidR="007F26AE">
        <w:rPr>
          <w:rFonts w:asciiTheme="majorBidi" w:hAnsiTheme="majorBidi" w:cstheme="majorBidi"/>
          <w:sz w:val="30"/>
          <w:szCs w:val="30"/>
        </w:rPr>
        <w:t xml:space="preserve"> </w:t>
      </w:r>
    </w:p>
    <w:p w14:paraId="16DD1053" w14:textId="2DE81B1D" w:rsidR="00537F34" w:rsidRDefault="007F26AE" w:rsidP="00537F34">
      <w:pPr>
        <w:pStyle w:val="NoSpacing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(</w:t>
      </w:r>
      <w:r w:rsidRPr="007F26AE">
        <w:rPr>
          <w:rFonts w:asciiTheme="majorBidi" w:hAnsiTheme="majorBidi" w:cstheme="majorBidi"/>
          <w:sz w:val="30"/>
          <w:szCs w:val="30"/>
          <w:highlight w:val="yellow"/>
        </w:rPr>
        <w:t>#</w:t>
      </w:r>
      <w:r>
        <w:rPr>
          <w:rFonts w:asciiTheme="majorBidi" w:hAnsiTheme="majorBidi" w:cstheme="majorBidi"/>
          <w:sz w:val="30"/>
          <w:szCs w:val="30"/>
        </w:rPr>
        <w:t xml:space="preserve"> this will form the glandular “anterior pituitary”)</w:t>
      </w:r>
    </w:p>
    <w:p w14:paraId="49E6F230" w14:textId="77777777" w:rsidR="00091868" w:rsidRPr="007A41D3" w:rsidRDefault="00091868" w:rsidP="00537F34">
      <w:pPr>
        <w:pStyle w:val="NoSpacing"/>
        <w:rPr>
          <w:rFonts w:asciiTheme="majorBidi" w:hAnsiTheme="majorBidi" w:cstheme="majorBidi"/>
          <w:sz w:val="30"/>
          <w:szCs w:val="30"/>
        </w:rPr>
      </w:pPr>
    </w:p>
    <w:p w14:paraId="3A17E3B6" w14:textId="77777777" w:rsidR="007F26AE" w:rsidRDefault="00537F34" w:rsidP="00537F34">
      <w:pPr>
        <w:pStyle w:val="NoSpacing"/>
        <w:rPr>
          <w:rFonts w:asciiTheme="majorBidi" w:hAnsiTheme="majorBidi" w:cstheme="majorBidi"/>
          <w:sz w:val="30"/>
          <w:szCs w:val="30"/>
        </w:rPr>
      </w:pPr>
      <w:r w:rsidRPr="007A41D3">
        <w:rPr>
          <w:rFonts w:asciiTheme="majorBidi" w:hAnsiTheme="majorBidi" w:cstheme="majorBidi"/>
          <w:sz w:val="30"/>
          <w:szCs w:val="30"/>
        </w:rPr>
        <w:t>-</w:t>
      </w:r>
      <w:proofErr w:type="gramStart"/>
      <w:r w:rsidRPr="007A41D3">
        <w:rPr>
          <w:rFonts w:asciiTheme="majorBidi" w:hAnsiTheme="majorBidi" w:cstheme="majorBidi"/>
          <w:sz w:val="30"/>
          <w:szCs w:val="30"/>
        </w:rPr>
        <w:t>Concurrently</w:t>
      </w:r>
      <w:r w:rsidR="007D74AB">
        <w:rPr>
          <w:rFonts w:asciiTheme="majorBidi" w:hAnsiTheme="majorBidi" w:cstheme="majorBidi"/>
          <w:sz w:val="30"/>
          <w:szCs w:val="30"/>
        </w:rPr>
        <w:t>(</w:t>
      </w:r>
      <w:r w:rsidR="006F2E5B">
        <w:rPr>
          <w:rFonts w:asciiTheme="majorBidi" w:hAnsiTheme="majorBidi" w:cstheme="majorBidi"/>
          <w:sz w:val="30"/>
          <w:szCs w:val="30"/>
        </w:rPr>
        <w:t xml:space="preserve"> </w:t>
      </w:r>
      <w:r w:rsidRPr="00091868">
        <w:rPr>
          <w:rFonts w:asciiTheme="majorBidi" w:hAnsiTheme="majorBidi" w:cstheme="majorBidi"/>
          <w:sz w:val="28"/>
          <w:szCs w:val="28"/>
          <w:highlight w:val="yellow"/>
        </w:rPr>
        <w:t>#</w:t>
      </w:r>
      <w:proofErr w:type="gramEnd"/>
      <w:r w:rsidR="006F2E5B" w:rsidRPr="007D74AB">
        <w:rPr>
          <w:rFonts w:asciiTheme="majorBidi" w:hAnsiTheme="majorBidi" w:cstheme="majorBidi"/>
          <w:sz w:val="28"/>
          <w:szCs w:val="28"/>
        </w:rPr>
        <w:t xml:space="preserve"> </w:t>
      </w:r>
      <w:r w:rsidRPr="007D74AB">
        <w:rPr>
          <w:rFonts w:asciiTheme="majorBidi" w:hAnsiTheme="majorBidi" w:cstheme="majorBidi"/>
          <w:sz w:val="28"/>
          <w:szCs w:val="28"/>
        </w:rPr>
        <w:t>at the same time</w:t>
      </w:r>
      <w:r w:rsidRPr="007A41D3">
        <w:rPr>
          <w:rFonts w:asciiTheme="majorBidi" w:hAnsiTheme="majorBidi" w:cstheme="majorBidi"/>
          <w:sz w:val="28"/>
          <w:szCs w:val="28"/>
        </w:rPr>
        <w:t xml:space="preserve"> </w:t>
      </w:r>
      <w:r w:rsidR="007D74AB">
        <w:rPr>
          <w:rFonts w:asciiTheme="majorBidi" w:hAnsiTheme="majorBidi" w:cstheme="majorBidi"/>
          <w:sz w:val="28"/>
          <w:szCs w:val="28"/>
        </w:rPr>
        <w:t>)</w:t>
      </w:r>
      <w:r w:rsidRPr="007A41D3">
        <w:rPr>
          <w:rFonts w:asciiTheme="majorBidi" w:hAnsiTheme="majorBidi" w:cstheme="majorBidi"/>
          <w:sz w:val="30"/>
          <w:szCs w:val="30"/>
        </w:rPr>
        <w:t xml:space="preserve">, the </w:t>
      </w:r>
      <w:r w:rsidRPr="00091868">
        <w:rPr>
          <w:rFonts w:asciiTheme="majorBidi" w:hAnsiTheme="majorBidi" w:cstheme="majorBidi"/>
          <w:b/>
          <w:bCs/>
          <w:sz w:val="30"/>
          <w:szCs w:val="30"/>
        </w:rPr>
        <w:t>neural diverticulum</w:t>
      </w:r>
      <w:r w:rsidRPr="007A41D3">
        <w:rPr>
          <w:rFonts w:asciiTheme="majorBidi" w:hAnsiTheme="majorBidi" w:cstheme="majorBidi"/>
          <w:sz w:val="30"/>
          <w:szCs w:val="30"/>
        </w:rPr>
        <w:t xml:space="preserve"> develops as a </w:t>
      </w:r>
      <w:r w:rsidRPr="00091868">
        <w:rPr>
          <w:rFonts w:asciiTheme="majorBidi" w:hAnsiTheme="majorBidi" w:cstheme="majorBidi"/>
          <w:sz w:val="30"/>
          <w:szCs w:val="30"/>
          <w:u w:val="single"/>
        </w:rPr>
        <w:t>ventral downgrowth</w:t>
      </w:r>
      <w:r w:rsidRPr="007A41D3">
        <w:rPr>
          <w:rFonts w:asciiTheme="majorBidi" w:hAnsiTheme="majorBidi" w:cstheme="majorBidi"/>
          <w:sz w:val="30"/>
          <w:szCs w:val="30"/>
        </w:rPr>
        <w:t xml:space="preserve"> from the </w:t>
      </w:r>
      <w:r w:rsidRPr="00091868">
        <w:rPr>
          <w:rFonts w:asciiTheme="majorBidi" w:hAnsiTheme="majorBidi" w:cstheme="majorBidi"/>
          <w:b/>
          <w:bCs/>
          <w:sz w:val="30"/>
          <w:szCs w:val="30"/>
        </w:rPr>
        <w:t>floor of the diencephalon</w:t>
      </w:r>
      <w:r w:rsidR="00091868">
        <w:rPr>
          <w:rFonts w:asciiTheme="majorBidi" w:hAnsiTheme="majorBidi" w:cstheme="majorBidi"/>
          <w:sz w:val="30"/>
          <w:szCs w:val="30"/>
        </w:rPr>
        <w:t xml:space="preserve"> .</w:t>
      </w:r>
    </w:p>
    <w:p w14:paraId="39C7EB63" w14:textId="424A5E7E" w:rsidR="00537F34" w:rsidRDefault="007F26AE" w:rsidP="00537F34">
      <w:pPr>
        <w:pStyle w:val="NoSpacing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(</w:t>
      </w:r>
      <w:r w:rsidRPr="007F26AE">
        <w:rPr>
          <w:rFonts w:asciiTheme="majorBidi" w:hAnsiTheme="majorBidi" w:cstheme="majorBidi"/>
          <w:sz w:val="30"/>
          <w:szCs w:val="30"/>
          <w:highlight w:val="yellow"/>
        </w:rPr>
        <w:t>#</w:t>
      </w:r>
      <w:r>
        <w:rPr>
          <w:rFonts w:asciiTheme="majorBidi" w:hAnsiTheme="majorBidi" w:cstheme="majorBidi"/>
          <w:sz w:val="30"/>
          <w:szCs w:val="30"/>
        </w:rPr>
        <w:t xml:space="preserve"> this will form the neural “posterior pituitary”)</w:t>
      </w:r>
    </w:p>
    <w:p w14:paraId="41111A2F" w14:textId="77777777" w:rsidR="00091868" w:rsidRPr="007A41D3" w:rsidRDefault="00091868" w:rsidP="00537F34">
      <w:pPr>
        <w:pStyle w:val="NoSpacing"/>
        <w:rPr>
          <w:rFonts w:asciiTheme="majorBidi" w:hAnsiTheme="majorBidi" w:cstheme="majorBidi"/>
          <w:sz w:val="30"/>
          <w:szCs w:val="30"/>
        </w:rPr>
      </w:pPr>
    </w:p>
    <w:p w14:paraId="29A83A09" w14:textId="77777777" w:rsidR="007F26AE" w:rsidRDefault="00537F34" w:rsidP="007F26AE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7A41D3">
        <w:rPr>
          <w:rFonts w:asciiTheme="majorBidi" w:hAnsiTheme="majorBidi" w:cstheme="majorBidi"/>
          <w:sz w:val="30"/>
          <w:szCs w:val="30"/>
        </w:rPr>
        <w:t>-</w:t>
      </w:r>
      <w:r w:rsidRPr="00091868">
        <w:rPr>
          <w:rFonts w:asciiTheme="majorBidi" w:hAnsiTheme="majorBidi" w:cstheme="majorBidi"/>
          <w:b/>
          <w:bCs/>
          <w:sz w:val="30"/>
          <w:szCs w:val="30"/>
        </w:rPr>
        <w:t>By 5th week</w:t>
      </w:r>
      <w:r w:rsidRPr="007A41D3">
        <w:rPr>
          <w:rFonts w:asciiTheme="majorBidi" w:hAnsiTheme="majorBidi" w:cstheme="majorBidi"/>
          <w:sz w:val="30"/>
          <w:szCs w:val="30"/>
        </w:rPr>
        <w:t xml:space="preserve">, glandular diverticulum elongates, loses its connection with the stomodeum and forms a separate sac that contacted with the neural </w:t>
      </w:r>
      <w:proofErr w:type="gramStart"/>
      <w:r w:rsidRPr="00091868">
        <w:rPr>
          <w:rFonts w:asciiTheme="majorBidi" w:hAnsiTheme="majorBidi" w:cstheme="majorBidi"/>
          <w:b/>
          <w:bCs/>
          <w:sz w:val="30"/>
          <w:szCs w:val="30"/>
        </w:rPr>
        <w:t>infundibulum</w:t>
      </w:r>
      <w:r w:rsidR="00091868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091868">
        <w:rPr>
          <w:rFonts w:asciiTheme="majorBidi" w:hAnsiTheme="majorBidi" w:cstheme="majorBidi"/>
          <w:sz w:val="28"/>
          <w:szCs w:val="28"/>
        </w:rPr>
        <w:t xml:space="preserve"> </w:t>
      </w:r>
    </w:p>
    <w:p w14:paraId="383A5A47" w14:textId="77777777" w:rsidR="007F26AE" w:rsidRDefault="007F26AE" w:rsidP="007F26AE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3D6C5828" w14:textId="35C741F6" w:rsidR="007F26AE" w:rsidRDefault="007F26AE" w:rsidP="007F26AE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EB6B4E" w:rsidRPr="007F26AE">
        <w:rPr>
          <w:rFonts w:asciiTheme="majorBidi" w:hAnsiTheme="majorBidi" w:cstheme="majorBidi"/>
          <w:sz w:val="28"/>
          <w:szCs w:val="28"/>
          <w:highlight w:val="yellow"/>
        </w:rPr>
        <w:t>#</w:t>
      </w:r>
      <w:r w:rsidR="00EB6B4E" w:rsidRPr="007D74AB">
        <w:rPr>
          <w:rFonts w:asciiTheme="majorBidi" w:hAnsiTheme="majorBidi" w:cstheme="majorBidi"/>
          <w:sz w:val="28"/>
          <w:szCs w:val="28"/>
        </w:rPr>
        <w:t>infundibulum grows ventrally</w:t>
      </w:r>
    </w:p>
    <w:p w14:paraId="459E0763" w14:textId="6FEEA90F" w:rsidR="00E002ED" w:rsidRPr="007F26AE" w:rsidRDefault="007F26AE" w:rsidP="007F26AE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7F26AE">
        <w:rPr>
          <w:rFonts w:asciiTheme="majorBidi" w:hAnsiTheme="majorBidi" w:cstheme="majorBidi"/>
          <w:sz w:val="28"/>
          <w:szCs w:val="28"/>
          <w:highlight w:val="yellow"/>
        </w:rPr>
        <w:t>#</w:t>
      </w:r>
      <w:r>
        <w:rPr>
          <w:rFonts w:asciiTheme="majorBidi" w:hAnsiTheme="majorBidi" w:cstheme="majorBidi"/>
          <w:sz w:val="28"/>
          <w:szCs w:val="28"/>
        </w:rPr>
        <w:t xml:space="preserve"> the glandular part and the neural part will meet each other at the hypophyseal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fossa </w:t>
      </w:r>
      <w:r w:rsidR="00EB6B4E" w:rsidRPr="007D74AB">
        <w:rPr>
          <w:rFonts w:asciiTheme="majorBidi" w:hAnsiTheme="majorBidi" w:cstheme="majorBidi"/>
          <w:sz w:val="28"/>
          <w:szCs w:val="28"/>
        </w:rPr>
        <w:t>)</w:t>
      </w:r>
      <w:proofErr w:type="gramEnd"/>
      <w:r w:rsidR="00537F34" w:rsidRPr="007D74AB">
        <w:rPr>
          <w:rFonts w:asciiTheme="majorBidi" w:hAnsiTheme="majorBidi" w:cstheme="majorBidi"/>
          <w:sz w:val="28"/>
          <w:szCs w:val="28"/>
        </w:rPr>
        <w:t>.</w:t>
      </w:r>
      <w:r w:rsidR="00537F34" w:rsidRPr="007D74AB">
        <w:rPr>
          <w:rFonts w:asciiTheme="majorBidi" w:hAnsiTheme="majorBidi" w:cstheme="majorBidi"/>
          <w:sz w:val="20"/>
          <w:szCs w:val="20"/>
        </w:rPr>
        <w:t xml:space="preserve"> </w:t>
      </w:r>
    </w:p>
    <w:p w14:paraId="5A8E334F" w14:textId="4B229CFF" w:rsidR="00537F34" w:rsidRPr="007A41D3" w:rsidRDefault="00537F34" w:rsidP="00537F34">
      <w:pPr>
        <w:pStyle w:val="NoSpacing"/>
        <w:rPr>
          <w:rFonts w:asciiTheme="majorBidi" w:hAnsiTheme="majorBidi" w:cstheme="majorBidi"/>
        </w:rPr>
      </w:pPr>
    </w:p>
    <w:p w14:paraId="1E14F53F" w14:textId="3D0A7752" w:rsidR="00091868" w:rsidRPr="00091868" w:rsidRDefault="00537F34" w:rsidP="00EB6B4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 xml:space="preserve">-Pituitary develops from stomodeum forms the </w:t>
      </w:r>
      <w:r w:rsidRPr="00091868">
        <w:rPr>
          <w:rFonts w:asciiTheme="majorBidi" w:hAnsiTheme="majorBidi" w:cstheme="majorBidi"/>
          <w:b/>
          <w:bCs/>
          <w:sz w:val="32"/>
          <w:szCs w:val="32"/>
        </w:rPr>
        <w:t>adenohypophysis</w:t>
      </w:r>
      <w:r w:rsidRPr="007A41D3">
        <w:rPr>
          <w:rFonts w:asciiTheme="majorBidi" w:hAnsiTheme="majorBidi" w:cstheme="majorBidi"/>
          <w:sz w:val="32"/>
          <w:szCs w:val="32"/>
        </w:rPr>
        <w:t xml:space="preserve"> that divides into: </w:t>
      </w:r>
      <w:r w:rsidRPr="00091868">
        <w:rPr>
          <w:rFonts w:asciiTheme="majorBidi" w:hAnsiTheme="majorBidi" w:cstheme="majorBidi"/>
          <w:b/>
          <w:bCs/>
          <w:sz w:val="32"/>
          <w:szCs w:val="32"/>
        </w:rPr>
        <w:t>*Pars anterior</w:t>
      </w:r>
      <w:r w:rsidR="00091868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79D2C9B1" w14:textId="55904DD8" w:rsidR="00091868" w:rsidRPr="00091868" w:rsidRDefault="00091868" w:rsidP="0009186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091868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="00537F34" w:rsidRPr="00091868">
        <w:rPr>
          <w:rFonts w:asciiTheme="majorBidi" w:hAnsiTheme="majorBidi" w:cstheme="majorBidi"/>
          <w:b/>
          <w:bCs/>
          <w:sz w:val="32"/>
          <w:szCs w:val="32"/>
        </w:rPr>
        <w:t>* Pars tuberalis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537F34" w:rsidRPr="0009186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C534F71" w14:textId="1C073522" w:rsidR="00537F34" w:rsidRPr="00091868" w:rsidRDefault="00091868" w:rsidP="0009186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091868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="00537F34" w:rsidRPr="00091868">
        <w:rPr>
          <w:rFonts w:asciiTheme="majorBidi" w:hAnsiTheme="majorBidi" w:cstheme="majorBidi"/>
          <w:b/>
          <w:bCs/>
          <w:sz w:val="32"/>
          <w:szCs w:val="32"/>
        </w:rPr>
        <w:t>*Pars intermedia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23E4CD2E" w14:textId="77777777" w:rsidR="00091868" w:rsidRPr="00091868" w:rsidRDefault="00091868" w:rsidP="00EB6B4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14:paraId="69105577" w14:textId="551D1281" w:rsidR="00091868" w:rsidRPr="00091868" w:rsidRDefault="00091868" w:rsidP="00EB6B4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537F34" w:rsidRPr="007A41D3">
        <w:rPr>
          <w:rFonts w:asciiTheme="majorBidi" w:hAnsiTheme="majorBidi" w:cstheme="majorBidi"/>
          <w:sz w:val="32"/>
          <w:szCs w:val="32"/>
        </w:rPr>
        <w:t xml:space="preserve"> Pituitary from the hypothalamus forms the </w:t>
      </w:r>
      <w:r w:rsidR="00537F34" w:rsidRPr="00091868">
        <w:rPr>
          <w:rFonts w:asciiTheme="majorBidi" w:hAnsiTheme="majorBidi" w:cstheme="majorBidi"/>
          <w:b/>
          <w:bCs/>
          <w:sz w:val="32"/>
          <w:szCs w:val="32"/>
        </w:rPr>
        <w:t>neurohyp</w:t>
      </w:r>
      <w:r w:rsidR="00EB6B4E" w:rsidRPr="00091868">
        <w:rPr>
          <w:rFonts w:asciiTheme="majorBidi" w:hAnsiTheme="majorBidi" w:cstheme="majorBidi"/>
          <w:b/>
          <w:bCs/>
          <w:sz w:val="32"/>
          <w:szCs w:val="32"/>
        </w:rPr>
        <w:t>ophysis</w:t>
      </w:r>
      <w:r w:rsidR="00EB6B4E" w:rsidRPr="007A41D3">
        <w:rPr>
          <w:rFonts w:asciiTheme="majorBidi" w:hAnsiTheme="majorBidi" w:cstheme="majorBidi"/>
          <w:sz w:val="32"/>
          <w:szCs w:val="32"/>
        </w:rPr>
        <w:t xml:space="preserve"> that divides into: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EB6B4E" w:rsidRPr="00091868">
        <w:rPr>
          <w:rFonts w:asciiTheme="majorBidi" w:hAnsiTheme="majorBidi" w:cstheme="majorBidi"/>
          <w:b/>
          <w:bCs/>
          <w:sz w:val="32"/>
          <w:szCs w:val="32"/>
        </w:rPr>
        <w:t xml:space="preserve">*Pars </w:t>
      </w:r>
      <w:r w:rsidR="00537F34" w:rsidRPr="00091868">
        <w:rPr>
          <w:rFonts w:asciiTheme="majorBidi" w:hAnsiTheme="majorBidi" w:cstheme="majorBidi"/>
          <w:b/>
          <w:bCs/>
          <w:sz w:val="32"/>
          <w:szCs w:val="32"/>
        </w:rPr>
        <w:t>nervosa.</w:t>
      </w:r>
    </w:p>
    <w:p w14:paraId="7FB39B4E" w14:textId="76EEAA5C" w:rsidR="00091868" w:rsidRPr="00091868" w:rsidRDefault="00EB6B4E" w:rsidP="00EB6B4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091868">
        <w:rPr>
          <w:rFonts w:asciiTheme="majorBidi" w:hAnsiTheme="majorBidi" w:cstheme="majorBidi"/>
          <w:b/>
          <w:bCs/>
          <w:sz w:val="32"/>
          <w:szCs w:val="32"/>
        </w:rPr>
        <w:t>*</w:t>
      </w:r>
      <w:r w:rsidR="00537F34" w:rsidRPr="00091868">
        <w:rPr>
          <w:rFonts w:asciiTheme="majorBidi" w:hAnsiTheme="majorBidi" w:cstheme="majorBidi"/>
          <w:b/>
          <w:bCs/>
          <w:sz w:val="32"/>
          <w:szCs w:val="32"/>
        </w:rPr>
        <w:t xml:space="preserve"> Median eminence. </w:t>
      </w:r>
    </w:p>
    <w:p w14:paraId="431B718D" w14:textId="32ABB10A" w:rsidR="00E002ED" w:rsidRPr="00091868" w:rsidRDefault="00EB6B4E" w:rsidP="00EB6B4E">
      <w:pPr>
        <w:pStyle w:val="NoSpacing"/>
        <w:rPr>
          <w:rFonts w:asciiTheme="majorBidi" w:hAnsiTheme="majorBidi" w:cstheme="majorBidi"/>
          <w:b/>
          <w:bCs/>
        </w:rPr>
      </w:pPr>
      <w:r w:rsidRPr="00091868">
        <w:rPr>
          <w:rFonts w:asciiTheme="majorBidi" w:hAnsiTheme="majorBidi" w:cstheme="majorBidi"/>
          <w:b/>
          <w:bCs/>
          <w:sz w:val="32"/>
          <w:szCs w:val="32"/>
        </w:rPr>
        <w:t>*</w:t>
      </w:r>
      <w:r w:rsidR="00537F34" w:rsidRPr="00091868">
        <w:rPr>
          <w:rFonts w:asciiTheme="majorBidi" w:hAnsiTheme="majorBidi" w:cstheme="majorBidi"/>
          <w:b/>
          <w:bCs/>
          <w:sz w:val="32"/>
          <w:szCs w:val="32"/>
        </w:rPr>
        <w:t>Infundibular stem</w:t>
      </w:r>
      <w:r w:rsidR="00537F34" w:rsidRPr="00091868">
        <w:rPr>
          <w:rFonts w:asciiTheme="majorBidi" w:hAnsiTheme="majorBidi" w:cstheme="majorBidi"/>
          <w:b/>
          <w:bCs/>
        </w:rPr>
        <w:t xml:space="preserve">. </w:t>
      </w:r>
    </w:p>
    <w:p w14:paraId="0C3C099A" w14:textId="176973EA" w:rsidR="00E31D57" w:rsidRPr="00091868" w:rsidRDefault="00E31D57" w:rsidP="00EB6B4E">
      <w:pPr>
        <w:pStyle w:val="NoSpacing"/>
        <w:rPr>
          <w:rFonts w:asciiTheme="majorBidi" w:hAnsiTheme="majorBidi" w:cstheme="majorBidi"/>
          <w:b/>
          <w:bCs/>
        </w:rPr>
      </w:pPr>
    </w:p>
    <w:p w14:paraId="69E76E7E" w14:textId="4575120F" w:rsidR="00E31D57" w:rsidRDefault="00E31D57" w:rsidP="00EB6B4E">
      <w:pPr>
        <w:pStyle w:val="NoSpacing"/>
        <w:rPr>
          <w:rFonts w:asciiTheme="majorBidi" w:hAnsiTheme="majorBidi" w:cstheme="majorBidi"/>
        </w:rPr>
      </w:pPr>
    </w:p>
    <w:p w14:paraId="43CDFDE0" w14:textId="581E74AD" w:rsidR="00E31D57" w:rsidRDefault="00E31D57" w:rsidP="00EB6B4E">
      <w:pPr>
        <w:pStyle w:val="NoSpacing"/>
        <w:rPr>
          <w:rFonts w:asciiTheme="majorBidi" w:hAnsiTheme="majorBidi" w:cstheme="majorBidi"/>
        </w:rPr>
      </w:pPr>
    </w:p>
    <w:p w14:paraId="71CE99DB" w14:textId="29D98D8A" w:rsidR="00E31D57" w:rsidRPr="007A41D3" w:rsidRDefault="00E31D57" w:rsidP="00EB6B4E">
      <w:pPr>
        <w:pStyle w:val="NoSpacing"/>
        <w:rPr>
          <w:rFonts w:asciiTheme="majorBidi" w:hAnsiTheme="majorBidi" w:cstheme="majorBidi"/>
        </w:rPr>
      </w:pPr>
    </w:p>
    <w:p w14:paraId="0EDFFD5A" w14:textId="7E231DFD" w:rsidR="000331AB" w:rsidRPr="007A41D3" w:rsidRDefault="000331AB" w:rsidP="00EB6B4E">
      <w:pPr>
        <w:pStyle w:val="NoSpacing"/>
        <w:rPr>
          <w:rFonts w:asciiTheme="majorBidi" w:hAnsiTheme="majorBidi" w:cstheme="majorBidi"/>
        </w:rPr>
      </w:pPr>
    </w:p>
    <w:p w14:paraId="420711FA" w14:textId="511AE72B" w:rsidR="000331AB" w:rsidRPr="00E31D57" w:rsidRDefault="007D74AB" w:rsidP="00E31D57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 w:rsidRPr="00E31D57">
        <w:rPr>
          <w:rFonts w:asciiTheme="majorBidi" w:hAnsiTheme="majorBidi" w:cstheme="majorBidi"/>
          <w:b/>
          <w:bCs/>
          <w:noProof/>
          <w:sz w:val="36"/>
          <w:szCs w:val="36"/>
          <w:highlight w:val="yellow"/>
        </w:rPr>
        <w:drawing>
          <wp:anchor distT="0" distB="0" distL="114300" distR="114300" simplePos="0" relativeHeight="251654144" behindDoc="0" locked="0" layoutInCell="1" allowOverlap="1" wp14:anchorId="0DA5DAF0" wp14:editId="113BAD13">
            <wp:simplePos x="0" y="0"/>
            <wp:positionH relativeFrom="column">
              <wp:posOffset>1447800</wp:posOffset>
            </wp:positionH>
            <wp:positionV relativeFrom="paragraph">
              <wp:posOffset>337185</wp:posOffset>
            </wp:positionV>
            <wp:extent cx="4029075" cy="3895725"/>
            <wp:effectExtent l="0" t="0" r="0" b="0"/>
            <wp:wrapTopAndBottom/>
            <wp:docPr id="8" name="Picture 7" descr="77164513_590524481706995_3527456640204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64513_590524481706995_35274566402048000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1AB" w:rsidRPr="00E31D57">
        <w:rPr>
          <w:rFonts w:asciiTheme="majorBidi" w:hAnsiTheme="majorBidi" w:cstheme="majorBidi"/>
          <w:b/>
          <w:bCs/>
          <w:sz w:val="36"/>
          <w:szCs w:val="36"/>
          <w:highlight w:val="yellow"/>
        </w:rPr>
        <w:t>Suprarenal glands</w:t>
      </w:r>
      <w:r w:rsidR="0045653B">
        <w:rPr>
          <w:rFonts w:asciiTheme="majorBidi" w:hAnsiTheme="majorBidi" w:cstheme="majorBidi"/>
          <w:b/>
          <w:bCs/>
          <w:sz w:val="36"/>
          <w:szCs w:val="36"/>
        </w:rPr>
        <w:t xml:space="preserve"> (Adrenal gland)</w:t>
      </w:r>
    </w:p>
    <w:p w14:paraId="24498B13" w14:textId="041818DC" w:rsidR="000331AB" w:rsidRPr="00E31D57" w:rsidRDefault="000331AB" w:rsidP="00EB6B4E">
      <w:pPr>
        <w:pStyle w:val="NoSpacing"/>
        <w:rPr>
          <w:rFonts w:asciiTheme="majorBidi" w:hAnsiTheme="majorBidi" w:cstheme="majorBidi"/>
          <w:b/>
          <w:bCs/>
          <w:sz w:val="20"/>
          <w:szCs w:val="20"/>
        </w:rPr>
      </w:pPr>
    </w:p>
    <w:p w14:paraId="346916EB" w14:textId="375F6534" w:rsidR="000331AB" w:rsidRDefault="00FF6CED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0331AB" w:rsidRPr="007A41D3">
        <w:rPr>
          <w:rFonts w:asciiTheme="majorBidi" w:hAnsiTheme="majorBidi" w:cstheme="majorBidi"/>
          <w:sz w:val="32"/>
          <w:szCs w:val="32"/>
        </w:rPr>
        <w:t>Are 2 retroperitoneal organs lying on the upper pole of each kidney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61BA4D09" w14:textId="77777777" w:rsidR="00FF6CED" w:rsidRPr="007A41D3" w:rsidRDefault="00FF6CED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3EA105FF" w14:textId="184DFFB8" w:rsidR="000331AB" w:rsidRDefault="000331AB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 xml:space="preserve">- Surrounded by the </w:t>
      </w:r>
      <w:r w:rsidRPr="00FF6CED">
        <w:rPr>
          <w:rFonts w:asciiTheme="majorBidi" w:hAnsiTheme="majorBidi" w:cstheme="majorBidi"/>
          <w:b/>
          <w:bCs/>
          <w:sz w:val="32"/>
          <w:szCs w:val="32"/>
        </w:rPr>
        <w:t>perirenal fat</w:t>
      </w:r>
      <w:r w:rsidRPr="007A41D3">
        <w:rPr>
          <w:rFonts w:asciiTheme="majorBidi" w:hAnsiTheme="majorBidi" w:cstheme="majorBidi"/>
          <w:sz w:val="32"/>
          <w:szCs w:val="32"/>
        </w:rPr>
        <w:t xml:space="preserve"> and the </w:t>
      </w:r>
      <w:r w:rsidRPr="00FF6CED">
        <w:rPr>
          <w:rFonts w:asciiTheme="majorBidi" w:hAnsiTheme="majorBidi" w:cstheme="majorBidi"/>
          <w:b/>
          <w:bCs/>
          <w:sz w:val="32"/>
          <w:szCs w:val="32"/>
        </w:rPr>
        <w:t>renal fascia</w:t>
      </w:r>
      <w:r w:rsidRPr="007A41D3">
        <w:rPr>
          <w:rFonts w:asciiTheme="majorBidi" w:hAnsiTheme="majorBidi" w:cstheme="majorBidi"/>
          <w:sz w:val="32"/>
          <w:szCs w:val="32"/>
        </w:rPr>
        <w:t xml:space="preserve"> but separated from the kidneys by the </w:t>
      </w:r>
      <w:r w:rsidRPr="00FF6CED">
        <w:rPr>
          <w:rFonts w:asciiTheme="majorBidi" w:hAnsiTheme="majorBidi" w:cstheme="majorBidi"/>
          <w:b/>
          <w:bCs/>
          <w:sz w:val="32"/>
          <w:szCs w:val="32"/>
        </w:rPr>
        <w:t>perirenal fat</w:t>
      </w:r>
      <w:r w:rsidRPr="007A41D3">
        <w:rPr>
          <w:rFonts w:asciiTheme="majorBidi" w:hAnsiTheme="majorBidi" w:cstheme="majorBidi"/>
          <w:sz w:val="32"/>
          <w:szCs w:val="32"/>
        </w:rPr>
        <w:t>.</w:t>
      </w:r>
    </w:p>
    <w:p w14:paraId="0357FF0D" w14:textId="55A8B937" w:rsidR="00FF6CED" w:rsidRDefault="00FF6CED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FF6CED">
        <w:rPr>
          <w:rFonts w:asciiTheme="majorBidi" w:hAnsiTheme="majorBidi" w:cstheme="majorBidi"/>
          <w:sz w:val="28"/>
          <w:szCs w:val="28"/>
        </w:rPr>
        <w:t>(</w:t>
      </w:r>
      <w:r w:rsidRPr="00FF6CED">
        <w:rPr>
          <w:rFonts w:asciiTheme="majorBidi" w:hAnsiTheme="majorBidi" w:cstheme="majorBidi"/>
          <w:sz w:val="28"/>
          <w:szCs w:val="28"/>
          <w:highlight w:val="yellow"/>
        </w:rPr>
        <w:t>#</w:t>
      </w:r>
      <w:r>
        <w:rPr>
          <w:rFonts w:asciiTheme="majorBidi" w:hAnsiTheme="majorBidi" w:cstheme="majorBidi"/>
          <w:sz w:val="28"/>
          <w:szCs w:val="28"/>
        </w:rPr>
        <w:t>perirenal fat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F6CED">
        <w:rPr>
          <w:rFonts w:asciiTheme="majorBidi" w:hAnsiTheme="majorBidi" w:cstheme="majorBidi"/>
          <w:sz w:val="28"/>
          <w:szCs w:val="28"/>
        </w:rPr>
        <w:t>act</w:t>
      </w:r>
      <w:r>
        <w:rPr>
          <w:rFonts w:asciiTheme="majorBidi" w:hAnsiTheme="majorBidi" w:cstheme="majorBidi"/>
          <w:sz w:val="28"/>
          <w:szCs w:val="28"/>
        </w:rPr>
        <w:t>s</w:t>
      </w:r>
      <w:r w:rsidRPr="00FF6CED">
        <w:rPr>
          <w:rFonts w:asciiTheme="majorBidi" w:hAnsiTheme="majorBidi" w:cstheme="majorBidi"/>
          <w:sz w:val="28"/>
          <w:szCs w:val="28"/>
        </w:rPr>
        <w:t xml:space="preserve"> as shock absorbent </w:t>
      </w:r>
      <w:r w:rsidR="00EE1B28">
        <w:rPr>
          <w:rFonts w:asciiTheme="majorBidi" w:hAnsiTheme="majorBidi" w:cstheme="majorBidi"/>
          <w:sz w:val="28"/>
          <w:szCs w:val="28"/>
        </w:rPr>
        <w:t xml:space="preserve">and renal fascia is important for fixation of suprarenal in its </w:t>
      </w:r>
      <w:proofErr w:type="gramStart"/>
      <w:r w:rsidR="00EE1B28">
        <w:rPr>
          <w:rFonts w:asciiTheme="majorBidi" w:hAnsiTheme="majorBidi" w:cstheme="majorBidi"/>
          <w:sz w:val="28"/>
          <w:szCs w:val="28"/>
        </w:rPr>
        <w:t>position .</w:t>
      </w:r>
      <w:proofErr w:type="gramEnd"/>
      <w:r w:rsidRPr="00FF6CED">
        <w:rPr>
          <w:rFonts w:asciiTheme="majorBidi" w:hAnsiTheme="majorBidi" w:cstheme="majorBidi"/>
          <w:sz w:val="28"/>
          <w:szCs w:val="28"/>
        </w:rPr>
        <w:t>)</w:t>
      </w:r>
    </w:p>
    <w:p w14:paraId="4809F062" w14:textId="77777777" w:rsidR="00FF6CED" w:rsidRPr="007A41D3" w:rsidRDefault="00FF6CED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62082A43" w14:textId="77777777" w:rsidR="00FF6CED" w:rsidRDefault="000331AB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 xml:space="preserve"> -</w:t>
      </w:r>
      <w:r w:rsidRPr="00FF6CED">
        <w:rPr>
          <w:rFonts w:asciiTheme="majorBidi" w:hAnsiTheme="majorBidi" w:cstheme="majorBidi"/>
          <w:b/>
          <w:bCs/>
          <w:sz w:val="32"/>
          <w:szCs w:val="32"/>
        </w:rPr>
        <w:t>Right suprarenal</w:t>
      </w:r>
      <w:r w:rsidRPr="007A41D3">
        <w:rPr>
          <w:rFonts w:asciiTheme="majorBidi" w:hAnsiTheme="majorBidi" w:cstheme="majorBidi"/>
          <w:sz w:val="32"/>
          <w:szCs w:val="32"/>
        </w:rPr>
        <w:t xml:space="preserve">: </w:t>
      </w:r>
      <w:r w:rsidRPr="00EE1B28">
        <w:rPr>
          <w:rFonts w:asciiTheme="majorBidi" w:hAnsiTheme="majorBidi" w:cstheme="majorBidi"/>
          <w:sz w:val="32"/>
          <w:szCs w:val="32"/>
          <w:u w:val="single"/>
        </w:rPr>
        <w:t>pyramidal</w:t>
      </w:r>
      <w:r w:rsidRPr="007A41D3">
        <w:rPr>
          <w:rFonts w:asciiTheme="majorBidi" w:hAnsiTheme="majorBidi" w:cstheme="majorBidi"/>
          <w:sz w:val="32"/>
          <w:szCs w:val="32"/>
        </w:rPr>
        <w:t xml:space="preserve"> in shape and caps upper pole of the right kidney </w:t>
      </w:r>
    </w:p>
    <w:p w14:paraId="426FCC32" w14:textId="44D65297" w:rsidR="000331AB" w:rsidRPr="007A41D3" w:rsidRDefault="00FF6CED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- </w:t>
      </w:r>
      <w:r w:rsidR="000331AB" w:rsidRPr="007A41D3">
        <w:rPr>
          <w:rFonts w:asciiTheme="majorBidi" w:hAnsiTheme="majorBidi" w:cstheme="majorBidi"/>
          <w:sz w:val="32"/>
          <w:szCs w:val="32"/>
        </w:rPr>
        <w:t xml:space="preserve">Lies </w:t>
      </w:r>
      <w:r w:rsidR="000331AB" w:rsidRPr="00EE1B28">
        <w:rPr>
          <w:rFonts w:asciiTheme="majorBidi" w:hAnsiTheme="majorBidi" w:cstheme="majorBidi"/>
          <w:b/>
          <w:bCs/>
          <w:sz w:val="32"/>
          <w:szCs w:val="32"/>
        </w:rPr>
        <w:t>behind</w:t>
      </w:r>
      <w:r w:rsidR="000331AB" w:rsidRPr="007A41D3">
        <w:rPr>
          <w:rFonts w:asciiTheme="majorBidi" w:hAnsiTheme="majorBidi" w:cstheme="majorBidi"/>
          <w:sz w:val="32"/>
          <w:szCs w:val="32"/>
        </w:rPr>
        <w:t xml:space="preserve"> right lobe of the liver and the IVC</w:t>
      </w:r>
      <w:r w:rsidR="00EE1B28">
        <w:rPr>
          <w:rFonts w:asciiTheme="majorBidi" w:hAnsiTheme="majorBidi" w:cstheme="majorBidi"/>
          <w:sz w:val="32"/>
          <w:szCs w:val="32"/>
        </w:rPr>
        <w:t>.</w:t>
      </w:r>
    </w:p>
    <w:p w14:paraId="55F97BB8" w14:textId="69605B5C" w:rsidR="000331AB" w:rsidRDefault="00FF6CED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0331AB" w:rsidRPr="007A41D3">
        <w:rPr>
          <w:rFonts w:asciiTheme="majorBidi" w:hAnsiTheme="majorBidi" w:cstheme="majorBidi"/>
          <w:sz w:val="32"/>
          <w:szCs w:val="32"/>
        </w:rPr>
        <w:t xml:space="preserve"> 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0331AB" w:rsidRPr="007A41D3">
        <w:rPr>
          <w:rFonts w:asciiTheme="majorBidi" w:hAnsiTheme="majorBidi" w:cstheme="majorBidi"/>
          <w:sz w:val="32"/>
          <w:szCs w:val="32"/>
        </w:rPr>
        <w:t>Rests posteriorly on the diaphragm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4478703B" w14:textId="77777777" w:rsidR="00FF6CED" w:rsidRPr="007A41D3" w:rsidRDefault="00FF6CED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5F0C2EB7" w14:textId="73063420" w:rsidR="000331AB" w:rsidRPr="007A41D3" w:rsidRDefault="000331AB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A41D3">
        <w:rPr>
          <w:rFonts w:asciiTheme="majorBidi" w:hAnsiTheme="majorBidi" w:cstheme="majorBidi"/>
          <w:sz w:val="32"/>
          <w:szCs w:val="32"/>
        </w:rPr>
        <w:t xml:space="preserve"> </w:t>
      </w:r>
      <w:r w:rsidRPr="00FF6CED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FF6CED" w:rsidRPr="00FF6CE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F6CED">
        <w:rPr>
          <w:rFonts w:asciiTheme="majorBidi" w:hAnsiTheme="majorBidi" w:cstheme="majorBidi"/>
          <w:b/>
          <w:bCs/>
          <w:sz w:val="32"/>
          <w:szCs w:val="32"/>
        </w:rPr>
        <w:t xml:space="preserve">Left suprarenal: </w:t>
      </w:r>
      <w:r w:rsidRPr="00EE1B28">
        <w:rPr>
          <w:rFonts w:asciiTheme="majorBidi" w:hAnsiTheme="majorBidi" w:cstheme="majorBidi"/>
          <w:sz w:val="32"/>
          <w:szCs w:val="32"/>
          <w:u w:val="single"/>
        </w:rPr>
        <w:t>crescent</w:t>
      </w:r>
      <w:r w:rsidRPr="007A41D3">
        <w:rPr>
          <w:rFonts w:asciiTheme="majorBidi" w:hAnsiTheme="majorBidi" w:cstheme="majorBidi"/>
          <w:sz w:val="32"/>
          <w:szCs w:val="32"/>
        </w:rPr>
        <w:t xml:space="preserve"> in shape and extends along medial border of the left </w:t>
      </w:r>
      <w:r w:rsidR="00FF6CED">
        <w:rPr>
          <w:rFonts w:asciiTheme="majorBidi" w:hAnsiTheme="majorBidi" w:cstheme="majorBidi"/>
          <w:sz w:val="32"/>
          <w:szCs w:val="32"/>
        </w:rPr>
        <w:t xml:space="preserve">  </w:t>
      </w:r>
      <w:r w:rsidRPr="007A41D3">
        <w:rPr>
          <w:rFonts w:asciiTheme="majorBidi" w:hAnsiTheme="majorBidi" w:cstheme="majorBidi"/>
          <w:sz w:val="32"/>
          <w:szCs w:val="32"/>
        </w:rPr>
        <w:t>kidney from the upper pole to the hilus.</w:t>
      </w:r>
    </w:p>
    <w:p w14:paraId="7168F965" w14:textId="309DC179" w:rsidR="00E002ED" w:rsidRDefault="00FF6CED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0331AB" w:rsidRPr="007A41D3">
        <w:rPr>
          <w:rFonts w:asciiTheme="majorBidi" w:hAnsiTheme="majorBidi" w:cstheme="majorBidi"/>
          <w:sz w:val="32"/>
          <w:szCs w:val="32"/>
        </w:rPr>
        <w:t>- Lies behind pancreas lesser sac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0331AB" w:rsidRPr="007A41D3">
        <w:rPr>
          <w:rFonts w:asciiTheme="majorBidi" w:hAnsiTheme="majorBidi" w:cstheme="majorBidi"/>
          <w:sz w:val="32"/>
          <w:szCs w:val="32"/>
        </w:rPr>
        <w:t xml:space="preserve">and the </w:t>
      </w:r>
      <w:proofErr w:type="gramStart"/>
      <w:r w:rsidR="000331AB" w:rsidRPr="007A41D3">
        <w:rPr>
          <w:rFonts w:asciiTheme="majorBidi" w:hAnsiTheme="majorBidi" w:cstheme="majorBidi"/>
          <w:sz w:val="32"/>
          <w:szCs w:val="32"/>
        </w:rPr>
        <w:t xml:space="preserve">stomach </w:t>
      </w:r>
      <w:r>
        <w:rPr>
          <w:rFonts w:asciiTheme="majorBidi" w:hAnsiTheme="majorBidi" w:cstheme="majorBidi"/>
          <w:sz w:val="32"/>
          <w:szCs w:val="32"/>
        </w:rPr>
        <w:t>,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0331AB" w:rsidRPr="007A41D3"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/>
          <w:sz w:val="32"/>
          <w:szCs w:val="32"/>
        </w:rPr>
        <w:t>nd</w:t>
      </w:r>
      <w:r w:rsidR="000331AB" w:rsidRPr="007A41D3">
        <w:rPr>
          <w:rFonts w:asciiTheme="majorBidi" w:hAnsiTheme="majorBidi" w:cstheme="majorBidi"/>
          <w:sz w:val="32"/>
          <w:szCs w:val="32"/>
        </w:rPr>
        <w:t xml:space="preserve"> posteriorly on the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0331AB" w:rsidRPr="007A41D3">
        <w:rPr>
          <w:rFonts w:asciiTheme="majorBidi" w:hAnsiTheme="majorBidi" w:cstheme="majorBidi"/>
          <w:sz w:val="32"/>
          <w:szCs w:val="32"/>
        </w:rPr>
        <w:t>dia</w:t>
      </w:r>
      <w:r>
        <w:rPr>
          <w:rFonts w:asciiTheme="majorBidi" w:hAnsiTheme="majorBidi" w:cstheme="majorBidi"/>
          <w:sz w:val="32"/>
          <w:szCs w:val="32"/>
        </w:rPr>
        <w:t>p</w:t>
      </w:r>
      <w:r w:rsidR="000331AB" w:rsidRPr="007A41D3">
        <w:rPr>
          <w:rFonts w:asciiTheme="majorBidi" w:hAnsiTheme="majorBidi" w:cstheme="majorBidi"/>
          <w:sz w:val="32"/>
          <w:szCs w:val="32"/>
        </w:rPr>
        <w:t>hragm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2F140BC3" w14:textId="0ABFC208" w:rsidR="0045653B" w:rsidRPr="007A41D3" w:rsidRDefault="0045653B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r w:rsidRPr="0045653B">
        <w:rPr>
          <w:rFonts w:asciiTheme="majorBidi" w:hAnsiTheme="majorBidi" w:cstheme="majorBidi"/>
          <w:sz w:val="32"/>
          <w:szCs w:val="32"/>
          <w:highlight w:val="yellow"/>
        </w:rPr>
        <w:t>#</w:t>
      </w:r>
      <w:r>
        <w:rPr>
          <w:rFonts w:asciiTheme="majorBidi" w:hAnsiTheme="majorBidi" w:cstheme="majorBidi"/>
          <w:sz w:val="32"/>
          <w:szCs w:val="32"/>
        </w:rPr>
        <w:t xml:space="preserve"> diaphragm is posterior to both right and left suprarenal glands.)</w:t>
      </w:r>
    </w:p>
    <w:p w14:paraId="63348C81" w14:textId="338C022C" w:rsidR="000331AB" w:rsidRPr="007A41D3" w:rsidRDefault="000331AB" w:rsidP="000331AB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415FF267" w14:textId="77777777" w:rsidR="0045653B" w:rsidRDefault="0045653B" w:rsidP="00EE1B28">
      <w:pPr>
        <w:rPr>
          <w:rFonts w:asciiTheme="majorBidi" w:hAnsiTheme="majorBidi" w:cstheme="majorBidi"/>
          <w:sz w:val="36"/>
          <w:szCs w:val="36"/>
          <w:u w:val="single"/>
        </w:rPr>
      </w:pPr>
    </w:p>
    <w:p w14:paraId="5D1B94B4" w14:textId="77777777" w:rsidR="0045653B" w:rsidRDefault="0045653B" w:rsidP="00EE1B28">
      <w:pPr>
        <w:rPr>
          <w:rFonts w:asciiTheme="majorBidi" w:hAnsiTheme="majorBidi" w:cstheme="majorBidi"/>
          <w:sz w:val="36"/>
          <w:szCs w:val="36"/>
          <w:u w:val="single"/>
        </w:rPr>
      </w:pPr>
    </w:p>
    <w:p w14:paraId="059834F9" w14:textId="18E32553" w:rsidR="00EE1B28" w:rsidRPr="007A41D3" w:rsidRDefault="000331AB" w:rsidP="00EE1B28">
      <w:pPr>
        <w:rPr>
          <w:rFonts w:asciiTheme="majorBidi" w:hAnsiTheme="majorBidi" w:cstheme="majorBidi"/>
          <w:sz w:val="36"/>
          <w:szCs w:val="36"/>
          <w:u w:val="single"/>
        </w:rPr>
      </w:pPr>
      <w:r w:rsidRPr="007A41D3">
        <w:rPr>
          <w:rFonts w:asciiTheme="majorBidi" w:hAnsiTheme="majorBidi" w:cstheme="majorBidi"/>
          <w:sz w:val="36"/>
          <w:szCs w:val="36"/>
          <w:u w:val="single"/>
        </w:rPr>
        <w:lastRenderedPageBreak/>
        <w:t>Art</w:t>
      </w:r>
      <w:r w:rsidR="00FF6CED">
        <w:rPr>
          <w:rFonts w:asciiTheme="majorBidi" w:hAnsiTheme="majorBidi" w:cstheme="majorBidi"/>
          <w:sz w:val="36"/>
          <w:szCs w:val="36"/>
          <w:u w:val="single"/>
        </w:rPr>
        <w:t>erial</w:t>
      </w:r>
      <w:r w:rsidRPr="007A41D3">
        <w:rPr>
          <w:rFonts w:asciiTheme="majorBidi" w:hAnsiTheme="majorBidi" w:cstheme="majorBidi"/>
          <w:sz w:val="36"/>
          <w:szCs w:val="36"/>
          <w:u w:val="single"/>
        </w:rPr>
        <w:t xml:space="preserve"> supply</w:t>
      </w:r>
      <w:r w:rsidR="00FF6CED">
        <w:rPr>
          <w:rFonts w:asciiTheme="majorBidi" w:hAnsiTheme="majorBidi" w:cstheme="majorBidi"/>
          <w:sz w:val="36"/>
          <w:szCs w:val="36"/>
          <w:u w:val="single"/>
        </w:rPr>
        <w:t>:</w:t>
      </w:r>
    </w:p>
    <w:p w14:paraId="58343686" w14:textId="4CDBEAC2" w:rsidR="00EE1B28" w:rsidRDefault="00EE1B28" w:rsidP="000331A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</w:pPr>
      <w:r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>#suprarenal glands are highly vascularized.</w:t>
      </w:r>
    </w:p>
    <w:p w14:paraId="3805B972" w14:textId="3C710E09" w:rsidR="000331AB" w:rsidRPr="007A41D3" w:rsidRDefault="000331AB" w:rsidP="000331A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</w:pPr>
      <w:r w:rsidRPr="007A41D3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>Three arteries usually supply each adrenal gland:</w:t>
      </w:r>
    </w:p>
    <w:p w14:paraId="4EA810C5" w14:textId="34CEEE1A" w:rsidR="000331AB" w:rsidRPr="00EE1B28" w:rsidRDefault="000331AB" w:rsidP="00EE1B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</w:pPr>
      <w:r w:rsidRPr="00EE1B28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The </w:t>
      </w:r>
      <w:r w:rsidRPr="00EE1B28">
        <w:rPr>
          <w:rFonts w:asciiTheme="majorBidi" w:eastAsia="Times New Roman" w:hAnsiTheme="majorBidi" w:cstheme="majorBidi"/>
          <w:color w:val="222222"/>
          <w:sz w:val="32"/>
          <w:szCs w:val="36"/>
          <w:highlight w:val="yellow"/>
          <w:lang w:val="en-US"/>
        </w:rPr>
        <w:t>superior suprarenal artery</w:t>
      </w:r>
      <w:r w:rsidRPr="00EE1B28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, a branch of </w:t>
      </w:r>
      <w:r w:rsidRPr="0045653B">
        <w:rPr>
          <w:rFonts w:asciiTheme="majorBidi" w:eastAsia="Times New Roman" w:hAnsiTheme="majorBidi" w:cstheme="majorBidi"/>
          <w:color w:val="222222"/>
          <w:sz w:val="32"/>
          <w:szCs w:val="36"/>
          <w:u w:val="single"/>
          <w:lang w:val="en-US"/>
        </w:rPr>
        <w:t xml:space="preserve">the inferior phrenic </w:t>
      </w:r>
      <w:proofErr w:type="gramStart"/>
      <w:r w:rsidRPr="0045653B">
        <w:rPr>
          <w:rFonts w:asciiTheme="majorBidi" w:eastAsia="Times New Roman" w:hAnsiTheme="majorBidi" w:cstheme="majorBidi"/>
          <w:color w:val="222222"/>
          <w:sz w:val="32"/>
          <w:szCs w:val="36"/>
          <w:u w:val="single"/>
          <w:lang w:val="en-US"/>
        </w:rPr>
        <w:t>artery</w:t>
      </w:r>
      <w:r w:rsidRPr="00EE1B28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>(</w:t>
      </w:r>
      <w:proofErr w:type="gramEnd"/>
      <w:r w:rsidR="0045653B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which is a </w:t>
      </w:r>
      <w:r w:rsidRPr="00EE1B28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branch from aorta </w:t>
      </w:r>
      <w:r w:rsidR="0045653B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>above</w:t>
      </w:r>
      <w:r w:rsidR="00EE1B28" w:rsidRPr="00EE1B28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 </w:t>
      </w:r>
      <w:r w:rsidRPr="00EE1B28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>the celiac</w:t>
      </w:r>
      <w:r w:rsidR="00EE1B28" w:rsidRPr="00EE1B28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 trunk)</w:t>
      </w:r>
      <w:r w:rsidRPr="00EE1B28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 . </w:t>
      </w:r>
    </w:p>
    <w:p w14:paraId="730665BB" w14:textId="76EB3CD4" w:rsidR="00EE1B28" w:rsidRDefault="00EE1B28" w:rsidP="000331A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</w:pPr>
      <w:r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>2)</w:t>
      </w:r>
      <w:r w:rsidR="000331AB" w:rsidRPr="007A41D3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The </w:t>
      </w:r>
      <w:r w:rsidR="000331AB" w:rsidRPr="00EE1B28">
        <w:rPr>
          <w:rFonts w:asciiTheme="majorBidi" w:eastAsia="Times New Roman" w:hAnsiTheme="majorBidi" w:cstheme="majorBidi"/>
          <w:color w:val="222222"/>
          <w:sz w:val="32"/>
          <w:szCs w:val="36"/>
          <w:highlight w:val="yellow"/>
          <w:lang w:val="en-US"/>
        </w:rPr>
        <w:t>middle suprarenal artery</w:t>
      </w:r>
      <w:r w:rsidR="000331AB" w:rsidRPr="007A41D3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, a direct branch of the </w:t>
      </w:r>
      <w:r w:rsidR="000331AB" w:rsidRPr="00EE1B28">
        <w:rPr>
          <w:rFonts w:asciiTheme="majorBidi" w:eastAsia="Times New Roman" w:hAnsiTheme="majorBidi" w:cstheme="majorBidi"/>
          <w:color w:val="222222"/>
          <w:sz w:val="32"/>
          <w:szCs w:val="36"/>
          <w:u w:val="single"/>
          <w:lang w:val="en-US"/>
        </w:rPr>
        <w:t>abdominal aorta</w:t>
      </w:r>
      <w:r w:rsidR="000331AB" w:rsidRPr="007A41D3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. </w:t>
      </w:r>
    </w:p>
    <w:p w14:paraId="39897738" w14:textId="77777777" w:rsidR="00EE1B28" w:rsidRDefault="00EE1B28" w:rsidP="000331A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</w:pPr>
    </w:p>
    <w:p w14:paraId="209844E9" w14:textId="38CBCB44" w:rsidR="00E002ED" w:rsidRPr="007A41D3" w:rsidRDefault="00EE1B28" w:rsidP="000331AB">
      <w:pPr>
        <w:shd w:val="clear" w:color="auto" w:fill="FFFFFF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>3)</w:t>
      </w:r>
      <w:r w:rsidR="000331AB" w:rsidRPr="007A41D3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The </w:t>
      </w:r>
      <w:r w:rsidR="000331AB" w:rsidRPr="00EE1B28">
        <w:rPr>
          <w:rFonts w:asciiTheme="majorBidi" w:eastAsia="Times New Roman" w:hAnsiTheme="majorBidi" w:cstheme="majorBidi"/>
          <w:color w:val="222222"/>
          <w:sz w:val="32"/>
          <w:szCs w:val="36"/>
          <w:highlight w:val="yellow"/>
          <w:lang w:val="en-US"/>
        </w:rPr>
        <w:t>inferior suprarenal artery</w:t>
      </w:r>
      <w:r w:rsidR="000331AB" w:rsidRPr="007A41D3">
        <w:rPr>
          <w:rFonts w:asciiTheme="majorBidi" w:eastAsia="Times New Roman" w:hAnsiTheme="majorBidi" w:cstheme="majorBidi"/>
          <w:color w:val="222222"/>
          <w:sz w:val="32"/>
          <w:szCs w:val="36"/>
          <w:lang w:val="en-US"/>
        </w:rPr>
        <w:t xml:space="preserve">, a branch of </w:t>
      </w:r>
      <w:r w:rsidR="000331AB" w:rsidRPr="00EE1B28">
        <w:rPr>
          <w:rFonts w:asciiTheme="majorBidi" w:eastAsia="Times New Roman" w:hAnsiTheme="majorBidi" w:cstheme="majorBidi"/>
          <w:color w:val="222222"/>
          <w:sz w:val="32"/>
          <w:szCs w:val="36"/>
          <w:u w:val="single"/>
          <w:lang w:val="en-US"/>
        </w:rPr>
        <w:t>the renal artery</w:t>
      </w:r>
      <w:r w:rsidR="0045653B">
        <w:rPr>
          <w:rFonts w:asciiTheme="majorBidi" w:eastAsia="Times New Roman" w:hAnsiTheme="majorBidi" w:cstheme="majorBidi"/>
          <w:color w:val="222222"/>
          <w:sz w:val="32"/>
          <w:szCs w:val="36"/>
          <w:u w:val="single"/>
          <w:lang w:val="en-US"/>
        </w:rPr>
        <w:t>.</w:t>
      </w:r>
      <w:r w:rsidR="00E002ED" w:rsidRPr="007A41D3">
        <w:rPr>
          <w:rFonts w:asciiTheme="majorBidi" w:hAnsiTheme="majorBidi" w:cstheme="majorBidi"/>
          <w:sz w:val="32"/>
          <w:szCs w:val="32"/>
        </w:rPr>
        <w:tab/>
      </w:r>
    </w:p>
    <w:p w14:paraId="0C987557" w14:textId="77777777" w:rsidR="000331AB" w:rsidRPr="007A41D3" w:rsidRDefault="000331AB" w:rsidP="000331A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FDA4426" w14:textId="0DF3EE1C" w:rsidR="000331AB" w:rsidRPr="00FF6CED" w:rsidRDefault="000331AB" w:rsidP="000331AB">
      <w:pPr>
        <w:shd w:val="clear" w:color="auto" w:fill="FFFFFF"/>
        <w:spacing w:after="0" w:line="240" w:lineRule="auto"/>
        <w:rPr>
          <w:rFonts w:asciiTheme="majorBidi" w:hAnsiTheme="majorBidi" w:cstheme="majorBidi"/>
          <w:sz w:val="36"/>
          <w:szCs w:val="36"/>
          <w:u w:val="single"/>
        </w:rPr>
      </w:pPr>
      <w:r w:rsidRPr="00FF6CED">
        <w:rPr>
          <w:rFonts w:asciiTheme="majorBidi" w:hAnsiTheme="majorBidi" w:cstheme="majorBidi"/>
          <w:sz w:val="36"/>
          <w:szCs w:val="36"/>
          <w:u w:val="single"/>
        </w:rPr>
        <w:t xml:space="preserve">Venous </w:t>
      </w:r>
      <w:proofErr w:type="gramStart"/>
      <w:r w:rsidRPr="00FF6CED">
        <w:rPr>
          <w:rFonts w:asciiTheme="majorBidi" w:hAnsiTheme="majorBidi" w:cstheme="majorBidi"/>
          <w:sz w:val="36"/>
          <w:szCs w:val="36"/>
          <w:u w:val="single"/>
        </w:rPr>
        <w:t xml:space="preserve">drainage </w:t>
      </w:r>
      <w:r w:rsidR="00FF6CED">
        <w:rPr>
          <w:rFonts w:asciiTheme="majorBidi" w:hAnsiTheme="majorBidi" w:cstheme="majorBidi"/>
          <w:sz w:val="36"/>
          <w:szCs w:val="36"/>
          <w:u w:val="single"/>
        </w:rPr>
        <w:t>:</w:t>
      </w:r>
      <w:proofErr w:type="gramEnd"/>
    </w:p>
    <w:p w14:paraId="037552D4" w14:textId="0B5CDCA5" w:rsidR="00AB6F4B" w:rsidRDefault="000331AB" w:rsidP="00AB6F4B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 w:rsidRPr="007A41D3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The venous drainage of the adrenal (suprarenal) glands is typically comprised of a </w:t>
      </w:r>
      <w:r w:rsidRPr="00EE1B2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>single vein draining each adrenal gland</w:t>
      </w:r>
      <w:r w:rsidR="00EE1B28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:</w:t>
      </w:r>
    </w:p>
    <w:p w14:paraId="04896A34" w14:textId="77777777" w:rsidR="00EE1B28" w:rsidRPr="007A41D3" w:rsidRDefault="00EE1B28" w:rsidP="00AB6F4B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</w:p>
    <w:p w14:paraId="46F74D81" w14:textId="53AA9655" w:rsidR="00AB6F4B" w:rsidRPr="00EE1B28" w:rsidRDefault="00EE1B28" w:rsidP="00EE1B28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 w:rsidRPr="00EE1B2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>1)</w:t>
      </w:r>
      <w:r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 xml:space="preserve"> </w:t>
      </w:r>
      <w:r w:rsidR="000331AB" w:rsidRPr="00EE1B2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>left suprarenal vein</w:t>
      </w:r>
      <w:r w:rsidR="000331AB" w:rsidRPr="00EE1B28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 drains into </w:t>
      </w:r>
      <w:r w:rsidR="000331AB" w:rsidRPr="0045653B">
        <w:rPr>
          <w:rFonts w:asciiTheme="majorBidi" w:hAnsiTheme="majorBidi" w:cstheme="majorBidi"/>
          <w:color w:val="222222"/>
          <w:sz w:val="32"/>
          <w:szCs w:val="32"/>
          <w:u w:val="single"/>
          <w:shd w:val="clear" w:color="auto" w:fill="FFFFFF"/>
        </w:rPr>
        <w:t>the left renal vein</w:t>
      </w:r>
      <w:r w:rsidR="000331AB" w:rsidRPr="00EE1B28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. </w:t>
      </w:r>
    </w:p>
    <w:p w14:paraId="2854EB09" w14:textId="77777777" w:rsidR="00EE1B28" w:rsidRPr="00EE1B28" w:rsidRDefault="00EE1B28" w:rsidP="00EE1B28">
      <w:pPr>
        <w:rPr>
          <w:shd w:val="clear" w:color="auto" w:fill="FFFFFF"/>
        </w:rPr>
      </w:pPr>
    </w:p>
    <w:p w14:paraId="18653A70" w14:textId="7A4F6A19" w:rsidR="000331AB" w:rsidRPr="007A41D3" w:rsidRDefault="00EE1B28" w:rsidP="00AB6F4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2</w:t>
      </w:r>
      <w:r w:rsidRPr="00EE1B2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 xml:space="preserve">) </w:t>
      </w:r>
      <w:proofErr w:type="gramStart"/>
      <w:r w:rsidR="000331AB" w:rsidRPr="00EE1B2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>right </w:t>
      </w:r>
      <w:r w:rsidR="00AB6F4B" w:rsidRPr="00EE1B2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 xml:space="preserve"> </w:t>
      </w:r>
      <w:r w:rsidRPr="00EE1B2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>s</w:t>
      </w:r>
      <w:r w:rsidR="000331AB" w:rsidRPr="00EE1B2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>uprarenal</w:t>
      </w:r>
      <w:proofErr w:type="gramEnd"/>
      <w:r w:rsidR="000331AB" w:rsidRPr="007A41D3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vein drains directly into the </w:t>
      </w:r>
      <w:r w:rsidR="000331AB" w:rsidRPr="0045653B">
        <w:rPr>
          <w:rFonts w:asciiTheme="majorBidi" w:hAnsiTheme="majorBidi" w:cstheme="majorBidi"/>
          <w:color w:val="222222"/>
          <w:sz w:val="32"/>
          <w:szCs w:val="32"/>
          <w:u w:val="single"/>
          <w:shd w:val="clear" w:color="auto" w:fill="FFFFFF"/>
        </w:rPr>
        <w:t>inferior vena cava</w:t>
      </w:r>
      <w:r w:rsidRPr="0045653B">
        <w:rPr>
          <w:rFonts w:asciiTheme="majorBidi" w:hAnsiTheme="majorBidi" w:cstheme="majorBidi"/>
          <w:color w:val="222222"/>
          <w:sz w:val="32"/>
          <w:szCs w:val="32"/>
          <w:u w:val="single"/>
          <w:shd w:val="clear" w:color="auto" w:fill="FFFFFF"/>
        </w:rPr>
        <w:t>.</w:t>
      </w:r>
    </w:p>
    <w:sectPr w:rsidR="000331AB" w:rsidRPr="007A41D3" w:rsidSect="0055039F">
      <w:footerReference w:type="even" r:id="rId16"/>
      <w:footerReference w:type="default" r:id="rId17"/>
      <w:pgSz w:w="11906" w:h="16838"/>
      <w:pgMar w:top="720" w:right="720" w:bottom="990" w:left="720" w:header="0" w:footer="288" w:gutter="0"/>
      <w:pgBorders w:offsetFrom="page">
        <w:top w:val="single" w:sz="18" w:space="20" w:color="244061" w:themeColor="accent1" w:themeShade="80"/>
        <w:left w:val="single" w:sz="18" w:space="20" w:color="244061" w:themeColor="accent1" w:themeShade="80"/>
        <w:bottom w:val="single" w:sz="18" w:space="20" w:color="244061" w:themeColor="accent1" w:themeShade="80"/>
        <w:right w:val="single" w:sz="18" w:space="20" w:color="244061" w:themeColor="accent1" w:themeShade="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FC02" w14:textId="77777777" w:rsidR="002C7143" w:rsidRDefault="002C7143" w:rsidP="0037357C">
      <w:pPr>
        <w:spacing w:after="0" w:line="240" w:lineRule="auto"/>
      </w:pPr>
      <w:r>
        <w:separator/>
      </w:r>
    </w:p>
  </w:endnote>
  <w:endnote w:type="continuationSeparator" w:id="0">
    <w:p w14:paraId="5CEDC222" w14:textId="77777777" w:rsidR="002C7143" w:rsidRDefault="002C7143" w:rsidP="003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4967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78A951" w14:textId="77777777" w:rsidR="00537F34" w:rsidRDefault="00D321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F4B">
          <w:rPr>
            <w:noProof/>
          </w:rPr>
          <w:t>4</w:t>
        </w:r>
        <w:r>
          <w:rPr>
            <w:noProof/>
          </w:rPr>
          <w:fldChar w:fldCharType="end"/>
        </w:r>
        <w:r w:rsidR="00537F34">
          <w:t xml:space="preserve"> | </w:t>
        </w:r>
        <w:r w:rsidR="00537F34">
          <w:rPr>
            <w:color w:val="7F7F7F" w:themeColor="background1" w:themeShade="7F"/>
            <w:spacing w:val="60"/>
          </w:rPr>
          <w:t>Page</w:t>
        </w:r>
      </w:p>
    </w:sdtContent>
  </w:sdt>
  <w:p w14:paraId="790465EF" w14:textId="77777777" w:rsidR="00537F34" w:rsidRDefault="0053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1241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082CFB" w14:textId="77777777" w:rsidR="00537F34" w:rsidRDefault="00537F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F4B" w:rsidRPr="00AB6F4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B280BB" w14:textId="77777777" w:rsidR="00537F34" w:rsidRPr="00E002ED" w:rsidRDefault="00537F34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F71B" w14:textId="77777777" w:rsidR="002C7143" w:rsidRDefault="002C7143" w:rsidP="0037357C">
      <w:pPr>
        <w:spacing w:after="0" w:line="240" w:lineRule="auto"/>
      </w:pPr>
      <w:r>
        <w:separator/>
      </w:r>
    </w:p>
  </w:footnote>
  <w:footnote w:type="continuationSeparator" w:id="0">
    <w:p w14:paraId="48FFB502" w14:textId="77777777" w:rsidR="002C7143" w:rsidRDefault="002C7143" w:rsidP="0037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3762A"/>
    <w:multiLevelType w:val="hybridMultilevel"/>
    <w:tmpl w:val="09CC33D2"/>
    <w:lvl w:ilvl="0" w:tplc="CF8228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F6A068D"/>
    <w:multiLevelType w:val="hybridMultilevel"/>
    <w:tmpl w:val="46DE17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B7C"/>
    <w:rsid w:val="000331AB"/>
    <w:rsid w:val="00064C46"/>
    <w:rsid w:val="0008479C"/>
    <w:rsid w:val="00091868"/>
    <w:rsid w:val="000C14C9"/>
    <w:rsid w:val="00177939"/>
    <w:rsid w:val="001906AF"/>
    <w:rsid w:val="00224062"/>
    <w:rsid w:val="00240925"/>
    <w:rsid w:val="00293FAF"/>
    <w:rsid w:val="002C7143"/>
    <w:rsid w:val="002D6CD5"/>
    <w:rsid w:val="002E3572"/>
    <w:rsid w:val="00322B91"/>
    <w:rsid w:val="0032328A"/>
    <w:rsid w:val="00352D7D"/>
    <w:rsid w:val="0037357C"/>
    <w:rsid w:val="00385D2E"/>
    <w:rsid w:val="00386B8A"/>
    <w:rsid w:val="003A62B5"/>
    <w:rsid w:val="003D3818"/>
    <w:rsid w:val="003D7C4C"/>
    <w:rsid w:val="003E7E93"/>
    <w:rsid w:val="003F21A5"/>
    <w:rsid w:val="0042426C"/>
    <w:rsid w:val="0045653B"/>
    <w:rsid w:val="00457AB5"/>
    <w:rsid w:val="004A0383"/>
    <w:rsid w:val="00537F34"/>
    <w:rsid w:val="0055039F"/>
    <w:rsid w:val="005B18A4"/>
    <w:rsid w:val="005C46F2"/>
    <w:rsid w:val="00601B7C"/>
    <w:rsid w:val="0062056F"/>
    <w:rsid w:val="00685B43"/>
    <w:rsid w:val="006F2E5B"/>
    <w:rsid w:val="006F56D8"/>
    <w:rsid w:val="007255D7"/>
    <w:rsid w:val="00781BFD"/>
    <w:rsid w:val="00792CBC"/>
    <w:rsid w:val="007A41D3"/>
    <w:rsid w:val="007A53A2"/>
    <w:rsid w:val="007C4573"/>
    <w:rsid w:val="007D74AB"/>
    <w:rsid w:val="007F26AE"/>
    <w:rsid w:val="007F47D5"/>
    <w:rsid w:val="007F5CF9"/>
    <w:rsid w:val="007F685D"/>
    <w:rsid w:val="0082326E"/>
    <w:rsid w:val="00885316"/>
    <w:rsid w:val="00891D04"/>
    <w:rsid w:val="008D26A9"/>
    <w:rsid w:val="008E139D"/>
    <w:rsid w:val="008E797F"/>
    <w:rsid w:val="008F0E4C"/>
    <w:rsid w:val="00915307"/>
    <w:rsid w:val="00954353"/>
    <w:rsid w:val="00955EA5"/>
    <w:rsid w:val="009A118E"/>
    <w:rsid w:val="00A05035"/>
    <w:rsid w:val="00AB6F4B"/>
    <w:rsid w:val="00B05A79"/>
    <w:rsid w:val="00B36611"/>
    <w:rsid w:val="00B83278"/>
    <w:rsid w:val="00BA6222"/>
    <w:rsid w:val="00BD25A9"/>
    <w:rsid w:val="00C16F3E"/>
    <w:rsid w:val="00C315C0"/>
    <w:rsid w:val="00C6269E"/>
    <w:rsid w:val="00CC034D"/>
    <w:rsid w:val="00D32140"/>
    <w:rsid w:val="00D52361"/>
    <w:rsid w:val="00D7590A"/>
    <w:rsid w:val="00DA2DFA"/>
    <w:rsid w:val="00DB781D"/>
    <w:rsid w:val="00DE0643"/>
    <w:rsid w:val="00E002ED"/>
    <w:rsid w:val="00E31D57"/>
    <w:rsid w:val="00E52794"/>
    <w:rsid w:val="00E74A63"/>
    <w:rsid w:val="00E82919"/>
    <w:rsid w:val="00EA1522"/>
    <w:rsid w:val="00EB6B4E"/>
    <w:rsid w:val="00EE1B28"/>
    <w:rsid w:val="00F44DE2"/>
    <w:rsid w:val="00F5164F"/>
    <w:rsid w:val="00F6054C"/>
    <w:rsid w:val="00F73A4F"/>
    <w:rsid w:val="00FA597D"/>
    <w:rsid w:val="00FE2214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3B10"/>
  <w15:docId w15:val="{FE89A65B-4AE9-42F7-8AA0-62255D8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1B7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1B7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7C"/>
  </w:style>
  <w:style w:type="paragraph" w:styleId="Footer">
    <w:name w:val="footer"/>
    <w:basedOn w:val="Normal"/>
    <w:link w:val="FooterChar"/>
    <w:uiPriority w:val="99"/>
    <w:unhideWhenUsed/>
    <w:rsid w:val="0037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7C"/>
  </w:style>
  <w:style w:type="character" w:customStyle="1" w:styleId="5yl5">
    <w:name w:val="_5yl5"/>
    <w:basedOn w:val="DefaultParagraphFont"/>
    <w:rsid w:val="00D52361"/>
  </w:style>
  <w:style w:type="paragraph" w:styleId="BalloonText">
    <w:name w:val="Balloon Text"/>
    <w:basedOn w:val="Normal"/>
    <w:link w:val="BalloonTextChar"/>
    <w:uiPriority w:val="99"/>
    <w:semiHidden/>
    <w:unhideWhenUsed/>
    <w:rsid w:val="00D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61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0331AB"/>
  </w:style>
  <w:style w:type="paragraph" w:styleId="ListParagraph">
    <w:name w:val="List Paragraph"/>
    <w:basedOn w:val="Normal"/>
    <w:uiPriority w:val="34"/>
    <w:qFormat/>
    <w:rsid w:val="00EE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E547-402C-4B77-BC76-CCB3C80D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Simiel</dc:creator>
  <cp:lastModifiedBy>RNR 6000</cp:lastModifiedBy>
  <cp:revision>9</cp:revision>
  <dcterms:created xsi:type="dcterms:W3CDTF">2019-12-02T18:45:00Z</dcterms:created>
  <dcterms:modified xsi:type="dcterms:W3CDTF">2019-12-03T07:52:00Z</dcterms:modified>
</cp:coreProperties>
</file>