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064867604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59E21913" w14:textId="5020FC65" w:rsidR="00601B7C" w:rsidRDefault="0037357C">
          <w:r>
            <w:rPr>
              <w:noProof/>
              <w:lang w:val="de-DE" w:eastAsia="de-DE"/>
            </w:rPr>
            <w:drawing>
              <wp:anchor distT="0" distB="0" distL="114300" distR="114300" simplePos="0" relativeHeight="251655680" behindDoc="0" locked="0" layoutInCell="1" allowOverlap="1" wp14:anchorId="383461C9" wp14:editId="4361D9E0">
                <wp:simplePos x="0" y="0"/>
                <wp:positionH relativeFrom="column">
                  <wp:posOffset>-456565</wp:posOffset>
                </wp:positionH>
                <wp:positionV relativeFrom="paragraph">
                  <wp:posOffset>-457200</wp:posOffset>
                </wp:positionV>
                <wp:extent cx="7543800" cy="10670474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VER2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70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799B34A" w14:textId="53A77E31" w:rsidR="00601B7C" w:rsidRDefault="0037357C">
          <w:pPr>
            <w:rPr>
              <w:noProof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5720" distB="45720" distL="114300" distR="114300" simplePos="0" relativeHeight="251656704" behindDoc="0" locked="0" layoutInCell="1" allowOverlap="1" wp14:anchorId="0FBCD66B" wp14:editId="1BF043D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6201410</wp:posOffset>
                    </wp:positionV>
                    <wp:extent cx="4502150" cy="3381375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0215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CCEFE" w14:textId="7762FABD" w:rsidR="00F95A34" w:rsidRPr="00601B7C" w:rsidRDefault="00F95A34" w:rsidP="00777A94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>Anatomy lecture</w:t>
                                </w:r>
                              </w:p>
                              <w:p w14:paraId="5675BD14" w14:textId="587C59EA" w:rsidR="00F95A34" w:rsidRPr="00601B7C" w:rsidRDefault="00F95A34" w:rsidP="00601B7C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>The skull</w:t>
                                </w:r>
                              </w:p>
                              <w:p w14:paraId="30D54C4A" w14:textId="77777777" w:rsidR="00F95A34" w:rsidRDefault="00F95A34" w:rsidP="00777A94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rtl/>
                                    <w:lang w:val="en-US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  <w:lang w:val="en-US"/>
                                  </w:rPr>
                                  <w:t>22-9-2019</w:t>
                                </w:r>
                              </w:p>
                              <w:p w14:paraId="120201A1" w14:textId="62672B8B" w:rsidR="00F95A34" w:rsidRDefault="00F95A34" w:rsidP="00777A94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rtl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cs"/>
                                    <w:sz w:val="56"/>
                                    <w:szCs w:val="56"/>
                                    <w:rtl/>
                                    <w:lang w:val="en-US"/>
                                  </w:rPr>
                                  <w:t>ميرنا رمضان حجازين</w:t>
                                </w:r>
                              </w:p>
                              <w:p w14:paraId="452B6AC9" w14:textId="4C70C16A" w:rsidR="00F95A34" w:rsidRPr="00777A94" w:rsidRDefault="00F95A34" w:rsidP="00777A94">
                                <w:pPr>
                                  <w:spacing w:line="312" w:lineRule="auto"/>
                                  <w:rPr>
                                    <w:sz w:val="56"/>
                                    <w:szCs w:val="56"/>
                                    <w:rtl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cs"/>
                                    <w:sz w:val="56"/>
                                    <w:szCs w:val="56"/>
                                    <w:rtl/>
                                    <w:lang w:val="en-US"/>
                                  </w:rPr>
                                  <w:t xml:space="preserve">روان عبد العزيز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BCD6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03.3pt;margin-top:488.3pt;width:354.5pt;height:266.25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" filled="f" stroked="f">
                    <v:textbox>
                      <w:txbxContent>
                        <w:p w14:paraId="3BFCCEFE" w14:textId="7762FABD" w:rsidR="00F95A34" w:rsidRPr="00601B7C" w:rsidRDefault="00F95A34" w:rsidP="00777A94">
                          <w:pPr>
                            <w:spacing w:line="312" w:lineRule="auto"/>
                            <w:rPr>
                              <w:sz w:val="56"/>
                              <w:szCs w:val="56"/>
                              <w:lang w:val="en-US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>Anatomy lecture</w:t>
                          </w:r>
                        </w:p>
                        <w:p w14:paraId="5675BD14" w14:textId="587C59EA" w:rsidR="00F95A34" w:rsidRPr="00601B7C" w:rsidRDefault="00F95A34" w:rsidP="00601B7C">
                          <w:pPr>
                            <w:spacing w:line="312" w:lineRule="auto"/>
                            <w:rPr>
                              <w:sz w:val="56"/>
                              <w:szCs w:val="56"/>
                              <w:lang w:val="en-US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>The skull</w:t>
                          </w:r>
                        </w:p>
                        <w:p w14:paraId="30D54C4A" w14:textId="77777777" w:rsidR="00F95A34" w:rsidRDefault="00F95A34" w:rsidP="00777A94">
                          <w:pPr>
                            <w:spacing w:line="312" w:lineRule="auto"/>
                            <w:rPr>
                              <w:sz w:val="56"/>
                              <w:szCs w:val="56"/>
                              <w:rtl/>
                              <w:lang w:val="en-US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en-US"/>
                            </w:rPr>
                            <w:t>22-9-2019</w:t>
                          </w:r>
                        </w:p>
                        <w:p w14:paraId="120201A1" w14:textId="62672B8B" w:rsidR="00F95A34" w:rsidRDefault="00F95A34" w:rsidP="00777A94">
                          <w:pPr>
                            <w:spacing w:line="312" w:lineRule="auto"/>
                            <w:rPr>
                              <w:sz w:val="56"/>
                              <w:szCs w:val="56"/>
                              <w:rtl/>
                              <w:lang w:val="en-US"/>
                            </w:rPr>
                          </w:pPr>
                          <w:r>
                            <w:rPr>
                              <w:rFonts w:hint="cs"/>
                              <w:sz w:val="56"/>
                              <w:szCs w:val="56"/>
                              <w:rtl/>
                              <w:lang w:val="en-US"/>
                            </w:rPr>
                            <w:t>ميرنا رمضان حجازين</w:t>
                          </w:r>
                        </w:p>
                        <w:p w14:paraId="452B6AC9" w14:textId="4C70C16A" w:rsidR="00F95A34" w:rsidRPr="00777A94" w:rsidRDefault="00F95A34" w:rsidP="00777A94">
                          <w:pPr>
                            <w:spacing w:line="312" w:lineRule="auto"/>
                            <w:rPr>
                              <w:sz w:val="56"/>
                              <w:szCs w:val="56"/>
                              <w:rtl/>
                              <w:lang w:val="en-US"/>
                            </w:rPr>
                          </w:pPr>
                          <w:r>
                            <w:rPr>
                              <w:rFonts w:hint="cs"/>
                              <w:sz w:val="56"/>
                              <w:szCs w:val="56"/>
                              <w:rtl/>
                              <w:lang w:val="en-US"/>
                            </w:rPr>
                            <w:t xml:space="preserve">روان عبد العزيز     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601B7C">
            <w:rPr>
              <w:noProof/>
            </w:rPr>
            <w:br w:type="page"/>
          </w:r>
        </w:p>
      </w:sdtContent>
    </w:sdt>
    <w:p w14:paraId="15C77543" w14:textId="39F270EF" w:rsidR="00E002ED" w:rsidRDefault="0037357C" w:rsidP="00672E8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Sheet correction link: </w:t>
      </w:r>
      <w:r w:rsidR="001229D3" w:rsidRPr="001229D3">
        <w:rPr>
          <w:sz w:val="28"/>
          <w:szCs w:val="28"/>
        </w:rPr>
        <w:t>bit.ly/mssanatomy</w:t>
      </w:r>
    </w:p>
    <w:p w14:paraId="24E362C2" w14:textId="150E24C4" w:rsidR="00465678" w:rsidRDefault="00465678" w:rsidP="00672E85">
      <w:pPr>
        <w:rPr>
          <w:sz w:val="28"/>
          <w:szCs w:val="28"/>
        </w:rPr>
      </w:pPr>
    </w:p>
    <w:p w14:paraId="5AA53B6F" w14:textId="3FC0E0D5" w:rsidR="00465678" w:rsidRDefault="00465678" w:rsidP="00672E85">
      <w:pPr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</w:pPr>
      <w:r w:rsidRPr="00465678"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  <w:t xml:space="preserve">Note: check the lecture’s slides </w:t>
      </w:r>
    </w:p>
    <w:p w14:paraId="01AE4746" w14:textId="77777777" w:rsidR="00A4312E" w:rsidRDefault="00A4312E" w:rsidP="00A4312E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##the skull consists of 22bones + 6 bones of the middle ear also known as ossicles 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8" w:tooltip="Malleus" w:history="1">
        <w:r>
          <w:rPr>
            <w:rStyle w:val="Hyperlink"/>
            <w:rFonts w:ascii="Arial" w:hAnsi="Arial" w:cs="Arial"/>
            <w:i/>
            <w:iCs/>
            <w:color w:val="0B0080"/>
            <w:sz w:val="21"/>
            <w:szCs w:val="21"/>
            <w:shd w:val="clear" w:color="auto" w:fill="FFFFFF"/>
          </w:rPr>
          <w:t>malleus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 </w:t>
      </w:r>
      <w:hyperlink r:id="rId9" w:tooltip="Incus" w:history="1">
        <w:r>
          <w:rPr>
            <w:rStyle w:val="Hyperlink"/>
            <w:rFonts w:ascii="Arial" w:hAnsi="Arial" w:cs="Arial"/>
            <w:i/>
            <w:iCs/>
            <w:color w:val="0B0080"/>
            <w:sz w:val="21"/>
            <w:szCs w:val="21"/>
            <w:shd w:val="clear" w:color="auto" w:fill="FFFFFF"/>
          </w:rPr>
          <w:t>incus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and </w:t>
      </w:r>
      <w:hyperlink r:id="rId10" w:tooltip="Stapes" w:history="1">
        <w:r>
          <w:rPr>
            <w:rStyle w:val="Hyperlink"/>
            <w:rFonts w:ascii="Arial" w:hAnsi="Arial" w:cs="Arial"/>
            <w:i/>
            <w:iCs/>
            <w:color w:val="0B0080"/>
            <w:sz w:val="21"/>
            <w:szCs w:val="21"/>
            <w:shd w:val="clear" w:color="auto" w:fill="FFFFFF"/>
          </w:rPr>
          <w:t>stapes</w:t>
        </w:r>
      </w:hyperlink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) </w:t>
      </w:r>
      <w:r>
        <w:rPr>
          <w:sz w:val="28"/>
          <w:szCs w:val="28"/>
        </w:rPr>
        <w:t xml:space="preserve"> </w:t>
      </w:r>
    </w:p>
    <w:p w14:paraId="657E2CEF" w14:textId="77777777" w:rsidR="00A4312E" w:rsidRPr="00465678" w:rsidRDefault="00A4312E" w:rsidP="00672E85">
      <w:pPr>
        <w:rPr>
          <w:b/>
          <w:bCs/>
          <w:i/>
          <w:iCs/>
          <w:color w:val="365F91" w:themeColor="accent1" w:themeShade="BF"/>
          <w:sz w:val="28"/>
          <w:szCs w:val="28"/>
          <w:u w:val="single"/>
        </w:rPr>
      </w:pPr>
    </w:p>
    <w:p w14:paraId="371B531C" w14:textId="77777777" w:rsidR="001229D3" w:rsidRDefault="001229D3">
      <w:pPr>
        <w:rPr>
          <w:sz w:val="28"/>
          <w:szCs w:val="28"/>
        </w:rPr>
      </w:pPr>
      <w:r>
        <w:rPr>
          <w:sz w:val="28"/>
          <w:szCs w:val="28"/>
        </w:rPr>
        <w:t>The skull consists of 2 parts:</w:t>
      </w:r>
    </w:p>
    <w:p w14:paraId="60BD4237" w14:textId="21373037" w:rsidR="001229D3" w:rsidRDefault="001229D3" w:rsidP="001229D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5737E">
        <w:rPr>
          <w:b/>
          <w:bCs/>
          <w:sz w:val="28"/>
          <w:szCs w:val="28"/>
        </w:rPr>
        <w:t>Superior fixed part (skull proper),</w:t>
      </w:r>
      <w:r>
        <w:rPr>
          <w:sz w:val="28"/>
          <w:szCs w:val="28"/>
        </w:rPr>
        <w:t xml:space="preserve"> we can call it </w:t>
      </w:r>
      <w:r w:rsidR="000D0B1D">
        <w:rPr>
          <w:sz w:val="28"/>
          <w:szCs w:val="28"/>
        </w:rPr>
        <w:t xml:space="preserve">cranium or </w:t>
      </w:r>
      <w:r>
        <w:rPr>
          <w:sz w:val="28"/>
          <w:szCs w:val="28"/>
        </w:rPr>
        <w:t>neurocranium- contain the brain.</w:t>
      </w:r>
    </w:p>
    <w:p w14:paraId="576322EB" w14:textId="77777777" w:rsidR="000D0B1D" w:rsidRDefault="001229D3" w:rsidP="001229D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5737E">
        <w:rPr>
          <w:b/>
          <w:bCs/>
          <w:sz w:val="28"/>
          <w:szCs w:val="28"/>
        </w:rPr>
        <w:t>Inferior mobile part</w:t>
      </w:r>
      <w:r w:rsidR="000D0B1D">
        <w:rPr>
          <w:sz w:val="28"/>
          <w:szCs w:val="28"/>
        </w:rPr>
        <w:t xml:space="preserve"> (mandibular part).</w:t>
      </w:r>
    </w:p>
    <w:p w14:paraId="51FC066A" w14:textId="1D469444" w:rsidR="000D0B1D" w:rsidRDefault="00843209" w:rsidP="00D90DE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1 &amp; 2 =&gt; are articulated</w:t>
      </w:r>
      <w:r w:rsidR="000D0B1D">
        <w:rPr>
          <w:sz w:val="28"/>
          <w:szCs w:val="28"/>
        </w:rPr>
        <w:t xml:space="preserve"> with each other by synovial joint called</w:t>
      </w:r>
      <w:r w:rsidR="00D90DEA">
        <w:rPr>
          <w:sz w:val="28"/>
          <w:szCs w:val="28"/>
        </w:rPr>
        <w:t xml:space="preserve"> temporomandibular joint (TMJ) </w:t>
      </w:r>
    </w:p>
    <w:p w14:paraId="3D48B405" w14:textId="77777777" w:rsidR="005A1F4E" w:rsidRDefault="005A1F4E" w:rsidP="00D90DEA">
      <w:pPr>
        <w:pStyle w:val="ListParagraph"/>
        <w:rPr>
          <w:sz w:val="28"/>
          <w:szCs w:val="28"/>
        </w:rPr>
      </w:pPr>
    </w:p>
    <w:p w14:paraId="5D416700" w14:textId="71F2C7CA" w:rsidR="000D0B1D" w:rsidRPr="00D90DEA" w:rsidRDefault="00D90DEA" w:rsidP="00672E85">
      <w:pPr>
        <w:pStyle w:val="ListParagraph"/>
        <w:spacing w:before="120" w:after="360"/>
        <w:ind w:left="4752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57728" behindDoc="0" locked="0" layoutInCell="1" allowOverlap="1" wp14:anchorId="087DE13F" wp14:editId="6B664971">
            <wp:simplePos x="3476625" y="2457450"/>
            <wp:positionH relativeFrom="margin">
              <wp:align>right</wp:align>
            </wp:positionH>
            <wp:positionV relativeFrom="margin">
              <wp:align>top</wp:align>
            </wp:positionV>
            <wp:extent cx="1762125" cy="1737986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oromandibular-Joi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3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94D9B" w14:textId="7FD2DC55" w:rsidR="000D0B1D" w:rsidRDefault="000D0B1D" w:rsidP="000D0B1D">
      <w:pPr>
        <w:rPr>
          <w:sz w:val="28"/>
          <w:szCs w:val="28"/>
        </w:rPr>
      </w:pPr>
      <w:r>
        <w:rPr>
          <w:sz w:val="28"/>
          <w:szCs w:val="28"/>
        </w:rPr>
        <w:t>Cranium is divided into 2 parts:</w:t>
      </w:r>
    </w:p>
    <w:p w14:paraId="07D8DFC8" w14:textId="08966349" w:rsidR="000D0B1D" w:rsidRDefault="000D0B1D" w:rsidP="000D0B1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5737E">
        <w:rPr>
          <w:b/>
          <w:bCs/>
          <w:sz w:val="28"/>
          <w:szCs w:val="28"/>
        </w:rPr>
        <w:t>Neurocranium</w:t>
      </w:r>
      <w:r>
        <w:rPr>
          <w:sz w:val="28"/>
          <w:szCs w:val="28"/>
        </w:rPr>
        <w:t xml:space="preserve"> =&gt; (cover the brain and its nerve), bones of the brain.</w:t>
      </w:r>
    </w:p>
    <w:p w14:paraId="46CC081F" w14:textId="2ED02C0E" w:rsidR="000D0B1D" w:rsidRDefault="000D0B1D" w:rsidP="000D0B1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5737E">
        <w:rPr>
          <w:b/>
          <w:bCs/>
          <w:sz w:val="28"/>
          <w:szCs w:val="28"/>
        </w:rPr>
        <w:t>Viscerocranium</w:t>
      </w:r>
      <w:r>
        <w:rPr>
          <w:sz w:val="28"/>
          <w:szCs w:val="28"/>
        </w:rPr>
        <w:t xml:space="preserve"> =&gt; (cover face</w:t>
      </w:r>
      <w:r w:rsidR="00465678">
        <w:rPr>
          <w:sz w:val="28"/>
          <w:szCs w:val="28"/>
        </w:rPr>
        <w:t xml:space="preserve"> or viscera mouth, nose pharynx)</w:t>
      </w:r>
      <w:r>
        <w:rPr>
          <w:sz w:val="28"/>
          <w:szCs w:val="28"/>
        </w:rPr>
        <w:t>, bones of the face.</w:t>
      </w:r>
    </w:p>
    <w:p w14:paraId="0C6B9109" w14:textId="77777777" w:rsidR="000D0B1D" w:rsidRDefault="000D0B1D" w:rsidP="000D0B1D">
      <w:pPr>
        <w:pStyle w:val="ListParagraph"/>
        <w:rPr>
          <w:sz w:val="28"/>
          <w:szCs w:val="28"/>
        </w:rPr>
      </w:pPr>
    </w:p>
    <w:p w14:paraId="5C6B7EA1" w14:textId="114BFB0E" w:rsidR="000D0B1D" w:rsidRPr="0005737E" w:rsidRDefault="000D0B1D" w:rsidP="000D0B1D">
      <w:pPr>
        <w:rPr>
          <w:b/>
          <w:bCs/>
          <w:sz w:val="36"/>
          <w:szCs w:val="36"/>
        </w:rPr>
      </w:pPr>
      <w:r w:rsidRPr="0005737E">
        <w:rPr>
          <w:b/>
          <w:bCs/>
          <w:sz w:val="36"/>
          <w:szCs w:val="36"/>
        </w:rPr>
        <w:t xml:space="preserve">Development of bone …. There </w:t>
      </w:r>
      <w:r w:rsidR="00E7070C" w:rsidRPr="0005737E">
        <w:rPr>
          <w:b/>
          <w:bCs/>
          <w:sz w:val="36"/>
          <w:szCs w:val="36"/>
        </w:rPr>
        <w:t>are 2 methods</w:t>
      </w:r>
      <w:r w:rsidRPr="0005737E">
        <w:rPr>
          <w:b/>
          <w:bCs/>
          <w:sz w:val="36"/>
          <w:szCs w:val="36"/>
        </w:rPr>
        <w:t>:</w:t>
      </w:r>
    </w:p>
    <w:p w14:paraId="0A3CD17A" w14:textId="01CF9EAA" w:rsidR="00AD4475" w:rsidRDefault="00E7070C" w:rsidP="00AD4475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807F0">
        <w:rPr>
          <w:sz w:val="28"/>
          <w:szCs w:val="28"/>
          <w:highlight w:val="yellow"/>
        </w:rPr>
        <w:t>Endocondral ossification</w:t>
      </w:r>
      <w:r>
        <w:rPr>
          <w:sz w:val="28"/>
          <w:szCs w:val="28"/>
        </w:rPr>
        <w:t xml:space="preserve">: </w:t>
      </w:r>
      <w:r w:rsidR="00AD4475">
        <w:rPr>
          <w:sz w:val="28"/>
          <w:szCs w:val="28"/>
        </w:rPr>
        <w:t>Mesenchymal</w:t>
      </w:r>
      <w:r w:rsidR="000D0B1D">
        <w:rPr>
          <w:sz w:val="28"/>
          <w:szCs w:val="28"/>
        </w:rPr>
        <w:t xml:space="preserve"> cells form</w:t>
      </w:r>
      <w:r>
        <w:rPr>
          <w:sz w:val="28"/>
          <w:szCs w:val="28"/>
        </w:rPr>
        <w:t xml:space="preserve"> =&gt;</w:t>
      </w:r>
      <w:r w:rsidR="000D0B1D">
        <w:rPr>
          <w:sz w:val="28"/>
          <w:szCs w:val="28"/>
        </w:rPr>
        <w:t xml:space="preserve"> cartilage</w:t>
      </w:r>
      <w:r>
        <w:rPr>
          <w:sz w:val="28"/>
          <w:szCs w:val="28"/>
        </w:rPr>
        <w:t xml:space="preserve"> =&gt;</w:t>
      </w:r>
      <w:r w:rsidR="000D0B1D">
        <w:rPr>
          <w:sz w:val="28"/>
          <w:szCs w:val="28"/>
        </w:rPr>
        <w:t xml:space="preserve"> then transform for bone ( osteoblasts replace cartilage with bone )</w:t>
      </w:r>
      <w:r>
        <w:rPr>
          <w:sz w:val="28"/>
          <w:szCs w:val="28"/>
        </w:rPr>
        <w:t xml:space="preserve">. </w:t>
      </w:r>
      <w:r w:rsidR="00AD4475">
        <w:rPr>
          <w:sz w:val="28"/>
          <w:szCs w:val="28"/>
        </w:rPr>
        <w:t xml:space="preserve">It means ossification inside cartilage </w:t>
      </w:r>
    </w:p>
    <w:p w14:paraId="26FAAD29" w14:textId="77777777" w:rsidR="00AD4475" w:rsidRPr="00AD4475" w:rsidRDefault="00AD4475" w:rsidP="00AD4475">
      <w:pPr>
        <w:pStyle w:val="ListParagraph"/>
        <w:rPr>
          <w:sz w:val="28"/>
          <w:szCs w:val="28"/>
        </w:rPr>
      </w:pPr>
    </w:p>
    <w:p w14:paraId="17A9E7FB" w14:textId="5ACAEE02" w:rsidR="00E7070C" w:rsidRDefault="00E7070C" w:rsidP="000D0B1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807F0">
        <w:rPr>
          <w:sz w:val="28"/>
          <w:szCs w:val="28"/>
          <w:highlight w:val="yellow"/>
        </w:rPr>
        <w:t>Intramembranous ossification</w:t>
      </w:r>
      <w:r>
        <w:rPr>
          <w:sz w:val="28"/>
          <w:szCs w:val="28"/>
        </w:rPr>
        <w:t xml:space="preserve">: </w:t>
      </w:r>
      <w:r w:rsidR="00AD4475">
        <w:rPr>
          <w:sz w:val="28"/>
          <w:szCs w:val="28"/>
        </w:rPr>
        <w:t>Mesenchymal</w:t>
      </w:r>
      <w:r>
        <w:rPr>
          <w:sz w:val="28"/>
          <w:szCs w:val="28"/>
        </w:rPr>
        <w:t xml:space="preserve"> cells directly transform into bone</w:t>
      </w:r>
      <w:r w:rsidR="00BB384B">
        <w:rPr>
          <w:sz w:val="28"/>
          <w:szCs w:val="28"/>
        </w:rPr>
        <w:t xml:space="preserve"> example the scapula which is flat bone and skull </w:t>
      </w:r>
      <w:r w:rsidR="00BB384B">
        <w:rPr>
          <w:rFonts w:hint="cs"/>
          <w:sz w:val="28"/>
          <w:szCs w:val="28"/>
          <w:rtl/>
          <w:lang w:bidi="ar-JO"/>
        </w:rPr>
        <w:t>2سوسو</w:t>
      </w:r>
      <w:r>
        <w:rPr>
          <w:sz w:val="28"/>
          <w:szCs w:val="28"/>
        </w:rPr>
        <w:t>.</w:t>
      </w:r>
    </w:p>
    <w:p w14:paraId="0CB57E66" w14:textId="77777777" w:rsidR="00E7070C" w:rsidRDefault="00E7070C" w:rsidP="00E7070C">
      <w:pPr>
        <w:pStyle w:val="ListParagraph"/>
        <w:rPr>
          <w:sz w:val="28"/>
          <w:szCs w:val="28"/>
        </w:rPr>
      </w:pPr>
    </w:p>
    <w:p w14:paraId="2F03B60C" w14:textId="27E55467" w:rsidR="00E7070C" w:rsidRDefault="00E7070C" w:rsidP="00E7070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*** ALL bones of skull ossified by intramembranous EXCEPT </w:t>
      </w:r>
      <w:r w:rsidRPr="00E7070C">
        <w:rPr>
          <w:sz w:val="28"/>
          <w:szCs w:val="28"/>
          <w:highlight w:val="yellow"/>
        </w:rPr>
        <w:t>occipital bone</w:t>
      </w:r>
      <w:r>
        <w:rPr>
          <w:sz w:val="28"/>
          <w:szCs w:val="28"/>
        </w:rPr>
        <w:t xml:space="preserve"> and </w:t>
      </w:r>
      <w:r w:rsidRPr="00E7070C">
        <w:rPr>
          <w:sz w:val="28"/>
          <w:szCs w:val="28"/>
          <w:highlight w:val="yellow"/>
        </w:rPr>
        <w:t>base        of skull</w:t>
      </w:r>
      <w:r>
        <w:rPr>
          <w:sz w:val="28"/>
          <w:szCs w:val="28"/>
        </w:rPr>
        <w:t xml:space="preserve"> ***</w:t>
      </w:r>
      <w:r w:rsidR="00BB384B">
        <w:rPr>
          <w:sz w:val="28"/>
          <w:szCs w:val="28"/>
        </w:rPr>
        <w:t xml:space="preserve"> </w:t>
      </w:r>
      <w:r w:rsidR="00BB384B" w:rsidRPr="00BB384B">
        <w:rPr>
          <w:sz w:val="28"/>
          <w:szCs w:val="28"/>
          <w:u w:val="single"/>
        </w:rPr>
        <w:t>so the skull developed by 2 methods</w:t>
      </w:r>
      <w:r w:rsidR="00BB384B">
        <w:rPr>
          <w:sz w:val="28"/>
          <w:szCs w:val="28"/>
        </w:rPr>
        <w:t xml:space="preserve"> </w:t>
      </w:r>
    </w:p>
    <w:p w14:paraId="77C4602C" w14:textId="6FDBF010" w:rsidR="00BB384B" w:rsidRDefault="00BB384B" w:rsidP="00E7070C">
      <w:pPr>
        <w:pStyle w:val="ListParagraph"/>
        <w:rPr>
          <w:sz w:val="28"/>
          <w:szCs w:val="28"/>
        </w:rPr>
      </w:pPr>
    </w:p>
    <w:p w14:paraId="639581B5" w14:textId="2F76A0A3" w:rsidR="00BB384B" w:rsidRDefault="00BB384B" w:rsidP="00BB384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## fractures in flat bones of skull (which is developed by intramembranous ossification called </w:t>
      </w:r>
      <w:r w:rsidRPr="00E01C25">
        <w:rPr>
          <w:b/>
          <w:bCs/>
          <w:color w:val="FF0000"/>
          <w:sz w:val="28"/>
          <w:szCs w:val="28"/>
        </w:rPr>
        <w:t>depressed</w:t>
      </w:r>
      <w:r w:rsidRPr="00E01C2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fracture ‘</w:t>
      </w:r>
      <w:r>
        <w:rPr>
          <w:sz w:val="28"/>
          <w:szCs w:val="28"/>
          <w:lang w:val="en-US" w:bidi="ar-JO"/>
        </w:rPr>
        <w:t xml:space="preserve">flexible </w:t>
      </w:r>
      <w:r>
        <w:rPr>
          <w:sz w:val="28"/>
          <w:szCs w:val="28"/>
        </w:rPr>
        <w:t>like football’)</w:t>
      </w:r>
      <w:r w:rsidR="00E01C25">
        <w:rPr>
          <w:sz w:val="28"/>
          <w:szCs w:val="28"/>
        </w:rPr>
        <w:t xml:space="preserve"> it is </w:t>
      </w:r>
      <w:r w:rsidR="00E01C25" w:rsidRPr="00E01C25">
        <w:rPr>
          <w:sz w:val="28"/>
          <w:szCs w:val="28"/>
          <w:u w:val="single"/>
        </w:rPr>
        <w:t>simple</w:t>
      </w:r>
      <w:r w:rsidR="00E01C25">
        <w:rPr>
          <w:sz w:val="28"/>
          <w:szCs w:val="28"/>
        </w:rPr>
        <w:t xml:space="preserve"> </w:t>
      </w:r>
    </w:p>
    <w:p w14:paraId="389B7D8E" w14:textId="67B8ED3B" w:rsidR="00E01C25" w:rsidRDefault="00E01C25" w:rsidP="00BB384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## fracture in occipital bone called </w:t>
      </w:r>
      <w:r w:rsidRPr="00E01C25">
        <w:rPr>
          <w:b/>
          <w:bCs/>
          <w:color w:val="FF0000"/>
          <w:sz w:val="28"/>
          <w:szCs w:val="28"/>
        </w:rPr>
        <w:t>crack</w:t>
      </w:r>
      <w:r w:rsidRPr="00E01C2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fracture it is </w:t>
      </w:r>
      <w:r w:rsidRPr="00E01C25">
        <w:rPr>
          <w:sz w:val="28"/>
          <w:szCs w:val="28"/>
          <w:u w:val="single"/>
        </w:rPr>
        <w:t>dangerous</w:t>
      </w:r>
      <w:r>
        <w:rPr>
          <w:sz w:val="28"/>
          <w:szCs w:val="28"/>
        </w:rPr>
        <w:t xml:space="preserve"> </w:t>
      </w:r>
    </w:p>
    <w:p w14:paraId="7AACBBE9" w14:textId="526EACDD" w:rsidR="00E01C25" w:rsidRDefault="00E01C25" w:rsidP="00BB384B">
      <w:pPr>
        <w:pStyle w:val="ListParagraph"/>
        <w:rPr>
          <w:sz w:val="28"/>
          <w:szCs w:val="28"/>
        </w:rPr>
      </w:pPr>
    </w:p>
    <w:p w14:paraId="21477FAE" w14:textId="677AF76B" w:rsidR="00BB384B" w:rsidRDefault="00BB384B" w:rsidP="00BB384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## most of skull fracture is depressed fracture </w:t>
      </w:r>
    </w:p>
    <w:p w14:paraId="7372ABCB" w14:textId="38047045" w:rsidR="00BB384B" w:rsidRDefault="00BB384B" w:rsidP="00BB384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lastRenderedPageBreak/>
        <w:t>## vision centre is located at base of skull</w:t>
      </w:r>
    </w:p>
    <w:p w14:paraId="1D53D0F3" w14:textId="27CF7D07" w:rsidR="00E01C25" w:rsidRDefault="00E01C25" w:rsidP="00BB384B">
      <w:pPr>
        <w:pStyle w:val="ListParagraph"/>
        <w:rPr>
          <w:sz w:val="28"/>
          <w:szCs w:val="28"/>
        </w:rPr>
      </w:pPr>
    </w:p>
    <w:p w14:paraId="2F7D0A9E" w14:textId="77777777" w:rsidR="00E01C25" w:rsidRDefault="00E01C25" w:rsidP="00E01C25">
      <w:pPr>
        <w:pStyle w:val="ListParagraph"/>
        <w:rPr>
          <w:sz w:val="28"/>
          <w:szCs w:val="28"/>
        </w:rPr>
      </w:pPr>
      <w:r w:rsidRPr="00E01C25">
        <w:rPr>
          <w:sz w:val="28"/>
          <w:szCs w:val="28"/>
          <w:u w:val="single"/>
        </w:rPr>
        <w:t>Question</w:t>
      </w:r>
      <w:r>
        <w:rPr>
          <w:sz w:val="28"/>
          <w:szCs w:val="28"/>
        </w:rPr>
        <w:t>:</w:t>
      </w:r>
    </w:p>
    <w:p w14:paraId="6B0D0B6A" w14:textId="77777777" w:rsidR="00E01C25" w:rsidRDefault="00E01C25" w:rsidP="00E01C2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 patient come to you with ear or nose bleeding due to fracture in his skull, the site of fracture is:</w:t>
      </w:r>
    </w:p>
    <w:p w14:paraId="6E7BCE4D" w14:textId="2A4A0CD8" w:rsidR="00E01C25" w:rsidRDefault="00E01C25" w:rsidP="00E01C25">
      <w:pPr>
        <w:pStyle w:val="ListParagraph"/>
        <w:rPr>
          <w:sz w:val="28"/>
          <w:szCs w:val="28"/>
        </w:rPr>
      </w:pPr>
      <w:r w:rsidRPr="00E01C25">
        <w:rPr>
          <w:sz w:val="28"/>
          <w:szCs w:val="28"/>
          <w:u w:val="single"/>
        </w:rPr>
        <w:t>Answer</w:t>
      </w:r>
      <w:r>
        <w:rPr>
          <w:sz w:val="28"/>
          <w:szCs w:val="28"/>
        </w:rPr>
        <w:t xml:space="preserve">: </w:t>
      </w:r>
    </w:p>
    <w:p w14:paraId="1EA65649" w14:textId="77777777" w:rsidR="00E01C25" w:rsidRDefault="00E01C25" w:rsidP="00E01C2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Base of skull (endochondral ossification)</w:t>
      </w:r>
    </w:p>
    <w:p w14:paraId="5DFC3B60" w14:textId="77777777" w:rsidR="00E01C25" w:rsidRDefault="00E01C25" w:rsidP="00BB384B">
      <w:pPr>
        <w:pStyle w:val="ListParagraph"/>
        <w:rPr>
          <w:sz w:val="28"/>
          <w:szCs w:val="28"/>
        </w:rPr>
      </w:pPr>
    </w:p>
    <w:p w14:paraId="4357B1AB" w14:textId="77777777" w:rsidR="00BB384B" w:rsidRDefault="00BB384B" w:rsidP="00BB384B">
      <w:pPr>
        <w:pStyle w:val="ListParagraph"/>
        <w:rPr>
          <w:sz w:val="28"/>
          <w:szCs w:val="28"/>
        </w:rPr>
      </w:pPr>
    </w:p>
    <w:p w14:paraId="16A3C48E" w14:textId="491F43E3" w:rsidR="00E7070C" w:rsidRPr="00A4312E" w:rsidRDefault="00E7070C" w:rsidP="00A4312E">
      <w:pPr>
        <w:rPr>
          <w:sz w:val="28"/>
          <w:szCs w:val="28"/>
        </w:rPr>
      </w:pPr>
      <w:bookmarkStart w:id="0" w:name="_GoBack"/>
      <w:bookmarkEnd w:id="0"/>
    </w:p>
    <w:p w14:paraId="089EBD82" w14:textId="3F3EFB4E" w:rsidR="00672E85" w:rsidRDefault="004C536B" w:rsidP="00672E85">
      <w:pPr>
        <w:rPr>
          <w:sz w:val="28"/>
          <w:szCs w:val="28"/>
        </w:rPr>
      </w:pPr>
      <w:r w:rsidRPr="00F807F0">
        <w:rPr>
          <w:b/>
          <w:bCs/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A5FEBE" wp14:editId="4E1C6DCF">
                <wp:simplePos x="0" y="0"/>
                <wp:positionH relativeFrom="column">
                  <wp:posOffset>3855720</wp:posOffset>
                </wp:positionH>
                <wp:positionV relativeFrom="paragraph">
                  <wp:posOffset>229870</wp:posOffset>
                </wp:positionV>
                <wp:extent cx="2800350" cy="2865120"/>
                <wp:effectExtent l="0" t="0" r="1905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865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30181" w14:textId="777EF6B7" w:rsidR="00F95A34" w:rsidRPr="00F807F0" w:rsidRDefault="00F95A34" w:rsidP="00672E8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807F0">
                              <w:rPr>
                                <w:b/>
                                <w:bCs/>
                                <w:lang w:val="en-US"/>
                              </w:rPr>
                              <w:t>Paranasal sinuses [air spaces cavity into the bone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named according to these bones]</w:t>
                            </w:r>
                            <w:r w:rsidRPr="00F807F0">
                              <w:rPr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</w:p>
                          <w:p w14:paraId="1A215A82" w14:textId="168935FA" w:rsidR="00F95A34" w:rsidRDefault="00F95A34" w:rsidP="004C536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Ant. Two Maxillary 2- above them two </w:t>
                            </w:r>
                            <w:r w:rsidRPr="004C536B">
                              <w:rPr>
                                <w:lang w:val="en-US"/>
                              </w:rPr>
                              <w:t>Frontal</w:t>
                            </w:r>
                            <w:r>
                              <w:rPr>
                                <w:lang w:val="en-US"/>
                              </w:rPr>
                              <w:t xml:space="preserve"> 3-  post. Two </w:t>
                            </w:r>
                            <w:r w:rsidRPr="004C536B">
                              <w:rPr>
                                <w:lang w:val="en-US"/>
                              </w:rPr>
                              <w:t>Ethmoid</w:t>
                            </w:r>
                            <w:r>
                              <w:rPr>
                                <w:lang w:val="en-US"/>
                              </w:rPr>
                              <w:t xml:space="preserve">al         4- </w:t>
                            </w:r>
                            <w:r w:rsidRPr="004C536B">
                              <w:rPr>
                                <w:lang w:val="en-US"/>
                              </w:rPr>
                              <w:t>sphenoid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07B8FAD" w14:textId="752C66F8" w:rsidR="00F95A34" w:rsidRDefault="00F95A34" w:rsidP="004C536B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  <w:r w:rsidRPr="00F807F0">
                              <w:rPr>
                                <w:b/>
                                <w:bCs/>
                                <w:lang w:val="en-US"/>
                              </w:rPr>
                              <w:t>Sinuses importance</w:t>
                            </w:r>
                            <w:r>
                              <w:rPr>
                                <w:lang w:val="en-US"/>
                              </w:rPr>
                              <w:t xml:space="preserve"> =&gt; lighten the skull &amp; resonance of sound and increase surface area of respiratory mucous membrane ‘which is pseudostratified columnar.’</w:t>
                            </w:r>
                          </w:p>
                          <w:p w14:paraId="2943DA06" w14:textId="0F539606" w:rsidR="00F95A34" w:rsidRDefault="00F95A34" w:rsidP="004C536B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Paranasal sinuses are evasinations of mucous membrane of nasal cavity  </w:t>
                            </w:r>
                          </w:p>
                          <w:p w14:paraId="31CA92EA" w14:textId="5D9231DA" w:rsidR="00F95A34" w:rsidRPr="004C536B" w:rsidRDefault="00F95A34" w:rsidP="004C536B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5FEBE" id="Rectangle 5" o:spid="_x0000_s1027" style="position:absolute;margin-left:303.6pt;margin-top:18.1pt;width:220.5pt;height:22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" fillcolor="white [3201]" strokecolor="#f79646 [3209]" strokeweight="2pt">
                <v:textbox>
                  <w:txbxContent>
                    <w:p w14:paraId="0FB30181" w14:textId="777EF6B7" w:rsidR="00F95A34" w:rsidRPr="00F807F0" w:rsidRDefault="00F95A34" w:rsidP="00672E85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F807F0">
                        <w:rPr>
                          <w:b/>
                          <w:bCs/>
                          <w:lang w:val="en-US"/>
                        </w:rPr>
                        <w:t>Paranasal sinuses [air spaces cavity into the bone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named according to these bones]</w:t>
                      </w:r>
                      <w:r w:rsidRPr="00F807F0">
                        <w:rPr>
                          <w:b/>
                          <w:bCs/>
                          <w:lang w:val="en-US"/>
                        </w:rPr>
                        <w:t xml:space="preserve">: </w:t>
                      </w:r>
                    </w:p>
                    <w:p w14:paraId="1A215A82" w14:textId="168935FA" w:rsidR="00F95A34" w:rsidRDefault="00F95A34" w:rsidP="004C536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Ant. Two Maxillary 2- above them two </w:t>
                      </w:r>
                      <w:r w:rsidRPr="004C536B">
                        <w:rPr>
                          <w:lang w:val="en-US"/>
                        </w:rPr>
                        <w:t>Frontal</w:t>
                      </w:r>
                      <w:r>
                        <w:rPr>
                          <w:lang w:val="en-US"/>
                        </w:rPr>
                        <w:t xml:space="preserve"> 3-  post. Two </w:t>
                      </w:r>
                      <w:r w:rsidRPr="004C536B">
                        <w:rPr>
                          <w:lang w:val="en-US"/>
                        </w:rPr>
                        <w:t>Ethmoid</w:t>
                      </w:r>
                      <w:r>
                        <w:rPr>
                          <w:lang w:val="en-US"/>
                        </w:rPr>
                        <w:t xml:space="preserve">al         4- </w:t>
                      </w:r>
                      <w:r w:rsidRPr="004C536B">
                        <w:rPr>
                          <w:lang w:val="en-US"/>
                        </w:rPr>
                        <w:t>sphenoid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207B8FAD" w14:textId="752C66F8" w:rsidR="00F95A34" w:rsidRDefault="00F95A34" w:rsidP="004C536B">
                      <w:pPr>
                        <w:ind w:left="360"/>
                        <w:rPr>
                          <w:lang w:val="en-US"/>
                        </w:rPr>
                      </w:pPr>
                      <w:r w:rsidRPr="00F807F0">
                        <w:rPr>
                          <w:b/>
                          <w:bCs/>
                          <w:lang w:val="en-US"/>
                        </w:rPr>
                        <w:t>Sinuses importance</w:t>
                      </w:r>
                      <w:r>
                        <w:rPr>
                          <w:lang w:val="en-US"/>
                        </w:rPr>
                        <w:t xml:space="preserve"> =&gt; lighten the skull &amp; resonance of sound and increase surface area of respiratory mucous membrane ‘which is pseudostratified columnar.’</w:t>
                      </w:r>
                    </w:p>
                    <w:p w14:paraId="2943DA06" w14:textId="0F539606" w:rsidR="00F95A34" w:rsidRDefault="00F95A34" w:rsidP="004C536B">
                      <w:pPr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Paranasal sinuses are evasinations of mucous membrane of nasal cavity  </w:t>
                      </w:r>
                    </w:p>
                    <w:p w14:paraId="31CA92EA" w14:textId="5D9231DA" w:rsidR="00F95A34" w:rsidRPr="004C536B" w:rsidRDefault="00F95A34" w:rsidP="004C536B">
                      <w:pPr>
                        <w:ind w:left="360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2E85" w:rsidRPr="00F807F0">
        <w:rPr>
          <w:b/>
          <w:bCs/>
          <w:sz w:val="36"/>
          <w:szCs w:val="36"/>
        </w:rPr>
        <w:t>Cavities</w:t>
      </w:r>
      <w:r w:rsidR="00672E85">
        <w:rPr>
          <w:sz w:val="28"/>
          <w:szCs w:val="28"/>
        </w:rPr>
        <w:t>:</w:t>
      </w:r>
    </w:p>
    <w:p w14:paraId="4FD717B1" w14:textId="02DBA469" w:rsidR="00672E85" w:rsidRDefault="00672E85" w:rsidP="00672E8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Cranial cavity which contain the brain.</w:t>
      </w:r>
    </w:p>
    <w:p w14:paraId="7C4C1094" w14:textId="77777777" w:rsidR="00672E85" w:rsidRDefault="00672E85" w:rsidP="00672E8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Orbital cavity.</w:t>
      </w:r>
    </w:p>
    <w:p w14:paraId="4F109D10" w14:textId="77777777" w:rsidR="00672E85" w:rsidRDefault="00672E85" w:rsidP="00672E8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Nasal cavity.</w:t>
      </w:r>
    </w:p>
    <w:p w14:paraId="599FECB3" w14:textId="626EA554" w:rsidR="00672E85" w:rsidRDefault="00672E85" w:rsidP="00672E8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Middle ear cavity.</w:t>
      </w:r>
    </w:p>
    <w:p w14:paraId="49C978CF" w14:textId="67442BE4" w:rsidR="004841DD" w:rsidRDefault="004841DD" w:rsidP="00672E8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Paranasal sinuses </w:t>
      </w:r>
    </w:p>
    <w:p w14:paraId="3D54B640" w14:textId="7EDDBD75" w:rsidR="00D94096" w:rsidRDefault="00D94096" w:rsidP="00D94096">
      <w:pPr>
        <w:rPr>
          <w:sz w:val="28"/>
          <w:szCs w:val="28"/>
        </w:rPr>
      </w:pPr>
    </w:p>
    <w:p w14:paraId="1BBA2545" w14:textId="632945E1" w:rsidR="00D94096" w:rsidRDefault="00D94096" w:rsidP="00D94096">
      <w:pPr>
        <w:rPr>
          <w:sz w:val="28"/>
          <w:szCs w:val="28"/>
        </w:rPr>
      </w:pPr>
    </w:p>
    <w:p w14:paraId="416AA20E" w14:textId="77777777" w:rsidR="00D94096" w:rsidRPr="00D94096" w:rsidRDefault="00D94096" w:rsidP="00D94096">
      <w:pPr>
        <w:rPr>
          <w:sz w:val="28"/>
          <w:szCs w:val="28"/>
        </w:rPr>
      </w:pPr>
    </w:p>
    <w:p w14:paraId="02287475" w14:textId="59881957" w:rsidR="00D94096" w:rsidRPr="00D94096" w:rsidRDefault="00D90DEA" w:rsidP="00D94096">
      <w:pPr>
        <w:rPr>
          <w:sz w:val="38"/>
          <w:szCs w:val="38"/>
          <w:u w:val="single"/>
        </w:rPr>
      </w:pPr>
      <w:r w:rsidRPr="00D94096">
        <w:rPr>
          <w:sz w:val="38"/>
          <w:szCs w:val="38"/>
          <w:u w:val="single"/>
        </w:rPr>
        <w:t xml:space="preserve"> </w:t>
      </w:r>
      <w:r w:rsidR="00D94096" w:rsidRPr="00D94096">
        <w:rPr>
          <w:sz w:val="38"/>
          <w:szCs w:val="38"/>
          <w:u w:val="single"/>
        </w:rPr>
        <w:t xml:space="preserve"> Bones of the skull:</w:t>
      </w:r>
    </w:p>
    <w:p w14:paraId="65084AEC" w14:textId="77777777" w:rsidR="00D94096" w:rsidRDefault="00D94096" w:rsidP="00D9409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807F0">
        <w:rPr>
          <w:b/>
          <w:bCs/>
          <w:sz w:val="32"/>
          <w:szCs w:val="32"/>
        </w:rPr>
        <w:t>Cranial</w:t>
      </w:r>
      <w:r w:rsidRPr="00F807F0">
        <w:rPr>
          <w:sz w:val="32"/>
          <w:szCs w:val="32"/>
        </w:rPr>
        <w:t xml:space="preserve"> </w:t>
      </w:r>
      <w:r>
        <w:rPr>
          <w:sz w:val="28"/>
          <w:szCs w:val="28"/>
        </w:rPr>
        <w:t>=&gt; occipital, temporal, parietal, sphenoid, ethmoid, frontal.</w:t>
      </w:r>
    </w:p>
    <w:p w14:paraId="0A2F3634" w14:textId="77777777" w:rsidR="00D94096" w:rsidRDefault="00D94096" w:rsidP="00D9409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807F0">
        <w:rPr>
          <w:b/>
          <w:bCs/>
          <w:sz w:val="32"/>
          <w:szCs w:val="32"/>
        </w:rPr>
        <w:t>Facial</w:t>
      </w:r>
      <w:r w:rsidRPr="00F807F0">
        <w:rPr>
          <w:sz w:val="32"/>
          <w:szCs w:val="32"/>
        </w:rPr>
        <w:t xml:space="preserve"> </w:t>
      </w:r>
      <w:r>
        <w:rPr>
          <w:sz w:val="28"/>
          <w:szCs w:val="28"/>
        </w:rPr>
        <w:t>=&gt;</w:t>
      </w:r>
    </w:p>
    <w:p w14:paraId="3A7ADDA3" w14:textId="43190820" w:rsidR="00D94096" w:rsidRDefault="00D94096" w:rsidP="00D9409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may be </w:t>
      </w:r>
      <w:r w:rsidRPr="00D90DEA">
        <w:rPr>
          <w:sz w:val="28"/>
          <w:szCs w:val="28"/>
          <w:highlight w:val="yellow"/>
        </w:rPr>
        <w:t>single</w:t>
      </w:r>
      <w:r>
        <w:rPr>
          <w:sz w:val="28"/>
          <w:szCs w:val="28"/>
        </w:rPr>
        <w:t xml:space="preserve"> : mandible &amp; vomer “which is in the lower part of nasal septum”</w:t>
      </w:r>
    </w:p>
    <w:p w14:paraId="07E6FD6D" w14:textId="1EAEED2A" w:rsidR="00D90DEA" w:rsidRPr="00672E85" w:rsidRDefault="00D94096" w:rsidP="00814DBB">
      <w:pPr>
        <w:pStyle w:val="ListParagraph"/>
        <w:rPr>
          <w:sz w:val="28"/>
          <w:szCs w:val="28"/>
        </w:rPr>
      </w:pPr>
      <w:r w:rsidRPr="00D90DEA">
        <w:rPr>
          <w:sz w:val="28"/>
          <w:szCs w:val="28"/>
        </w:rPr>
        <w:t xml:space="preserve"> Or </w:t>
      </w:r>
      <w:r w:rsidRPr="00D90DEA">
        <w:rPr>
          <w:sz w:val="28"/>
          <w:szCs w:val="28"/>
          <w:highlight w:val="yellow"/>
        </w:rPr>
        <w:t>paired</w:t>
      </w:r>
      <w:r>
        <w:rPr>
          <w:sz w:val="28"/>
          <w:szCs w:val="28"/>
        </w:rPr>
        <w:t>: maxilla “bone of the upper jaw”</w:t>
      </w:r>
      <w:r w:rsidRPr="00D90DEA">
        <w:rPr>
          <w:sz w:val="28"/>
          <w:szCs w:val="28"/>
        </w:rPr>
        <w:t>, zygoma</w:t>
      </w:r>
      <w:r>
        <w:rPr>
          <w:sz w:val="28"/>
          <w:szCs w:val="28"/>
        </w:rPr>
        <w:t>tic” cheek bones”, nasal” we cut them in rhinoplasty”, palatine, lacrimal,</w:t>
      </w:r>
      <w:r w:rsidRPr="00D90DEA">
        <w:rPr>
          <w:sz w:val="28"/>
          <w:szCs w:val="28"/>
        </w:rPr>
        <w:t xml:space="preserve"> inferior nasal </w:t>
      </w:r>
      <w:r w:rsidR="00CE4418" w:rsidRPr="00D90DEA">
        <w:rPr>
          <w:sz w:val="28"/>
          <w:szCs w:val="28"/>
        </w:rPr>
        <w:t>concha</w:t>
      </w:r>
      <w:r w:rsidR="00CE4418">
        <w:rPr>
          <w:sz w:val="28"/>
          <w:szCs w:val="28"/>
        </w:rPr>
        <w:t>” in lateral sides of nasal cavity”</w:t>
      </w:r>
      <w:r w:rsidRPr="00D90DEA">
        <w:rPr>
          <w:sz w:val="28"/>
          <w:szCs w:val="28"/>
        </w:rPr>
        <w:t>.</w:t>
      </w:r>
      <w:r w:rsidR="00CE4418">
        <w:rPr>
          <w:sz w:val="28"/>
          <w:szCs w:val="28"/>
        </w:rPr>
        <w:t xml:space="preserve"> </w:t>
      </w:r>
    </w:p>
    <w:p w14:paraId="1137FFED" w14:textId="77777777" w:rsidR="00672E85" w:rsidRPr="00F807F0" w:rsidRDefault="00672E85" w:rsidP="00672E85">
      <w:pPr>
        <w:rPr>
          <w:b/>
          <w:bCs/>
          <w:sz w:val="28"/>
          <w:szCs w:val="28"/>
        </w:rPr>
      </w:pPr>
      <w:r w:rsidRPr="00F807F0">
        <w:rPr>
          <w:b/>
          <w:bCs/>
          <w:sz w:val="28"/>
          <w:szCs w:val="28"/>
        </w:rPr>
        <w:t>Superior view:</w:t>
      </w:r>
    </w:p>
    <w:p w14:paraId="049AD9DF" w14:textId="0B657AFD" w:rsidR="00672E85" w:rsidRDefault="00672E85" w:rsidP="00672E85">
      <w:pPr>
        <w:rPr>
          <w:sz w:val="28"/>
          <w:szCs w:val="28"/>
        </w:rPr>
      </w:pPr>
      <w:r>
        <w:rPr>
          <w:sz w:val="28"/>
          <w:szCs w:val="28"/>
        </w:rPr>
        <w:t xml:space="preserve">   2 frontal bones</w:t>
      </w:r>
      <w:r w:rsidR="00CE4418">
        <w:rPr>
          <w:sz w:val="28"/>
          <w:szCs w:val="28"/>
        </w:rPr>
        <w:t>*</w:t>
      </w:r>
      <w:r>
        <w:rPr>
          <w:sz w:val="28"/>
          <w:szCs w:val="28"/>
        </w:rPr>
        <w:t>, 2 parietal bones, 2 occipital bones</w:t>
      </w:r>
      <w:r w:rsidR="00CE4418">
        <w:rPr>
          <w:sz w:val="28"/>
          <w:szCs w:val="28"/>
        </w:rPr>
        <w:t>*</w:t>
      </w:r>
      <w:r>
        <w:rPr>
          <w:sz w:val="28"/>
          <w:szCs w:val="28"/>
        </w:rPr>
        <w:t>.</w:t>
      </w:r>
    </w:p>
    <w:p w14:paraId="306C9620" w14:textId="7B2ED5F0" w:rsidR="00CE4418" w:rsidRDefault="00CE4418" w:rsidP="00CE4418">
      <w:pPr>
        <w:rPr>
          <w:sz w:val="28"/>
          <w:szCs w:val="28"/>
        </w:rPr>
      </w:pPr>
      <w:r>
        <w:rPr>
          <w:sz w:val="28"/>
          <w:szCs w:val="28"/>
        </w:rPr>
        <w:t>*in embryo</w:t>
      </w:r>
    </w:p>
    <w:p w14:paraId="363C97EE" w14:textId="77777777" w:rsidR="00672E85" w:rsidRPr="00F807F0" w:rsidRDefault="00672E85" w:rsidP="00672E85">
      <w:pPr>
        <w:rPr>
          <w:b/>
          <w:bCs/>
          <w:sz w:val="28"/>
          <w:szCs w:val="28"/>
        </w:rPr>
      </w:pPr>
      <w:r w:rsidRPr="00F807F0">
        <w:rPr>
          <w:b/>
          <w:bCs/>
          <w:sz w:val="28"/>
          <w:szCs w:val="28"/>
        </w:rPr>
        <w:t xml:space="preserve">Lateral view: </w:t>
      </w:r>
    </w:p>
    <w:p w14:paraId="69F7F0E9" w14:textId="2C1AA688" w:rsidR="00672E85" w:rsidRDefault="00672E85" w:rsidP="00672E85">
      <w:pPr>
        <w:rPr>
          <w:sz w:val="28"/>
          <w:szCs w:val="28"/>
        </w:rPr>
      </w:pPr>
      <w:r>
        <w:rPr>
          <w:sz w:val="28"/>
          <w:szCs w:val="28"/>
        </w:rPr>
        <w:t xml:space="preserve">   2 temporal bones.</w:t>
      </w:r>
      <w:r w:rsidR="00F807F0">
        <w:rPr>
          <w:rFonts w:hint="cs"/>
          <w:sz w:val="28"/>
          <w:szCs w:val="28"/>
          <w:rtl/>
        </w:rPr>
        <w:t xml:space="preserve"> </w:t>
      </w:r>
    </w:p>
    <w:p w14:paraId="74F35D75" w14:textId="38524BB4" w:rsidR="0040166C" w:rsidRPr="009E56E7" w:rsidRDefault="009E56E7" w:rsidP="00672E85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****</w:t>
      </w:r>
      <w:r w:rsidR="0040166C" w:rsidRPr="009E56E7">
        <w:rPr>
          <w:b/>
          <w:bCs/>
          <w:sz w:val="28"/>
          <w:szCs w:val="28"/>
          <w:u w:val="single"/>
        </w:rPr>
        <w:t xml:space="preserve">Cranial bones are connected to each other by joint called </w:t>
      </w:r>
      <w:r w:rsidR="0040166C" w:rsidRPr="009E56E7">
        <w:rPr>
          <w:b/>
          <w:bCs/>
          <w:sz w:val="36"/>
          <w:szCs w:val="36"/>
          <w:highlight w:val="yellow"/>
          <w:u w:val="single"/>
        </w:rPr>
        <w:t>suture</w:t>
      </w:r>
      <w:r w:rsidR="0040166C" w:rsidRPr="009E56E7">
        <w:rPr>
          <w:b/>
          <w:bCs/>
          <w:sz w:val="36"/>
          <w:szCs w:val="36"/>
          <w:u w:val="single"/>
        </w:rPr>
        <w:t>.</w:t>
      </w:r>
      <w:r w:rsidR="00CE4418" w:rsidRPr="009E56E7">
        <w:rPr>
          <w:b/>
          <w:bCs/>
          <w:noProof/>
          <w:sz w:val="36"/>
          <w:szCs w:val="36"/>
          <w:u w:val="single"/>
          <w:lang w:val="de-DE" w:eastAsia="de-DE"/>
        </w:rPr>
        <w:drawing>
          <wp:inline distT="0" distB="0" distL="0" distR="0" wp14:anchorId="17CD9898" wp14:editId="33AD7E7C">
            <wp:extent cx="4305300" cy="2670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B6BB4" w14:textId="4E473D32" w:rsidR="0040166C" w:rsidRPr="009E56E7" w:rsidRDefault="0040166C" w:rsidP="0040166C">
      <w:pPr>
        <w:pStyle w:val="ListParagraph"/>
        <w:numPr>
          <w:ilvl w:val="0"/>
          <w:numId w:val="8"/>
        </w:numPr>
        <w:rPr>
          <w:sz w:val="44"/>
          <w:szCs w:val="44"/>
        </w:rPr>
      </w:pPr>
      <w:r w:rsidRPr="009E56E7">
        <w:rPr>
          <w:b/>
          <w:bCs/>
          <w:sz w:val="44"/>
          <w:szCs w:val="44"/>
        </w:rPr>
        <w:t>Coronal suture</w:t>
      </w:r>
      <w:r w:rsidRPr="009E56E7">
        <w:rPr>
          <w:sz w:val="44"/>
          <w:szCs w:val="44"/>
        </w:rPr>
        <w:t xml:space="preserve"> =&gt; between frontal and parietal bone. { anterior}</w:t>
      </w:r>
    </w:p>
    <w:p w14:paraId="1C966BBE" w14:textId="43B75A49" w:rsidR="0040166C" w:rsidRPr="009E56E7" w:rsidRDefault="0040166C" w:rsidP="0040166C">
      <w:pPr>
        <w:pStyle w:val="ListParagraph"/>
        <w:numPr>
          <w:ilvl w:val="0"/>
          <w:numId w:val="8"/>
        </w:numPr>
        <w:rPr>
          <w:sz w:val="44"/>
          <w:szCs w:val="44"/>
        </w:rPr>
      </w:pPr>
      <w:r w:rsidRPr="009E56E7">
        <w:rPr>
          <w:b/>
          <w:bCs/>
          <w:sz w:val="44"/>
          <w:szCs w:val="44"/>
        </w:rPr>
        <w:t>Sagittal suture</w:t>
      </w:r>
      <w:r w:rsidRPr="009E56E7">
        <w:rPr>
          <w:sz w:val="44"/>
          <w:szCs w:val="44"/>
        </w:rPr>
        <w:t xml:space="preserve"> =&gt; between 2 parietal bones.</w:t>
      </w:r>
    </w:p>
    <w:p w14:paraId="10BD2815" w14:textId="23DD4227" w:rsidR="0040166C" w:rsidRPr="009E56E7" w:rsidRDefault="0040166C" w:rsidP="0040166C">
      <w:pPr>
        <w:pStyle w:val="ListParagraph"/>
        <w:numPr>
          <w:ilvl w:val="0"/>
          <w:numId w:val="8"/>
        </w:numPr>
        <w:rPr>
          <w:sz w:val="44"/>
          <w:szCs w:val="44"/>
        </w:rPr>
      </w:pPr>
      <w:r w:rsidRPr="009E56E7">
        <w:rPr>
          <w:b/>
          <w:bCs/>
          <w:sz w:val="44"/>
          <w:szCs w:val="44"/>
        </w:rPr>
        <w:t>Lambdoid suture</w:t>
      </w:r>
      <w:r w:rsidRPr="009E56E7">
        <w:rPr>
          <w:sz w:val="44"/>
          <w:szCs w:val="44"/>
        </w:rPr>
        <w:t xml:space="preserve"> =&gt; between occipital and parietal bones. {posterior}</w:t>
      </w:r>
    </w:p>
    <w:p w14:paraId="04E0C63C" w14:textId="3E4FCD9F" w:rsidR="0040166C" w:rsidRPr="009E56E7" w:rsidRDefault="0040166C" w:rsidP="0040166C">
      <w:pPr>
        <w:pStyle w:val="ListParagraph"/>
        <w:numPr>
          <w:ilvl w:val="0"/>
          <w:numId w:val="8"/>
        </w:numPr>
        <w:rPr>
          <w:sz w:val="44"/>
          <w:szCs w:val="44"/>
        </w:rPr>
      </w:pPr>
      <w:r w:rsidRPr="009E56E7">
        <w:rPr>
          <w:b/>
          <w:bCs/>
          <w:sz w:val="44"/>
          <w:szCs w:val="44"/>
        </w:rPr>
        <w:t>Squamous suture</w:t>
      </w:r>
      <w:r w:rsidRPr="009E56E7">
        <w:rPr>
          <w:sz w:val="44"/>
          <w:szCs w:val="44"/>
        </w:rPr>
        <w:t xml:space="preserve"> =&gt; </w:t>
      </w:r>
      <w:r w:rsidRPr="009E56E7">
        <w:rPr>
          <w:sz w:val="44"/>
          <w:szCs w:val="44"/>
          <w:u w:val="single"/>
        </w:rPr>
        <w:t>lateral</w:t>
      </w:r>
      <w:r w:rsidRPr="009E56E7">
        <w:rPr>
          <w:sz w:val="44"/>
          <w:szCs w:val="44"/>
        </w:rPr>
        <w:t xml:space="preserve"> </w:t>
      </w:r>
      <w:r w:rsidR="00814DBB" w:rsidRPr="009E56E7">
        <w:rPr>
          <w:sz w:val="44"/>
          <w:szCs w:val="44"/>
        </w:rPr>
        <w:t>view.</w:t>
      </w:r>
    </w:p>
    <w:p w14:paraId="572ECE6C" w14:textId="016777D8" w:rsidR="00814DBB" w:rsidRPr="009E56E7" w:rsidRDefault="00814DBB" w:rsidP="00814DBB">
      <w:pPr>
        <w:rPr>
          <w:sz w:val="44"/>
          <w:szCs w:val="44"/>
        </w:rPr>
      </w:pPr>
      <w:r w:rsidRPr="009E56E7">
        <w:rPr>
          <w:sz w:val="44"/>
          <w:szCs w:val="44"/>
        </w:rPr>
        <w:t>Question: How many suture we can see from superior view?</w:t>
      </w:r>
    </w:p>
    <w:p w14:paraId="3267EB19" w14:textId="77777777" w:rsidR="00814DBB" w:rsidRPr="009E56E7" w:rsidRDefault="00814DBB" w:rsidP="00814DBB">
      <w:pPr>
        <w:rPr>
          <w:sz w:val="44"/>
          <w:szCs w:val="44"/>
        </w:rPr>
      </w:pPr>
      <w:r w:rsidRPr="009E56E7">
        <w:rPr>
          <w:sz w:val="44"/>
          <w:szCs w:val="44"/>
        </w:rPr>
        <w:t xml:space="preserve"> Answer: 3, coronal, sagittal and lambdoid</w:t>
      </w:r>
    </w:p>
    <w:p w14:paraId="326169B6" w14:textId="6E64F716" w:rsidR="00814DBB" w:rsidRPr="009E56E7" w:rsidRDefault="00814DBB" w:rsidP="00814DBB">
      <w:pPr>
        <w:rPr>
          <w:sz w:val="44"/>
          <w:szCs w:val="44"/>
        </w:rPr>
      </w:pPr>
      <w:r w:rsidRPr="009E56E7">
        <w:rPr>
          <w:sz w:val="44"/>
          <w:szCs w:val="44"/>
        </w:rPr>
        <w:t xml:space="preserve"> </w:t>
      </w:r>
    </w:p>
    <w:p w14:paraId="7A3F91DB" w14:textId="001CF88C" w:rsidR="0040166C" w:rsidRDefault="0040166C" w:rsidP="0040166C">
      <w:pPr>
        <w:pStyle w:val="ListParagraph"/>
        <w:rPr>
          <w:sz w:val="28"/>
          <w:szCs w:val="28"/>
        </w:rPr>
      </w:pPr>
    </w:p>
    <w:p w14:paraId="7277D013" w14:textId="43CCA452" w:rsidR="009E56E7" w:rsidRDefault="009E56E7" w:rsidP="0040166C">
      <w:pPr>
        <w:pStyle w:val="ListParagraph"/>
        <w:rPr>
          <w:sz w:val="28"/>
          <w:szCs w:val="28"/>
        </w:rPr>
      </w:pPr>
    </w:p>
    <w:p w14:paraId="1CC8B05D" w14:textId="2BB9B701" w:rsidR="009E56E7" w:rsidRDefault="009E56E7" w:rsidP="0040166C">
      <w:pPr>
        <w:pStyle w:val="ListParagraph"/>
        <w:rPr>
          <w:sz w:val="28"/>
          <w:szCs w:val="28"/>
        </w:rPr>
      </w:pPr>
    </w:p>
    <w:p w14:paraId="0EAE61E1" w14:textId="56891465" w:rsidR="009E56E7" w:rsidRDefault="009E56E7" w:rsidP="0040166C">
      <w:pPr>
        <w:pStyle w:val="ListParagraph"/>
        <w:rPr>
          <w:sz w:val="28"/>
          <w:szCs w:val="28"/>
        </w:rPr>
      </w:pPr>
    </w:p>
    <w:p w14:paraId="63E03F68" w14:textId="36827A80" w:rsidR="009E56E7" w:rsidRDefault="009E56E7" w:rsidP="0040166C">
      <w:pPr>
        <w:pStyle w:val="ListParagraph"/>
        <w:rPr>
          <w:sz w:val="28"/>
          <w:szCs w:val="28"/>
        </w:rPr>
      </w:pPr>
    </w:p>
    <w:p w14:paraId="46A24DFA" w14:textId="06E84DA8" w:rsidR="009E56E7" w:rsidRDefault="009E56E7" w:rsidP="0040166C">
      <w:pPr>
        <w:pStyle w:val="ListParagraph"/>
        <w:rPr>
          <w:sz w:val="28"/>
          <w:szCs w:val="28"/>
        </w:rPr>
      </w:pPr>
    </w:p>
    <w:p w14:paraId="18F7ECB1" w14:textId="472BE723" w:rsidR="009E56E7" w:rsidRDefault="009E56E7" w:rsidP="0040166C">
      <w:pPr>
        <w:pStyle w:val="ListParagraph"/>
        <w:rPr>
          <w:sz w:val="28"/>
          <w:szCs w:val="28"/>
        </w:rPr>
      </w:pPr>
    </w:p>
    <w:p w14:paraId="19294241" w14:textId="6BD85C1D" w:rsidR="009E56E7" w:rsidRPr="009E56E7" w:rsidRDefault="009E56E7" w:rsidP="009E56E7">
      <w:pPr>
        <w:rPr>
          <w:sz w:val="28"/>
          <w:szCs w:val="28"/>
        </w:rPr>
      </w:pPr>
    </w:p>
    <w:p w14:paraId="1B7A26DC" w14:textId="551203CC" w:rsidR="009E56E7" w:rsidRDefault="009E56E7" w:rsidP="0040166C">
      <w:pPr>
        <w:pStyle w:val="ListParagraph"/>
        <w:rPr>
          <w:sz w:val="28"/>
          <w:szCs w:val="28"/>
        </w:rPr>
      </w:pPr>
    </w:p>
    <w:p w14:paraId="2F288007" w14:textId="77777777" w:rsidR="009E56E7" w:rsidRDefault="009E56E7" w:rsidP="0040166C">
      <w:pPr>
        <w:pStyle w:val="ListParagraph"/>
        <w:rPr>
          <w:sz w:val="28"/>
          <w:szCs w:val="28"/>
        </w:rPr>
      </w:pPr>
    </w:p>
    <w:p w14:paraId="508D7D52" w14:textId="4D371193" w:rsidR="00C15ABD" w:rsidRPr="009E56E7" w:rsidRDefault="0040166C" w:rsidP="00C15ABD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9E56E7">
        <w:rPr>
          <w:sz w:val="36"/>
          <w:szCs w:val="36"/>
        </w:rPr>
        <w:t xml:space="preserve">New babies show spaces between sutures which called </w:t>
      </w:r>
      <w:r w:rsidRPr="009E56E7">
        <w:rPr>
          <w:sz w:val="36"/>
          <w:szCs w:val="36"/>
          <w:highlight w:val="yellow"/>
        </w:rPr>
        <w:t>fontanels</w:t>
      </w:r>
      <w:r w:rsidRPr="009E56E7">
        <w:rPr>
          <w:sz w:val="36"/>
          <w:szCs w:val="36"/>
        </w:rPr>
        <w:t>.</w:t>
      </w:r>
    </w:p>
    <w:p w14:paraId="37210976" w14:textId="15177926" w:rsidR="00C15ABD" w:rsidRPr="009E56E7" w:rsidRDefault="00C15ABD" w:rsidP="00814DBB">
      <w:pPr>
        <w:pStyle w:val="ListParagraph"/>
        <w:ind w:left="1080"/>
        <w:rPr>
          <w:sz w:val="36"/>
          <w:szCs w:val="36"/>
        </w:rPr>
      </w:pPr>
      <w:r w:rsidRPr="009E56E7">
        <w:rPr>
          <w:sz w:val="36"/>
          <w:szCs w:val="36"/>
        </w:rPr>
        <w:t>The anterior fontanel</w:t>
      </w:r>
      <w:r w:rsidR="00814DBB" w:rsidRPr="009E56E7">
        <w:rPr>
          <w:sz w:val="36"/>
          <w:szCs w:val="36"/>
        </w:rPr>
        <w:t xml:space="preserve"> which is diamond in shape</w:t>
      </w:r>
      <w:r w:rsidRPr="009E56E7">
        <w:rPr>
          <w:sz w:val="36"/>
          <w:szCs w:val="36"/>
        </w:rPr>
        <w:t xml:space="preserve"> [between 2 </w:t>
      </w:r>
      <w:r w:rsidR="00814DBB" w:rsidRPr="009E56E7">
        <w:rPr>
          <w:sz w:val="36"/>
          <w:szCs w:val="36"/>
        </w:rPr>
        <w:t xml:space="preserve">frontal </w:t>
      </w:r>
      <w:r w:rsidRPr="009E56E7">
        <w:rPr>
          <w:sz w:val="36"/>
          <w:szCs w:val="36"/>
        </w:rPr>
        <w:t xml:space="preserve">&amp; 2 parietal] closes </w:t>
      </w:r>
      <w:r w:rsidR="00814DBB" w:rsidRPr="009E56E7">
        <w:rPr>
          <w:sz w:val="36"/>
          <w:szCs w:val="36"/>
        </w:rPr>
        <w:t xml:space="preserve"> or ossify </w:t>
      </w:r>
      <w:r w:rsidRPr="009E56E7">
        <w:rPr>
          <w:sz w:val="36"/>
          <w:szCs w:val="36"/>
        </w:rPr>
        <w:t xml:space="preserve">at the end </w:t>
      </w:r>
      <w:r w:rsidRPr="009E56E7">
        <w:rPr>
          <w:color w:val="FF0000"/>
          <w:sz w:val="36"/>
          <w:szCs w:val="36"/>
          <w:u w:val="single"/>
        </w:rPr>
        <w:t>of 2 year</w:t>
      </w:r>
      <w:r w:rsidR="00814DBB" w:rsidRPr="009E56E7">
        <w:rPr>
          <w:color w:val="FF0000"/>
          <w:sz w:val="36"/>
          <w:szCs w:val="36"/>
          <w:u w:val="single"/>
        </w:rPr>
        <w:t xml:space="preserve">  or BTW 18 and 24 months</w:t>
      </w:r>
      <w:r w:rsidRPr="009E56E7">
        <w:rPr>
          <w:sz w:val="36"/>
          <w:szCs w:val="36"/>
        </w:rPr>
        <w:t>.</w:t>
      </w:r>
    </w:p>
    <w:p w14:paraId="5F08F4DD" w14:textId="17199EF2" w:rsidR="0040166C" w:rsidRPr="008D0C3B" w:rsidRDefault="00C15ABD" w:rsidP="00C15ABD">
      <w:pPr>
        <w:pStyle w:val="ListParagraph"/>
        <w:ind w:left="1080"/>
        <w:rPr>
          <w:color w:val="FF0000"/>
          <w:sz w:val="28"/>
          <w:szCs w:val="28"/>
          <w:u w:val="single"/>
          <w:rtl/>
          <w:lang w:bidi="ar-JO"/>
        </w:rPr>
      </w:pPr>
      <w:r w:rsidRPr="009E56E7">
        <w:rPr>
          <w:sz w:val="36"/>
          <w:szCs w:val="36"/>
        </w:rPr>
        <w:t>The posterior</w:t>
      </w:r>
      <w:r w:rsidR="00814DBB" w:rsidRPr="009E56E7">
        <w:rPr>
          <w:sz w:val="36"/>
          <w:szCs w:val="36"/>
        </w:rPr>
        <w:t xml:space="preserve"> between parietal &amp; occipital </w:t>
      </w:r>
      <w:r w:rsidR="008D0C3B" w:rsidRPr="009E56E7">
        <w:rPr>
          <w:sz w:val="36"/>
          <w:szCs w:val="36"/>
        </w:rPr>
        <w:t xml:space="preserve">which is triangular in shape </w:t>
      </w:r>
      <w:r w:rsidRPr="009E56E7">
        <w:rPr>
          <w:sz w:val="36"/>
          <w:szCs w:val="36"/>
        </w:rPr>
        <w:t xml:space="preserve">closes </w:t>
      </w:r>
      <w:r w:rsidRPr="009E56E7">
        <w:rPr>
          <w:color w:val="FF0000"/>
          <w:sz w:val="36"/>
          <w:szCs w:val="36"/>
          <w:u w:val="single"/>
        </w:rPr>
        <w:t>at</w:t>
      </w:r>
      <w:r w:rsidR="008D0C3B" w:rsidRPr="009E56E7">
        <w:rPr>
          <w:color w:val="FF0000"/>
          <w:sz w:val="36"/>
          <w:szCs w:val="36"/>
          <w:u w:val="single"/>
        </w:rPr>
        <w:t xml:space="preserve"> the end of</w:t>
      </w:r>
      <w:r w:rsidR="0040166C" w:rsidRPr="009E56E7">
        <w:rPr>
          <w:color w:val="FF0000"/>
          <w:sz w:val="36"/>
          <w:szCs w:val="36"/>
          <w:u w:val="single"/>
        </w:rPr>
        <w:t xml:space="preserve"> </w:t>
      </w:r>
      <w:r w:rsidRPr="009E56E7">
        <w:rPr>
          <w:color w:val="FF0000"/>
          <w:sz w:val="36"/>
          <w:szCs w:val="36"/>
          <w:u w:val="single"/>
        </w:rPr>
        <w:t>2 month.</w:t>
      </w:r>
      <w:r w:rsidRPr="008D0C3B">
        <w:rPr>
          <w:color w:val="FF0000"/>
          <w:sz w:val="28"/>
          <w:szCs w:val="28"/>
          <w:u w:val="single"/>
        </w:rPr>
        <w:t xml:space="preserve"> </w:t>
      </w:r>
      <w:r w:rsidRPr="008D0C3B">
        <w:rPr>
          <w:rFonts w:hint="cs"/>
          <w:sz w:val="28"/>
          <w:szCs w:val="28"/>
          <w:rtl/>
          <w:lang w:bidi="ar-JO"/>
        </w:rPr>
        <w:t>مشان الطفل يقدر ينام ع راسه</w:t>
      </w:r>
    </w:p>
    <w:p w14:paraId="3B9D442C" w14:textId="77777777" w:rsidR="009E56E7" w:rsidRDefault="009E56E7" w:rsidP="00F807F0">
      <w:pPr>
        <w:pStyle w:val="ListParagraph"/>
        <w:tabs>
          <w:tab w:val="left" w:pos="3885"/>
        </w:tabs>
        <w:ind w:left="1080"/>
        <w:rPr>
          <w:b/>
          <w:bCs/>
          <w:sz w:val="32"/>
          <w:szCs w:val="32"/>
          <w:lang w:bidi="ar-JO"/>
        </w:rPr>
      </w:pPr>
    </w:p>
    <w:p w14:paraId="14F52B22" w14:textId="77777777" w:rsidR="009E56E7" w:rsidRDefault="009E56E7" w:rsidP="00F807F0">
      <w:pPr>
        <w:pStyle w:val="ListParagraph"/>
        <w:tabs>
          <w:tab w:val="left" w:pos="3885"/>
        </w:tabs>
        <w:ind w:left="1080"/>
        <w:rPr>
          <w:b/>
          <w:bCs/>
          <w:sz w:val="32"/>
          <w:szCs w:val="32"/>
          <w:lang w:bidi="ar-JO"/>
        </w:rPr>
      </w:pPr>
    </w:p>
    <w:p w14:paraId="62B160A5" w14:textId="2EB29B1B" w:rsidR="00C15ABD" w:rsidRPr="00F807F0" w:rsidRDefault="00F807F0" w:rsidP="00F807F0">
      <w:pPr>
        <w:pStyle w:val="ListParagraph"/>
        <w:tabs>
          <w:tab w:val="left" w:pos="3885"/>
        </w:tabs>
        <w:ind w:left="1080"/>
        <w:rPr>
          <w:b/>
          <w:bCs/>
          <w:sz w:val="32"/>
          <w:szCs w:val="32"/>
          <w:rtl/>
          <w:lang w:bidi="ar-JO"/>
        </w:rPr>
      </w:pPr>
      <w:r w:rsidRPr="00F807F0">
        <w:rPr>
          <w:b/>
          <w:bCs/>
          <w:sz w:val="32"/>
          <w:szCs w:val="32"/>
          <w:lang w:bidi="ar-JO"/>
        </w:rPr>
        <w:tab/>
      </w:r>
    </w:p>
    <w:p w14:paraId="2C7EFB72" w14:textId="78627FF7" w:rsidR="00EB5B16" w:rsidRDefault="00C15ABD" w:rsidP="00F807F0">
      <w:pPr>
        <w:pStyle w:val="ListParagraph"/>
        <w:ind w:left="1080"/>
        <w:rPr>
          <w:sz w:val="28"/>
          <w:szCs w:val="28"/>
          <w:rtl/>
          <w:lang w:bidi="ar-JO"/>
        </w:rPr>
      </w:pPr>
      <w:r w:rsidRPr="00F807F0">
        <w:rPr>
          <w:b/>
          <w:bCs/>
          <w:sz w:val="32"/>
          <w:szCs w:val="32"/>
          <w:lang w:bidi="ar-JO"/>
        </w:rPr>
        <w:t xml:space="preserve">** the importance of fontanel </w:t>
      </w:r>
      <w:r w:rsidR="008D0C3B">
        <w:rPr>
          <w:sz w:val="28"/>
          <w:szCs w:val="28"/>
          <w:lang w:bidi="ar-JO"/>
        </w:rPr>
        <w:t xml:space="preserve">=&gt; </w:t>
      </w:r>
      <w:r w:rsidR="00781B6F">
        <w:rPr>
          <w:sz w:val="28"/>
          <w:szCs w:val="28"/>
          <w:lang w:bidi="ar-JO"/>
        </w:rPr>
        <w:t>minimise the circumference of</w:t>
      </w:r>
      <w:r w:rsidR="008D0C3B">
        <w:rPr>
          <w:sz w:val="28"/>
          <w:szCs w:val="28"/>
          <w:lang w:bidi="ar-JO"/>
        </w:rPr>
        <w:t xml:space="preserve"> the skull</w:t>
      </w:r>
      <w:r>
        <w:rPr>
          <w:sz w:val="28"/>
          <w:szCs w:val="28"/>
          <w:lang w:bidi="ar-JO"/>
        </w:rPr>
        <w:t xml:space="preserve"> during bi</w:t>
      </w:r>
      <w:r w:rsidR="00781B6F">
        <w:rPr>
          <w:sz w:val="28"/>
          <w:szCs w:val="28"/>
          <w:lang w:bidi="ar-JO"/>
        </w:rPr>
        <w:t>rth to ease passage &amp; expansion of brain (post-natal growth)</w:t>
      </w:r>
      <w:r>
        <w:rPr>
          <w:sz w:val="28"/>
          <w:szCs w:val="28"/>
          <w:lang w:bidi="ar-JO"/>
        </w:rPr>
        <w:t>. **</w:t>
      </w:r>
    </w:p>
    <w:p w14:paraId="41AA3362" w14:textId="77777777" w:rsidR="00164756" w:rsidRDefault="00770E58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اذا كان رأس الطفل للأسفل قبل الولادة</w:t>
      </w:r>
      <w:r w:rsidRPr="00164756"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r w:rsidRPr="00164756">
        <w:rPr>
          <w:b/>
          <w:bCs/>
          <w:sz w:val="32"/>
          <w:szCs w:val="32"/>
          <w:lang w:bidi="ar-JO"/>
        </w:rPr>
        <w:t xml:space="preserve"> </w:t>
      </w:r>
      <w:r w:rsidRPr="00164756">
        <w:rPr>
          <w:b/>
          <w:bCs/>
          <w:sz w:val="32"/>
          <w:szCs w:val="32"/>
          <w:lang w:val="en-US" w:bidi="ar-JO"/>
        </w:rPr>
        <w:t>we can feel these soft spots(fontanels)</w:t>
      </w:r>
    </w:p>
    <w:p w14:paraId="284C1287" w14:textId="77777777" w:rsidR="00164756" w:rsidRDefault="00164756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b/>
          <w:bCs/>
          <w:sz w:val="32"/>
          <w:szCs w:val="32"/>
          <w:lang w:val="en-US" w:bidi="ar-JO"/>
        </w:rPr>
        <w:t>CSF</w:t>
      </w:r>
    </w:p>
    <w:p w14:paraId="75D4238F" w14:textId="0EB44FA9" w:rsidR="00770E58" w:rsidRDefault="00164756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b/>
          <w:bCs/>
          <w:sz w:val="32"/>
          <w:szCs w:val="32"/>
          <w:lang w:val="en-US" w:bidi="ar-JO"/>
        </w:rPr>
        <w:t>-it is body fluid found in brain &amp; spinal cord it is sent from its source to venous system</w:t>
      </w:r>
    </w:p>
    <w:p w14:paraId="3660AD6F" w14:textId="416C9BFB" w:rsidR="00164756" w:rsidRDefault="00164756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b/>
          <w:bCs/>
          <w:sz w:val="32"/>
          <w:szCs w:val="32"/>
          <w:lang w:val="en-US" w:bidi="ar-JO"/>
        </w:rPr>
        <w:t>- its source: lateral ventricles in CNS</w:t>
      </w:r>
    </w:p>
    <w:p w14:paraId="7EA8C665" w14:textId="45154BCB" w:rsidR="00164756" w:rsidRDefault="00164756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b/>
          <w:bCs/>
          <w:sz w:val="32"/>
          <w:szCs w:val="32"/>
          <w:lang w:val="en-US" w:bidi="ar-JO"/>
        </w:rPr>
        <w:t>- lateral ventricles terminate into interventricular foramina, these foramina help CSF moving away from lateral ventricles</w:t>
      </w:r>
    </w:p>
    <w:p w14:paraId="1B5844F5" w14:textId="77777777" w:rsidR="00164756" w:rsidRDefault="00164756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b/>
          <w:bCs/>
          <w:sz w:val="32"/>
          <w:szCs w:val="32"/>
          <w:lang w:val="en-US" w:bidi="ar-JO"/>
        </w:rPr>
        <w:t>-in the case of meningitis bacteria &amp; WBCs accumulate &amp; close these foramina leading to accumulation of CSF near the fontanels (hydrocephalus)</w:t>
      </w:r>
    </w:p>
    <w:p w14:paraId="66ACF325" w14:textId="77777777" w:rsidR="009E56E7" w:rsidRDefault="00164756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b/>
          <w:bCs/>
          <w:sz w:val="32"/>
          <w:szCs w:val="32"/>
          <w:lang w:val="en-US" w:bidi="ar-JO"/>
        </w:rPr>
        <w:t xml:space="preserve">-in newborn </w:t>
      </w:r>
      <w:r w:rsidR="009E56E7">
        <w:rPr>
          <w:b/>
          <w:bCs/>
          <w:sz w:val="32"/>
          <w:szCs w:val="32"/>
          <w:lang w:val="en-US" w:bidi="ar-JO"/>
        </w:rPr>
        <w:t xml:space="preserve">“bcz of fontanels” </w:t>
      </w:r>
      <w:r>
        <w:rPr>
          <w:b/>
          <w:bCs/>
          <w:sz w:val="32"/>
          <w:szCs w:val="32"/>
          <w:lang w:val="en-US" w:bidi="ar-JO"/>
        </w:rPr>
        <w:t xml:space="preserve">it is treated by </w:t>
      </w:r>
      <w:r w:rsidR="009E56E7">
        <w:rPr>
          <w:b/>
          <w:bCs/>
          <w:sz w:val="32"/>
          <w:szCs w:val="32"/>
          <w:lang w:val="en-US" w:bidi="ar-JO"/>
        </w:rPr>
        <w:t>shunting</w:t>
      </w:r>
      <w:r>
        <w:rPr>
          <w:b/>
          <w:bCs/>
          <w:sz w:val="32"/>
          <w:szCs w:val="32"/>
          <w:lang w:val="en-US" w:bidi="ar-JO"/>
        </w:rPr>
        <w:t xml:space="preserve"> CSF </w:t>
      </w:r>
      <w:r w:rsidR="009E56E7">
        <w:rPr>
          <w:b/>
          <w:bCs/>
          <w:sz w:val="32"/>
          <w:szCs w:val="32"/>
          <w:lang w:val="en-US" w:bidi="ar-JO"/>
        </w:rPr>
        <w:t>to superior vena cava, but in elderly we can’t and the accumulated CSF will compress brain cells leading to alzhimer, barkinson etc…</w:t>
      </w:r>
    </w:p>
    <w:p w14:paraId="5D097C7E" w14:textId="0DFAB98C" w:rsidR="00164756" w:rsidRDefault="009E56E7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  <w:r>
        <w:rPr>
          <w:b/>
          <w:bCs/>
          <w:sz w:val="32"/>
          <w:szCs w:val="32"/>
          <w:lang w:val="en-US" w:bidi="ar-JO"/>
        </w:rPr>
        <w:t xml:space="preserve"> </w:t>
      </w:r>
    </w:p>
    <w:p w14:paraId="39EE4B55" w14:textId="19BD0F6B" w:rsidR="00164756" w:rsidRDefault="00164756" w:rsidP="00164756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</w:p>
    <w:p w14:paraId="05052A2E" w14:textId="77777777" w:rsidR="00164756" w:rsidRPr="00164756" w:rsidRDefault="00164756" w:rsidP="00164756">
      <w:pPr>
        <w:pStyle w:val="ListParagraph"/>
        <w:ind w:left="1080"/>
        <w:rPr>
          <w:b/>
          <w:bCs/>
          <w:sz w:val="32"/>
          <w:szCs w:val="32"/>
          <w:lang w:bidi="ar-JO"/>
        </w:rPr>
      </w:pPr>
    </w:p>
    <w:p w14:paraId="23C6FB58" w14:textId="7B2B0C67" w:rsidR="00770E58" w:rsidRDefault="00770E58" w:rsidP="00F807F0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</w:p>
    <w:p w14:paraId="2F638807" w14:textId="787F3097" w:rsidR="009E56E7" w:rsidRDefault="009E56E7" w:rsidP="00F807F0">
      <w:pPr>
        <w:pStyle w:val="ListParagraph"/>
        <w:ind w:left="1080"/>
        <w:rPr>
          <w:b/>
          <w:bCs/>
          <w:sz w:val="32"/>
          <w:szCs w:val="32"/>
          <w:lang w:val="en-US" w:bidi="ar-JO"/>
        </w:rPr>
      </w:pPr>
    </w:p>
    <w:p w14:paraId="4277F975" w14:textId="77777777" w:rsidR="009E56E7" w:rsidRPr="00F807F0" w:rsidRDefault="009E56E7" w:rsidP="00F807F0">
      <w:pPr>
        <w:pStyle w:val="ListParagraph"/>
        <w:ind w:left="1080"/>
        <w:rPr>
          <w:sz w:val="28"/>
          <w:szCs w:val="28"/>
          <w:lang w:bidi="ar-JO"/>
        </w:rPr>
      </w:pPr>
    </w:p>
    <w:p w14:paraId="384475F9" w14:textId="4A6395E7" w:rsidR="00EB5B16" w:rsidRDefault="00EB5B16" w:rsidP="00EB5B16">
      <w:pPr>
        <w:jc w:val="center"/>
        <w:rPr>
          <w:b/>
          <w:bCs/>
          <w:sz w:val="36"/>
          <w:szCs w:val="36"/>
          <w:rtl/>
          <w:lang w:val="en-US" w:bidi="ar-JO"/>
        </w:rPr>
      </w:pPr>
      <w:r w:rsidRPr="00F807F0">
        <w:rPr>
          <w:b/>
          <w:bCs/>
          <w:sz w:val="36"/>
          <w:szCs w:val="36"/>
          <w:highlight w:val="yellow"/>
          <w:lang w:val="en-US" w:bidi="ar-JO"/>
        </w:rPr>
        <w:lastRenderedPageBreak/>
        <w:t>Pterion</w:t>
      </w:r>
      <w:r w:rsidR="009E56E7">
        <w:rPr>
          <w:rFonts w:hint="cs"/>
          <w:b/>
          <w:bCs/>
          <w:sz w:val="36"/>
          <w:szCs w:val="36"/>
          <w:rtl/>
          <w:lang w:val="en-US" w:bidi="ar-JO"/>
        </w:rPr>
        <w:t xml:space="preserve">صرصور اذنه </w:t>
      </w:r>
    </w:p>
    <w:p w14:paraId="697A9EC0" w14:textId="287A8C77" w:rsidR="009E56E7" w:rsidRPr="00F807F0" w:rsidRDefault="009E56E7" w:rsidP="009E56E7">
      <w:pPr>
        <w:rPr>
          <w:rFonts w:hint="cs"/>
          <w:b/>
          <w:bCs/>
          <w:sz w:val="36"/>
          <w:szCs w:val="36"/>
          <w:lang w:val="en-US" w:bidi="ar-JO"/>
        </w:rPr>
      </w:pPr>
      <w:r>
        <w:rPr>
          <w:b/>
          <w:bCs/>
          <w:sz w:val="36"/>
          <w:szCs w:val="36"/>
          <w:lang w:val="en-US" w:bidi="ar-JO"/>
        </w:rPr>
        <w:t>It</w:t>
      </w:r>
      <w:r w:rsidR="00FC6083">
        <w:rPr>
          <w:b/>
          <w:bCs/>
          <w:sz w:val="36"/>
          <w:szCs w:val="36"/>
          <w:lang w:val="en-US" w:bidi="ar-JO"/>
        </w:rPr>
        <w:t xml:space="preserve"> is a site of confluence of sutures </w:t>
      </w:r>
    </w:p>
    <w:p w14:paraId="40EF0BC6" w14:textId="08860593" w:rsidR="00EB5B16" w:rsidRPr="00F807F0" w:rsidRDefault="00EB5B16" w:rsidP="00A0558F">
      <w:pPr>
        <w:rPr>
          <w:b/>
          <w:bCs/>
          <w:sz w:val="28"/>
          <w:szCs w:val="28"/>
          <w:lang w:val="en-US" w:bidi="ar-JO"/>
        </w:rPr>
      </w:pPr>
      <w:r w:rsidRPr="00F807F0">
        <w:rPr>
          <w:b/>
          <w:bCs/>
          <w:sz w:val="28"/>
          <w:szCs w:val="28"/>
          <w:lang w:val="en-US" w:bidi="ar-JO"/>
        </w:rPr>
        <w:t xml:space="preserve">This is a dangerous </w:t>
      </w:r>
      <w:r w:rsidR="00A0558F" w:rsidRPr="00F807F0">
        <w:rPr>
          <w:b/>
          <w:bCs/>
          <w:sz w:val="28"/>
          <w:szCs w:val="28"/>
          <w:lang w:val="en-US" w:bidi="ar-JO"/>
        </w:rPr>
        <w:t>area</w:t>
      </w:r>
      <w:r w:rsidR="009E56E7">
        <w:rPr>
          <w:b/>
          <w:bCs/>
          <w:sz w:val="28"/>
          <w:szCs w:val="28"/>
          <w:lang w:val="en-US" w:bidi="ar-JO"/>
        </w:rPr>
        <w:t xml:space="preserve"> where these for bones united</w:t>
      </w:r>
      <w:r w:rsidRPr="00F807F0">
        <w:rPr>
          <w:b/>
          <w:bCs/>
          <w:sz w:val="28"/>
          <w:szCs w:val="28"/>
          <w:lang w:val="en-US" w:bidi="ar-JO"/>
        </w:rPr>
        <w:t>:</w:t>
      </w:r>
    </w:p>
    <w:p w14:paraId="484C3185" w14:textId="4197A46C" w:rsidR="00EB5B16" w:rsidRDefault="00EB5B16" w:rsidP="00EB5B16">
      <w:pPr>
        <w:rPr>
          <w:sz w:val="28"/>
          <w:szCs w:val="28"/>
          <w:rtl/>
          <w:lang w:val="en-US" w:bidi="ar-JO"/>
        </w:rPr>
      </w:pPr>
      <w:r>
        <w:rPr>
          <w:sz w:val="28"/>
          <w:szCs w:val="28"/>
          <w:lang w:val="en-US" w:bidi="ar-JO"/>
        </w:rPr>
        <w:t xml:space="preserve">             Parietal bone, frontal, temporal, sphenoid.</w:t>
      </w:r>
    </w:p>
    <w:p w14:paraId="718B932E" w14:textId="77777777" w:rsidR="00FC6083" w:rsidRDefault="00FC6083" w:rsidP="00EB5B16">
      <w:pPr>
        <w:rPr>
          <w:rFonts w:hint="cs"/>
          <w:sz w:val="28"/>
          <w:szCs w:val="28"/>
          <w:lang w:val="en-US" w:bidi="ar-JO"/>
        </w:rPr>
      </w:pPr>
    </w:p>
    <w:p w14:paraId="6CEBA6D9" w14:textId="77777777" w:rsidR="005202CD" w:rsidRDefault="00FC6083" w:rsidP="005202CD">
      <w:pPr>
        <w:rPr>
          <w:sz w:val="28"/>
          <w:szCs w:val="28"/>
          <w:lang w:val="en-US" w:bidi="ar-JO"/>
        </w:rPr>
      </w:pPr>
      <w:r>
        <w:rPr>
          <w:sz w:val="28"/>
          <w:szCs w:val="28"/>
          <w:lang w:val="en-US" w:bidi="ar-JO"/>
        </w:rPr>
        <w:t>Below the pterion</w:t>
      </w:r>
      <w:r w:rsidR="00A0558F">
        <w:rPr>
          <w:sz w:val="28"/>
          <w:szCs w:val="28"/>
          <w:lang w:val="en-US" w:bidi="ar-JO"/>
        </w:rPr>
        <w:t xml:space="preserve"> [</w:t>
      </w:r>
      <w:r w:rsidR="00EB5B16" w:rsidRPr="00F807F0">
        <w:rPr>
          <w:b/>
          <w:bCs/>
          <w:sz w:val="28"/>
          <w:szCs w:val="28"/>
          <w:highlight w:val="yellow"/>
          <w:lang w:val="en-US" w:bidi="ar-JO"/>
        </w:rPr>
        <w:t>the anterior br</w:t>
      </w:r>
      <w:r w:rsidR="00A0558F" w:rsidRPr="00F807F0">
        <w:rPr>
          <w:b/>
          <w:bCs/>
          <w:sz w:val="28"/>
          <w:szCs w:val="28"/>
          <w:highlight w:val="yellow"/>
          <w:lang w:val="en-US" w:bidi="ar-JO"/>
        </w:rPr>
        <w:t>anch of middle meningeal artery</w:t>
      </w:r>
      <w:r w:rsidR="00EB5B16">
        <w:rPr>
          <w:sz w:val="28"/>
          <w:szCs w:val="28"/>
          <w:lang w:val="en-US" w:bidi="ar-JO"/>
        </w:rPr>
        <w:t>]</w:t>
      </w:r>
      <w:r>
        <w:rPr>
          <w:sz w:val="28"/>
          <w:szCs w:val="28"/>
          <w:lang w:val="en-US" w:bidi="ar-JO"/>
        </w:rPr>
        <w:t xml:space="preserve"> is located</w:t>
      </w:r>
      <w:r w:rsidR="00A0558F">
        <w:rPr>
          <w:sz w:val="28"/>
          <w:szCs w:val="28"/>
          <w:lang w:val="en-US" w:bidi="ar-JO"/>
        </w:rPr>
        <w:t xml:space="preserve"> </w:t>
      </w:r>
    </w:p>
    <w:p w14:paraId="11BE8EA6" w14:textId="3ED25480" w:rsidR="00A0558F" w:rsidRDefault="005202CD" w:rsidP="005202CD">
      <w:pPr>
        <w:rPr>
          <w:sz w:val="28"/>
          <w:szCs w:val="28"/>
          <w:lang w:val="en-US" w:bidi="ar-JO"/>
        </w:rPr>
      </w:pPr>
      <w:r>
        <w:rPr>
          <w:sz w:val="28"/>
          <w:szCs w:val="28"/>
          <w:lang w:val="en-US" w:bidi="ar-JO"/>
        </w:rPr>
        <w:t xml:space="preserve">##It </w:t>
      </w:r>
      <w:r w:rsidR="00A0558F">
        <w:rPr>
          <w:sz w:val="28"/>
          <w:szCs w:val="28"/>
          <w:lang w:val="en-US" w:bidi="ar-JO"/>
        </w:rPr>
        <w:t xml:space="preserve">comes from </w:t>
      </w:r>
      <w:r w:rsidR="00A0558F" w:rsidRPr="00F807F0">
        <w:rPr>
          <w:b/>
          <w:bCs/>
          <w:sz w:val="28"/>
          <w:szCs w:val="28"/>
          <w:lang w:val="en-US" w:bidi="ar-JO"/>
        </w:rPr>
        <w:t>maxillary</w:t>
      </w:r>
      <w:r w:rsidR="00A0558F">
        <w:rPr>
          <w:sz w:val="28"/>
          <w:szCs w:val="28"/>
          <w:lang w:val="en-US" w:bidi="ar-JO"/>
        </w:rPr>
        <w:t xml:space="preserve"> artery=&gt; which come from </w:t>
      </w:r>
      <w:r w:rsidR="00A0558F" w:rsidRPr="00F807F0">
        <w:rPr>
          <w:b/>
          <w:bCs/>
          <w:sz w:val="28"/>
          <w:szCs w:val="28"/>
          <w:lang w:val="en-US" w:bidi="ar-JO"/>
        </w:rPr>
        <w:t>external carotid</w:t>
      </w:r>
      <w:r w:rsidR="00A0558F">
        <w:rPr>
          <w:sz w:val="28"/>
          <w:szCs w:val="28"/>
          <w:lang w:val="en-US" w:bidi="ar-JO"/>
        </w:rPr>
        <w:t xml:space="preserve"> artery.</w:t>
      </w:r>
    </w:p>
    <w:p w14:paraId="5395A340" w14:textId="77777777" w:rsidR="00483F04" w:rsidRDefault="00483F04" w:rsidP="00FC6083">
      <w:pPr>
        <w:rPr>
          <w:sz w:val="28"/>
          <w:szCs w:val="28"/>
          <w:lang w:val="en-US" w:bidi="ar-JO"/>
        </w:rPr>
      </w:pPr>
      <w:r>
        <w:rPr>
          <w:sz w:val="28"/>
          <w:szCs w:val="28"/>
          <w:lang w:val="en-US" w:bidi="ar-JO"/>
        </w:rPr>
        <w:t xml:space="preserve">## middle meningeal artery runs through foramen spinosum then gives Ant. And post. Middle meningeal arteries </w:t>
      </w:r>
    </w:p>
    <w:p w14:paraId="4CF1437E" w14:textId="5E57B9D7" w:rsidR="00483F04" w:rsidRDefault="00483F04" w:rsidP="00FC6083">
      <w:pPr>
        <w:rPr>
          <w:sz w:val="28"/>
          <w:szCs w:val="28"/>
          <w:lang w:val="en-US" w:bidi="ar-JO"/>
        </w:rPr>
      </w:pPr>
      <w:r>
        <w:rPr>
          <w:sz w:val="28"/>
          <w:szCs w:val="28"/>
          <w:lang w:val="en-US" w:bidi="ar-JO"/>
        </w:rPr>
        <w:t>## ant. Middle meningeal artery loc</w:t>
      </w:r>
      <w:r w:rsidR="005202CD">
        <w:rPr>
          <w:sz w:val="28"/>
          <w:szCs w:val="28"/>
          <w:lang w:val="en-US" w:bidi="ar-JO"/>
        </w:rPr>
        <w:t xml:space="preserve">ated between dura &amp; bone so outside </w:t>
      </w:r>
      <w:r>
        <w:rPr>
          <w:sz w:val="28"/>
          <w:szCs w:val="28"/>
          <w:lang w:val="en-US" w:bidi="ar-JO"/>
        </w:rPr>
        <w:t xml:space="preserve">adural matter  </w:t>
      </w:r>
    </w:p>
    <w:p w14:paraId="5E4B68B5" w14:textId="7CA7B409" w:rsidR="00A0558F" w:rsidRPr="005202CD" w:rsidRDefault="00A0558F" w:rsidP="00A0558F">
      <w:pPr>
        <w:rPr>
          <w:color w:val="17365D" w:themeColor="text2" w:themeShade="BF"/>
          <w:sz w:val="32"/>
          <w:szCs w:val="32"/>
          <w:u w:val="single"/>
          <w:lang w:val="en-US" w:bidi="ar-JO"/>
        </w:rPr>
      </w:pPr>
      <w:r w:rsidRPr="005202CD">
        <w:rPr>
          <w:color w:val="17365D" w:themeColor="text2" w:themeShade="BF"/>
          <w:sz w:val="28"/>
          <w:szCs w:val="28"/>
          <w:u w:val="single"/>
          <w:lang w:val="en-US" w:bidi="ar-JO"/>
        </w:rPr>
        <w:t>A hit on this area that may cause injury</w:t>
      </w:r>
      <w:r w:rsidR="00483F04" w:rsidRPr="005202CD">
        <w:rPr>
          <w:color w:val="17365D" w:themeColor="text2" w:themeShade="BF"/>
          <w:sz w:val="28"/>
          <w:szCs w:val="28"/>
          <w:u w:val="single"/>
          <w:lang w:val="en-US" w:bidi="ar-JO"/>
        </w:rPr>
        <w:t xml:space="preserve"> – to the ant. Middle meningeal artery</w:t>
      </w:r>
      <w:r w:rsidRPr="005202CD">
        <w:rPr>
          <w:color w:val="17365D" w:themeColor="text2" w:themeShade="BF"/>
          <w:sz w:val="28"/>
          <w:szCs w:val="28"/>
          <w:u w:val="single"/>
          <w:lang w:val="en-US" w:bidi="ar-JO"/>
        </w:rPr>
        <w:t xml:space="preserve">- will collect the blood there which press </w:t>
      </w:r>
      <w:r w:rsidRPr="005202CD">
        <w:rPr>
          <w:b/>
          <w:bCs/>
          <w:color w:val="17365D" w:themeColor="text2" w:themeShade="BF"/>
          <w:sz w:val="28"/>
          <w:szCs w:val="28"/>
          <w:u w:val="single"/>
          <w:lang w:val="en-US" w:bidi="ar-JO"/>
        </w:rPr>
        <w:t xml:space="preserve">on the brain </w:t>
      </w:r>
      <w:r w:rsidRPr="005202CD">
        <w:rPr>
          <w:color w:val="17365D" w:themeColor="text2" w:themeShade="BF"/>
          <w:sz w:val="28"/>
          <w:szCs w:val="28"/>
          <w:u w:val="single"/>
          <w:lang w:val="en-US" w:bidi="ar-JO"/>
        </w:rPr>
        <w:t xml:space="preserve">and cause </w:t>
      </w:r>
      <w:r w:rsidRPr="005202CD">
        <w:rPr>
          <w:b/>
          <w:bCs/>
          <w:color w:val="17365D" w:themeColor="text2" w:themeShade="BF"/>
          <w:sz w:val="32"/>
          <w:szCs w:val="32"/>
          <w:highlight w:val="yellow"/>
          <w:u w:val="single"/>
          <w:lang w:val="en-US" w:bidi="ar-JO"/>
        </w:rPr>
        <w:t>extradural hematoma.</w:t>
      </w:r>
    </w:p>
    <w:p w14:paraId="542CEE6C" w14:textId="1362AE6C" w:rsidR="004C7358" w:rsidRPr="005202CD" w:rsidRDefault="00A0558F" w:rsidP="00F807F0">
      <w:pPr>
        <w:jc w:val="right"/>
        <w:rPr>
          <w:color w:val="17365D" w:themeColor="text2" w:themeShade="BF"/>
          <w:sz w:val="28"/>
          <w:szCs w:val="28"/>
          <w:u w:val="single"/>
          <w:lang w:bidi="ar-JO"/>
        </w:rPr>
      </w:pPr>
      <w:r w:rsidRPr="005202CD">
        <w:rPr>
          <w:rFonts w:hint="cs"/>
          <w:color w:val="17365D" w:themeColor="text2" w:themeShade="BF"/>
          <w:sz w:val="28"/>
          <w:szCs w:val="28"/>
          <w:u w:val="single"/>
          <w:rtl/>
          <w:lang w:bidi="ar-JO"/>
        </w:rPr>
        <w:t xml:space="preserve"> لما شخص ينظرب على هاي المنطقة ويجي على الطوارىء (رح يكون يشكي من دوخة ثم فقدان للوعي واذا لم تتم معالجتة يؤدي للوفاة ) لازم نخليه تحت المراقبة لمدة 24 ساعة لانه بأي لحظة ممكن يصير </w:t>
      </w:r>
      <w:r w:rsidRPr="005202CD">
        <w:rPr>
          <w:rFonts w:hint="cs"/>
          <w:color w:val="17365D" w:themeColor="text2" w:themeShade="BF"/>
          <w:sz w:val="28"/>
          <w:szCs w:val="28"/>
          <w:highlight w:val="yellow"/>
          <w:u w:val="single"/>
          <w:rtl/>
          <w:lang w:bidi="ar-JO"/>
        </w:rPr>
        <w:t>النزيف</w:t>
      </w:r>
      <w:r w:rsidRPr="005202CD">
        <w:rPr>
          <w:rFonts w:hint="cs"/>
          <w:color w:val="17365D" w:themeColor="text2" w:themeShade="BF"/>
          <w:sz w:val="28"/>
          <w:szCs w:val="28"/>
          <w:u w:val="single"/>
          <w:rtl/>
          <w:lang w:bidi="ar-JO"/>
        </w:rPr>
        <w:t>.</w:t>
      </w:r>
    </w:p>
    <w:p w14:paraId="114EF110" w14:textId="3ECC5066" w:rsidR="005202CD" w:rsidRPr="005202CD" w:rsidRDefault="005202CD" w:rsidP="005202CD">
      <w:pPr>
        <w:jc w:val="center"/>
        <w:rPr>
          <w:color w:val="17365D" w:themeColor="text2" w:themeShade="BF"/>
          <w:sz w:val="28"/>
          <w:szCs w:val="28"/>
          <w:u w:val="single"/>
          <w:lang w:bidi="ar-JO"/>
        </w:rPr>
      </w:pPr>
      <w:r w:rsidRPr="005202CD">
        <w:rPr>
          <w:color w:val="17365D" w:themeColor="text2" w:themeShade="BF"/>
          <w:sz w:val="28"/>
          <w:szCs w:val="28"/>
          <w:u w:val="single"/>
          <w:lang w:bidi="ar-JO"/>
        </w:rPr>
        <w:t xml:space="preserve">Drowsiness---unconsciousness—death </w:t>
      </w:r>
    </w:p>
    <w:p w14:paraId="3F353A2A" w14:textId="70208100" w:rsidR="005202CD" w:rsidRPr="005202CD" w:rsidRDefault="005202CD" w:rsidP="005202CD">
      <w:pPr>
        <w:rPr>
          <w:rFonts w:hint="cs"/>
          <w:color w:val="17365D" w:themeColor="text2" w:themeShade="BF"/>
          <w:sz w:val="28"/>
          <w:szCs w:val="28"/>
          <w:u w:val="single"/>
          <w:rtl/>
          <w:lang w:bidi="ar-JO"/>
        </w:rPr>
      </w:pPr>
      <w:r w:rsidRPr="005202CD">
        <w:rPr>
          <w:rFonts w:ascii="Arial" w:hAnsi="Arial" w:cs="Arial"/>
          <w:color w:val="17365D" w:themeColor="text2" w:themeShade="BF"/>
          <w:sz w:val="28"/>
          <w:szCs w:val="28"/>
          <w:u w:val="single"/>
          <w:shd w:val="clear" w:color="auto" w:fill="FFFFFF"/>
        </w:rPr>
        <w:t> the blood almost always must be removed surgically to reduce the pressure on the brain</w:t>
      </w:r>
    </w:p>
    <w:p w14:paraId="4BCA1A35" w14:textId="055E64D5" w:rsidR="005202CD" w:rsidRDefault="005202CD" w:rsidP="00F807F0">
      <w:pPr>
        <w:jc w:val="right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</w:t>
      </w:r>
    </w:p>
    <w:p w14:paraId="709FD2EE" w14:textId="6F98C343" w:rsidR="004C7358" w:rsidRPr="004C7358" w:rsidRDefault="004C7358" w:rsidP="004C7358">
      <w:pPr>
        <w:rPr>
          <w:rFonts w:hint="cs"/>
          <w:sz w:val="28"/>
          <w:szCs w:val="28"/>
          <w:rtl/>
          <w:lang w:val="en-US" w:bidi="ar-JO"/>
        </w:rPr>
      </w:pPr>
      <w:r>
        <w:rPr>
          <w:sz w:val="28"/>
          <w:szCs w:val="28"/>
          <w:lang w:val="en-US" w:bidi="ar-JO"/>
        </w:rPr>
        <w:t xml:space="preserve">External carotid artery gives 8 branches, 5 below and 3 above the post. Digastric </w:t>
      </w:r>
    </w:p>
    <w:p w14:paraId="4E7337E5" w14:textId="56D6DBC8" w:rsidR="00A0558F" w:rsidRPr="004C7358" w:rsidRDefault="004C7358" w:rsidP="004C7358">
      <w:pPr>
        <w:jc w:val="center"/>
        <w:rPr>
          <w:sz w:val="28"/>
          <w:szCs w:val="28"/>
          <w:u w:val="single"/>
          <w:lang w:val="en-US" w:bidi="ar-JO"/>
        </w:rPr>
      </w:pPr>
      <w:r w:rsidRPr="004C7358">
        <w:rPr>
          <w:sz w:val="28"/>
          <w:szCs w:val="28"/>
          <w:u w:val="single"/>
          <w:lang w:bidi="ar-JO"/>
        </w:rPr>
        <w:t>***</w:t>
      </w:r>
      <w:r w:rsidR="00F807F0" w:rsidRPr="004C7358">
        <w:rPr>
          <w:rFonts w:hint="cs"/>
          <w:sz w:val="28"/>
          <w:szCs w:val="28"/>
          <w:u w:val="single"/>
          <w:rtl/>
          <w:lang w:bidi="ar-JO"/>
        </w:rPr>
        <w:t xml:space="preserve"> </w:t>
      </w:r>
      <w:r w:rsidRPr="004C7358">
        <w:rPr>
          <w:sz w:val="28"/>
          <w:szCs w:val="28"/>
          <w:u w:val="single"/>
          <w:lang w:val="en-US" w:bidi="ar-JO"/>
        </w:rPr>
        <w:t>Branches of external carotid artery (not same as the doctor’s mnemonics)</w:t>
      </w:r>
    </w:p>
    <w:p w14:paraId="2FB8DE9E" w14:textId="35C71F0C" w:rsidR="004C7358" w:rsidRPr="004C7358" w:rsidRDefault="004C7358" w:rsidP="004C7358">
      <w:pPr>
        <w:pStyle w:val="Heading5"/>
        <w:shd w:val="clear" w:color="auto" w:fill="FFFFFF"/>
        <w:spacing w:before="280" w:beforeAutospacing="0" w:after="120" w:afterAutospacing="0"/>
        <w:rPr>
          <w:rFonts w:ascii="Arial" w:hAnsi="Arial" w:cs="Arial"/>
          <w:color w:val="65419B"/>
          <w:sz w:val="35"/>
          <w:szCs w:val="35"/>
          <w:lang w:val="en-US"/>
        </w:rPr>
      </w:pPr>
      <w:r w:rsidRPr="004C7358">
        <w:rPr>
          <w:sz w:val="28"/>
          <w:szCs w:val="28"/>
          <w:lang w:val="en-US" w:bidi="ar-JO"/>
        </w:rPr>
        <w:t>##</w:t>
      </w:r>
      <w:r w:rsidRPr="004C7358">
        <w:rPr>
          <w:rFonts w:ascii="Arial" w:hAnsi="Arial" w:cs="Arial"/>
          <w:color w:val="65419B"/>
          <w:sz w:val="35"/>
          <w:szCs w:val="35"/>
          <w:lang w:val="en-US"/>
        </w:rPr>
        <w:t xml:space="preserve"> </w:t>
      </w:r>
      <w:r w:rsidRPr="004C7358">
        <w:rPr>
          <w:rFonts w:ascii="Arial" w:hAnsi="Arial" w:cs="Arial"/>
          <w:color w:val="65419B"/>
          <w:sz w:val="35"/>
          <w:szCs w:val="35"/>
          <w:lang w:val="en-US"/>
        </w:rPr>
        <w:t>Some Anatomists Like Freaking Out Poor Medical Students</w:t>
      </w:r>
    </w:p>
    <w:p w14:paraId="624116AF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S: </w:t>
      </w:r>
      <w:hyperlink r:id="rId13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superior thyroid artery</w:t>
        </w:r>
      </w:hyperlink>
    </w:p>
    <w:p w14:paraId="761015C2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A: </w:t>
      </w:r>
      <w:hyperlink r:id="rId14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ascending pharyngeal artery</w:t>
        </w:r>
      </w:hyperlink>
    </w:p>
    <w:p w14:paraId="621F99AD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L: </w:t>
      </w:r>
      <w:hyperlink r:id="rId15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lingual artery</w:t>
        </w:r>
      </w:hyperlink>
    </w:p>
    <w:p w14:paraId="715778C2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F: </w:t>
      </w:r>
      <w:hyperlink r:id="rId16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facial artery</w:t>
        </w:r>
      </w:hyperlink>
    </w:p>
    <w:p w14:paraId="43C08E6E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O: </w:t>
      </w:r>
      <w:hyperlink r:id="rId17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occipital artery</w:t>
        </w:r>
      </w:hyperlink>
    </w:p>
    <w:p w14:paraId="4D24F7CA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P: </w:t>
      </w:r>
      <w:hyperlink r:id="rId18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posterior auricular artery</w:t>
        </w:r>
      </w:hyperlink>
    </w:p>
    <w:p w14:paraId="1E42D474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M: </w:t>
      </w:r>
      <w:hyperlink r:id="rId19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maxillary artery</w:t>
        </w:r>
      </w:hyperlink>
    </w:p>
    <w:p w14:paraId="04DD3857" w14:textId="77777777" w:rsidR="004C7358" w:rsidRDefault="004C7358" w:rsidP="004C7358">
      <w:pPr>
        <w:numPr>
          <w:ilvl w:val="0"/>
          <w:numId w:val="11"/>
        </w:numPr>
        <w:shd w:val="clear" w:color="auto" w:fill="FFFFFF"/>
        <w:spacing w:before="60" w:after="90" w:line="240" w:lineRule="auto"/>
        <w:ind w:left="300"/>
        <w:rPr>
          <w:rFonts w:ascii="Arial" w:hAnsi="Arial" w:cs="Arial"/>
          <w:color w:val="3D3D3D"/>
          <w:sz w:val="19"/>
          <w:szCs w:val="19"/>
        </w:rPr>
      </w:pPr>
      <w:r>
        <w:rPr>
          <w:rStyle w:val="Strong"/>
          <w:rFonts w:ascii="Arial" w:hAnsi="Arial" w:cs="Arial"/>
          <w:color w:val="3D3D3D"/>
          <w:sz w:val="19"/>
          <w:szCs w:val="19"/>
        </w:rPr>
        <w:t>S: </w:t>
      </w:r>
      <w:hyperlink r:id="rId20" w:history="1">
        <w:r>
          <w:rPr>
            <w:rStyle w:val="Hyperlink"/>
            <w:rFonts w:ascii="Arial" w:hAnsi="Arial" w:cs="Arial"/>
            <w:color w:val="41699B"/>
            <w:sz w:val="19"/>
            <w:szCs w:val="19"/>
          </w:rPr>
          <w:t>superficial temporal artery</w:t>
        </w:r>
      </w:hyperlink>
    </w:p>
    <w:p w14:paraId="6633BE5B" w14:textId="5CB686D0" w:rsidR="00A0558F" w:rsidRPr="00F807F0" w:rsidRDefault="00A0558F" w:rsidP="00F807F0">
      <w:pPr>
        <w:rPr>
          <w:sz w:val="28"/>
          <w:szCs w:val="28"/>
          <w:lang w:val="en-US" w:bidi="ar-JO"/>
        </w:rPr>
      </w:pPr>
    </w:p>
    <w:p w14:paraId="4701222A" w14:textId="5519B720" w:rsidR="00686C51" w:rsidRDefault="00686C51" w:rsidP="002643CD">
      <w:pPr>
        <w:pStyle w:val="ListParagraph"/>
        <w:ind w:left="1080"/>
        <w:rPr>
          <w:sz w:val="44"/>
          <w:szCs w:val="44"/>
          <w:lang w:bidi="ar-JO"/>
        </w:rPr>
      </w:pPr>
      <w:r w:rsidRPr="00686C51">
        <w:rPr>
          <w:sz w:val="44"/>
          <w:szCs w:val="44"/>
          <w:lang w:bidi="ar-JO"/>
        </w:rPr>
        <w:lastRenderedPageBreak/>
        <w:t xml:space="preserve">*** the top part of the skull called claveria </w:t>
      </w:r>
      <w:r w:rsidR="002643CD">
        <w:rPr>
          <w:sz w:val="44"/>
          <w:szCs w:val="44"/>
          <w:lang w:bidi="ar-JO"/>
        </w:rPr>
        <w:t xml:space="preserve">it covers the cranial cavity. The </w:t>
      </w:r>
      <w:r>
        <w:rPr>
          <w:sz w:val="44"/>
          <w:szCs w:val="44"/>
          <w:lang w:bidi="ar-JO"/>
        </w:rPr>
        <w:t>crani</w:t>
      </w:r>
      <w:r w:rsidR="002643CD">
        <w:rPr>
          <w:sz w:val="44"/>
          <w:szCs w:val="44"/>
          <w:lang w:bidi="ar-JO"/>
        </w:rPr>
        <w:t xml:space="preserve">al fossa </w:t>
      </w:r>
      <w:r>
        <w:rPr>
          <w:sz w:val="44"/>
          <w:szCs w:val="44"/>
          <w:lang w:bidi="ar-JO"/>
        </w:rPr>
        <w:t>divided into 3 parts, anterior, middle &amp; posterior</w:t>
      </w:r>
    </w:p>
    <w:p w14:paraId="111706F2" w14:textId="77777777" w:rsidR="002643CD" w:rsidRDefault="00686C51" w:rsidP="00C15ABD">
      <w:pPr>
        <w:pStyle w:val="ListParagraph"/>
        <w:ind w:left="1080"/>
        <w:rPr>
          <w:sz w:val="44"/>
          <w:szCs w:val="44"/>
          <w:lang w:bidi="ar-JO"/>
        </w:rPr>
      </w:pPr>
      <w:r>
        <w:rPr>
          <w:sz w:val="44"/>
          <w:szCs w:val="44"/>
          <w:lang w:bidi="ar-JO"/>
        </w:rPr>
        <w:t xml:space="preserve">Each part </w:t>
      </w:r>
      <w:r w:rsidR="002643CD">
        <w:rPr>
          <w:sz w:val="44"/>
          <w:szCs w:val="44"/>
          <w:lang w:bidi="ar-JO"/>
        </w:rPr>
        <w:t xml:space="preserve">composed of different bones and has different foramina &amp; structures passing through </w:t>
      </w:r>
    </w:p>
    <w:p w14:paraId="1829099F" w14:textId="78EE815C" w:rsidR="002643CD" w:rsidRDefault="002643CD" w:rsidP="00C15ABD">
      <w:pPr>
        <w:pStyle w:val="ListParagraph"/>
        <w:ind w:left="1080"/>
        <w:rPr>
          <w:sz w:val="44"/>
          <w:szCs w:val="44"/>
          <w:lang w:bidi="ar-JO"/>
        </w:rPr>
      </w:pPr>
      <w:r>
        <w:rPr>
          <w:noProof/>
          <w:lang w:val="de-DE" w:eastAsia="de-DE"/>
        </w:rPr>
        <w:drawing>
          <wp:inline distT="0" distB="0" distL="0" distR="0" wp14:anchorId="1061C4E2" wp14:editId="21DA1E2F">
            <wp:extent cx="2857500" cy="2743200"/>
            <wp:effectExtent l="0" t="0" r="0" b="0"/>
            <wp:docPr id="4" name="Picture 4" descr="https://media5.picsearch.com/is?yJgW3ODkgta1tiYAoxBipezGlyNW5oTbetxIsYUdz9E&amp;height=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5.picsearch.com/is?yJgW3ODkgta1tiYAoxBipezGlyNW5oTbetxIsYUdz9E&amp;height=2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3CD">
        <w:t xml:space="preserve"> </w:t>
      </w:r>
      <w:r>
        <w:rPr>
          <w:noProof/>
          <w:lang w:val="de-DE" w:eastAsia="de-DE"/>
        </w:rPr>
        <w:drawing>
          <wp:inline distT="0" distB="0" distL="0" distR="0" wp14:anchorId="32C31FF1" wp14:editId="47C4C153">
            <wp:extent cx="2857500" cy="2735580"/>
            <wp:effectExtent l="0" t="0" r="0" b="7620"/>
            <wp:docPr id="7" name="Picture 7" descr="https://media1.picsearch.com/is?OHvAgFyeF8vq4F_SMeRHhnNamUeJhke4TYcIcls1uug&amp;height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1.picsearch.com/is?OHvAgFyeF8vq4F_SMeRHhnNamUeJhke4TYcIcls1uug&amp;height=2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F15" w14:textId="70E5A965" w:rsidR="00C15ABD" w:rsidRDefault="00E263D4" w:rsidP="00C15ABD">
      <w:pPr>
        <w:pStyle w:val="ListParagraph"/>
        <w:ind w:left="1080"/>
        <w:rPr>
          <w:sz w:val="44"/>
          <w:szCs w:val="44"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F0056" wp14:editId="6239553B">
                <wp:simplePos x="0" y="0"/>
                <wp:positionH relativeFrom="column">
                  <wp:posOffset>83820</wp:posOffset>
                </wp:positionH>
                <wp:positionV relativeFrom="paragraph">
                  <wp:posOffset>55245</wp:posOffset>
                </wp:positionV>
                <wp:extent cx="5912485" cy="14706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77AF4" w14:textId="57C37BEC" w:rsidR="002643CD" w:rsidRDefault="002643CD" w:rsidP="002643CD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3CD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Vision area is located at base of skull</w:t>
                            </w:r>
                          </w:p>
                          <w:p w14:paraId="0175EE38" w14:textId="392B0B77" w:rsidR="002643CD" w:rsidRDefault="002643CD" w:rsidP="002643CD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Hearing area at temporal reagon</w:t>
                            </w:r>
                          </w:p>
                          <w:p w14:paraId="4363A0A8" w14:textId="542E9A0B" w:rsidR="002643CD" w:rsidRPr="002643CD" w:rsidRDefault="002643CD" w:rsidP="002643CD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Thinking or memory area at </w:t>
                            </w:r>
                            <w:r w:rsidR="00E263D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0056" id="Text Box 8" o:spid="_x0000_s1028" type="#_x0000_t202" style="position:absolute;left:0;text-align:left;margin-left:6.6pt;margin-top:4.35pt;width:465.55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" filled="f" stroked="f">
                <v:fill o:detectmouseclick="t"/>
                <v:textbox>
                  <w:txbxContent>
                    <w:p w14:paraId="7E177AF4" w14:textId="57C37BEC" w:rsidR="002643CD" w:rsidRDefault="002643CD" w:rsidP="002643CD">
                      <w:pPr>
                        <w:pStyle w:val="ListParagraph"/>
                        <w:ind w:left="1080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3CD">
                        <w:rPr>
                          <w:noProof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Vision area is located at base of skull</w:t>
                      </w:r>
                    </w:p>
                    <w:p w14:paraId="0175EE38" w14:textId="392B0B77" w:rsidR="002643CD" w:rsidRDefault="002643CD" w:rsidP="002643CD">
                      <w:pPr>
                        <w:pStyle w:val="ListParagraph"/>
                        <w:ind w:left="1080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Hearing area at temporal reagon</w:t>
                      </w:r>
                    </w:p>
                    <w:p w14:paraId="4363A0A8" w14:textId="542E9A0B" w:rsidR="002643CD" w:rsidRPr="002643CD" w:rsidRDefault="002643CD" w:rsidP="002643CD">
                      <w:pPr>
                        <w:pStyle w:val="ListParagraph"/>
                        <w:ind w:left="1080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Thinking or memory area at </w:t>
                      </w:r>
                      <w:r w:rsidR="00E263D4">
                        <w:rPr>
                          <w:noProof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parital</w:t>
                      </w:r>
                    </w:p>
                  </w:txbxContent>
                </v:textbox>
              </v:shape>
            </w:pict>
          </mc:Fallback>
        </mc:AlternateContent>
      </w:r>
      <w:r w:rsidR="00686C51">
        <w:rPr>
          <w:sz w:val="44"/>
          <w:szCs w:val="44"/>
          <w:lang w:bidi="ar-JO"/>
        </w:rPr>
        <w:t xml:space="preserve"> </w:t>
      </w:r>
    </w:p>
    <w:p w14:paraId="240A5DCD" w14:textId="4809484D" w:rsidR="00686C51" w:rsidRPr="00686C51" w:rsidRDefault="00686C51" w:rsidP="00C15ABD">
      <w:pPr>
        <w:pStyle w:val="ListParagraph"/>
        <w:ind w:left="1080"/>
        <w:rPr>
          <w:sz w:val="44"/>
          <w:szCs w:val="44"/>
          <w:lang w:val="en-US" w:bidi="ar-JO"/>
        </w:rPr>
      </w:pPr>
    </w:p>
    <w:p w14:paraId="2E9AB196" w14:textId="6B4B5B37" w:rsidR="00672E85" w:rsidRDefault="00672E85" w:rsidP="00672E85">
      <w:pPr>
        <w:rPr>
          <w:sz w:val="28"/>
          <w:szCs w:val="28"/>
        </w:rPr>
      </w:pPr>
    </w:p>
    <w:p w14:paraId="7930A151" w14:textId="57FB2464" w:rsidR="00885316" w:rsidRPr="00672E85" w:rsidRDefault="00E263D4" w:rsidP="00E263D4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58AFFBD9" wp14:editId="725DA6C5">
            <wp:extent cx="3252383" cy="2739013"/>
            <wp:effectExtent l="0" t="0" r="5715" b="4445"/>
            <wp:docPr id="2050" name="Picture 2" descr="ÙØªÙØ¬Ø© Ø¨Ø­Ø« Ø§ÙØµÙØ± Ø¹Ù âªcranial fossa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ÙØªÙØ¬Ø© Ø¨Ø­Ø« Ø§ÙØµÙØ± Ø¹Ù âªcranial fossaâ¬â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9"/>
                    <a:stretch/>
                  </pic:blipFill>
                  <pic:spPr bwMode="auto">
                    <a:xfrm>
                      <a:off x="0" y="0"/>
                      <a:ext cx="3271909" cy="27554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85316" w:rsidRPr="00672E85">
        <w:rPr>
          <w:sz w:val="28"/>
          <w:szCs w:val="28"/>
        </w:rPr>
        <w:br w:type="page"/>
      </w:r>
    </w:p>
    <w:p w14:paraId="19348986" w14:textId="0F8C8810" w:rsidR="00E002ED" w:rsidRPr="00E002ED" w:rsidRDefault="00885316" w:rsidP="00885316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14:paraId="5C2ACABC" w14:textId="70B065CF" w:rsidR="00E002ED" w:rsidRPr="00E002ED" w:rsidRDefault="00E002ED" w:rsidP="00E002ED">
      <w:pPr>
        <w:rPr>
          <w:sz w:val="28"/>
          <w:szCs w:val="28"/>
        </w:rPr>
      </w:pPr>
    </w:p>
    <w:p w14:paraId="3A3EBC65" w14:textId="13CE54D2" w:rsidR="00E002ED" w:rsidRPr="00E002ED" w:rsidRDefault="00E002ED" w:rsidP="00E002ED">
      <w:pPr>
        <w:rPr>
          <w:sz w:val="28"/>
          <w:szCs w:val="28"/>
        </w:rPr>
      </w:pPr>
    </w:p>
    <w:p w14:paraId="6D98C5DE" w14:textId="18EBBDBA" w:rsidR="00E002ED" w:rsidRPr="00E002ED" w:rsidRDefault="00E002ED" w:rsidP="00E002ED">
      <w:pPr>
        <w:rPr>
          <w:sz w:val="28"/>
          <w:szCs w:val="28"/>
        </w:rPr>
      </w:pPr>
    </w:p>
    <w:p w14:paraId="26DA4796" w14:textId="29215364" w:rsidR="00885316" w:rsidRDefault="008853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88DFCB" w14:textId="77777777" w:rsidR="00E002ED" w:rsidRPr="00E002ED" w:rsidRDefault="00E002ED" w:rsidP="00E002ED">
      <w:pPr>
        <w:rPr>
          <w:sz w:val="28"/>
          <w:szCs w:val="28"/>
        </w:rPr>
      </w:pPr>
    </w:p>
    <w:p w14:paraId="54D24175" w14:textId="21260710" w:rsidR="00E002ED" w:rsidRPr="00E002ED" w:rsidRDefault="00E002ED" w:rsidP="00E002ED">
      <w:pPr>
        <w:rPr>
          <w:sz w:val="28"/>
          <w:szCs w:val="28"/>
        </w:rPr>
      </w:pPr>
    </w:p>
    <w:p w14:paraId="4AE9B752" w14:textId="032A9BB6" w:rsidR="00E002ED" w:rsidRPr="00E002ED" w:rsidRDefault="00E002ED" w:rsidP="00E002ED">
      <w:pPr>
        <w:rPr>
          <w:sz w:val="28"/>
          <w:szCs w:val="28"/>
        </w:rPr>
      </w:pPr>
    </w:p>
    <w:p w14:paraId="14A43D35" w14:textId="7BCCD48C" w:rsidR="00E002ED" w:rsidRPr="00E002ED" w:rsidRDefault="00E002ED" w:rsidP="00E002ED">
      <w:pPr>
        <w:rPr>
          <w:sz w:val="28"/>
          <w:szCs w:val="28"/>
        </w:rPr>
      </w:pPr>
    </w:p>
    <w:p w14:paraId="7C02FBD6" w14:textId="1984400C" w:rsidR="00E002ED" w:rsidRPr="00E002ED" w:rsidRDefault="00E002ED" w:rsidP="00E002ED">
      <w:pPr>
        <w:rPr>
          <w:sz w:val="28"/>
          <w:szCs w:val="28"/>
        </w:rPr>
      </w:pPr>
    </w:p>
    <w:p w14:paraId="0199D738" w14:textId="05E21E11" w:rsidR="00E002ED" w:rsidRPr="00E002ED" w:rsidRDefault="00E002ED" w:rsidP="00E002ED">
      <w:pPr>
        <w:rPr>
          <w:sz w:val="28"/>
          <w:szCs w:val="28"/>
        </w:rPr>
      </w:pPr>
    </w:p>
    <w:p w14:paraId="4EA837C9" w14:textId="2670F58B" w:rsidR="00E002ED" w:rsidRPr="00E002ED" w:rsidRDefault="00E002ED" w:rsidP="00E002ED">
      <w:pPr>
        <w:rPr>
          <w:sz w:val="28"/>
          <w:szCs w:val="28"/>
        </w:rPr>
      </w:pPr>
    </w:p>
    <w:p w14:paraId="56888FB7" w14:textId="4FFE3E7D" w:rsidR="00E002ED" w:rsidRPr="00E002ED" w:rsidRDefault="00E002ED" w:rsidP="00E002ED">
      <w:pPr>
        <w:rPr>
          <w:sz w:val="28"/>
          <w:szCs w:val="28"/>
        </w:rPr>
      </w:pPr>
    </w:p>
    <w:p w14:paraId="67B02789" w14:textId="6BE9A2B6" w:rsidR="00E002ED" w:rsidRPr="00E002ED" w:rsidRDefault="00E002ED" w:rsidP="00E002ED">
      <w:pPr>
        <w:rPr>
          <w:sz w:val="28"/>
          <w:szCs w:val="28"/>
        </w:rPr>
      </w:pPr>
    </w:p>
    <w:p w14:paraId="7D140830" w14:textId="048B252F" w:rsidR="00E002ED" w:rsidRPr="00E002ED" w:rsidRDefault="00E002ED" w:rsidP="00E002ED">
      <w:pPr>
        <w:rPr>
          <w:sz w:val="28"/>
          <w:szCs w:val="28"/>
        </w:rPr>
      </w:pPr>
    </w:p>
    <w:p w14:paraId="691E2668" w14:textId="44B455AC" w:rsidR="00E002ED" w:rsidRPr="00E002ED" w:rsidRDefault="00E002ED" w:rsidP="00E002ED">
      <w:pPr>
        <w:rPr>
          <w:sz w:val="28"/>
          <w:szCs w:val="28"/>
        </w:rPr>
      </w:pPr>
    </w:p>
    <w:p w14:paraId="554784EB" w14:textId="33C3189E" w:rsidR="00E002ED" w:rsidRPr="00E002ED" w:rsidRDefault="00E002ED" w:rsidP="00E002ED">
      <w:pPr>
        <w:rPr>
          <w:sz w:val="28"/>
          <w:szCs w:val="28"/>
        </w:rPr>
      </w:pPr>
    </w:p>
    <w:p w14:paraId="5E9438CB" w14:textId="7753A3F3" w:rsidR="00E002ED" w:rsidRPr="00E002ED" w:rsidRDefault="00E002ED" w:rsidP="00E002ED">
      <w:pPr>
        <w:rPr>
          <w:sz w:val="28"/>
          <w:szCs w:val="28"/>
        </w:rPr>
      </w:pPr>
    </w:p>
    <w:p w14:paraId="5EC5AA2B" w14:textId="601E2E6D" w:rsidR="00E002ED" w:rsidRPr="00E002ED" w:rsidRDefault="00E002ED" w:rsidP="00E002ED">
      <w:pPr>
        <w:rPr>
          <w:sz w:val="28"/>
          <w:szCs w:val="28"/>
        </w:rPr>
      </w:pPr>
    </w:p>
    <w:p w14:paraId="00E800A4" w14:textId="5F6D3C6A" w:rsidR="00E002ED" w:rsidRPr="00E002ED" w:rsidRDefault="00E002ED" w:rsidP="00E002ED">
      <w:pPr>
        <w:rPr>
          <w:sz w:val="28"/>
          <w:szCs w:val="28"/>
        </w:rPr>
      </w:pPr>
    </w:p>
    <w:p w14:paraId="7CB3881F" w14:textId="0E79FBDC" w:rsidR="00E002ED" w:rsidRPr="00E002ED" w:rsidRDefault="00E002ED" w:rsidP="00E002ED">
      <w:pPr>
        <w:rPr>
          <w:sz w:val="28"/>
          <w:szCs w:val="28"/>
        </w:rPr>
      </w:pPr>
    </w:p>
    <w:p w14:paraId="78BFDE4A" w14:textId="73BFC600" w:rsidR="00E002ED" w:rsidRPr="00E002ED" w:rsidRDefault="00E002ED" w:rsidP="00E002ED">
      <w:pPr>
        <w:rPr>
          <w:sz w:val="28"/>
          <w:szCs w:val="28"/>
        </w:rPr>
      </w:pPr>
    </w:p>
    <w:p w14:paraId="1F1BD76D" w14:textId="0A2439F5" w:rsidR="00E002ED" w:rsidRPr="00E002ED" w:rsidRDefault="00E002ED" w:rsidP="00E002ED">
      <w:pPr>
        <w:tabs>
          <w:tab w:val="left" w:pos="9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002ED" w:rsidRPr="00E002ED" w:rsidSect="00885316">
      <w:footerReference w:type="even" r:id="rId24"/>
      <w:footerReference w:type="default" r:id="rId25"/>
      <w:pgSz w:w="11906" w:h="16838"/>
      <w:pgMar w:top="720" w:right="720" w:bottom="720" w:left="720" w:header="0" w:footer="288" w:gutter="0"/>
      <w:pgBorders w:display="notFirstPage" w:offsetFrom="page">
        <w:top w:val="single" w:sz="6" w:space="20" w:color="4A442A" w:themeColor="background2" w:themeShade="40"/>
        <w:left w:val="single" w:sz="6" w:space="20" w:color="4A442A" w:themeColor="background2" w:themeShade="40"/>
        <w:bottom w:val="single" w:sz="6" w:space="20" w:color="4A442A" w:themeColor="background2" w:themeShade="40"/>
        <w:right w:val="single" w:sz="6" w:space="20" w:color="4A442A" w:themeColor="background2" w:themeShade="4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A4F62" w14:textId="77777777" w:rsidR="002B447F" w:rsidRDefault="002B447F" w:rsidP="0037357C">
      <w:pPr>
        <w:spacing w:after="0" w:line="240" w:lineRule="auto"/>
      </w:pPr>
      <w:r>
        <w:separator/>
      </w:r>
    </w:p>
  </w:endnote>
  <w:endnote w:type="continuationSeparator" w:id="0">
    <w:p w14:paraId="1143A5BF" w14:textId="77777777" w:rsidR="002B447F" w:rsidRDefault="002B447F" w:rsidP="00373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64967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AD91416" w14:textId="5F71B67F" w:rsidR="00F95A34" w:rsidRDefault="00F95A3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12E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5BC0382" w14:textId="77777777" w:rsidR="00F95A34" w:rsidRDefault="00F95A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81241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A58871" w14:textId="06377006" w:rsidR="00F95A34" w:rsidRDefault="00F95A3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12E" w:rsidRPr="00A4312E">
          <w:rPr>
            <w:b/>
            <w:bCs/>
            <w:noProof/>
          </w:rPr>
          <w:t>7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DF3F5A" w14:textId="77777777" w:rsidR="00F95A34" w:rsidRPr="00E002ED" w:rsidRDefault="00F95A34">
    <w:pPr>
      <w:pStyle w:val="Foo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D9AC4" w14:textId="77777777" w:rsidR="002B447F" w:rsidRDefault="002B447F" w:rsidP="0037357C">
      <w:pPr>
        <w:spacing w:after="0" w:line="240" w:lineRule="auto"/>
      </w:pPr>
      <w:r>
        <w:separator/>
      </w:r>
    </w:p>
  </w:footnote>
  <w:footnote w:type="continuationSeparator" w:id="0">
    <w:p w14:paraId="69A44F83" w14:textId="77777777" w:rsidR="002B447F" w:rsidRDefault="002B447F" w:rsidP="00373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5A1B"/>
    <w:multiLevelType w:val="hybridMultilevel"/>
    <w:tmpl w:val="22266E70"/>
    <w:lvl w:ilvl="0" w:tplc="BAD64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7214F"/>
    <w:multiLevelType w:val="hybridMultilevel"/>
    <w:tmpl w:val="1032BB1C"/>
    <w:lvl w:ilvl="0" w:tplc="D536F6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45455"/>
    <w:multiLevelType w:val="hybridMultilevel"/>
    <w:tmpl w:val="AFD4FD7A"/>
    <w:lvl w:ilvl="0" w:tplc="B0343C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C781A"/>
    <w:multiLevelType w:val="hybridMultilevel"/>
    <w:tmpl w:val="8F86A798"/>
    <w:lvl w:ilvl="0" w:tplc="D3505AC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4D39A4"/>
    <w:multiLevelType w:val="hybridMultilevel"/>
    <w:tmpl w:val="D9147A94"/>
    <w:lvl w:ilvl="0" w:tplc="64582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17FC8"/>
    <w:multiLevelType w:val="hybridMultilevel"/>
    <w:tmpl w:val="A69631E4"/>
    <w:lvl w:ilvl="0" w:tplc="7820D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45C8A"/>
    <w:multiLevelType w:val="hybridMultilevel"/>
    <w:tmpl w:val="05447CDA"/>
    <w:lvl w:ilvl="0" w:tplc="BAF4C9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91C72"/>
    <w:multiLevelType w:val="hybridMultilevel"/>
    <w:tmpl w:val="673E482A"/>
    <w:lvl w:ilvl="0" w:tplc="B3A8E5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50139"/>
    <w:multiLevelType w:val="multilevel"/>
    <w:tmpl w:val="3D98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88168A"/>
    <w:multiLevelType w:val="hybridMultilevel"/>
    <w:tmpl w:val="6F3CE054"/>
    <w:lvl w:ilvl="0" w:tplc="77F426F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1B1B01"/>
    <w:multiLevelType w:val="hybridMultilevel"/>
    <w:tmpl w:val="5608EF5C"/>
    <w:lvl w:ilvl="0" w:tplc="B494F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10"/>
  </w:num>
  <w:num w:numId="7">
    <w:abstractNumId w:val="2"/>
  </w:num>
  <w:num w:numId="8">
    <w:abstractNumId w:val="5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7C"/>
    <w:rsid w:val="0002062F"/>
    <w:rsid w:val="000408DE"/>
    <w:rsid w:val="0005737E"/>
    <w:rsid w:val="000D0B1D"/>
    <w:rsid w:val="001229D3"/>
    <w:rsid w:val="00164756"/>
    <w:rsid w:val="002643CD"/>
    <w:rsid w:val="002B447F"/>
    <w:rsid w:val="00342428"/>
    <w:rsid w:val="0037357C"/>
    <w:rsid w:val="003E7E93"/>
    <w:rsid w:val="0040166C"/>
    <w:rsid w:val="00465678"/>
    <w:rsid w:val="00483F04"/>
    <w:rsid w:val="004841DD"/>
    <w:rsid w:val="004C536B"/>
    <w:rsid w:val="004C7358"/>
    <w:rsid w:val="0051405C"/>
    <w:rsid w:val="005202CD"/>
    <w:rsid w:val="005A1F4E"/>
    <w:rsid w:val="00601B7C"/>
    <w:rsid w:val="00617957"/>
    <w:rsid w:val="00672E85"/>
    <w:rsid w:val="00686C51"/>
    <w:rsid w:val="00770E58"/>
    <w:rsid w:val="00777A94"/>
    <w:rsid w:val="00781B6F"/>
    <w:rsid w:val="00814DBB"/>
    <w:rsid w:val="00843209"/>
    <w:rsid w:val="00885316"/>
    <w:rsid w:val="008D0C3B"/>
    <w:rsid w:val="009E56E7"/>
    <w:rsid w:val="00A0558F"/>
    <w:rsid w:val="00A4312E"/>
    <w:rsid w:val="00AD4475"/>
    <w:rsid w:val="00BB384B"/>
    <w:rsid w:val="00C15ABD"/>
    <w:rsid w:val="00CE4418"/>
    <w:rsid w:val="00D90DEA"/>
    <w:rsid w:val="00D94096"/>
    <w:rsid w:val="00DC6632"/>
    <w:rsid w:val="00E002ED"/>
    <w:rsid w:val="00E01C25"/>
    <w:rsid w:val="00E263D4"/>
    <w:rsid w:val="00E7070C"/>
    <w:rsid w:val="00EA1522"/>
    <w:rsid w:val="00EB5B16"/>
    <w:rsid w:val="00F807F0"/>
    <w:rsid w:val="00F95A34"/>
    <w:rsid w:val="00FC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A533F6"/>
  <w15:docId w15:val="{449B3EC1-27F1-4F4D-8AB1-07124B5E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4C73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1B7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1B7C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57C"/>
  </w:style>
  <w:style w:type="paragraph" w:styleId="Footer">
    <w:name w:val="footer"/>
    <w:basedOn w:val="Normal"/>
    <w:link w:val="FooterChar"/>
    <w:uiPriority w:val="99"/>
    <w:unhideWhenUsed/>
    <w:rsid w:val="00373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7C"/>
  </w:style>
  <w:style w:type="paragraph" w:styleId="ListParagraph">
    <w:name w:val="List Paragraph"/>
    <w:basedOn w:val="Normal"/>
    <w:uiPriority w:val="34"/>
    <w:qFormat/>
    <w:rsid w:val="001229D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A1F4E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4C7358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styleId="Strong">
    <w:name w:val="Strong"/>
    <w:basedOn w:val="DefaultParagraphFont"/>
    <w:uiPriority w:val="22"/>
    <w:qFormat/>
    <w:rsid w:val="004C73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1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alleus" TargetMode="External"/><Relationship Id="rId13" Type="http://schemas.openxmlformats.org/officeDocument/2006/relationships/hyperlink" Target="https://radiopaedia.org/articles/superior-thyroid-artery?lang=us" TargetMode="External"/><Relationship Id="rId18" Type="http://schemas.openxmlformats.org/officeDocument/2006/relationships/hyperlink" Target="https://radiopaedia.org/articles/posterior-auricular-artery?lang=u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radiopaedia.org/articles/occipital-artery-1?lang=us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radiopaedia.org/articles/facial-artery?lang=us" TargetMode="External"/><Relationship Id="rId20" Type="http://schemas.openxmlformats.org/officeDocument/2006/relationships/hyperlink" Target="https://radiopaedia.org/articles/superficial-temporal-artery?lang=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adiopaedia.org/articles/lingual-artery?lang=us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en.wikipedia.org/wiki/Stapes" TargetMode="External"/><Relationship Id="rId19" Type="http://schemas.openxmlformats.org/officeDocument/2006/relationships/hyperlink" Target="https://radiopaedia.org/articles/maxillary-artery?lang=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Incus" TargetMode="External"/><Relationship Id="rId14" Type="http://schemas.openxmlformats.org/officeDocument/2006/relationships/hyperlink" Target="https://radiopaedia.org/articles/ascending-pharyngeal-artery?lang=us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77D51AD-17EE-4D0E-8050-3218397F2258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866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Simiel</dc:creator>
  <cp:lastModifiedBy>Roa'a Abd Al Aziz</cp:lastModifiedBy>
  <cp:revision>2</cp:revision>
  <dcterms:created xsi:type="dcterms:W3CDTF">2019-09-23T18:24:00Z</dcterms:created>
  <dcterms:modified xsi:type="dcterms:W3CDTF">2019-09-23T18:24:00Z</dcterms:modified>
</cp:coreProperties>
</file>