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B45" w:rsidRPr="00B61B45" w:rsidRDefault="00B61B45" w:rsidP="00C11077">
      <w:pPr>
        <w:bidi w:val="0"/>
        <w:jc w:val="lowKashida"/>
        <w:rPr>
          <w:rFonts w:ascii="Arial Black" w:hAnsi="Arial Black"/>
          <w:b/>
          <w:bCs/>
          <w:spacing w:val="-6"/>
          <w:kern w:val="18"/>
          <w:sz w:val="28"/>
          <w:szCs w:val="28"/>
        </w:rPr>
      </w:pPr>
      <w:r w:rsidRPr="00B61B45">
        <w:rPr>
          <w:rFonts w:ascii="Arial Black" w:hAnsi="Arial Black"/>
          <w:b/>
          <w:bCs/>
          <w:spacing w:val="-6"/>
          <w:kern w:val="18"/>
          <w:sz w:val="28"/>
          <w:szCs w:val="28"/>
        </w:rPr>
        <w:t>Sensory system:</w:t>
      </w:r>
    </w:p>
    <w:p w:rsidR="00144EDC" w:rsidRPr="00CD7336" w:rsidRDefault="00144EDC" w:rsidP="00C11077">
      <w:pPr>
        <w:pStyle w:val="NoSpacing"/>
        <w:bidi w:val="0"/>
        <w:jc w:val="lowKashida"/>
        <w:rPr>
          <w:rStyle w:val="A418"/>
          <w:rFonts w:ascii="Arial Narrow" w:hAnsi="Arial Narrow" w:cs="Times New Roman"/>
          <w:color w:val="auto"/>
          <w:sz w:val="28"/>
          <w:szCs w:val="28"/>
        </w:rPr>
      </w:pPr>
      <w:r w:rsidRPr="00CD7336">
        <w:rPr>
          <w:rStyle w:val="A418"/>
          <w:rFonts w:ascii="Arial Narrow" w:hAnsi="Arial Narrow" w:cs="Times New Roman"/>
          <w:color w:val="auto"/>
          <w:sz w:val="28"/>
          <w:szCs w:val="28"/>
        </w:rPr>
        <w:t xml:space="preserve">Interrelations among the tactile sensations </w:t>
      </w:r>
      <w:r w:rsidRPr="00CD7336">
        <w:rPr>
          <w:rStyle w:val="A418"/>
          <w:rFonts w:ascii="Arial Narrow" w:hAnsi="Arial Narrow" w:cs="Times New Roman"/>
          <w:color w:val="auto"/>
          <w:sz w:val="28"/>
          <w:szCs w:val="28"/>
          <w:rtl/>
        </w:rPr>
        <w:t>الاحساس اللمسي</w:t>
      </w:r>
      <w:r w:rsidRPr="00CD7336">
        <w:rPr>
          <w:rStyle w:val="A418"/>
          <w:rFonts w:ascii="Arial Narrow" w:hAnsi="Arial Narrow" w:cs="Times New Roman"/>
          <w:color w:val="auto"/>
          <w:sz w:val="28"/>
          <w:szCs w:val="28"/>
        </w:rPr>
        <w:t xml:space="preserve">of Touch, Pressure, and Vibration. </w:t>
      </w:r>
    </w:p>
    <w:p w:rsidR="00144EDC" w:rsidRDefault="00144EDC" w:rsidP="00C11077">
      <w:pPr>
        <w:pStyle w:val="NoSpacing"/>
        <w:bidi w:val="0"/>
        <w:jc w:val="lowKashida"/>
        <w:rPr>
          <w:rFonts w:ascii="Arial Narrow" w:hAnsi="Arial Narrow"/>
          <w:sz w:val="28"/>
          <w:szCs w:val="28"/>
        </w:rPr>
      </w:pPr>
      <w:r w:rsidRPr="00CD7336">
        <w:rPr>
          <w:rFonts w:ascii="Arial Narrow" w:hAnsi="Arial Narrow"/>
          <w:sz w:val="28"/>
          <w:szCs w:val="28"/>
        </w:rPr>
        <w:t>Although touch, pressure, and vibration are frequently classified as sepa</w:t>
      </w:r>
      <w:r w:rsidRPr="00CD7336">
        <w:rPr>
          <w:rFonts w:ascii="Arial Narrow" w:hAnsi="Arial Narrow"/>
          <w:sz w:val="28"/>
          <w:szCs w:val="28"/>
        </w:rPr>
        <w:softHyphen/>
        <w:t xml:space="preserve">rate sensations, they are all detected by the same types of receptors. </w:t>
      </w:r>
    </w:p>
    <w:p w:rsidR="00144EDC" w:rsidRDefault="00144EDC" w:rsidP="00C11077">
      <w:pPr>
        <w:pStyle w:val="NoSpacing"/>
        <w:bidi w:val="0"/>
        <w:jc w:val="lowKashida"/>
        <w:rPr>
          <w:rFonts w:ascii="Arial Narrow" w:hAnsi="Arial Narrow"/>
          <w:sz w:val="28"/>
          <w:szCs w:val="28"/>
        </w:rPr>
      </w:pPr>
      <w:r w:rsidRPr="00CD7336">
        <w:rPr>
          <w:rFonts w:ascii="Arial Narrow" w:hAnsi="Arial Narrow"/>
          <w:sz w:val="28"/>
          <w:szCs w:val="28"/>
        </w:rPr>
        <w:t xml:space="preserve">There are three principal differences among them: </w:t>
      </w:r>
    </w:p>
    <w:p w:rsidR="00144EDC" w:rsidRDefault="00144EDC" w:rsidP="00C11077">
      <w:pPr>
        <w:pStyle w:val="NoSpacing"/>
        <w:bidi w:val="0"/>
        <w:jc w:val="lowKashida"/>
        <w:rPr>
          <w:rFonts w:ascii="Arial Narrow" w:hAnsi="Arial Narrow"/>
          <w:sz w:val="28"/>
          <w:szCs w:val="28"/>
        </w:rPr>
      </w:pPr>
      <w:r w:rsidRPr="00CD7336">
        <w:rPr>
          <w:rFonts w:ascii="Arial Narrow" w:hAnsi="Arial Narrow"/>
          <w:sz w:val="28"/>
          <w:szCs w:val="28"/>
        </w:rPr>
        <w:t xml:space="preserve">(1) </w:t>
      </w:r>
      <w:proofErr w:type="gramStart"/>
      <w:r w:rsidRPr="00CD7336">
        <w:rPr>
          <w:rFonts w:ascii="Arial Narrow" w:hAnsi="Arial Narrow"/>
          <w:sz w:val="28"/>
          <w:szCs w:val="28"/>
        </w:rPr>
        <w:t>touch</w:t>
      </w:r>
      <w:proofErr w:type="gramEnd"/>
      <w:r w:rsidRPr="00CD7336">
        <w:rPr>
          <w:rFonts w:ascii="Arial Narrow" w:hAnsi="Arial Narrow"/>
          <w:sz w:val="28"/>
          <w:szCs w:val="28"/>
        </w:rPr>
        <w:t xml:space="preserve"> sensation generally results from stimula</w:t>
      </w:r>
      <w:r w:rsidRPr="00CD7336">
        <w:rPr>
          <w:rFonts w:ascii="Arial Narrow" w:hAnsi="Arial Narrow"/>
          <w:sz w:val="28"/>
          <w:szCs w:val="28"/>
        </w:rPr>
        <w:softHyphen/>
        <w:t>tion of tactile receptors in the skin or in tissues immedi</w:t>
      </w:r>
      <w:r w:rsidRPr="00CD7336">
        <w:rPr>
          <w:rFonts w:ascii="Arial Narrow" w:hAnsi="Arial Narrow"/>
          <w:sz w:val="28"/>
          <w:szCs w:val="28"/>
        </w:rPr>
        <w:softHyphen/>
        <w:t xml:space="preserve">ately beneath the skin; </w:t>
      </w:r>
    </w:p>
    <w:p w:rsidR="00144EDC" w:rsidRDefault="00144EDC" w:rsidP="00C11077">
      <w:pPr>
        <w:pStyle w:val="NoSpacing"/>
        <w:bidi w:val="0"/>
        <w:jc w:val="lowKashida"/>
        <w:rPr>
          <w:rFonts w:ascii="Arial Narrow" w:hAnsi="Arial Narrow"/>
          <w:sz w:val="28"/>
          <w:szCs w:val="28"/>
        </w:rPr>
      </w:pPr>
      <w:r w:rsidRPr="00CD7336">
        <w:rPr>
          <w:rFonts w:ascii="Arial Narrow" w:hAnsi="Arial Narrow"/>
          <w:sz w:val="28"/>
          <w:szCs w:val="28"/>
        </w:rPr>
        <w:t xml:space="preserve">(2) </w:t>
      </w:r>
      <w:proofErr w:type="gramStart"/>
      <w:r w:rsidRPr="00CD7336">
        <w:rPr>
          <w:rFonts w:ascii="Arial Narrow" w:hAnsi="Arial Narrow"/>
          <w:sz w:val="28"/>
          <w:szCs w:val="28"/>
        </w:rPr>
        <w:t>pressure</w:t>
      </w:r>
      <w:proofErr w:type="gramEnd"/>
      <w:r w:rsidRPr="00CD7336">
        <w:rPr>
          <w:rFonts w:ascii="Arial Narrow" w:hAnsi="Arial Narrow"/>
          <w:sz w:val="28"/>
          <w:szCs w:val="28"/>
        </w:rPr>
        <w:t xml:space="preserve"> sensation generally results from deformation of deeper tissues; and </w:t>
      </w:r>
    </w:p>
    <w:p w:rsidR="00144EDC" w:rsidRPr="00CD7336" w:rsidRDefault="00144EDC" w:rsidP="00C11077">
      <w:pPr>
        <w:pStyle w:val="NoSpacing"/>
        <w:bidi w:val="0"/>
        <w:jc w:val="lowKashida"/>
        <w:rPr>
          <w:rFonts w:ascii="Arial Narrow" w:hAnsi="Arial Narrow"/>
          <w:sz w:val="28"/>
          <w:szCs w:val="28"/>
        </w:rPr>
      </w:pPr>
      <w:r w:rsidRPr="00CD7336">
        <w:rPr>
          <w:rFonts w:ascii="Arial Narrow" w:hAnsi="Arial Narrow"/>
          <w:sz w:val="28"/>
          <w:szCs w:val="28"/>
        </w:rPr>
        <w:t>(3) vibra</w:t>
      </w:r>
      <w:r w:rsidRPr="00CD7336">
        <w:rPr>
          <w:rFonts w:ascii="Arial Narrow" w:hAnsi="Arial Narrow"/>
          <w:sz w:val="28"/>
          <w:szCs w:val="28"/>
        </w:rPr>
        <w:softHyphen/>
        <w:t xml:space="preserve">tion sensation results from rapidly repetitive sensory signals, but some of the same types of receptors as those for touch and pressure are used. </w:t>
      </w:r>
    </w:p>
    <w:p w:rsidR="00C11077" w:rsidRDefault="00144EDC" w:rsidP="00C11077">
      <w:pPr>
        <w:pStyle w:val="NoSpacing"/>
        <w:bidi w:val="0"/>
        <w:jc w:val="lowKashida"/>
        <w:rPr>
          <w:rFonts w:ascii="Arial Narrow" w:hAnsi="Arial Narrow"/>
          <w:sz w:val="28"/>
          <w:szCs w:val="28"/>
        </w:rPr>
      </w:pPr>
      <w:r w:rsidRPr="008B1DC1">
        <w:rPr>
          <w:rFonts w:ascii="Arial Narrow" w:hAnsi="Arial Narrow"/>
          <w:sz w:val="28"/>
          <w:szCs w:val="28"/>
        </w:rPr>
        <w:t xml:space="preserve">Distinctions between them are not well defined. </w:t>
      </w:r>
    </w:p>
    <w:p w:rsidR="00C11077" w:rsidRDefault="00144EDC" w:rsidP="00C11077">
      <w:pPr>
        <w:pStyle w:val="NoSpacing"/>
        <w:bidi w:val="0"/>
        <w:jc w:val="lowKashida"/>
        <w:rPr>
          <w:rFonts w:ascii="Arial Narrow" w:hAnsi="Arial Narrow"/>
          <w:sz w:val="28"/>
          <w:szCs w:val="28"/>
        </w:rPr>
      </w:pPr>
      <w:r w:rsidRPr="008B1DC1">
        <w:rPr>
          <w:rFonts w:ascii="Arial Narrow" w:hAnsi="Arial Narrow"/>
          <w:sz w:val="28"/>
          <w:szCs w:val="28"/>
        </w:rPr>
        <w:t xml:space="preserve">Fine touch and pressure receptors provide detailed information about a source of stimulation, including the exact location, shape, size, texture, and movement. These receptors are extremely sensitive and have relatively narrow receptive fields. </w:t>
      </w:r>
    </w:p>
    <w:p w:rsidR="00144EDC" w:rsidRPr="008B1DC1" w:rsidRDefault="00144EDC" w:rsidP="008F586D">
      <w:pPr>
        <w:pStyle w:val="Arialnarrow"/>
      </w:pPr>
      <w:r w:rsidRPr="008B1DC1">
        <w:t xml:space="preserve">Crude touch </w:t>
      </w:r>
      <w:r w:rsidR="008F586D" w:rsidRPr="008F586D">
        <w:t> (or non-discriminative </w:t>
      </w:r>
      <w:r w:rsidR="008F586D" w:rsidRPr="008F586D">
        <w:rPr>
          <w:b/>
          <w:bCs/>
        </w:rPr>
        <w:t>touch</w:t>
      </w:r>
      <w:r w:rsidR="008F586D" w:rsidRPr="008F586D">
        <w:t>) is a sensory modality that allows the subject to sense that something has touched them, without being able to localize where they were touched (contrasting "fine</w:t>
      </w:r>
      <w:r w:rsidR="008F586D">
        <w:t xml:space="preserve"> </w:t>
      </w:r>
      <w:r w:rsidR="008F586D" w:rsidRPr="008F586D">
        <w:rPr>
          <w:b/>
          <w:bCs/>
        </w:rPr>
        <w:t>touch</w:t>
      </w:r>
      <w:r w:rsidR="008F586D" w:rsidRPr="008F586D">
        <w:t>").</w:t>
      </w:r>
      <w:r w:rsidRPr="008B1DC1">
        <w:t xml:space="preserve">and pressure receptors provide poor localization and information. </w:t>
      </w:r>
    </w:p>
    <w:p w:rsidR="007B709A" w:rsidRDefault="007B709A" w:rsidP="00C11077">
      <w:pPr>
        <w:pStyle w:val="NoSpacing"/>
        <w:bidi w:val="0"/>
        <w:jc w:val="lowKashida"/>
        <w:rPr>
          <w:rStyle w:val="A418"/>
          <w:rFonts w:ascii="Arial Narrow" w:hAnsi="Arial Narrow" w:cs="Times New Roman"/>
          <w:b w:val="0"/>
          <w:bCs w:val="0"/>
          <w:color w:val="auto"/>
          <w:sz w:val="28"/>
          <w:szCs w:val="28"/>
        </w:rPr>
      </w:pPr>
      <w:r w:rsidRPr="00CD7336">
        <w:rPr>
          <w:rStyle w:val="A418"/>
          <w:rFonts w:ascii="Arial Narrow" w:hAnsi="Arial Narrow" w:cs="Times New Roman"/>
          <w:b w:val="0"/>
          <w:bCs w:val="0"/>
          <w:color w:val="auto"/>
          <w:sz w:val="28"/>
          <w:szCs w:val="28"/>
          <w:u w:val="double"/>
        </w:rPr>
        <w:t>Tactile Receptors</w:t>
      </w:r>
      <w:r w:rsidRPr="00CD7336">
        <w:rPr>
          <w:rStyle w:val="A418"/>
          <w:rFonts w:ascii="Arial Narrow" w:hAnsi="Arial Narrow" w:cs="Times New Roman"/>
          <w:b w:val="0"/>
          <w:bCs w:val="0"/>
          <w:color w:val="auto"/>
          <w:sz w:val="28"/>
          <w:szCs w:val="28"/>
        </w:rPr>
        <w:t xml:space="preserve">. </w:t>
      </w:r>
    </w:p>
    <w:p w:rsidR="007B709A" w:rsidRDefault="007B709A" w:rsidP="00C11077">
      <w:pPr>
        <w:pStyle w:val="NoSpacing"/>
        <w:bidi w:val="0"/>
        <w:jc w:val="lowKashida"/>
        <w:rPr>
          <w:rFonts w:ascii="Arial Narrow" w:hAnsi="Arial Narrow"/>
          <w:sz w:val="28"/>
          <w:szCs w:val="28"/>
        </w:rPr>
      </w:pPr>
      <w:r w:rsidRPr="00CD7336">
        <w:rPr>
          <w:rFonts w:ascii="Arial Narrow" w:hAnsi="Arial Narrow"/>
          <w:sz w:val="28"/>
          <w:szCs w:val="28"/>
          <w:u w:val="dotted"/>
        </w:rPr>
        <w:t>First, some free nerve endings</w:t>
      </w:r>
      <w:r w:rsidRPr="00CD7336">
        <w:rPr>
          <w:rFonts w:ascii="Arial Narrow" w:hAnsi="Arial Narrow"/>
          <w:sz w:val="28"/>
          <w:szCs w:val="28"/>
        </w:rPr>
        <w:t xml:space="preserve">, </w:t>
      </w:r>
    </w:p>
    <w:p w:rsidR="007B709A" w:rsidRDefault="007B709A" w:rsidP="00C11077">
      <w:pPr>
        <w:pStyle w:val="NoSpacing"/>
        <w:bidi w:val="0"/>
        <w:jc w:val="lowKashida"/>
        <w:rPr>
          <w:rFonts w:ascii="Arial Narrow" w:hAnsi="Arial Narrow"/>
          <w:sz w:val="28"/>
          <w:szCs w:val="28"/>
        </w:rPr>
      </w:pPr>
      <w:r w:rsidRPr="00CD7336">
        <w:rPr>
          <w:rFonts w:ascii="Arial Narrow" w:hAnsi="Arial Narrow"/>
          <w:sz w:val="28"/>
          <w:szCs w:val="28"/>
        </w:rPr>
        <w:t>Which are found every</w:t>
      </w:r>
      <w:r w:rsidRPr="00CD7336">
        <w:rPr>
          <w:rFonts w:ascii="Arial Narrow" w:hAnsi="Arial Narrow"/>
          <w:sz w:val="28"/>
          <w:szCs w:val="28"/>
        </w:rPr>
        <w:softHyphen/>
        <w:t xml:space="preserve">where in the skin and in many other tissues, can detect touch and pressure. </w:t>
      </w:r>
    </w:p>
    <w:p w:rsidR="007B709A" w:rsidRDefault="007B709A" w:rsidP="007B709A">
      <w:pPr>
        <w:pStyle w:val="NoSpacing"/>
        <w:bidi w:val="0"/>
        <w:jc w:val="center"/>
        <w:rPr>
          <w:rFonts w:ascii="Arial Narrow" w:hAnsi="Arial Narrow"/>
          <w:sz w:val="28"/>
          <w:szCs w:val="28"/>
          <w:u w:val="dotted"/>
        </w:rPr>
      </w:pPr>
      <w:r>
        <w:rPr>
          <w:rFonts w:ascii="Arial Narrow" w:hAnsi="Arial Narrow"/>
          <w:noProof/>
          <w:sz w:val="28"/>
          <w:szCs w:val="28"/>
        </w:rPr>
        <w:drawing>
          <wp:inline distT="0" distB="0" distL="0" distR="0">
            <wp:extent cx="1567815" cy="222059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7815" cy="2220595"/>
                    </a:xfrm>
                    <a:prstGeom prst="rect">
                      <a:avLst/>
                    </a:prstGeom>
                    <a:noFill/>
                    <a:ln>
                      <a:noFill/>
                    </a:ln>
                  </pic:spPr>
                </pic:pic>
              </a:graphicData>
            </a:graphic>
          </wp:inline>
        </w:drawing>
      </w:r>
    </w:p>
    <w:p w:rsidR="007B709A" w:rsidRDefault="007B709A" w:rsidP="007B709A">
      <w:pPr>
        <w:pStyle w:val="NoSpacing"/>
        <w:bidi w:val="0"/>
        <w:jc w:val="lowKashida"/>
        <w:rPr>
          <w:rFonts w:ascii="Arial Narrow" w:hAnsi="Arial Narrow"/>
          <w:sz w:val="28"/>
          <w:szCs w:val="28"/>
          <w:u w:val="dotted"/>
        </w:rPr>
      </w:pPr>
      <w:r w:rsidRPr="00CD7336">
        <w:rPr>
          <w:rFonts w:ascii="Arial Narrow" w:hAnsi="Arial Narrow"/>
          <w:sz w:val="28"/>
          <w:szCs w:val="28"/>
          <w:u w:val="dotted"/>
        </w:rPr>
        <w:t>Second Meissner’s corpuscle</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An elon</w:t>
      </w:r>
      <w:r w:rsidRPr="00CD7336">
        <w:rPr>
          <w:rFonts w:ascii="Arial Narrow" w:hAnsi="Arial Narrow"/>
          <w:sz w:val="28"/>
          <w:szCs w:val="28"/>
        </w:rPr>
        <w:softHyphen/>
        <w:t xml:space="preserve">gated encapsulated nerve ending of a large (type Aβ) myelinated sensory nerve fiber. </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 xml:space="preserve">Inside the capsulation are many branching terminal nerve filaments. </w:t>
      </w:r>
    </w:p>
    <w:p w:rsidR="007B709A" w:rsidRDefault="007B709A" w:rsidP="007B709A">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1862349" cy="236220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337" cy="2383747"/>
                    </a:xfrm>
                    <a:prstGeom prst="rect">
                      <a:avLst/>
                    </a:prstGeom>
                    <a:noFill/>
                    <a:ln>
                      <a:noFill/>
                    </a:ln>
                  </pic:spPr>
                </pic:pic>
              </a:graphicData>
            </a:graphic>
          </wp:inline>
        </w:drawing>
      </w:r>
      <w:r>
        <w:rPr>
          <w:rFonts w:ascii="Arial Narrow" w:hAnsi="Arial Narrow"/>
          <w:noProof/>
          <w:sz w:val="28"/>
          <w:szCs w:val="28"/>
        </w:rPr>
        <w:drawing>
          <wp:inline distT="0" distB="0" distL="0" distR="0">
            <wp:extent cx="3133725" cy="2356436"/>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1548" cy="2369838"/>
                    </a:xfrm>
                    <a:prstGeom prst="rect">
                      <a:avLst/>
                    </a:prstGeom>
                    <a:noFill/>
                    <a:ln>
                      <a:noFill/>
                    </a:ln>
                  </pic:spPr>
                </pic:pic>
              </a:graphicData>
            </a:graphic>
          </wp:inline>
        </w:drawing>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lastRenderedPageBreak/>
        <w:t>These corpuscles are present in the non</w:t>
      </w:r>
      <w:r>
        <w:rPr>
          <w:rFonts w:ascii="Arial Narrow" w:hAnsi="Arial Narrow"/>
          <w:sz w:val="28"/>
          <w:szCs w:val="28"/>
        </w:rPr>
        <w:t>-</w:t>
      </w:r>
      <w:r w:rsidRPr="00CD7336">
        <w:rPr>
          <w:rFonts w:ascii="Arial Narrow" w:hAnsi="Arial Narrow"/>
          <w:sz w:val="28"/>
          <w:szCs w:val="28"/>
        </w:rPr>
        <w:t xml:space="preserve">hairy parts of the skin and are particularly abundant in the fingertips, lips, and other areas of the skin where one’s ability to discern </w:t>
      </w:r>
      <w:r>
        <w:rPr>
          <w:rFonts w:ascii="Arial Narrow" w:hAnsi="Arial Narrow" w:hint="cs"/>
          <w:sz w:val="28"/>
          <w:szCs w:val="28"/>
          <w:rtl/>
          <w:lang w:bidi="ar-JO"/>
        </w:rPr>
        <w:t>تعرف تبين</w:t>
      </w:r>
      <w:r w:rsidRPr="00CD7336">
        <w:rPr>
          <w:rFonts w:ascii="Arial Narrow" w:hAnsi="Arial Narrow"/>
          <w:sz w:val="28"/>
          <w:szCs w:val="28"/>
        </w:rPr>
        <w:t xml:space="preserve">spatial locations of touch sensations is highly developed. </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Meissner corpuscles</w:t>
      </w:r>
      <w:r>
        <w:rPr>
          <w:rFonts w:ascii="Arial Narrow" w:hAnsi="Arial Narrow"/>
          <w:sz w:val="28"/>
          <w:szCs w:val="28"/>
        </w:rPr>
        <w:t>:</w:t>
      </w:r>
      <w:r w:rsidRPr="00CD7336">
        <w:rPr>
          <w:rFonts w:ascii="Arial Narrow" w:hAnsi="Arial Narrow"/>
          <w:sz w:val="28"/>
          <w:szCs w:val="28"/>
        </w:rPr>
        <w:t xml:space="preserve"> </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Adapt in a fraction of a second after they are stimulated, which means that they are particu</w:t>
      </w:r>
      <w:r w:rsidRPr="00CD7336">
        <w:rPr>
          <w:rFonts w:ascii="Arial Narrow" w:hAnsi="Arial Narrow"/>
          <w:sz w:val="28"/>
          <w:szCs w:val="28"/>
        </w:rPr>
        <w:softHyphen/>
        <w:t>larly sensitive to</w:t>
      </w:r>
      <w:r>
        <w:rPr>
          <w:rFonts w:ascii="Arial Narrow" w:hAnsi="Arial Narrow"/>
          <w:sz w:val="28"/>
          <w:szCs w:val="28"/>
        </w:rPr>
        <w:sym w:font="Wingdings 2" w:char="F075"/>
      </w:r>
      <w:r w:rsidRPr="00CD7336">
        <w:rPr>
          <w:rFonts w:ascii="Arial Narrow" w:hAnsi="Arial Narrow"/>
          <w:sz w:val="28"/>
          <w:szCs w:val="28"/>
        </w:rPr>
        <w:t xml:space="preserve"> movement of objects over the surface of the skin, </w:t>
      </w:r>
      <w:r>
        <w:rPr>
          <w:rFonts w:ascii="Arial Narrow" w:hAnsi="Arial Narrow"/>
          <w:sz w:val="28"/>
          <w:szCs w:val="28"/>
        </w:rPr>
        <w:sym w:font="Wingdings 2" w:char="F076"/>
      </w:r>
      <w:r w:rsidRPr="00CD7336">
        <w:rPr>
          <w:rFonts w:ascii="Arial Narrow" w:hAnsi="Arial Narrow"/>
          <w:sz w:val="28"/>
          <w:szCs w:val="28"/>
        </w:rPr>
        <w:t>to low-frequency vibration</w:t>
      </w:r>
      <w:r>
        <w:rPr>
          <w:rFonts w:ascii="Arial Narrow" w:hAnsi="Arial Narrow"/>
          <w:sz w:val="28"/>
          <w:szCs w:val="28"/>
        </w:rPr>
        <w:sym w:font="Wingdings 2" w:char="F077"/>
      </w:r>
      <w:r w:rsidRPr="00F33752">
        <w:rPr>
          <w:rFonts w:ascii="Arial Narrow" w:hAnsi="Arial Narrow"/>
          <w:sz w:val="28"/>
          <w:szCs w:val="28"/>
        </w:rPr>
        <w:t>a touch receptor with great sensitivity</w:t>
      </w:r>
    </w:p>
    <w:p w:rsidR="007B709A" w:rsidRPr="001B091E" w:rsidRDefault="007B709A" w:rsidP="007B709A">
      <w:pPr>
        <w:pStyle w:val="NoSpacing"/>
        <w:bidi w:val="0"/>
        <w:jc w:val="lowKashida"/>
        <w:rPr>
          <w:rFonts w:ascii="Arial Narrow" w:hAnsi="Arial Narrow"/>
          <w:sz w:val="28"/>
          <w:szCs w:val="28"/>
          <w:u w:val="dotted"/>
        </w:rPr>
      </w:pPr>
      <w:r w:rsidRPr="001B091E">
        <w:rPr>
          <w:rFonts w:ascii="Arial Narrow" w:hAnsi="Arial Narrow"/>
          <w:sz w:val="28"/>
          <w:szCs w:val="28"/>
          <w:u w:val="dotted"/>
        </w:rPr>
        <w:t xml:space="preserve">Third Merkel discs </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Merkel discs receptors differ from Meissner’s corpuscles in that they transmit an initially strong but</w:t>
      </w:r>
      <w:r>
        <w:rPr>
          <w:rFonts w:ascii="Arial Narrow" w:hAnsi="Arial Narrow"/>
          <w:sz w:val="28"/>
          <w:szCs w:val="28"/>
        </w:rPr>
        <w:t xml:space="preserve"> </w:t>
      </w:r>
      <w:r w:rsidRPr="00CD7336">
        <w:rPr>
          <w:rFonts w:ascii="Arial Narrow" w:hAnsi="Arial Narrow"/>
          <w:sz w:val="28"/>
          <w:szCs w:val="28"/>
        </w:rPr>
        <w:t>partially adapting signal and then a continuing</w:t>
      </w:r>
      <w:r>
        <w:rPr>
          <w:rFonts w:ascii="Arial Narrow" w:hAnsi="Arial Narrow"/>
          <w:sz w:val="28"/>
          <w:szCs w:val="28"/>
        </w:rPr>
        <w:t xml:space="preserve"> </w:t>
      </w:r>
      <w:r w:rsidRPr="00CD7336">
        <w:rPr>
          <w:rFonts w:ascii="Arial Narrow" w:hAnsi="Arial Narrow"/>
          <w:sz w:val="28"/>
          <w:szCs w:val="28"/>
        </w:rPr>
        <w:t xml:space="preserve">responsible for giving steady-state signals that allow one to determine continuous touch of objects against the skin. </w:t>
      </w:r>
    </w:p>
    <w:p w:rsidR="007B709A" w:rsidRDefault="007B709A" w:rsidP="007B709A">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2212975" cy="21888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975" cy="2188845"/>
                    </a:xfrm>
                    <a:prstGeom prst="rect">
                      <a:avLst/>
                    </a:prstGeom>
                    <a:noFill/>
                  </pic:spPr>
                </pic:pic>
              </a:graphicData>
            </a:graphic>
          </wp:inline>
        </w:drawing>
      </w:r>
      <w:r>
        <w:rPr>
          <w:rFonts w:ascii="Arial Narrow" w:hAnsi="Arial Narrow"/>
          <w:noProof/>
          <w:sz w:val="28"/>
          <w:szCs w:val="28"/>
        </w:rPr>
        <w:drawing>
          <wp:inline distT="0" distB="0" distL="0" distR="0">
            <wp:extent cx="3175279" cy="2334120"/>
            <wp:effectExtent l="0" t="0" r="635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279" cy="2334120"/>
                    </a:xfrm>
                    <a:prstGeom prst="rect">
                      <a:avLst/>
                    </a:prstGeom>
                    <a:noFill/>
                    <a:ln>
                      <a:noFill/>
                    </a:ln>
                  </pic:spPr>
                </pic:pic>
              </a:graphicData>
            </a:graphic>
          </wp:inline>
        </w:drawing>
      </w:r>
      <w:r>
        <w:rPr>
          <w:rFonts w:ascii="Arial Narrow" w:hAnsi="Arial Narrow"/>
          <w:noProof/>
          <w:sz w:val="28"/>
          <w:szCs w:val="28"/>
        </w:rPr>
        <w:drawing>
          <wp:inline distT="0" distB="0" distL="0" distR="0">
            <wp:extent cx="2896738" cy="2221092"/>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852" cy="2232681"/>
                    </a:xfrm>
                    <a:prstGeom prst="rect">
                      <a:avLst/>
                    </a:prstGeom>
                    <a:noFill/>
                    <a:ln>
                      <a:noFill/>
                    </a:ln>
                  </pic:spPr>
                </pic:pic>
              </a:graphicData>
            </a:graphic>
          </wp:inline>
        </w:drawing>
      </w:r>
      <w:r w:rsidR="00E039CD">
        <w:rPr>
          <w:rFonts w:ascii="Arial Narrow" w:hAnsi="Arial Narrow"/>
          <w:noProof/>
          <w:sz w:val="28"/>
          <w:szCs w:val="28"/>
        </w:rPr>
        <w:drawing>
          <wp:inline distT="0" distB="0" distL="0" distR="0">
            <wp:extent cx="3437167" cy="1847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5256" cy="1863090"/>
                    </a:xfrm>
                    <a:prstGeom prst="rect">
                      <a:avLst/>
                    </a:prstGeom>
                    <a:noFill/>
                    <a:ln>
                      <a:noFill/>
                    </a:ln>
                  </pic:spPr>
                </pic:pic>
              </a:graphicData>
            </a:graphic>
          </wp:inline>
        </w:drawing>
      </w:r>
    </w:p>
    <w:p w:rsidR="007B709A" w:rsidRDefault="007B709A" w:rsidP="00CC153E">
      <w:pPr>
        <w:pStyle w:val="NoSpacing"/>
        <w:bidi w:val="0"/>
        <w:jc w:val="lowKashida"/>
        <w:rPr>
          <w:rFonts w:ascii="Arial Narrow" w:hAnsi="Arial Narrow"/>
          <w:sz w:val="28"/>
          <w:szCs w:val="28"/>
        </w:rPr>
      </w:pPr>
      <w:r w:rsidRPr="00CD7336">
        <w:rPr>
          <w:rFonts w:ascii="Arial Narrow" w:hAnsi="Arial Narrow"/>
          <w:sz w:val="28"/>
          <w:szCs w:val="28"/>
        </w:rPr>
        <w:t xml:space="preserve">Merkel discs are often grouped together in a receptor organ called the </w:t>
      </w:r>
      <w:proofErr w:type="spellStart"/>
      <w:r w:rsidRPr="00CD7336">
        <w:rPr>
          <w:rFonts w:ascii="Arial Narrow" w:hAnsi="Arial Narrow"/>
          <w:sz w:val="28"/>
          <w:szCs w:val="28"/>
        </w:rPr>
        <w:t>Iggo</w:t>
      </w:r>
      <w:proofErr w:type="spellEnd"/>
      <w:r w:rsidRPr="00CD7336">
        <w:rPr>
          <w:rFonts w:ascii="Arial Narrow" w:hAnsi="Arial Narrow"/>
          <w:sz w:val="28"/>
          <w:szCs w:val="28"/>
        </w:rPr>
        <w:t xml:space="preserve"> dome receptor, which projects upward against the underside of the epithelium of the skin. This upward projection causes the epithelium at this point to protrude outward, thus creating a dome and constituting an extremely sensitive receptor. </w:t>
      </w:r>
    </w:p>
    <w:p w:rsidR="007B709A" w:rsidRPr="00CD7336" w:rsidRDefault="007B709A" w:rsidP="008F1FE9">
      <w:pPr>
        <w:pStyle w:val="NoSpacing"/>
        <w:bidi w:val="0"/>
        <w:jc w:val="lowKashida"/>
        <w:rPr>
          <w:rFonts w:ascii="Arial Narrow" w:hAnsi="Arial Narrow"/>
          <w:sz w:val="28"/>
          <w:szCs w:val="28"/>
        </w:rPr>
      </w:pPr>
      <w:r w:rsidRPr="00CD7336">
        <w:rPr>
          <w:rFonts w:ascii="Arial Narrow" w:hAnsi="Arial Narrow"/>
          <w:sz w:val="28"/>
          <w:szCs w:val="28"/>
        </w:rPr>
        <w:t xml:space="preserve">Also note that the entire group of Merkel’s discs is innervated by a single large myelinated nerve fiber (type Aβ). These receptors, along with the Meissner’s corpuscles, play extremely important roles in localizing touch sensations to specific surface areas of the body and in determining the texture of what is felt. </w:t>
      </w:r>
    </w:p>
    <w:p w:rsidR="007B709A" w:rsidRPr="004372E2" w:rsidRDefault="007B709A" w:rsidP="007B709A">
      <w:pPr>
        <w:pStyle w:val="NoSpacing"/>
        <w:bidi w:val="0"/>
        <w:jc w:val="lowKashida"/>
        <w:rPr>
          <w:rFonts w:ascii="Arial Narrow" w:hAnsi="Arial Narrow"/>
          <w:sz w:val="28"/>
          <w:szCs w:val="28"/>
          <w:u w:val="dotted"/>
        </w:rPr>
      </w:pPr>
      <w:r w:rsidRPr="004372E2">
        <w:rPr>
          <w:rFonts w:ascii="Arial Narrow" w:hAnsi="Arial Narrow"/>
          <w:sz w:val="28"/>
          <w:szCs w:val="28"/>
          <w:u w:val="dotted"/>
        </w:rPr>
        <w:t>Fourth, hair end-organ or free nerve ending of root hair plexus:</w:t>
      </w:r>
    </w:p>
    <w:p w:rsidR="007B709A" w:rsidRDefault="007B709A" w:rsidP="007B709A">
      <w:pPr>
        <w:pStyle w:val="NoSpacing"/>
        <w:bidi w:val="0"/>
        <w:jc w:val="lowKashida"/>
        <w:rPr>
          <w:rFonts w:ascii="Arial Narrow" w:hAnsi="Arial Narrow"/>
          <w:sz w:val="28"/>
          <w:szCs w:val="28"/>
        </w:rPr>
      </w:pPr>
      <w:proofErr w:type="gramStart"/>
      <w:r w:rsidRPr="00CD7336">
        <w:rPr>
          <w:rFonts w:ascii="Arial Narrow" w:hAnsi="Arial Narrow"/>
          <w:sz w:val="28"/>
          <w:szCs w:val="28"/>
        </w:rPr>
        <w:t>each</w:t>
      </w:r>
      <w:proofErr w:type="gramEnd"/>
      <w:r w:rsidRPr="00CD7336">
        <w:rPr>
          <w:rFonts w:ascii="Arial Narrow" w:hAnsi="Arial Narrow"/>
          <w:sz w:val="28"/>
          <w:szCs w:val="28"/>
        </w:rPr>
        <w:t xml:space="preserve"> hair and its basal nerve fiber, called the hair end-organ</w:t>
      </w:r>
    </w:p>
    <w:p w:rsidR="007B709A" w:rsidRDefault="007B709A" w:rsidP="007B709A">
      <w:pPr>
        <w:pStyle w:val="NoSpacing"/>
        <w:bidi w:val="0"/>
        <w:jc w:val="lowKashida"/>
        <w:rPr>
          <w:rFonts w:ascii="Arial Narrow" w:hAnsi="Arial Narrow"/>
          <w:sz w:val="28"/>
          <w:szCs w:val="28"/>
        </w:rPr>
      </w:pPr>
      <w:proofErr w:type="gramStart"/>
      <w:r w:rsidRPr="00CD7336">
        <w:rPr>
          <w:rFonts w:ascii="Arial Narrow" w:hAnsi="Arial Narrow"/>
          <w:sz w:val="28"/>
          <w:szCs w:val="28"/>
        </w:rPr>
        <w:t>are</w:t>
      </w:r>
      <w:proofErr w:type="gramEnd"/>
      <w:r w:rsidRPr="00CD7336">
        <w:rPr>
          <w:rFonts w:ascii="Arial Narrow" w:hAnsi="Arial Narrow"/>
          <w:sz w:val="28"/>
          <w:szCs w:val="28"/>
        </w:rPr>
        <w:t xml:space="preserve"> touch receptors</w:t>
      </w:r>
    </w:p>
    <w:p w:rsidR="007B709A" w:rsidRDefault="007B709A" w:rsidP="007B709A">
      <w:pPr>
        <w:pStyle w:val="NoSpacing"/>
        <w:bidi w:val="0"/>
        <w:jc w:val="lowKashida"/>
        <w:rPr>
          <w:rFonts w:ascii="Arial Narrow" w:hAnsi="Arial Narrow"/>
          <w:sz w:val="28"/>
          <w:szCs w:val="28"/>
          <w:rtl/>
        </w:rPr>
      </w:pPr>
      <w:proofErr w:type="gramStart"/>
      <w:r w:rsidRPr="00CD7336">
        <w:rPr>
          <w:rFonts w:ascii="Arial Narrow" w:hAnsi="Arial Narrow"/>
          <w:sz w:val="28"/>
          <w:szCs w:val="28"/>
        </w:rPr>
        <w:t>slight</w:t>
      </w:r>
      <w:proofErr w:type="gramEnd"/>
      <w:r w:rsidRPr="00CD7336">
        <w:rPr>
          <w:rFonts w:ascii="Arial Narrow" w:hAnsi="Arial Narrow"/>
          <w:sz w:val="28"/>
          <w:szCs w:val="28"/>
        </w:rPr>
        <w:t xml:space="preserve"> movement of any hair on the body stim</w:t>
      </w:r>
      <w:r w:rsidRPr="00CD7336">
        <w:rPr>
          <w:rFonts w:ascii="Arial Narrow" w:hAnsi="Arial Narrow"/>
          <w:sz w:val="28"/>
          <w:szCs w:val="28"/>
        </w:rPr>
        <w:softHyphen/>
        <w:t xml:space="preserve">ulates a nerve fiber entwining </w:t>
      </w:r>
      <w:r>
        <w:rPr>
          <w:rFonts w:ascii="Arial Narrow" w:hAnsi="Arial Narrow" w:hint="cs"/>
          <w:sz w:val="28"/>
          <w:szCs w:val="28"/>
          <w:rtl/>
        </w:rPr>
        <w:t>تلتف حول</w:t>
      </w:r>
      <w:r w:rsidRPr="00CD7336">
        <w:rPr>
          <w:rFonts w:ascii="Arial Narrow" w:hAnsi="Arial Narrow"/>
          <w:sz w:val="28"/>
          <w:szCs w:val="28"/>
        </w:rPr>
        <w:t>its base</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lastRenderedPageBreak/>
        <w:t xml:space="preserve">A receptor adapts readily and, like Meissner’s corpuscles, detects mainly </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 xml:space="preserve">(a) </w:t>
      </w:r>
      <w:proofErr w:type="gramStart"/>
      <w:r w:rsidRPr="00CD7336">
        <w:rPr>
          <w:rFonts w:ascii="Arial Narrow" w:hAnsi="Arial Narrow"/>
          <w:sz w:val="28"/>
          <w:szCs w:val="28"/>
        </w:rPr>
        <w:t>movement</w:t>
      </w:r>
      <w:proofErr w:type="gramEnd"/>
      <w:r w:rsidRPr="00CD7336">
        <w:rPr>
          <w:rFonts w:ascii="Arial Narrow" w:hAnsi="Arial Narrow"/>
          <w:sz w:val="28"/>
          <w:szCs w:val="28"/>
        </w:rPr>
        <w:t xml:space="preserve"> of objects on the surface of the body or </w:t>
      </w:r>
    </w:p>
    <w:p w:rsidR="007B709A" w:rsidRPr="00CD7336"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 xml:space="preserve">(b) </w:t>
      </w:r>
      <w:proofErr w:type="gramStart"/>
      <w:r w:rsidRPr="00CD7336">
        <w:rPr>
          <w:rFonts w:ascii="Arial Narrow" w:hAnsi="Arial Narrow"/>
          <w:sz w:val="28"/>
          <w:szCs w:val="28"/>
        </w:rPr>
        <w:t>initial</w:t>
      </w:r>
      <w:proofErr w:type="gramEnd"/>
      <w:r w:rsidRPr="00CD7336">
        <w:rPr>
          <w:rFonts w:ascii="Arial Narrow" w:hAnsi="Arial Narrow"/>
          <w:sz w:val="28"/>
          <w:szCs w:val="28"/>
        </w:rPr>
        <w:t xml:space="preserve"> contact with the body. </w:t>
      </w:r>
    </w:p>
    <w:p w:rsidR="007B709A" w:rsidRDefault="007B709A" w:rsidP="007B709A">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1304925" cy="22193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2219325"/>
                    </a:xfrm>
                    <a:prstGeom prst="rect">
                      <a:avLst/>
                    </a:prstGeom>
                    <a:noFill/>
                  </pic:spPr>
                </pic:pic>
              </a:graphicData>
            </a:graphic>
          </wp:inline>
        </w:drawing>
      </w:r>
      <w:r>
        <w:rPr>
          <w:rFonts w:ascii="Arial Narrow" w:hAnsi="Arial Narrow"/>
          <w:noProof/>
          <w:sz w:val="28"/>
          <w:szCs w:val="28"/>
        </w:rPr>
        <w:drawing>
          <wp:inline distT="0" distB="0" distL="0" distR="0">
            <wp:extent cx="1647825" cy="229108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47825" cy="2291080"/>
                    </a:xfrm>
                    <a:prstGeom prst="rect">
                      <a:avLst/>
                    </a:prstGeom>
                    <a:noFill/>
                    <a:ln>
                      <a:noFill/>
                    </a:ln>
                  </pic:spPr>
                </pic:pic>
              </a:graphicData>
            </a:graphic>
          </wp:inline>
        </w:drawing>
      </w:r>
      <w:r>
        <w:rPr>
          <w:rFonts w:ascii="Arial Narrow" w:hAnsi="Arial Narrow"/>
          <w:noProof/>
          <w:sz w:val="28"/>
          <w:szCs w:val="28"/>
        </w:rPr>
        <w:drawing>
          <wp:inline distT="0" distB="0" distL="0" distR="0">
            <wp:extent cx="2170444" cy="2299502"/>
            <wp:effectExtent l="0" t="0" r="127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9966" cy="2309590"/>
                    </a:xfrm>
                    <a:prstGeom prst="rect">
                      <a:avLst/>
                    </a:prstGeom>
                    <a:noFill/>
                    <a:ln>
                      <a:noFill/>
                    </a:ln>
                  </pic:spPr>
                </pic:pic>
              </a:graphicData>
            </a:graphic>
          </wp:inline>
        </w:drawing>
      </w:r>
    </w:p>
    <w:p w:rsidR="007B709A" w:rsidRPr="004372E2" w:rsidRDefault="007B709A" w:rsidP="007B709A">
      <w:pPr>
        <w:pStyle w:val="NoSpacing"/>
        <w:bidi w:val="0"/>
        <w:jc w:val="lowKashida"/>
        <w:rPr>
          <w:rFonts w:ascii="Arial Narrow" w:hAnsi="Arial Narrow"/>
          <w:sz w:val="28"/>
          <w:szCs w:val="28"/>
          <w:u w:val="dotted"/>
        </w:rPr>
      </w:pPr>
      <w:r w:rsidRPr="004372E2">
        <w:rPr>
          <w:rFonts w:ascii="Arial Narrow" w:hAnsi="Arial Narrow"/>
          <w:sz w:val="28"/>
          <w:szCs w:val="28"/>
          <w:u w:val="dotted"/>
        </w:rPr>
        <w:t xml:space="preserve">Fifth, </w:t>
      </w:r>
      <w:proofErr w:type="spellStart"/>
      <w:r w:rsidRPr="004372E2">
        <w:rPr>
          <w:rFonts w:ascii="Arial Narrow" w:hAnsi="Arial Narrow"/>
          <w:sz w:val="28"/>
          <w:szCs w:val="28"/>
          <w:u w:val="dotted"/>
        </w:rPr>
        <w:t>Ruffini’s</w:t>
      </w:r>
      <w:proofErr w:type="spellEnd"/>
      <w:r w:rsidRPr="004372E2">
        <w:rPr>
          <w:rFonts w:ascii="Arial Narrow" w:hAnsi="Arial Narrow"/>
          <w:sz w:val="28"/>
          <w:szCs w:val="28"/>
          <w:u w:val="dotted"/>
        </w:rPr>
        <w:t xml:space="preserve"> endings</w:t>
      </w:r>
    </w:p>
    <w:p w:rsidR="007B709A" w:rsidRDefault="007B709A" w:rsidP="007B709A">
      <w:pPr>
        <w:pStyle w:val="NoSpacing"/>
        <w:bidi w:val="0"/>
        <w:jc w:val="lowKashida"/>
        <w:rPr>
          <w:rFonts w:ascii="Arial Narrow" w:hAnsi="Arial Narrow"/>
          <w:sz w:val="28"/>
          <w:szCs w:val="28"/>
        </w:rPr>
      </w:pPr>
      <w:proofErr w:type="gramStart"/>
      <w:r w:rsidRPr="00CD7336">
        <w:rPr>
          <w:rFonts w:ascii="Arial Narrow" w:hAnsi="Arial Narrow"/>
          <w:sz w:val="28"/>
          <w:szCs w:val="28"/>
        </w:rPr>
        <w:t>located</w:t>
      </w:r>
      <w:proofErr w:type="gramEnd"/>
      <w:r w:rsidRPr="00CD7336">
        <w:rPr>
          <w:rFonts w:ascii="Arial Narrow" w:hAnsi="Arial Narrow"/>
          <w:sz w:val="28"/>
          <w:szCs w:val="28"/>
        </w:rPr>
        <w:t xml:space="preserve"> in </w:t>
      </w:r>
    </w:p>
    <w:p w:rsidR="007B709A" w:rsidRDefault="007B709A" w:rsidP="007B709A">
      <w:pPr>
        <w:pStyle w:val="NoSpacing"/>
        <w:bidi w:val="0"/>
        <w:jc w:val="lowKashida"/>
        <w:rPr>
          <w:rFonts w:ascii="Arial Narrow" w:hAnsi="Arial Narrow"/>
          <w:sz w:val="28"/>
          <w:szCs w:val="28"/>
        </w:rPr>
      </w:pPr>
      <w:r>
        <w:rPr>
          <w:rFonts w:ascii="Arial Narrow" w:hAnsi="Arial Narrow"/>
          <w:sz w:val="28"/>
          <w:szCs w:val="28"/>
        </w:rPr>
        <w:sym w:font="Wingdings 2" w:char="F075"/>
      </w:r>
      <w:proofErr w:type="gramStart"/>
      <w:r w:rsidRPr="00CD7336">
        <w:rPr>
          <w:rFonts w:ascii="Arial Narrow" w:hAnsi="Arial Narrow"/>
          <w:sz w:val="28"/>
          <w:szCs w:val="28"/>
        </w:rPr>
        <w:t>the</w:t>
      </w:r>
      <w:proofErr w:type="gramEnd"/>
      <w:r w:rsidRPr="00CD7336">
        <w:rPr>
          <w:rFonts w:ascii="Arial Narrow" w:hAnsi="Arial Narrow"/>
          <w:sz w:val="28"/>
          <w:szCs w:val="28"/>
        </w:rPr>
        <w:t xml:space="preserve"> deeper layers of the skin </w:t>
      </w:r>
    </w:p>
    <w:p w:rsidR="007B709A" w:rsidRDefault="007B709A" w:rsidP="007B709A">
      <w:pPr>
        <w:pStyle w:val="NoSpacing"/>
        <w:bidi w:val="0"/>
        <w:jc w:val="lowKashida"/>
        <w:rPr>
          <w:rFonts w:ascii="Arial Narrow" w:hAnsi="Arial Narrow"/>
          <w:sz w:val="28"/>
          <w:szCs w:val="28"/>
        </w:rPr>
      </w:pPr>
      <w:r>
        <w:rPr>
          <w:rFonts w:ascii="Arial Narrow" w:hAnsi="Arial Narrow"/>
          <w:sz w:val="28"/>
          <w:szCs w:val="28"/>
        </w:rPr>
        <w:sym w:font="Wingdings 2" w:char="F076"/>
      </w:r>
      <w:proofErr w:type="gramStart"/>
      <w:r w:rsidRPr="00CD7336">
        <w:rPr>
          <w:rFonts w:ascii="Arial Narrow" w:hAnsi="Arial Narrow"/>
          <w:sz w:val="28"/>
          <w:szCs w:val="28"/>
        </w:rPr>
        <w:t>in</w:t>
      </w:r>
      <w:proofErr w:type="gramEnd"/>
      <w:r w:rsidRPr="00CD7336">
        <w:rPr>
          <w:rFonts w:ascii="Arial Narrow" w:hAnsi="Arial Narrow"/>
          <w:sz w:val="28"/>
          <w:szCs w:val="28"/>
        </w:rPr>
        <w:t xml:space="preserve"> still deeper internal tissues </w:t>
      </w:r>
    </w:p>
    <w:p w:rsidR="007B709A" w:rsidRDefault="00E70840" w:rsidP="00E70840">
      <w:pPr>
        <w:pStyle w:val="NoSpacing"/>
        <w:bidi w:val="0"/>
        <w:jc w:val="lowKashida"/>
        <w:rPr>
          <w:rFonts w:ascii="Arial Narrow" w:hAnsi="Arial Narrow"/>
          <w:sz w:val="28"/>
          <w:szCs w:val="28"/>
        </w:rPr>
      </w:pPr>
      <w:proofErr w:type="spellStart"/>
      <w:r w:rsidRPr="00E70840">
        <w:rPr>
          <w:rFonts w:ascii="Arial Narrow" w:hAnsi="Arial Narrow"/>
          <w:sz w:val="28"/>
          <w:szCs w:val="28"/>
        </w:rPr>
        <w:t>Ruffini’s</w:t>
      </w:r>
      <w:proofErr w:type="spellEnd"/>
      <w:r w:rsidRPr="00E70840">
        <w:rPr>
          <w:rFonts w:ascii="Arial Narrow" w:hAnsi="Arial Narrow"/>
          <w:sz w:val="28"/>
          <w:szCs w:val="28"/>
        </w:rPr>
        <w:t xml:space="preserve"> endings </w:t>
      </w:r>
      <w:r w:rsidR="00826FD6" w:rsidRPr="00826FD6">
        <w:rPr>
          <w:rFonts w:ascii="Arial Narrow" w:hAnsi="Arial Narrow"/>
          <w:sz w:val="28"/>
          <w:szCs w:val="28"/>
        </w:rPr>
        <w:t>is supplied by a single myelinated axon that branches repeatedly to form diffuse unmyelinated terminals</w:t>
      </w:r>
      <w:r w:rsidR="00826FD6">
        <w:rPr>
          <w:rFonts w:ascii="Arial Narrow" w:hAnsi="Arial Narrow"/>
          <w:sz w:val="28"/>
          <w:szCs w:val="28"/>
        </w:rPr>
        <w:t xml:space="preserve"> </w:t>
      </w:r>
      <w:r w:rsidR="00826FD6" w:rsidRPr="00826FD6">
        <w:rPr>
          <w:rFonts w:ascii="Arial Narrow" w:hAnsi="Arial Narrow"/>
          <w:sz w:val="28"/>
          <w:szCs w:val="28"/>
        </w:rPr>
        <w:t>among bundles of collagen fibers in the core of the capsule</w:t>
      </w:r>
    </w:p>
    <w:p w:rsidR="007B709A" w:rsidRDefault="007B709A" w:rsidP="007B709A">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2120265" cy="28740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0265" cy="2874010"/>
                    </a:xfrm>
                    <a:prstGeom prst="rect">
                      <a:avLst/>
                    </a:prstGeom>
                    <a:noFill/>
                    <a:ln>
                      <a:noFill/>
                    </a:ln>
                  </pic:spPr>
                </pic:pic>
              </a:graphicData>
            </a:graphic>
          </wp:inline>
        </w:drawing>
      </w:r>
      <w:r>
        <w:rPr>
          <w:rFonts w:ascii="Arial Narrow" w:hAnsi="Arial Narrow"/>
          <w:noProof/>
          <w:sz w:val="28"/>
          <w:szCs w:val="28"/>
        </w:rPr>
        <w:drawing>
          <wp:inline distT="0" distB="0" distL="0" distR="0">
            <wp:extent cx="2994660" cy="1929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4660" cy="1929130"/>
                    </a:xfrm>
                    <a:prstGeom prst="rect">
                      <a:avLst/>
                    </a:prstGeom>
                    <a:noFill/>
                    <a:ln>
                      <a:noFill/>
                    </a:ln>
                  </pic:spPr>
                </pic:pic>
              </a:graphicData>
            </a:graphic>
          </wp:inline>
        </w:drawing>
      </w:r>
    </w:p>
    <w:p w:rsidR="007B709A" w:rsidRDefault="007B709A" w:rsidP="007B709A">
      <w:pPr>
        <w:pStyle w:val="NoSpacing"/>
        <w:bidi w:val="0"/>
        <w:jc w:val="lowKashida"/>
        <w:rPr>
          <w:rFonts w:ascii="Arial Narrow" w:hAnsi="Arial Narrow"/>
          <w:sz w:val="28"/>
          <w:szCs w:val="28"/>
        </w:rPr>
      </w:pPr>
      <w:proofErr w:type="spellStart"/>
      <w:r w:rsidRPr="00CD7336">
        <w:rPr>
          <w:rFonts w:ascii="Arial Narrow" w:hAnsi="Arial Narrow"/>
          <w:sz w:val="28"/>
          <w:szCs w:val="28"/>
        </w:rPr>
        <w:t>Ruffini’s</w:t>
      </w:r>
      <w:proofErr w:type="spellEnd"/>
      <w:r w:rsidRPr="00CD7336">
        <w:rPr>
          <w:rFonts w:ascii="Arial Narrow" w:hAnsi="Arial Narrow"/>
          <w:sz w:val="28"/>
          <w:szCs w:val="28"/>
        </w:rPr>
        <w:t xml:space="preserve"> endings adapt very slowly and, therefore, are important for signaling continuous states of deformation of the tissues, such as heavy prolonged touch and pressure signals. </w:t>
      </w:r>
    </w:p>
    <w:p w:rsidR="007B709A" w:rsidRPr="00CD7336" w:rsidRDefault="007B709A" w:rsidP="007B709A">
      <w:pPr>
        <w:pStyle w:val="NoSpacing"/>
        <w:bidi w:val="0"/>
        <w:jc w:val="lowKashida"/>
        <w:rPr>
          <w:rFonts w:ascii="Arial Narrow" w:hAnsi="Arial Narrow"/>
          <w:sz w:val="28"/>
          <w:szCs w:val="28"/>
        </w:rPr>
      </w:pPr>
      <w:proofErr w:type="spellStart"/>
      <w:r w:rsidRPr="00CD7336">
        <w:rPr>
          <w:rFonts w:ascii="Arial Narrow" w:hAnsi="Arial Narrow"/>
          <w:sz w:val="28"/>
          <w:szCs w:val="28"/>
        </w:rPr>
        <w:t>Ruffini’s</w:t>
      </w:r>
      <w:proofErr w:type="spellEnd"/>
      <w:r w:rsidRPr="00CD7336">
        <w:rPr>
          <w:rFonts w:ascii="Arial Narrow" w:hAnsi="Arial Narrow"/>
          <w:sz w:val="28"/>
          <w:szCs w:val="28"/>
        </w:rPr>
        <w:t xml:space="preserve"> endings are also found in joint capsules and help to signal the degree of joint rotation. </w:t>
      </w:r>
    </w:p>
    <w:p w:rsidR="007B709A" w:rsidRDefault="007B709A" w:rsidP="007B709A">
      <w:pPr>
        <w:pStyle w:val="NoSpacing"/>
        <w:bidi w:val="0"/>
        <w:jc w:val="lowKashida"/>
        <w:rPr>
          <w:rFonts w:ascii="Arial Narrow" w:hAnsi="Arial Narrow"/>
          <w:sz w:val="28"/>
          <w:szCs w:val="28"/>
        </w:rPr>
      </w:pPr>
      <w:r w:rsidRPr="000D06A2">
        <w:rPr>
          <w:rFonts w:ascii="Arial Narrow" w:hAnsi="Arial Narrow"/>
          <w:sz w:val="28"/>
          <w:szCs w:val="28"/>
          <w:u w:val="dotted"/>
        </w:rPr>
        <w:t>Sixth, Pacinian corpuscles</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 xml:space="preserve">Pacinian corpuscles lie both immediately beneath the skin and deep in the fascial tissues of the body. </w:t>
      </w:r>
    </w:p>
    <w:p w:rsidR="007B709A" w:rsidRPr="00CD7336" w:rsidRDefault="007B709A" w:rsidP="007B709A">
      <w:pPr>
        <w:pStyle w:val="NoSpacing"/>
        <w:bidi w:val="0"/>
        <w:jc w:val="lowKashida"/>
        <w:rPr>
          <w:rFonts w:ascii="Arial Narrow" w:eastAsiaTheme="minorHAnsi" w:hAnsi="Arial Narrow"/>
          <w:sz w:val="28"/>
          <w:szCs w:val="28"/>
        </w:rPr>
      </w:pPr>
      <w:r w:rsidRPr="00CD7336">
        <w:rPr>
          <w:rFonts w:ascii="Arial Narrow" w:hAnsi="Arial Narrow"/>
          <w:sz w:val="28"/>
          <w:szCs w:val="28"/>
        </w:rPr>
        <w:t>Pacinian corpuscles are stimulated only by rapid local compression of the tissues because they adapt in a few hundredths of a second.</w:t>
      </w:r>
    </w:p>
    <w:p w:rsidR="007B709A" w:rsidRDefault="007B709A" w:rsidP="007B709A">
      <w:pPr>
        <w:pStyle w:val="NoSpacing"/>
        <w:bidi w:val="0"/>
        <w:jc w:val="lowKashida"/>
        <w:rPr>
          <w:rFonts w:ascii="Arial Narrow" w:hAnsi="Arial Narrow"/>
          <w:sz w:val="28"/>
          <w:szCs w:val="28"/>
        </w:rPr>
      </w:pPr>
      <w:r w:rsidRPr="00CD7336">
        <w:rPr>
          <w:rFonts w:ascii="Arial Narrow" w:hAnsi="Arial Narrow"/>
          <w:sz w:val="28"/>
          <w:szCs w:val="28"/>
        </w:rPr>
        <w:t xml:space="preserve">Pacinian corpuscles are particularly important for detecting tissue vibration or other rapid changes in the mechanical state of the tissues. </w:t>
      </w:r>
    </w:p>
    <w:p w:rsidR="007B709A" w:rsidRPr="008B1DC1" w:rsidRDefault="00E70840" w:rsidP="00E70840">
      <w:pPr>
        <w:pStyle w:val="NoSpacing"/>
        <w:bidi w:val="0"/>
        <w:rPr>
          <w:sz w:val="28"/>
          <w:szCs w:val="28"/>
          <w:u w:val="dotted"/>
        </w:rPr>
      </w:pPr>
      <w:r w:rsidRPr="00E70840">
        <w:rPr>
          <w:rFonts w:ascii="Arial Narrow" w:hAnsi="Arial Narrow"/>
          <w:sz w:val="28"/>
          <w:szCs w:val="28"/>
        </w:rPr>
        <w:t>Pacinian corpuscles</w:t>
      </w:r>
      <w:r w:rsidR="007B709A" w:rsidRPr="008B1DC1">
        <w:rPr>
          <w:rFonts w:ascii="Arial Narrow" w:hAnsi="Arial Narrow"/>
          <w:sz w:val="28"/>
          <w:szCs w:val="28"/>
        </w:rPr>
        <w:t xml:space="preserve"> are found in the skin, fingers, breasts, and external genitalia, as well as in joint capsules, mesenteries, the pancreas, and walls of the urinary bladder</w:t>
      </w:r>
    </w:p>
    <w:p w:rsidR="00A847D9" w:rsidRPr="00B61B45" w:rsidRDefault="00A847D9" w:rsidP="007B709A">
      <w:pPr>
        <w:bidi w:val="0"/>
        <w:jc w:val="lowKashida"/>
        <w:rPr>
          <w:rFonts w:ascii="Arial Narrow" w:hAnsi="Arial Narrow"/>
          <w:b/>
          <w:bCs/>
          <w:spacing w:val="-6"/>
          <w:kern w:val="18"/>
          <w:sz w:val="28"/>
          <w:szCs w:val="28"/>
        </w:rPr>
      </w:pPr>
      <w:r w:rsidRPr="00B61B45">
        <w:rPr>
          <w:rFonts w:ascii="Arial Narrow" w:hAnsi="Arial Narrow"/>
          <w:b/>
          <w:bCs/>
          <w:spacing w:val="-6"/>
          <w:kern w:val="18"/>
          <w:sz w:val="28"/>
          <w:szCs w:val="28"/>
        </w:rPr>
        <w:lastRenderedPageBreak/>
        <w:t>Sense organs and receptors:</w:t>
      </w:r>
    </w:p>
    <w:p w:rsidR="00A847D9" w:rsidRPr="00B61B45" w:rsidRDefault="00A847D9" w:rsidP="00A847D9">
      <w:pPr>
        <w:bidi w:val="0"/>
        <w:jc w:val="lowKashida"/>
        <w:rPr>
          <w:rFonts w:ascii="Arial Narrow" w:hAnsi="Arial Narrow"/>
          <w:spacing w:val="-6"/>
          <w:kern w:val="18"/>
          <w:sz w:val="28"/>
          <w:szCs w:val="28"/>
        </w:rPr>
      </w:pPr>
      <w:r w:rsidRPr="00B61B45">
        <w:rPr>
          <w:rFonts w:ascii="Arial Narrow" w:hAnsi="Arial Narrow"/>
          <w:spacing w:val="-6"/>
          <w:kern w:val="18"/>
          <w:sz w:val="28"/>
          <w:szCs w:val="28"/>
        </w:rPr>
        <w:t xml:space="preserve">Information about internal and external environment reaches the CNS via a variety of sensory receptors. </w:t>
      </w:r>
    </w:p>
    <w:p w:rsidR="00A847D9" w:rsidRPr="00A847D9" w:rsidRDefault="00A847D9" w:rsidP="00A847D9">
      <w:pPr>
        <w:bidi w:val="0"/>
        <w:jc w:val="lowKashida"/>
        <w:rPr>
          <w:rFonts w:ascii="Arial Narrow" w:hAnsi="Arial Narrow"/>
          <w:b/>
          <w:bCs/>
          <w:spacing w:val="-6"/>
          <w:kern w:val="18"/>
          <w:sz w:val="28"/>
          <w:szCs w:val="28"/>
          <w:u w:val="double"/>
        </w:rPr>
      </w:pPr>
      <w:r w:rsidRPr="00A847D9">
        <w:rPr>
          <w:rFonts w:ascii="Arial Narrow" w:hAnsi="Arial Narrow"/>
          <w:b/>
          <w:bCs/>
          <w:spacing w:val="-6"/>
          <w:kern w:val="18"/>
          <w:sz w:val="28"/>
          <w:szCs w:val="28"/>
          <w:u w:val="double"/>
        </w:rPr>
        <w:t xml:space="preserve">Receptor Classification: </w:t>
      </w:r>
    </w:p>
    <w:p w:rsidR="00A847D9" w:rsidRPr="00A847D9" w:rsidRDefault="00A847D9" w:rsidP="00A847D9">
      <w:pPr>
        <w:bidi w:val="0"/>
        <w:jc w:val="lowKashida"/>
        <w:rPr>
          <w:rFonts w:ascii="Arial Narrow" w:hAnsi="Arial Narrow"/>
          <w:b/>
          <w:bCs/>
          <w:spacing w:val="-6"/>
          <w:kern w:val="18"/>
          <w:sz w:val="28"/>
          <w:szCs w:val="28"/>
          <w:u w:val="single"/>
        </w:rPr>
      </w:pPr>
      <w:r w:rsidRPr="00A847D9">
        <w:rPr>
          <w:rFonts w:ascii="Arial Narrow" w:hAnsi="Arial Narrow"/>
          <w:b/>
          <w:bCs/>
          <w:spacing w:val="-6"/>
          <w:kern w:val="18"/>
          <w:sz w:val="28"/>
          <w:szCs w:val="28"/>
          <w:u w:val="single"/>
        </w:rPr>
        <w:t xml:space="preserve">I. Source of stimulation:  </w:t>
      </w:r>
    </w:p>
    <w:p w:rsidR="00A847D9" w:rsidRPr="00A847D9" w:rsidRDefault="00A847D9" w:rsidP="00A847D9">
      <w:pPr>
        <w:bidi w:val="0"/>
        <w:jc w:val="lowKashida"/>
        <w:rPr>
          <w:rFonts w:ascii="Arial Narrow" w:hAnsi="Arial Narrow"/>
          <w:b/>
          <w:bCs/>
          <w:spacing w:val="-6"/>
          <w:kern w:val="18"/>
          <w:sz w:val="28"/>
          <w:szCs w:val="28"/>
          <w:u w:val="single"/>
        </w:rPr>
      </w:pPr>
      <w:r>
        <w:rPr>
          <w:rFonts w:ascii="Arial Narrow" w:hAnsi="Arial Narrow"/>
          <w:b/>
          <w:bCs/>
          <w:spacing w:val="-6"/>
          <w:kern w:val="18"/>
          <w:sz w:val="28"/>
          <w:szCs w:val="28"/>
        </w:rPr>
        <w:t xml:space="preserve">A. </w:t>
      </w:r>
      <w:proofErr w:type="spellStart"/>
      <w:r w:rsidRPr="00A847D9">
        <w:rPr>
          <w:rFonts w:ascii="Arial Narrow" w:hAnsi="Arial Narrow"/>
          <w:b/>
          <w:bCs/>
          <w:spacing w:val="-6"/>
          <w:kern w:val="18"/>
          <w:sz w:val="28"/>
          <w:szCs w:val="28"/>
        </w:rPr>
        <w:t>Extero</w:t>
      </w:r>
      <w:proofErr w:type="spellEnd"/>
      <w:r w:rsidRPr="00A847D9">
        <w:rPr>
          <w:rFonts w:ascii="Arial Narrow" w:hAnsi="Arial Narrow"/>
          <w:b/>
          <w:bCs/>
          <w:spacing w:val="-6"/>
          <w:kern w:val="18"/>
          <w:sz w:val="28"/>
          <w:szCs w:val="28"/>
        </w:rPr>
        <w:t>-receptor</w:t>
      </w:r>
      <w:r w:rsidRPr="00A847D9">
        <w:rPr>
          <w:rFonts w:ascii="Arial Narrow" w:hAnsi="Arial Narrow"/>
          <w:spacing w:val="-6"/>
          <w:kern w:val="18"/>
          <w:sz w:val="28"/>
          <w:szCs w:val="28"/>
        </w:rPr>
        <w:t>: receive stimuli from outside (e.g. Eye, ear …</w:t>
      </w:r>
      <w:proofErr w:type="spellStart"/>
      <w:r w:rsidRPr="00A847D9">
        <w:rPr>
          <w:rFonts w:ascii="Arial Narrow" w:hAnsi="Arial Narrow"/>
          <w:spacing w:val="-6"/>
          <w:kern w:val="18"/>
          <w:sz w:val="28"/>
          <w:szCs w:val="28"/>
        </w:rPr>
        <w:t>etc</w:t>
      </w:r>
      <w:proofErr w:type="spellEnd"/>
      <w:r w:rsidRPr="00A847D9">
        <w:rPr>
          <w:rFonts w:ascii="Arial Narrow" w:hAnsi="Arial Narrow"/>
          <w:spacing w:val="-6"/>
          <w:kern w:val="18"/>
          <w:sz w:val="28"/>
          <w:szCs w:val="28"/>
        </w:rPr>
        <w:t>).</w:t>
      </w:r>
    </w:p>
    <w:p w:rsidR="00A847D9" w:rsidRPr="00A847D9" w:rsidRDefault="00A847D9" w:rsidP="00A847D9">
      <w:pPr>
        <w:bidi w:val="0"/>
        <w:jc w:val="lowKashida"/>
        <w:rPr>
          <w:rFonts w:ascii="Arial Narrow" w:hAnsi="Arial Narrow"/>
          <w:b/>
          <w:bCs/>
          <w:spacing w:val="-6"/>
          <w:kern w:val="18"/>
          <w:sz w:val="28"/>
          <w:szCs w:val="28"/>
        </w:rPr>
      </w:pPr>
      <w:r>
        <w:rPr>
          <w:rFonts w:ascii="Arial Narrow" w:hAnsi="Arial Narrow"/>
          <w:b/>
          <w:bCs/>
          <w:spacing w:val="-6"/>
          <w:kern w:val="18"/>
          <w:sz w:val="28"/>
          <w:szCs w:val="28"/>
        </w:rPr>
        <w:t xml:space="preserve">B. </w:t>
      </w:r>
      <w:proofErr w:type="spellStart"/>
      <w:r w:rsidRPr="00A847D9">
        <w:rPr>
          <w:rFonts w:ascii="Arial Narrow" w:hAnsi="Arial Narrow"/>
          <w:b/>
          <w:bCs/>
          <w:spacing w:val="-6"/>
          <w:kern w:val="18"/>
          <w:sz w:val="28"/>
          <w:szCs w:val="28"/>
        </w:rPr>
        <w:t>Entro</w:t>
      </w:r>
      <w:proofErr w:type="spellEnd"/>
      <w:r w:rsidRPr="00A847D9">
        <w:rPr>
          <w:rFonts w:ascii="Arial Narrow" w:hAnsi="Arial Narrow"/>
          <w:b/>
          <w:bCs/>
          <w:spacing w:val="-6"/>
          <w:kern w:val="18"/>
          <w:sz w:val="28"/>
          <w:szCs w:val="28"/>
        </w:rPr>
        <w:t>-receptor:</w:t>
      </w:r>
      <w:r w:rsidRPr="00A847D9">
        <w:rPr>
          <w:rFonts w:ascii="Arial Narrow" w:hAnsi="Arial Narrow"/>
          <w:spacing w:val="-6"/>
          <w:kern w:val="18"/>
          <w:sz w:val="28"/>
          <w:szCs w:val="28"/>
        </w:rPr>
        <w:t xml:space="preserve"> receive stimuli from inside (e.g. chemoreceptor…. </w:t>
      </w:r>
      <w:proofErr w:type="spellStart"/>
      <w:r w:rsidRPr="00A847D9">
        <w:rPr>
          <w:rFonts w:ascii="Arial Narrow" w:hAnsi="Arial Narrow"/>
          <w:spacing w:val="-6"/>
          <w:kern w:val="18"/>
          <w:sz w:val="28"/>
          <w:szCs w:val="28"/>
        </w:rPr>
        <w:t>etc</w:t>
      </w:r>
      <w:proofErr w:type="spellEnd"/>
      <w:r w:rsidRPr="00A847D9">
        <w:rPr>
          <w:rFonts w:ascii="Arial Narrow" w:hAnsi="Arial Narrow"/>
          <w:spacing w:val="-6"/>
          <w:kern w:val="18"/>
          <w:sz w:val="28"/>
          <w:szCs w:val="28"/>
        </w:rPr>
        <w:t xml:space="preserve">). </w:t>
      </w:r>
      <w:r w:rsidRPr="00A847D9">
        <w:rPr>
          <w:rFonts w:ascii="Arial Narrow" w:hAnsi="Arial Narrow"/>
          <w:b/>
          <w:bCs/>
          <w:spacing w:val="-6"/>
          <w:kern w:val="18"/>
          <w:sz w:val="28"/>
          <w:szCs w:val="28"/>
        </w:rPr>
        <w:t xml:space="preserve"> </w:t>
      </w:r>
    </w:p>
    <w:p w:rsidR="00A847D9" w:rsidRPr="00A847D9" w:rsidRDefault="00A847D9" w:rsidP="00A847D9">
      <w:pPr>
        <w:bidi w:val="0"/>
        <w:jc w:val="lowKashida"/>
        <w:rPr>
          <w:rFonts w:ascii="Arial Narrow" w:hAnsi="Arial Narrow"/>
          <w:b/>
          <w:bCs/>
          <w:spacing w:val="-6"/>
          <w:kern w:val="18"/>
          <w:sz w:val="28"/>
          <w:szCs w:val="28"/>
          <w:u w:val="single"/>
        </w:rPr>
      </w:pPr>
      <w:r w:rsidRPr="00A847D9">
        <w:rPr>
          <w:rFonts w:ascii="Arial Narrow" w:hAnsi="Arial Narrow"/>
          <w:b/>
          <w:bCs/>
          <w:spacing w:val="-6"/>
          <w:kern w:val="18"/>
          <w:sz w:val="28"/>
          <w:szCs w:val="28"/>
          <w:u w:val="single"/>
        </w:rPr>
        <w:t xml:space="preserve">II. Types of stimuli energy: </w:t>
      </w:r>
    </w:p>
    <w:p w:rsidR="00A847D9" w:rsidRPr="003A3055" w:rsidRDefault="00A847D9" w:rsidP="00A847D9">
      <w:pPr>
        <w:bidi w:val="0"/>
        <w:jc w:val="lowKashida"/>
        <w:rPr>
          <w:rFonts w:ascii="Arial Narrow" w:hAnsi="Arial Narrow" w:cs="AGaramond-Bold"/>
          <w:color w:val="000000"/>
          <w:sz w:val="28"/>
          <w:szCs w:val="28"/>
        </w:rPr>
      </w:pPr>
      <w:r w:rsidRPr="003A3055">
        <w:rPr>
          <w:rFonts w:ascii="Arial Narrow" w:hAnsi="Arial Narrow"/>
          <w:spacing w:val="-6"/>
          <w:kern w:val="18"/>
          <w:sz w:val="28"/>
          <w:szCs w:val="28"/>
          <w:u w:val="dotted"/>
        </w:rPr>
        <w:t xml:space="preserve">A. </w:t>
      </w:r>
      <w:proofErr w:type="spellStart"/>
      <w:r w:rsidRPr="003A3055">
        <w:rPr>
          <w:rFonts w:ascii="Arial Narrow" w:hAnsi="Arial Narrow"/>
          <w:spacing w:val="-6"/>
          <w:kern w:val="18"/>
          <w:sz w:val="28"/>
          <w:szCs w:val="28"/>
          <w:u w:val="dotted"/>
        </w:rPr>
        <w:t>Mechano</w:t>
      </w:r>
      <w:proofErr w:type="spellEnd"/>
      <w:r w:rsidRPr="003A3055">
        <w:rPr>
          <w:rFonts w:ascii="Arial Narrow" w:hAnsi="Arial Narrow"/>
          <w:spacing w:val="-6"/>
          <w:kern w:val="18"/>
          <w:sz w:val="28"/>
          <w:szCs w:val="28"/>
          <w:u w:val="dotted"/>
        </w:rPr>
        <w:t>-receptors:</w:t>
      </w:r>
      <w:r w:rsidRPr="003A3055">
        <w:rPr>
          <w:rFonts w:ascii="Arial Narrow" w:hAnsi="Arial Narrow"/>
          <w:spacing w:val="-6"/>
          <w:kern w:val="18"/>
          <w:sz w:val="28"/>
          <w:szCs w:val="28"/>
        </w:rPr>
        <w:t xml:space="preserve"> </w:t>
      </w:r>
      <w:r w:rsidRPr="003A3055">
        <w:rPr>
          <w:rFonts w:ascii="Arial Narrow" w:hAnsi="Arial Narrow" w:cs="AGaramond-Regular"/>
          <w:color w:val="000000"/>
          <w:sz w:val="28"/>
          <w:szCs w:val="28"/>
        </w:rPr>
        <w:t xml:space="preserve">There are four types of </w:t>
      </w:r>
      <w:r w:rsidRPr="003A3055">
        <w:rPr>
          <w:rFonts w:ascii="Arial Narrow" w:hAnsi="Arial Narrow" w:cs="AGaramond-Bold"/>
          <w:color w:val="000000"/>
          <w:sz w:val="28"/>
          <w:szCs w:val="28"/>
        </w:rPr>
        <w:t>mechanoreceptors:</w:t>
      </w:r>
    </w:p>
    <w:p w:rsidR="00A847D9" w:rsidRPr="003A3055" w:rsidRDefault="00A847D9" w:rsidP="00A847D9">
      <w:pPr>
        <w:autoSpaceDE w:val="0"/>
        <w:autoSpaceDN w:val="0"/>
        <w:bidi w:val="0"/>
        <w:adjustRightInd w:val="0"/>
        <w:rPr>
          <w:rFonts w:ascii="Arial Narrow" w:hAnsi="Arial Narrow" w:cs="AGaramond-Regular"/>
          <w:color w:val="000000"/>
          <w:sz w:val="28"/>
          <w:szCs w:val="28"/>
        </w:rPr>
      </w:pPr>
      <w:r w:rsidRPr="003A3055">
        <w:rPr>
          <w:rFonts w:ascii="Arial Narrow" w:hAnsi="Arial Narrow" w:cs="AGaramond-BoldItalic"/>
          <w:color w:val="000000"/>
          <w:sz w:val="28"/>
          <w:szCs w:val="28"/>
        </w:rPr>
        <w:t xml:space="preserve">(a) </w:t>
      </w:r>
      <w:r w:rsidRPr="003A3055">
        <w:rPr>
          <w:rFonts w:ascii="Arial Narrow" w:hAnsi="Arial Narrow" w:cs="AGaramond-Bold"/>
          <w:color w:val="000000"/>
          <w:sz w:val="28"/>
          <w:szCs w:val="28"/>
        </w:rPr>
        <w:t xml:space="preserve">Cochlear hair cells </w:t>
      </w:r>
      <w:r w:rsidRPr="003A3055">
        <w:rPr>
          <w:rFonts w:ascii="Arial Narrow" w:hAnsi="Arial Narrow" w:cs="AGaramond-Regular"/>
          <w:color w:val="000000"/>
          <w:sz w:val="28"/>
          <w:szCs w:val="28"/>
        </w:rPr>
        <w:t>are found in the ear.</w:t>
      </w:r>
    </w:p>
    <w:p w:rsidR="00A847D9" w:rsidRPr="003A3055" w:rsidRDefault="00A847D9" w:rsidP="00A847D9">
      <w:pPr>
        <w:autoSpaceDE w:val="0"/>
        <w:autoSpaceDN w:val="0"/>
        <w:bidi w:val="0"/>
        <w:adjustRightInd w:val="0"/>
        <w:rPr>
          <w:rFonts w:ascii="Arial Narrow" w:hAnsi="Arial Narrow" w:cs="AGaramond-Regular"/>
          <w:color w:val="000000"/>
          <w:sz w:val="28"/>
          <w:szCs w:val="28"/>
        </w:rPr>
      </w:pPr>
      <w:r w:rsidRPr="003A3055">
        <w:rPr>
          <w:rFonts w:ascii="Arial Narrow" w:hAnsi="Arial Narrow" w:cs="AGaramond-BoldItalic"/>
          <w:color w:val="000000"/>
          <w:sz w:val="28"/>
          <w:szCs w:val="28"/>
        </w:rPr>
        <w:t xml:space="preserve">(b) </w:t>
      </w:r>
      <w:r w:rsidRPr="003A3055">
        <w:rPr>
          <w:rFonts w:ascii="Arial Narrow" w:hAnsi="Arial Narrow" w:cs="AGaramond-Bold"/>
          <w:color w:val="000000"/>
          <w:sz w:val="28"/>
          <w:szCs w:val="28"/>
        </w:rPr>
        <w:t xml:space="preserve">Golgi tendon organs </w:t>
      </w:r>
      <w:r w:rsidRPr="003A3055">
        <w:rPr>
          <w:rFonts w:ascii="Arial Narrow" w:hAnsi="Arial Narrow" w:cs="AGaramond-Regular"/>
          <w:color w:val="000000"/>
          <w:sz w:val="28"/>
          <w:szCs w:val="28"/>
        </w:rPr>
        <w:t xml:space="preserve">and </w:t>
      </w:r>
      <w:r w:rsidRPr="003A3055">
        <w:rPr>
          <w:rFonts w:ascii="Arial Narrow" w:hAnsi="Arial Narrow" w:cs="AGaramond-Bold"/>
          <w:color w:val="000000"/>
          <w:sz w:val="28"/>
          <w:szCs w:val="28"/>
        </w:rPr>
        <w:t xml:space="preserve">joint receptors </w:t>
      </w:r>
      <w:r w:rsidRPr="003A3055">
        <w:rPr>
          <w:rFonts w:ascii="Arial Narrow" w:hAnsi="Arial Narrow" w:cs="AGaramond-Regular"/>
          <w:color w:val="000000"/>
          <w:sz w:val="28"/>
          <w:szCs w:val="28"/>
        </w:rPr>
        <w:t>are found in muscle and joints.</w:t>
      </w:r>
    </w:p>
    <w:p w:rsidR="00A847D9" w:rsidRPr="003A3055" w:rsidRDefault="00A847D9" w:rsidP="00A847D9">
      <w:pPr>
        <w:autoSpaceDE w:val="0"/>
        <w:autoSpaceDN w:val="0"/>
        <w:bidi w:val="0"/>
        <w:adjustRightInd w:val="0"/>
        <w:rPr>
          <w:rFonts w:ascii="Arial Narrow" w:hAnsi="Arial Narrow" w:cs="AGaramond-Regular"/>
          <w:color w:val="000000"/>
          <w:sz w:val="28"/>
          <w:szCs w:val="28"/>
        </w:rPr>
      </w:pPr>
      <w:r w:rsidRPr="003A3055">
        <w:rPr>
          <w:rFonts w:ascii="Arial Narrow" w:hAnsi="Arial Narrow" w:cs="AGaramond-BoldItalic"/>
          <w:color w:val="000000"/>
          <w:sz w:val="28"/>
          <w:szCs w:val="28"/>
        </w:rPr>
        <w:t xml:space="preserve">(c) </w:t>
      </w:r>
      <w:r w:rsidRPr="003A3055">
        <w:rPr>
          <w:rFonts w:ascii="Arial Narrow" w:hAnsi="Arial Narrow" w:cs="AGaramond-Bold"/>
          <w:color w:val="000000"/>
          <w:sz w:val="28"/>
          <w:szCs w:val="28"/>
        </w:rPr>
        <w:t xml:space="preserve">Pacinian corpuscles and Meissner’s corpuscles </w:t>
      </w:r>
      <w:r w:rsidRPr="003A3055">
        <w:rPr>
          <w:rFonts w:ascii="Arial Narrow" w:hAnsi="Arial Narrow" w:cs="AGaramond-Regular"/>
          <w:color w:val="000000"/>
          <w:sz w:val="28"/>
          <w:szCs w:val="28"/>
        </w:rPr>
        <w:t>are found in skin and viscera.</w:t>
      </w:r>
    </w:p>
    <w:p w:rsidR="00A847D9" w:rsidRPr="003A3055" w:rsidRDefault="00A847D9" w:rsidP="00A847D9">
      <w:pPr>
        <w:bidi w:val="0"/>
        <w:jc w:val="lowKashida"/>
        <w:rPr>
          <w:rFonts w:ascii="Arial Narrow" w:hAnsi="Arial Narrow"/>
          <w:spacing w:val="-6"/>
          <w:kern w:val="18"/>
          <w:sz w:val="28"/>
          <w:szCs w:val="28"/>
        </w:rPr>
      </w:pPr>
      <w:r w:rsidRPr="003A3055">
        <w:rPr>
          <w:rFonts w:ascii="Arial Narrow" w:hAnsi="Arial Narrow" w:cs="AGaramond-BoldItalic"/>
          <w:color w:val="000000"/>
          <w:sz w:val="28"/>
          <w:szCs w:val="28"/>
        </w:rPr>
        <w:t xml:space="preserve">(d) </w:t>
      </w:r>
      <w:r w:rsidRPr="003A3055">
        <w:rPr>
          <w:rFonts w:ascii="Arial Narrow" w:hAnsi="Arial Narrow" w:cs="AGaramond-Bold"/>
          <w:color w:val="000000"/>
          <w:sz w:val="28"/>
          <w:szCs w:val="28"/>
        </w:rPr>
        <w:t xml:space="preserve">Arterial baroreceptors </w:t>
      </w:r>
      <w:r w:rsidRPr="003A3055">
        <w:rPr>
          <w:rFonts w:ascii="Arial Narrow" w:hAnsi="Arial Narrow" w:cs="AGaramond-Regular"/>
          <w:color w:val="000000"/>
          <w:sz w:val="28"/>
          <w:szCs w:val="28"/>
        </w:rPr>
        <w:t>are found in the cardiovascular system.</w:t>
      </w:r>
    </w:p>
    <w:p w:rsidR="00A847D9" w:rsidRPr="003A3055" w:rsidRDefault="00A847D9" w:rsidP="00A847D9">
      <w:pPr>
        <w:bidi w:val="0"/>
        <w:jc w:val="lowKashida"/>
        <w:rPr>
          <w:rFonts w:ascii="Arial Narrow" w:hAnsi="Arial Narrow" w:cs="AGaramond-Bold"/>
          <w:sz w:val="28"/>
          <w:szCs w:val="28"/>
        </w:rPr>
      </w:pPr>
      <w:r w:rsidRPr="003A3055">
        <w:rPr>
          <w:rFonts w:ascii="Arial Narrow" w:hAnsi="Arial Narrow"/>
          <w:spacing w:val="-6"/>
          <w:kern w:val="18"/>
          <w:sz w:val="28"/>
          <w:szCs w:val="28"/>
        </w:rPr>
        <w:t xml:space="preserve">B. </w:t>
      </w:r>
      <w:r w:rsidRPr="003A3055">
        <w:rPr>
          <w:rFonts w:ascii="Arial Narrow" w:hAnsi="Arial Narrow"/>
          <w:spacing w:val="-6"/>
          <w:kern w:val="18"/>
          <w:sz w:val="28"/>
          <w:szCs w:val="28"/>
          <w:u w:val="dotted"/>
        </w:rPr>
        <w:t>Thermo-receptor:</w:t>
      </w:r>
      <w:r w:rsidRPr="003A3055">
        <w:rPr>
          <w:rFonts w:ascii="Arial Narrow" w:hAnsi="Arial Narrow"/>
          <w:spacing w:val="-6"/>
          <w:kern w:val="18"/>
          <w:sz w:val="28"/>
          <w:szCs w:val="28"/>
        </w:rPr>
        <w:t xml:space="preserve"> detect environmental temperature. </w:t>
      </w:r>
      <w:r w:rsidRPr="003A3055">
        <w:rPr>
          <w:rFonts w:ascii="Arial Narrow" w:hAnsi="Arial Narrow" w:cs="AGaramond-Regular"/>
          <w:sz w:val="28"/>
          <w:szCs w:val="28"/>
        </w:rPr>
        <w:t xml:space="preserve">There are two types of </w:t>
      </w:r>
      <w:r w:rsidRPr="003A3055">
        <w:rPr>
          <w:rFonts w:ascii="Arial Narrow" w:hAnsi="Arial Narrow" w:cs="AGaramond-Bold"/>
          <w:sz w:val="28"/>
          <w:szCs w:val="28"/>
        </w:rPr>
        <w:t>thermo-receptors:</w:t>
      </w:r>
    </w:p>
    <w:p w:rsidR="00A847D9" w:rsidRPr="003A3055" w:rsidRDefault="00A847D9" w:rsidP="00A847D9">
      <w:pPr>
        <w:autoSpaceDE w:val="0"/>
        <w:autoSpaceDN w:val="0"/>
        <w:bidi w:val="0"/>
        <w:adjustRightInd w:val="0"/>
        <w:rPr>
          <w:rFonts w:ascii="Arial Narrow" w:hAnsi="Arial Narrow" w:cs="AGaramond-Regular"/>
          <w:sz w:val="28"/>
          <w:szCs w:val="28"/>
        </w:rPr>
      </w:pPr>
      <w:r w:rsidRPr="003A3055">
        <w:rPr>
          <w:rFonts w:ascii="Arial Narrow" w:hAnsi="Arial Narrow" w:cs="AGaramond-BoldItalic"/>
          <w:sz w:val="28"/>
          <w:szCs w:val="28"/>
        </w:rPr>
        <w:t xml:space="preserve">(a) </w:t>
      </w:r>
      <w:r w:rsidRPr="003A3055">
        <w:rPr>
          <w:rFonts w:ascii="Arial Narrow" w:hAnsi="Arial Narrow" w:cs="AGaramond-Bold"/>
          <w:sz w:val="28"/>
          <w:szCs w:val="28"/>
        </w:rPr>
        <w:t xml:space="preserve">Warm and cold receptors </w:t>
      </w:r>
      <w:r w:rsidRPr="003A3055">
        <w:rPr>
          <w:rFonts w:ascii="Arial Narrow" w:hAnsi="Arial Narrow" w:cs="AGaramond-Regular"/>
          <w:sz w:val="28"/>
          <w:szCs w:val="28"/>
        </w:rPr>
        <w:t>are found in the skin.</w:t>
      </w:r>
    </w:p>
    <w:p w:rsidR="00A847D9" w:rsidRPr="003A3055" w:rsidRDefault="00A847D9" w:rsidP="00A847D9">
      <w:pPr>
        <w:bidi w:val="0"/>
        <w:jc w:val="lowKashida"/>
        <w:rPr>
          <w:rFonts w:ascii="Arial Narrow" w:hAnsi="Arial Narrow"/>
          <w:spacing w:val="-6"/>
          <w:kern w:val="18"/>
          <w:sz w:val="28"/>
          <w:szCs w:val="28"/>
        </w:rPr>
      </w:pPr>
      <w:r w:rsidRPr="003A3055">
        <w:rPr>
          <w:rFonts w:ascii="Arial Narrow" w:hAnsi="Arial Narrow" w:cs="AGaramond-BoldItalic"/>
          <w:sz w:val="28"/>
          <w:szCs w:val="28"/>
        </w:rPr>
        <w:t xml:space="preserve">(b) </w:t>
      </w:r>
      <w:r w:rsidRPr="003A3055">
        <w:rPr>
          <w:rFonts w:ascii="Arial Narrow" w:hAnsi="Arial Narrow" w:cs="AGaramond-Bold"/>
          <w:sz w:val="28"/>
          <w:szCs w:val="28"/>
        </w:rPr>
        <w:t xml:space="preserve">Temperature-sensing hypothalamic neurons </w:t>
      </w:r>
      <w:r w:rsidRPr="003A3055">
        <w:rPr>
          <w:rFonts w:ascii="Arial Narrow" w:hAnsi="Arial Narrow" w:cs="AGaramond-Regular"/>
          <w:sz w:val="28"/>
          <w:szCs w:val="28"/>
        </w:rPr>
        <w:t>are found in the CNS.</w:t>
      </w:r>
      <w:r w:rsidRPr="003A3055">
        <w:rPr>
          <w:rFonts w:ascii="Arial Narrow" w:hAnsi="Arial Narrow"/>
          <w:spacing w:val="-6"/>
          <w:kern w:val="18"/>
          <w:sz w:val="28"/>
          <w:szCs w:val="28"/>
        </w:rPr>
        <w:t xml:space="preserve"> </w:t>
      </w:r>
    </w:p>
    <w:p w:rsidR="00A847D9" w:rsidRPr="003A3055" w:rsidRDefault="00A847D9" w:rsidP="00A847D9">
      <w:pPr>
        <w:bidi w:val="0"/>
        <w:jc w:val="lowKashida"/>
        <w:rPr>
          <w:rFonts w:ascii="Arial Narrow" w:hAnsi="Arial Narrow"/>
          <w:spacing w:val="-6"/>
          <w:kern w:val="18"/>
          <w:sz w:val="28"/>
          <w:szCs w:val="28"/>
        </w:rPr>
      </w:pPr>
      <w:r w:rsidRPr="003A3055">
        <w:rPr>
          <w:rFonts w:ascii="Arial Narrow" w:hAnsi="Arial Narrow" w:cs="AGaramond-Bold"/>
          <w:sz w:val="28"/>
          <w:szCs w:val="28"/>
          <w:u w:val="dotted"/>
        </w:rPr>
        <w:t xml:space="preserve">C. Photoreceptors (or </w:t>
      </w:r>
      <w:r w:rsidRPr="003A3055">
        <w:rPr>
          <w:rFonts w:ascii="Arial Narrow" w:hAnsi="Arial Narrow"/>
          <w:spacing w:val="-6"/>
          <w:kern w:val="18"/>
          <w:sz w:val="28"/>
          <w:szCs w:val="28"/>
          <w:u w:val="dotted"/>
        </w:rPr>
        <w:t>Electro-</w:t>
      </w:r>
      <w:r w:rsidR="0077048C">
        <w:rPr>
          <w:rFonts w:ascii="Arial Narrow" w:hAnsi="Arial Narrow"/>
          <w:spacing w:val="-6"/>
          <w:kern w:val="18"/>
          <w:sz w:val="28"/>
          <w:szCs w:val="28"/>
          <w:u w:val="dotted"/>
        </w:rPr>
        <w:t>magnetic</w:t>
      </w:r>
      <w:r w:rsidRPr="003A3055">
        <w:rPr>
          <w:rFonts w:ascii="Arial Narrow" w:hAnsi="Arial Narrow"/>
          <w:spacing w:val="-6"/>
          <w:kern w:val="18"/>
          <w:sz w:val="28"/>
          <w:szCs w:val="28"/>
          <w:u w:val="dotted"/>
        </w:rPr>
        <w:t xml:space="preserve"> receptor</w:t>
      </w:r>
      <w:r w:rsidRPr="003A3055">
        <w:rPr>
          <w:rFonts w:ascii="Arial Narrow" w:hAnsi="Arial Narrow" w:cs="AGaramond-Bold"/>
          <w:sz w:val="28"/>
          <w:szCs w:val="28"/>
          <w:u w:val="dotted"/>
        </w:rPr>
        <w:t>)</w:t>
      </w:r>
      <w:r w:rsidRPr="003A3055">
        <w:rPr>
          <w:rFonts w:ascii="Arial Narrow" w:hAnsi="Arial Narrow" w:cs="AGaramond-Bold"/>
          <w:sz w:val="28"/>
          <w:szCs w:val="28"/>
        </w:rPr>
        <w:t xml:space="preserve"> </w:t>
      </w:r>
      <w:r w:rsidRPr="003A3055">
        <w:rPr>
          <w:rFonts w:ascii="Arial Narrow" w:hAnsi="Arial Narrow" w:cs="AGaramond-Regular"/>
          <w:sz w:val="28"/>
          <w:szCs w:val="28"/>
        </w:rPr>
        <w:t xml:space="preserve">are the </w:t>
      </w:r>
      <w:r w:rsidRPr="003A3055">
        <w:rPr>
          <w:rFonts w:ascii="Arial Narrow" w:hAnsi="Arial Narrow" w:cs="AGaramond-Bold"/>
          <w:sz w:val="28"/>
          <w:szCs w:val="28"/>
        </w:rPr>
        <w:t xml:space="preserve">rods </w:t>
      </w:r>
      <w:r w:rsidRPr="003A3055">
        <w:rPr>
          <w:rFonts w:ascii="Arial Narrow" w:hAnsi="Arial Narrow" w:cs="AGaramond-Regular"/>
          <w:sz w:val="28"/>
          <w:szCs w:val="28"/>
        </w:rPr>
        <w:t xml:space="preserve">and </w:t>
      </w:r>
      <w:r w:rsidRPr="003A3055">
        <w:rPr>
          <w:rFonts w:ascii="Arial Narrow" w:hAnsi="Arial Narrow" w:cs="AGaramond-Bold"/>
          <w:sz w:val="28"/>
          <w:szCs w:val="28"/>
        </w:rPr>
        <w:t>cones of the retina</w:t>
      </w:r>
      <w:r w:rsidRPr="003A3055">
        <w:rPr>
          <w:rFonts w:ascii="Arial Narrow" w:hAnsi="Arial Narrow"/>
          <w:spacing w:val="-6"/>
          <w:kern w:val="18"/>
          <w:sz w:val="28"/>
          <w:szCs w:val="28"/>
        </w:rPr>
        <w:t>. That detects light.</w:t>
      </w:r>
    </w:p>
    <w:p w:rsidR="00A847D9" w:rsidRPr="0077048C" w:rsidRDefault="00A847D9" w:rsidP="00A847D9">
      <w:pPr>
        <w:bidi w:val="0"/>
        <w:jc w:val="lowKashida"/>
        <w:rPr>
          <w:rFonts w:ascii="Arial Narrow" w:hAnsi="Arial Narrow" w:cs="AGaramond-Regular"/>
          <w:sz w:val="28"/>
          <w:szCs w:val="28"/>
          <w:u w:val="dotted"/>
        </w:rPr>
      </w:pPr>
      <w:r w:rsidRPr="0077048C">
        <w:rPr>
          <w:rFonts w:ascii="Arial Narrow" w:hAnsi="Arial Narrow"/>
          <w:spacing w:val="-6"/>
          <w:kern w:val="18"/>
          <w:sz w:val="28"/>
          <w:szCs w:val="28"/>
          <w:u w:val="dotted"/>
        </w:rPr>
        <w:t xml:space="preserve">D. Chemoreceptor: detect substance produce chemical changes. </w:t>
      </w:r>
    </w:p>
    <w:p w:rsidR="00A847D9" w:rsidRPr="003A3055" w:rsidRDefault="00A847D9" w:rsidP="00A847D9">
      <w:pPr>
        <w:bidi w:val="0"/>
        <w:jc w:val="lowKashida"/>
        <w:rPr>
          <w:rFonts w:ascii="Arial Narrow" w:hAnsi="Arial Narrow" w:cs="AGaramond-Bold"/>
          <w:sz w:val="28"/>
          <w:szCs w:val="28"/>
        </w:rPr>
      </w:pPr>
      <w:r w:rsidRPr="003A3055">
        <w:rPr>
          <w:rFonts w:ascii="Arial Narrow" w:hAnsi="Arial Narrow" w:cs="AGaramond-Regular"/>
          <w:sz w:val="28"/>
          <w:szCs w:val="28"/>
        </w:rPr>
        <w:t xml:space="preserve">There are two types of </w:t>
      </w:r>
      <w:r w:rsidRPr="003A3055">
        <w:rPr>
          <w:rFonts w:ascii="Arial Narrow" w:hAnsi="Arial Narrow" w:cs="AGaramond-Bold"/>
          <w:sz w:val="28"/>
          <w:szCs w:val="28"/>
        </w:rPr>
        <w:t>chemo-receptors:</w:t>
      </w:r>
    </w:p>
    <w:p w:rsidR="00A847D9" w:rsidRPr="003A3055" w:rsidRDefault="00A847D9" w:rsidP="00A847D9">
      <w:pPr>
        <w:autoSpaceDE w:val="0"/>
        <w:autoSpaceDN w:val="0"/>
        <w:bidi w:val="0"/>
        <w:adjustRightInd w:val="0"/>
        <w:rPr>
          <w:rFonts w:ascii="Arial Narrow" w:hAnsi="Arial Narrow" w:cs="AGaramond-Regular"/>
          <w:sz w:val="28"/>
          <w:szCs w:val="28"/>
        </w:rPr>
      </w:pPr>
      <w:r w:rsidRPr="003A3055">
        <w:rPr>
          <w:rFonts w:ascii="Arial Narrow" w:hAnsi="Arial Narrow" w:cs="AGaramond-BoldItalic"/>
          <w:sz w:val="28"/>
          <w:szCs w:val="28"/>
        </w:rPr>
        <w:t xml:space="preserve">(a) </w:t>
      </w:r>
      <w:r w:rsidRPr="003A3055">
        <w:rPr>
          <w:rFonts w:ascii="Arial Narrow" w:hAnsi="Arial Narrow" w:cs="AGaramond-Bold"/>
          <w:sz w:val="28"/>
          <w:szCs w:val="28"/>
        </w:rPr>
        <w:t xml:space="preserve">Smell and taste receptors </w:t>
      </w:r>
      <w:r w:rsidRPr="003A3055">
        <w:rPr>
          <w:rFonts w:ascii="Arial Narrow" w:hAnsi="Arial Narrow" w:cs="AGaramond-Regular"/>
          <w:sz w:val="28"/>
          <w:szCs w:val="28"/>
        </w:rPr>
        <w:t>are found in the olfactory and gustatory systems.</w:t>
      </w:r>
    </w:p>
    <w:p w:rsidR="00677189" w:rsidRDefault="003A3055" w:rsidP="00677189">
      <w:pPr>
        <w:autoSpaceDE w:val="0"/>
        <w:autoSpaceDN w:val="0"/>
        <w:bidi w:val="0"/>
        <w:adjustRightInd w:val="0"/>
        <w:rPr>
          <w:rFonts w:ascii="Arial Narrow" w:hAnsi="Arial Narrow" w:cs="AGaramond-Regular"/>
          <w:sz w:val="28"/>
          <w:szCs w:val="28"/>
        </w:rPr>
      </w:pPr>
      <w:r w:rsidRPr="003A3055">
        <w:rPr>
          <w:rFonts w:ascii="Arial Narrow" w:hAnsi="Arial Narrow" w:cs="AGaramond-Bold"/>
          <w:sz w:val="28"/>
          <w:szCs w:val="28"/>
        </w:rPr>
        <w:t>(</w:t>
      </w:r>
      <w:proofErr w:type="gramStart"/>
      <w:r w:rsidRPr="003A3055">
        <w:rPr>
          <w:rFonts w:ascii="Arial Narrow" w:hAnsi="Arial Narrow" w:cs="AGaramond-Bold"/>
          <w:sz w:val="28"/>
          <w:szCs w:val="28"/>
        </w:rPr>
        <w:t>b</w:t>
      </w:r>
      <w:proofErr w:type="gramEnd"/>
      <w:r w:rsidRPr="003A3055">
        <w:rPr>
          <w:rFonts w:ascii="Arial Narrow" w:hAnsi="Arial Narrow" w:cs="AGaramond-Bold"/>
          <w:sz w:val="28"/>
          <w:szCs w:val="28"/>
        </w:rPr>
        <w:t>) Carotid</w:t>
      </w:r>
      <w:r w:rsidR="00A847D9" w:rsidRPr="003A3055">
        <w:rPr>
          <w:rFonts w:ascii="Arial Narrow" w:hAnsi="Arial Narrow" w:cs="AGaramond-Bold"/>
          <w:sz w:val="28"/>
          <w:szCs w:val="28"/>
        </w:rPr>
        <w:t xml:space="preserve"> body O</w:t>
      </w:r>
      <w:r w:rsidR="00A847D9" w:rsidRPr="003A3055">
        <w:rPr>
          <w:rFonts w:ascii="Arial Narrow" w:hAnsi="Arial Narrow" w:cs="AGaramond-Bold"/>
          <w:sz w:val="28"/>
          <w:szCs w:val="28"/>
          <w:vertAlign w:val="subscript"/>
        </w:rPr>
        <w:t>2</w:t>
      </w:r>
      <w:r w:rsidR="00A847D9" w:rsidRPr="003A3055">
        <w:rPr>
          <w:rFonts w:ascii="Arial Narrow" w:hAnsi="Arial Narrow" w:cs="AGaramond-Bold"/>
          <w:sz w:val="28"/>
          <w:szCs w:val="28"/>
        </w:rPr>
        <w:t xml:space="preserve"> receptors</w:t>
      </w:r>
      <w:r w:rsidRPr="003A3055">
        <w:rPr>
          <w:rFonts w:ascii="Arial Narrow" w:hAnsi="Arial Narrow" w:cs="AGaramond-Regular"/>
          <w:sz w:val="28"/>
          <w:szCs w:val="28"/>
        </w:rPr>
        <w:t xml:space="preserve"> </w:t>
      </w:r>
    </w:p>
    <w:p w:rsidR="00A847D9" w:rsidRPr="003A3055" w:rsidRDefault="00677189" w:rsidP="00677189">
      <w:pPr>
        <w:autoSpaceDE w:val="0"/>
        <w:autoSpaceDN w:val="0"/>
        <w:bidi w:val="0"/>
        <w:adjustRightInd w:val="0"/>
        <w:rPr>
          <w:rFonts w:ascii="Arial Narrow" w:hAnsi="Arial Narrow"/>
          <w:spacing w:val="-6"/>
          <w:kern w:val="18"/>
          <w:sz w:val="28"/>
          <w:szCs w:val="28"/>
        </w:rPr>
      </w:pPr>
      <w:r>
        <w:rPr>
          <w:rFonts w:ascii="Arial Narrow" w:hAnsi="Arial Narrow" w:cs="AGaramond-Bold"/>
          <w:sz w:val="28"/>
          <w:szCs w:val="28"/>
        </w:rPr>
        <w:t xml:space="preserve">(c) </w:t>
      </w:r>
      <w:proofErr w:type="spellStart"/>
      <w:r w:rsidR="003A3055" w:rsidRPr="003A3055">
        <w:rPr>
          <w:rFonts w:ascii="Arial Narrow" w:hAnsi="Arial Narrow" w:cs="AGaramond-Bold"/>
          <w:sz w:val="28"/>
          <w:szCs w:val="28"/>
        </w:rPr>
        <w:t>osmo</w:t>
      </w:r>
      <w:proofErr w:type="spellEnd"/>
      <w:r w:rsidR="003A3055" w:rsidRPr="003A3055">
        <w:rPr>
          <w:rFonts w:ascii="Arial Narrow" w:hAnsi="Arial Narrow" w:cs="AGaramond-Bold"/>
          <w:sz w:val="28"/>
          <w:szCs w:val="28"/>
        </w:rPr>
        <w:t>-receptors</w:t>
      </w:r>
      <w:r w:rsidR="003A3055" w:rsidRPr="003A3055">
        <w:rPr>
          <w:rFonts w:ascii="Arial Narrow" w:hAnsi="Arial Narrow" w:cs="AGaramond-Regular"/>
          <w:sz w:val="28"/>
          <w:szCs w:val="28"/>
        </w:rPr>
        <w:t xml:space="preserve"> </w:t>
      </w:r>
    </w:p>
    <w:p w:rsidR="003A3055" w:rsidRPr="0077048C" w:rsidRDefault="003A3055" w:rsidP="003A3055">
      <w:pPr>
        <w:autoSpaceDE w:val="0"/>
        <w:autoSpaceDN w:val="0"/>
        <w:bidi w:val="0"/>
        <w:adjustRightInd w:val="0"/>
        <w:rPr>
          <w:rFonts w:ascii="Arial Narrow" w:hAnsi="Arial Narrow" w:cs="AGaramond-Bold"/>
          <w:sz w:val="28"/>
          <w:szCs w:val="28"/>
          <w:u w:val="dotted"/>
        </w:rPr>
      </w:pPr>
      <w:r w:rsidRPr="0077048C">
        <w:rPr>
          <w:rFonts w:ascii="Arial Narrow" w:hAnsi="Arial Narrow" w:cs="AGaramond-Bold"/>
          <w:sz w:val="28"/>
          <w:szCs w:val="28"/>
          <w:u w:val="dotted"/>
        </w:rPr>
        <w:t xml:space="preserve">E. </w:t>
      </w:r>
      <w:r w:rsidR="0077048C" w:rsidRPr="0077048C">
        <w:rPr>
          <w:rFonts w:ascii="Arial Narrow" w:hAnsi="Arial Narrow" w:cs="AGaramond-Bold"/>
          <w:sz w:val="28"/>
          <w:szCs w:val="28"/>
          <w:u w:val="dotted"/>
        </w:rPr>
        <w:t>Nociceptors (</w:t>
      </w:r>
      <w:r w:rsidRPr="0077048C">
        <w:rPr>
          <w:rFonts w:ascii="Arial Narrow" w:hAnsi="Arial Narrow" w:cs="AGaramond-Bold"/>
          <w:sz w:val="28"/>
          <w:szCs w:val="28"/>
          <w:u w:val="dotted"/>
        </w:rPr>
        <w:t>Pain receptors</w:t>
      </w:r>
      <w:r w:rsidR="0077048C" w:rsidRPr="0077048C">
        <w:rPr>
          <w:rFonts w:ascii="Arial Narrow" w:hAnsi="Arial Narrow" w:cs="AGaramond-Bold"/>
          <w:sz w:val="28"/>
          <w:szCs w:val="28"/>
          <w:u w:val="dotted"/>
        </w:rPr>
        <w:t>):</w:t>
      </w:r>
    </w:p>
    <w:p w:rsidR="007E4AD9" w:rsidRDefault="007E4AD9" w:rsidP="007B709A">
      <w:pPr>
        <w:pStyle w:val="NoSpacing"/>
        <w:bidi w:val="0"/>
        <w:rPr>
          <w:rFonts w:ascii="Arial Narrow" w:hAnsi="Arial Narrow"/>
          <w:sz w:val="28"/>
          <w:szCs w:val="28"/>
        </w:rPr>
      </w:pPr>
      <w:r w:rsidRPr="008B1DC1">
        <w:rPr>
          <w:rFonts w:ascii="Arial Narrow" w:hAnsi="Arial Narrow"/>
          <w:b/>
          <w:bCs/>
          <w:sz w:val="28"/>
          <w:szCs w:val="28"/>
        </w:rPr>
        <w:t>Mechanoreceptors (Touch / pressure / position)</w:t>
      </w:r>
      <w:r w:rsidRPr="008B1DC1">
        <w:rPr>
          <w:rFonts w:ascii="Arial Narrow" w:hAnsi="Arial Narrow"/>
          <w:sz w:val="28"/>
          <w:szCs w:val="28"/>
        </w:rPr>
        <w:t xml:space="preserve">: </w:t>
      </w:r>
    </w:p>
    <w:p w:rsidR="007E4AD9" w:rsidRPr="00FF196E" w:rsidRDefault="007E4AD9" w:rsidP="007E4AD9">
      <w:pPr>
        <w:pStyle w:val="NoSpacing"/>
        <w:bidi w:val="0"/>
        <w:rPr>
          <w:rFonts w:ascii="Arial Narrow" w:hAnsi="Arial Narrow"/>
          <w:sz w:val="28"/>
          <w:szCs w:val="28"/>
        </w:rPr>
      </w:pPr>
      <w:r w:rsidRPr="00FF196E">
        <w:rPr>
          <w:rFonts w:ascii="Arial Narrow" w:hAnsi="Arial Narrow"/>
          <w:sz w:val="28"/>
          <w:szCs w:val="28"/>
        </w:rPr>
        <w:t>Mechanoreceptors are sensitive to stimuli that distort their cell membranes.</w:t>
      </w:r>
    </w:p>
    <w:p w:rsidR="007E4AD9" w:rsidRPr="008B1DC1" w:rsidRDefault="007E4AD9" w:rsidP="007E4AD9">
      <w:pPr>
        <w:pStyle w:val="NoSpacing"/>
        <w:bidi w:val="0"/>
        <w:rPr>
          <w:rFonts w:ascii="Arial Narrow" w:hAnsi="Arial Narrow"/>
          <w:sz w:val="28"/>
          <w:szCs w:val="28"/>
        </w:rPr>
      </w:pPr>
      <w:r w:rsidRPr="00FF196E">
        <w:rPr>
          <w:rFonts w:ascii="Arial Narrow" w:hAnsi="Arial Narrow"/>
          <w:sz w:val="28"/>
          <w:szCs w:val="28"/>
        </w:rPr>
        <w:t>Mechanoreceptors</w:t>
      </w:r>
      <w:r w:rsidRPr="008B1DC1">
        <w:rPr>
          <w:rFonts w:ascii="Arial Narrow" w:hAnsi="Arial Narrow"/>
          <w:sz w:val="28"/>
          <w:szCs w:val="28"/>
        </w:rPr>
        <w:t xml:space="preserve"> contain mechanically regulated ion channels, which open and close in response to movement. There are three classes: </w:t>
      </w:r>
      <w:r w:rsidRPr="008B1DC1">
        <w:rPr>
          <w:rFonts w:ascii="Arial Narrow" w:hAnsi="Arial Narrow"/>
          <w:sz w:val="28"/>
          <w:szCs w:val="28"/>
          <w:u w:val="single"/>
        </w:rPr>
        <w:t>tactile</w:t>
      </w:r>
      <w:r w:rsidRPr="008B1DC1">
        <w:rPr>
          <w:rFonts w:ascii="Arial Narrow" w:hAnsi="Arial Narrow"/>
          <w:sz w:val="28"/>
          <w:szCs w:val="28"/>
        </w:rPr>
        <w:t xml:space="preserve">, </w:t>
      </w:r>
      <w:r w:rsidRPr="008B1DC1">
        <w:rPr>
          <w:rFonts w:ascii="Arial Narrow" w:hAnsi="Arial Narrow"/>
          <w:sz w:val="28"/>
          <w:szCs w:val="28"/>
          <w:u w:val="single"/>
        </w:rPr>
        <w:t>baroreceptors</w:t>
      </w:r>
      <w:r w:rsidRPr="008B1DC1">
        <w:rPr>
          <w:rFonts w:ascii="Arial Narrow" w:hAnsi="Arial Narrow"/>
          <w:sz w:val="28"/>
          <w:szCs w:val="28"/>
        </w:rPr>
        <w:t xml:space="preserve">, and </w:t>
      </w:r>
      <w:r w:rsidRPr="008B1DC1">
        <w:rPr>
          <w:rFonts w:ascii="Arial Narrow" w:hAnsi="Arial Narrow"/>
          <w:sz w:val="28"/>
          <w:szCs w:val="28"/>
          <w:u w:val="single"/>
        </w:rPr>
        <w:t>proprioceptors</w:t>
      </w:r>
      <w:r w:rsidRPr="008B1DC1">
        <w:rPr>
          <w:rFonts w:ascii="Arial Narrow" w:hAnsi="Arial Narrow"/>
          <w:sz w:val="28"/>
          <w:szCs w:val="28"/>
        </w:rPr>
        <w:t xml:space="preserve">. </w:t>
      </w:r>
    </w:p>
    <w:p w:rsidR="0038660B" w:rsidRPr="00E07591" w:rsidRDefault="0038660B" w:rsidP="00E07591">
      <w:pPr>
        <w:pStyle w:val="Arialnarrow"/>
        <w:jc w:val="lowKashida"/>
        <w:rPr>
          <w:b/>
          <w:bCs/>
          <w:color w:val="000000" w:themeColor="text1"/>
        </w:rPr>
      </w:pPr>
      <w:r w:rsidRPr="00E07591">
        <w:rPr>
          <w:b/>
          <w:bCs/>
          <w:color w:val="000000" w:themeColor="text1"/>
        </w:rPr>
        <w:t xml:space="preserve">I. Proprioceptors </w:t>
      </w:r>
    </w:p>
    <w:p w:rsidR="0038660B" w:rsidRPr="00E07591" w:rsidRDefault="0038660B" w:rsidP="00E07591">
      <w:pPr>
        <w:pStyle w:val="Arialnarrow"/>
        <w:jc w:val="lowKashida"/>
        <w:rPr>
          <w:color w:val="000000" w:themeColor="text1"/>
        </w:rPr>
      </w:pPr>
      <w:r w:rsidRPr="00E07591">
        <w:rPr>
          <w:color w:val="000000" w:themeColor="text1"/>
        </w:rPr>
        <w:t xml:space="preserve">Proprioceptors monitor </w:t>
      </w:r>
    </w:p>
    <w:p w:rsidR="0038660B" w:rsidRPr="00E07591" w:rsidRDefault="0038660B" w:rsidP="00E07591">
      <w:pPr>
        <w:pStyle w:val="Arialnarrow"/>
        <w:jc w:val="lowKashida"/>
        <w:rPr>
          <w:color w:val="000000" w:themeColor="text1"/>
        </w:rPr>
      </w:pPr>
      <w:r w:rsidRPr="00E07591">
        <w:rPr>
          <w:rFonts w:hAnsi="Wingdings 2"/>
          <w:color w:val="000000" w:themeColor="text1"/>
        </w:rPr>
        <w:sym w:font="Wingdings 2" w:char="F075"/>
      </w:r>
      <w:proofErr w:type="gramStart"/>
      <w:r w:rsidRPr="00E07591">
        <w:rPr>
          <w:color w:val="000000" w:themeColor="text1"/>
        </w:rPr>
        <w:t>position</w:t>
      </w:r>
      <w:proofErr w:type="gramEnd"/>
      <w:r w:rsidRPr="00E07591">
        <w:rPr>
          <w:color w:val="000000" w:themeColor="text1"/>
        </w:rPr>
        <w:t xml:space="preserve"> of joints, </w:t>
      </w:r>
    </w:p>
    <w:p w:rsidR="0038660B" w:rsidRPr="00E07591" w:rsidRDefault="0038660B" w:rsidP="00E07591">
      <w:pPr>
        <w:pStyle w:val="Arialnarrow"/>
        <w:jc w:val="lowKashida"/>
        <w:rPr>
          <w:color w:val="000000" w:themeColor="text1"/>
        </w:rPr>
      </w:pPr>
      <w:r w:rsidRPr="00E07591">
        <w:rPr>
          <w:rFonts w:hAnsi="Wingdings 2"/>
          <w:color w:val="000000" w:themeColor="text1"/>
        </w:rPr>
        <w:sym w:font="Wingdings 2" w:char="F076"/>
      </w:r>
      <w:proofErr w:type="gramStart"/>
      <w:r w:rsidRPr="00E07591">
        <w:rPr>
          <w:color w:val="000000" w:themeColor="text1"/>
        </w:rPr>
        <w:t>tension</w:t>
      </w:r>
      <w:proofErr w:type="gramEnd"/>
      <w:r w:rsidRPr="00E07591">
        <w:rPr>
          <w:color w:val="000000" w:themeColor="text1"/>
        </w:rPr>
        <w:t xml:space="preserve"> in tendons and ligaments, and the </w:t>
      </w:r>
    </w:p>
    <w:p w:rsidR="0038660B" w:rsidRPr="00E07591" w:rsidRDefault="0038660B" w:rsidP="00E07591">
      <w:pPr>
        <w:pStyle w:val="Arialnarrow"/>
        <w:jc w:val="lowKashida"/>
        <w:rPr>
          <w:color w:val="000000" w:themeColor="text1"/>
        </w:rPr>
      </w:pPr>
      <w:r w:rsidRPr="00E07591">
        <w:rPr>
          <w:rFonts w:hAnsi="Wingdings 2"/>
          <w:color w:val="000000" w:themeColor="text1"/>
        </w:rPr>
        <w:sym w:font="Wingdings 2" w:char="F077"/>
      </w:r>
      <w:proofErr w:type="gramStart"/>
      <w:r w:rsidRPr="00E07591">
        <w:rPr>
          <w:color w:val="000000" w:themeColor="text1"/>
        </w:rPr>
        <w:t>state</w:t>
      </w:r>
      <w:proofErr w:type="gramEnd"/>
      <w:r w:rsidRPr="00E07591">
        <w:rPr>
          <w:color w:val="000000" w:themeColor="text1"/>
        </w:rPr>
        <w:t xml:space="preserve"> of muscular contraction. </w:t>
      </w:r>
    </w:p>
    <w:p w:rsidR="0038660B" w:rsidRPr="00E07591" w:rsidRDefault="0038660B" w:rsidP="00E07591">
      <w:pPr>
        <w:pStyle w:val="Arialnarrow"/>
        <w:jc w:val="lowKashida"/>
        <w:rPr>
          <w:color w:val="000000" w:themeColor="text1"/>
        </w:rPr>
      </w:pPr>
      <w:r w:rsidRPr="00E07591">
        <w:rPr>
          <w:color w:val="000000" w:themeColor="text1"/>
        </w:rPr>
        <w:t>Proprioceptors provide uninterrupted knowledge about the general position of our body in space prior to and during movement</w:t>
      </w:r>
    </w:p>
    <w:p w:rsidR="0038660B" w:rsidRPr="00E07591" w:rsidRDefault="0038660B" w:rsidP="00E07591">
      <w:pPr>
        <w:pStyle w:val="Arialnarrow"/>
        <w:jc w:val="lowKashida"/>
        <w:rPr>
          <w:color w:val="000000" w:themeColor="text1"/>
        </w:rPr>
      </w:pPr>
      <w:r w:rsidRPr="00E07591">
        <w:rPr>
          <w:color w:val="000000" w:themeColor="text1"/>
        </w:rPr>
        <w:t>Proprioceptors provides us with information regarding where body segments relative to each other are</w:t>
      </w:r>
    </w:p>
    <w:p w:rsidR="0038660B" w:rsidRPr="00E07591" w:rsidRDefault="0038660B" w:rsidP="00E07591">
      <w:pPr>
        <w:pStyle w:val="Arialnarrow"/>
        <w:jc w:val="lowKashida"/>
        <w:rPr>
          <w:color w:val="000000" w:themeColor="text1"/>
        </w:rPr>
      </w:pPr>
      <w:r w:rsidRPr="00E07591">
        <w:rPr>
          <w:color w:val="000000" w:themeColor="text1"/>
        </w:rPr>
        <w:t xml:space="preserve">Proprioceptors are the most structurally and functionally complex of all the sensory receptors. </w:t>
      </w:r>
    </w:p>
    <w:p w:rsidR="0038660B" w:rsidRPr="00E07591" w:rsidRDefault="0038660B" w:rsidP="00E07591">
      <w:pPr>
        <w:pStyle w:val="Arialnarrow"/>
        <w:jc w:val="lowKashida"/>
        <w:rPr>
          <w:color w:val="000000" w:themeColor="text1"/>
        </w:rPr>
      </w:pPr>
      <w:r w:rsidRPr="00E07591">
        <w:rPr>
          <w:color w:val="000000" w:themeColor="text1"/>
        </w:rPr>
        <w:t xml:space="preserve">Types: </w:t>
      </w:r>
    </w:p>
    <w:p w:rsidR="0038660B" w:rsidRPr="00E07591" w:rsidRDefault="0038660B" w:rsidP="00E07591">
      <w:pPr>
        <w:pStyle w:val="Arialnarrow"/>
        <w:jc w:val="lowKashida"/>
        <w:rPr>
          <w:color w:val="000000" w:themeColor="text1"/>
        </w:rPr>
      </w:pPr>
      <w:r w:rsidRPr="00E07591">
        <w:rPr>
          <w:rFonts w:hAnsi="Wingdings 2"/>
          <w:color w:val="000000" w:themeColor="text1"/>
        </w:rPr>
        <w:sym w:font="Wingdings 2" w:char="F075"/>
      </w:r>
      <w:r w:rsidRPr="00E07591">
        <w:rPr>
          <w:rFonts w:hAnsi="Wingdings 2"/>
          <w:color w:val="000000" w:themeColor="text1"/>
        </w:rPr>
        <w:t xml:space="preserve"> </w:t>
      </w:r>
      <w:proofErr w:type="gramStart"/>
      <w:r w:rsidRPr="00E07591">
        <w:rPr>
          <w:color w:val="000000" w:themeColor="text1"/>
        </w:rPr>
        <w:t>muscle</w:t>
      </w:r>
      <w:proofErr w:type="gramEnd"/>
      <w:r w:rsidRPr="00E07591">
        <w:rPr>
          <w:color w:val="000000" w:themeColor="text1"/>
        </w:rPr>
        <w:t xml:space="preserve"> spindles </w:t>
      </w:r>
    </w:p>
    <w:p w:rsidR="0038660B" w:rsidRPr="00E07591" w:rsidRDefault="0038660B" w:rsidP="00E07591">
      <w:pPr>
        <w:pStyle w:val="Arialnarrow"/>
        <w:jc w:val="lowKashida"/>
        <w:rPr>
          <w:color w:val="000000" w:themeColor="text1"/>
        </w:rPr>
      </w:pPr>
      <w:r w:rsidRPr="00E07591">
        <w:rPr>
          <w:rFonts w:hAnsi="Wingdings 2"/>
          <w:color w:val="000000" w:themeColor="text1"/>
        </w:rPr>
        <w:sym w:font="Wingdings 2" w:char="F076"/>
      </w:r>
      <w:r w:rsidRPr="00E07591">
        <w:rPr>
          <w:color w:val="000000" w:themeColor="text1"/>
        </w:rPr>
        <w:t xml:space="preserve"> Golgi tendon organs </w:t>
      </w:r>
    </w:p>
    <w:p w:rsidR="0038660B" w:rsidRPr="00E07591" w:rsidRDefault="0038660B" w:rsidP="00E07591">
      <w:pPr>
        <w:pStyle w:val="Arialnarrow"/>
        <w:jc w:val="lowKashida"/>
        <w:rPr>
          <w:color w:val="000000" w:themeColor="text1"/>
        </w:rPr>
      </w:pPr>
      <w:r w:rsidRPr="00E07591">
        <w:rPr>
          <w:rFonts w:hAnsi="Wingdings 2"/>
          <w:color w:val="000000" w:themeColor="text1"/>
        </w:rPr>
        <w:sym w:font="Wingdings 2" w:char="F077"/>
      </w:r>
      <w:r w:rsidRPr="00E07591">
        <w:rPr>
          <w:color w:val="000000" w:themeColor="text1"/>
        </w:rPr>
        <w:t xml:space="preserve"> Joint kinesthetic</w:t>
      </w:r>
      <w:r w:rsidRPr="00E07591">
        <w:rPr>
          <w:rFonts w:hAnsi="Arial" w:cs="Arial"/>
          <w:color w:val="000000" w:themeColor="text1"/>
          <w:rtl/>
          <w:lang w:bidi="ar-JO"/>
        </w:rPr>
        <w:t>حركي</w:t>
      </w:r>
      <w:r w:rsidRPr="00E07591">
        <w:rPr>
          <w:color w:val="000000" w:themeColor="text1"/>
        </w:rPr>
        <w:t xml:space="preserve"> receptor (sensory nerve ending within joint capsules, monitor stretch in synovial joints)</w:t>
      </w:r>
    </w:p>
    <w:p w:rsidR="0038660B" w:rsidRPr="00E07591" w:rsidRDefault="0038660B"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 xml:space="preserve">Types of Joint kinesthetic receptor </w:t>
      </w:r>
    </w:p>
    <w:p w:rsidR="0038660B" w:rsidRPr="00E07591" w:rsidRDefault="0038660B"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a. Pacinian cor</w:t>
      </w:r>
      <w:r w:rsidRPr="00E07591">
        <w:rPr>
          <w:rFonts w:ascii="Arial Narrow" w:hAnsi="Arial Narrow"/>
          <w:color w:val="000000" w:themeColor="text1"/>
          <w:sz w:val="28"/>
          <w:szCs w:val="28"/>
        </w:rPr>
        <w:softHyphen/>
        <w:t xml:space="preserve">puscles, </w:t>
      </w:r>
    </w:p>
    <w:p w:rsidR="0038660B" w:rsidRPr="00E07591" w:rsidRDefault="0038660B"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 xml:space="preserve">b. </w:t>
      </w:r>
      <w:proofErr w:type="spellStart"/>
      <w:r w:rsidRPr="00E07591">
        <w:rPr>
          <w:rFonts w:ascii="Arial Narrow" w:hAnsi="Arial Narrow"/>
          <w:color w:val="000000" w:themeColor="text1"/>
          <w:sz w:val="28"/>
          <w:szCs w:val="28"/>
        </w:rPr>
        <w:t>Ruffini’s</w:t>
      </w:r>
      <w:proofErr w:type="spellEnd"/>
      <w:r w:rsidRPr="00E07591">
        <w:rPr>
          <w:rFonts w:ascii="Arial Narrow" w:hAnsi="Arial Narrow"/>
          <w:color w:val="000000" w:themeColor="text1"/>
          <w:sz w:val="28"/>
          <w:szCs w:val="28"/>
        </w:rPr>
        <w:t xml:space="preserve"> endings, and </w:t>
      </w:r>
    </w:p>
    <w:p w:rsidR="0038660B" w:rsidRPr="00E07591" w:rsidRDefault="0038660B" w:rsidP="00E07591">
      <w:pPr>
        <w:pStyle w:val="NoSpacing"/>
        <w:bidi w:val="0"/>
        <w:jc w:val="lowKashida"/>
        <w:rPr>
          <w:rFonts w:ascii="Arial Narrow" w:hAnsi="Arial Narrow"/>
          <w:color w:val="000000" w:themeColor="text1"/>
          <w:sz w:val="28"/>
          <w:szCs w:val="28"/>
        </w:rPr>
      </w:pPr>
      <w:proofErr w:type="gramStart"/>
      <w:r w:rsidRPr="00E07591">
        <w:rPr>
          <w:rFonts w:ascii="Arial Narrow" w:hAnsi="Arial Narrow"/>
          <w:color w:val="000000" w:themeColor="text1"/>
          <w:sz w:val="28"/>
          <w:szCs w:val="28"/>
        </w:rPr>
        <w:t>c</w:t>
      </w:r>
      <w:proofErr w:type="gramEnd"/>
      <w:r w:rsidRPr="00E07591">
        <w:rPr>
          <w:rFonts w:ascii="Arial Narrow" w:hAnsi="Arial Narrow"/>
          <w:color w:val="000000" w:themeColor="text1"/>
          <w:sz w:val="28"/>
          <w:szCs w:val="28"/>
        </w:rPr>
        <w:t xml:space="preserve">. receptors similar to the Golgi tendon receptors found in muscle tendons. </w:t>
      </w:r>
    </w:p>
    <w:p w:rsidR="0038660B" w:rsidRPr="00BF21CF" w:rsidRDefault="0038660B" w:rsidP="0038660B">
      <w:pPr>
        <w:pStyle w:val="NoSpacing"/>
        <w:bidi w:val="0"/>
        <w:jc w:val="lowKashida"/>
        <w:rPr>
          <w:rFonts w:ascii="Arial Narrow" w:hAnsi="Arial Narrow"/>
          <w:sz w:val="28"/>
          <w:szCs w:val="28"/>
        </w:rPr>
      </w:pPr>
      <w:r w:rsidRPr="00BF21CF">
        <w:rPr>
          <w:rFonts w:ascii="Arial Narrow" w:hAnsi="Arial Narrow"/>
          <w:sz w:val="28"/>
          <w:szCs w:val="28"/>
        </w:rPr>
        <w:lastRenderedPageBreak/>
        <w:t>The Pacinian corpuscles and muscle spindles are espe</w:t>
      </w:r>
      <w:r w:rsidRPr="00BF21CF">
        <w:rPr>
          <w:rFonts w:ascii="Arial Narrow" w:hAnsi="Arial Narrow"/>
          <w:sz w:val="28"/>
          <w:szCs w:val="28"/>
        </w:rPr>
        <w:softHyphen/>
        <w:t xml:space="preserve">cially adapted for detecting rapid rates of change. It is likely that these are the receptors most responsible for detecting rate of movement. </w:t>
      </w:r>
    </w:p>
    <w:p w:rsidR="00C11077" w:rsidRPr="00E07591" w:rsidRDefault="00C11077" w:rsidP="00E07591">
      <w:pPr>
        <w:pStyle w:val="NoSpacing"/>
        <w:bidi w:val="0"/>
        <w:jc w:val="lowKashida"/>
        <w:rPr>
          <w:rFonts w:ascii="Arial Narrow" w:hAnsi="Arial Narrow"/>
          <w:b/>
          <w:bCs/>
          <w:color w:val="000000" w:themeColor="text1"/>
          <w:sz w:val="28"/>
          <w:szCs w:val="28"/>
        </w:rPr>
      </w:pPr>
      <w:r w:rsidRPr="00E07591">
        <w:rPr>
          <w:rFonts w:ascii="Arial Narrow" w:hAnsi="Arial Narrow"/>
          <w:b/>
          <w:bCs/>
          <w:color w:val="000000" w:themeColor="text1"/>
          <w:sz w:val="28"/>
          <w:szCs w:val="28"/>
        </w:rPr>
        <w:t xml:space="preserve">Position senses: </w:t>
      </w:r>
    </w:p>
    <w:p w:rsidR="00C11077" w:rsidRPr="00E07591" w:rsidRDefault="00C11077"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The position senses are frequently also called propriocep</w:t>
      </w:r>
      <w:r w:rsidRPr="00E07591">
        <w:rPr>
          <w:rFonts w:ascii="Arial Narrow" w:hAnsi="Arial Narrow"/>
          <w:color w:val="000000" w:themeColor="text1"/>
          <w:sz w:val="28"/>
          <w:szCs w:val="28"/>
        </w:rPr>
        <w:softHyphen/>
        <w:t xml:space="preserve">tive senses. </w:t>
      </w:r>
    </w:p>
    <w:p w:rsidR="00C11077" w:rsidRPr="00E07591" w:rsidRDefault="00C11077"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Propriocep</w:t>
      </w:r>
      <w:r w:rsidRPr="00E07591">
        <w:rPr>
          <w:rFonts w:ascii="Arial Narrow" w:hAnsi="Arial Narrow"/>
          <w:color w:val="000000" w:themeColor="text1"/>
          <w:sz w:val="28"/>
          <w:szCs w:val="28"/>
        </w:rPr>
        <w:softHyphen/>
        <w:t xml:space="preserve">tive senses can be divided into two subtypes: </w:t>
      </w:r>
    </w:p>
    <w:p w:rsidR="00DC0FAD" w:rsidRPr="00E07591" w:rsidRDefault="00C11077"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 xml:space="preserve">(1) </w:t>
      </w:r>
      <w:r w:rsidR="00E07591" w:rsidRPr="00E07591">
        <w:rPr>
          <w:rFonts w:ascii="Arial Narrow" w:hAnsi="Arial Narrow"/>
          <w:color w:val="000000" w:themeColor="text1"/>
          <w:sz w:val="28"/>
          <w:szCs w:val="28"/>
        </w:rPr>
        <w:t>Static</w:t>
      </w:r>
      <w:r w:rsidRPr="00E07591">
        <w:rPr>
          <w:rFonts w:ascii="Arial Narrow" w:hAnsi="Arial Narrow"/>
          <w:color w:val="000000" w:themeColor="text1"/>
          <w:sz w:val="28"/>
          <w:szCs w:val="28"/>
        </w:rPr>
        <w:t xml:space="preserve"> position </w:t>
      </w:r>
      <w:r w:rsidR="00E07591" w:rsidRPr="00E07591">
        <w:rPr>
          <w:rFonts w:ascii="Arial Narrow" w:hAnsi="Arial Narrow"/>
          <w:color w:val="000000" w:themeColor="text1"/>
          <w:sz w:val="28"/>
          <w:szCs w:val="28"/>
        </w:rPr>
        <w:t>sense (</w:t>
      </w:r>
      <w:r w:rsidRPr="00E07591">
        <w:rPr>
          <w:rFonts w:ascii="Arial Narrow" w:hAnsi="Arial Narrow"/>
          <w:color w:val="000000" w:themeColor="text1"/>
          <w:sz w:val="28"/>
          <w:szCs w:val="28"/>
        </w:rPr>
        <w:t xml:space="preserve">joint position), </w:t>
      </w:r>
    </w:p>
    <w:p w:rsidR="005A2613" w:rsidRPr="00E07591" w:rsidRDefault="00E07591"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Static</w:t>
      </w:r>
      <w:r w:rsidR="00DC0FAD" w:rsidRPr="00E07591">
        <w:rPr>
          <w:rFonts w:ascii="Arial Narrow" w:hAnsi="Arial Narrow"/>
          <w:color w:val="000000" w:themeColor="text1"/>
          <w:sz w:val="28"/>
          <w:szCs w:val="28"/>
        </w:rPr>
        <w:t xml:space="preserve"> position sense </w:t>
      </w:r>
      <w:r w:rsidR="00C11077" w:rsidRPr="00E07591">
        <w:rPr>
          <w:rFonts w:ascii="Arial Narrow" w:hAnsi="Arial Narrow"/>
          <w:color w:val="000000" w:themeColor="text1"/>
          <w:sz w:val="28"/>
          <w:szCs w:val="28"/>
        </w:rPr>
        <w:t>means conscious percep</w:t>
      </w:r>
      <w:r w:rsidR="00C11077" w:rsidRPr="00E07591">
        <w:rPr>
          <w:rFonts w:ascii="Arial Narrow" w:hAnsi="Arial Narrow"/>
          <w:color w:val="000000" w:themeColor="text1"/>
          <w:sz w:val="28"/>
          <w:szCs w:val="28"/>
        </w:rPr>
        <w:softHyphen/>
        <w:t>tion of the orientation of the different parts of the body</w:t>
      </w:r>
      <w:r w:rsidR="00C11077" w:rsidRPr="00E07591">
        <w:rPr>
          <w:rFonts w:ascii="Arial Narrow" w:eastAsiaTheme="minorHAnsi" w:hAnsi="Arial Narrow"/>
          <w:color w:val="000000" w:themeColor="text1"/>
          <w:sz w:val="28"/>
          <w:szCs w:val="28"/>
        </w:rPr>
        <w:t xml:space="preserve"> </w:t>
      </w:r>
      <w:r w:rsidR="00C11077" w:rsidRPr="00E07591">
        <w:rPr>
          <w:rFonts w:ascii="Arial Narrow" w:hAnsi="Arial Narrow"/>
          <w:color w:val="000000" w:themeColor="text1"/>
          <w:sz w:val="28"/>
          <w:szCs w:val="28"/>
        </w:rPr>
        <w:t>with respect to one another and what each part is doing</w:t>
      </w:r>
      <w:r w:rsidR="005A2613" w:rsidRPr="00E07591">
        <w:rPr>
          <w:rFonts w:ascii="Arial Narrow" w:hAnsi="Arial Narrow"/>
          <w:color w:val="000000" w:themeColor="text1"/>
          <w:sz w:val="28"/>
          <w:szCs w:val="28"/>
        </w:rPr>
        <w:t>.</w:t>
      </w:r>
      <w:r w:rsidR="00C11077" w:rsidRPr="00E07591">
        <w:rPr>
          <w:rFonts w:ascii="Arial Narrow" w:hAnsi="Arial Narrow"/>
          <w:color w:val="000000" w:themeColor="text1"/>
          <w:sz w:val="28"/>
          <w:szCs w:val="28"/>
        </w:rPr>
        <w:t xml:space="preserve"> </w:t>
      </w:r>
    </w:p>
    <w:p w:rsidR="005A2613" w:rsidRPr="00E07591" w:rsidRDefault="00C11077" w:rsidP="00E07591">
      <w:pPr>
        <w:pStyle w:val="NoSpacing"/>
        <w:bidi w:val="0"/>
        <w:jc w:val="lowKashida"/>
        <w:rPr>
          <w:rFonts w:ascii="Arial Narrow" w:hAnsi="Arial Narrow"/>
          <w:color w:val="000000" w:themeColor="text1"/>
          <w:sz w:val="28"/>
          <w:szCs w:val="28"/>
        </w:rPr>
      </w:pPr>
      <w:r w:rsidRPr="00E07591">
        <w:rPr>
          <w:rFonts w:ascii="Arial Narrow" w:hAnsi="Arial Narrow"/>
          <w:color w:val="000000" w:themeColor="text1"/>
          <w:sz w:val="28"/>
          <w:szCs w:val="28"/>
        </w:rPr>
        <w:t>(2)</w:t>
      </w:r>
      <w:r w:rsidR="008473D1" w:rsidRPr="00E07591">
        <w:rPr>
          <w:rFonts w:ascii="Arial Narrow" w:hAnsi="Arial Narrow"/>
          <w:color w:val="000000" w:themeColor="text1"/>
          <w:sz w:val="28"/>
          <w:szCs w:val="28"/>
        </w:rPr>
        <w:t xml:space="preserve"> </w:t>
      </w:r>
      <w:r w:rsidR="00E07591" w:rsidRPr="00E07591">
        <w:rPr>
          <w:rFonts w:ascii="Arial Narrow" w:hAnsi="Arial Narrow"/>
          <w:color w:val="000000" w:themeColor="text1"/>
          <w:sz w:val="28"/>
          <w:szCs w:val="28"/>
        </w:rPr>
        <w:t>Dynamic</w:t>
      </w:r>
      <w:r w:rsidR="008473D1" w:rsidRPr="00E07591">
        <w:rPr>
          <w:rFonts w:ascii="Arial Narrow" w:hAnsi="Arial Narrow"/>
          <w:color w:val="000000" w:themeColor="text1"/>
          <w:sz w:val="28"/>
          <w:szCs w:val="28"/>
        </w:rPr>
        <w:t xml:space="preserve"> position sense </w:t>
      </w:r>
      <w:r w:rsidR="005A2613" w:rsidRPr="00E07591">
        <w:rPr>
          <w:rFonts w:ascii="Arial Narrow" w:hAnsi="Arial Narrow"/>
          <w:color w:val="000000" w:themeColor="text1"/>
          <w:sz w:val="28"/>
          <w:szCs w:val="28"/>
        </w:rPr>
        <w:t xml:space="preserve">or </w:t>
      </w:r>
      <w:r w:rsidRPr="00E07591">
        <w:rPr>
          <w:rFonts w:ascii="Arial Narrow" w:hAnsi="Arial Narrow"/>
          <w:color w:val="000000" w:themeColor="text1"/>
          <w:sz w:val="28"/>
          <w:szCs w:val="28"/>
        </w:rPr>
        <w:t xml:space="preserve">rate of movement sense (joint movement), also called kinesthesia proprioception </w:t>
      </w:r>
    </w:p>
    <w:p w:rsidR="00B5093A" w:rsidRPr="00E07591" w:rsidRDefault="00B5093A" w:rsidP="00E07591">
      <w:pPr>
        <w:pStyle w:val="Arialnarrow"/>
        <w:jc w:val="lowKashida"/>
        <w:rPr>
          <w:color w:val="000000" w:themeColor="text1"/>
        </w:rPr>
      </w:pPr>
      <w:r w:rsidRPr="00E07591">
        <w:rPr>
          <w:color w:val="000000" w:themeColor="text1"/>
        </w:rPr>
        <w:t xml:space="preserve">Position Sensory Receptors. </w:t>
      </w:r>
    </w:p>
    <w:p w:rsidR="00B5093A" w:rsidRPr="00E07591" w:rsidRDefault="00B5093A" w:rsidP="00E07591">
      <w:pPr>
        <w:pStyle w:val="Arialnarrow"/>
        <w:jc w:val="lowKashida"/>
        <w:rPr>
          <w:color w:val="000000" w:themeColor="text1"/>
        </w:rPr>
      </w:pPr>
      <w:r w:rsidRPr="00E07591">
        <w:rPr>
          <w:color w:val="000000" w:themeColor="text1"/>
        </w:rPr>
        <w:t xml:space="preserve">Knowledge of position, both static and dynamic, depends on knowing the </w:t>
      </w:r>
    </w:p>
    <w:p w:rsidR="00B5093A" w:rsidRPr="00E07591" w:rsidRDefault="00B5093A" w:rsidP="00E07591">
      <w:pPr>
        <w:pStyle w:val="Arialnarrow"/>
        <w:jc w:val="lowKashida"/>
        <w:rPr>
          <w:color w:val="000000" w:themeColor="text1"/>
        </w:rPr>
      </w:pPr>
      <w:r w:rsidRPr="00E07591">
        <w:rPr>
          <w:rFonts w:hAnsi="Wingdings 2"/>
          <w:color w:val="000000" w:themeColor="text1"/>
        </w:rPr>
        <w:sym w:font="Wingdings 2" w:char="F075"/>
      </w:r>
      <w:r w:rsidR="00E07591" w:rsidRPr="00E07591">
        <w:rPr>
          <w:color w:val="000000" w:themeColor="text1"/>
        </w:rPr>
        <w:t>Degrees</w:t>
      </w:r>
      <w:r w:rsidRPr="00E07591">
        <w:rPr>
          <w:color w:val="000000" w:themeColor="text1"/>
        </w:rPr>
        <w:t xml:space="preserve"> of angulation of all joints in all planes and </w:t>
      </w:r>
    </w:p>
    <w:p w:rsidR="00B5093A" w:rsidRPr="00E07591" w:rsidRDefault="00B5093A" w:rsidP="00E07591">
      <w:pPr>
        <w:pStyle w:val="Arialnarrow"/>
        <w:jc w:val="lowKashida"/>
        <w:rPr>
          <w:color w:val="000000" w:themeColor="text1"/>
        </w:rPr>
      </w:pPr>
      <w:r w:rsidRPr="00E07591">
        <w:rPr>
          <w:color w:val="000000" w:themeColor="text1"/>
        </w:rPr>
        <w:t xml:space="preserve">Therefore, multiple different types of receptors help to determine joint angulation and are used together for position sense. </w:t>
      </w:r>
    </w:p>
    <w:p w:rsidR="00B5093A" w:rsidRPr="00E07591" w:rsidRDefault="00B5093A" w:rsidP="00E07591">
      <w:pPr>
        <w:pStyle w:val="Arialnarrow"/>
        <w:jc w:val="lowKashida"/>
        <w:rPr>
          <w:color w:val="000000" w:themeColor="text1"/>
        </w:rPr>
      </w:pPr>
      <w:r w:rsidRPr="00E07591">
        <w:rPr>
          <w:color w:val="000000" w:themeColor="text1"/>
        </w:rPr>
        <w:t xml:space="preserve">a. Both skin tactile receptors and are used. </w:t>
      </w:r>
    </w:p>
    <w:p w:rsidR="00B5093A" w:rsidRPr="00E07591" w:rsidRDefault="00B5093A" w:rsidP="00E07591">
      <w:pPr>
        <w:pStyle w:val="Arialnarrow"/>
        <w:jc w:val="lowKashida"/>
        <w:rPr>
          <w:color w:val="000000" w:themeColor="text1"/>
        </w:rPr>
      </w:pPr>
      <w:r w:rsidRPr="00E07591">
        <w:rPr>
          <w:color w:val="000000" w:themeColor="text1"/>
        </w:rPr>
        <w:t xml:space="preserve">In the case of the fingers, where skin receptors are in great abundance, as much as half of position recognition is believed to be detected through the skin receptors. </w:t>
      </w:r>
    </w:p>
    <w:p w:rsidR="00B5093A" w:rsidRPr="00E07591" w:rsidRDefault="00B5093A" w:rsidP="00E07591">
      <w:pPr>
        <w:pStyle w:val="Arialnarrow"/>
        <w:jc w:val="lowKashida"/>
        <w:rPr>
          <w:color w:val="000000" w:themeColor="text1"/>
        </w:rPr>
      </w:pPr>
      <w:proofErr w:type="gramStart"/>
      <w:r w:rsidRPr="00E07591">
        <w:rPr>
          <w:color w:val="000000" w:themeColor="text1"/>
        </w:rPr>
        <w:t>b</w:t>
      </w:r>
      <w:proofErr w:type="gramEnd"/>
      <w:r w:rsidRPr="00E07591">
        <w:rPr>
          <w:color w:val="000000" w:themeColor="text1"/>
        </w:rPr>
        <w:t>. deep receptors near the joints</w:t>
      </w:r>
    </w:p>
    <w:p w:rsidR="00B5093A" w:rsidRPr="00E07591" w:rsidRDefault="00B5093A" w:rsidP="00E07591">
      <w:pPr>
        <w:pStyle w:val="Arialnarrow"/>
        <w:jc w:val="lowKashida"/>
        <w:rPr>
          <w:color w:val="000000" w:themeColor="text1"/>
        </w:rPr>
      </w:pPr>
      <w:r w:rsidRPr="00E07591">
        <w:rPr>
          <w:color w:val="000000" w:themeColor="text1"/>
        </w:rPr>
        <w:t xml:space="preserve">Conversely, for most of the larger joints of the body, deep receptors are more important.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 xml:space="preserve">Position Sensory Receptors.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 xml:space="preserve">Knowledge of position, both static and dynamic, depends on knowing the </w:t>
      </w:r>
    </w:p>
    <w:p w:rsidR="00E07591" w:rsidRPr="00E07591" w:rsidRDefault="00E07591" w:rsidP="00E07591">
      <w:pPr>
        <w:pStyle w:val="Areialnarrow"/>
        <w:jc w:val="lowKashida"/>
        <w:rPr>
          <w:b w:val="0"/>
          <w:bCs w:val="0"/>
          <w:color w:val="000000" w:themeColor="text1"/>
          <w:u w:val="none"/>
        </w:rPr>
      </w:pPr>
      <w:r w:rsidRPr="00E07591">
        <w:rPr>
          <w:rFonts w:hAnsi="Wingdings 2"/>
          <w:b w:val="0"/>
          <w:bCs w:val="0"/>
          <w:color w:val="000000" w:themeColor="text1"/>
          <w:u w:val="none"/>
        </w:rPr>
        <w:sym w:font="Wingdings 2" w:char="F075"/>
      </w:r>
      <w:r w:rsidRPr="00E07591">
        <w:rPr>
          <w:b w:val="0"/>
          <w:bCs w:val="0"/>
          <w:color w:val="000000" w:themeColor="text1"/>
          <w:u w:val="none"/>
        </w:rPr>
        <w:t xml:space="preserve">Degrees of angulation of all joints in all planes and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 xml:space="preserve">Therefore, multiple different types of receptors help to determine joint angulation and are used together for position sense. </w:t>
      </w:r>
    </w:p>
    <w:p w:rsidR="00E07591" w:rsidRPr="00E07591" w:rsidRDefault="00E07591" w:rsidP="00E07591">
      <w:pPr>
        <w:pStyle w:val="Areialnarrow"/>
        <w:jc w:val="lowKashida"/>
        <w:rPr>
          <w:b w:val="0"/>
          <w:bCs w:val="0"/>
          <w:color w:val="000000" w:themeColor="text1"/>
          <w:u w:val="none"/>
        </w:rPr>
      </w:pPr>
      <w:proofErr w:type="gramStart"/>
      <w:r w:rsidRPr="00E07591">
        <w:rPr>
          <w:b w:val="0"/>
          <w:bCs w:val="0"/>
          <w:color w:val="000000" w:themeColor="text1"/>
          <w:u w:val="none"/>
        </w:rPr>
        <w:t>a</w:t>
      </w:r>
      <w:proofErr w:type="gramEnd"/>
      <w:r w:rsidRPr="00E07591">
        <w:rPr>
          <w:b w:val="0"/>
          <w:bCs w:val="0"/>
          <w:color w:val="000000" w:themeColor="text1"/>
          <w:u w:val="none"/>
        </w:rPr>
        <w:t xml:space="preserve">. skin tactile receptors.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 xml:space="preserve">In the case of the fingers, where skin receptors are in great abundance, as much as half of position recognition is believed to be detected through the skin receptors. </w:t>
      </w:r>
    </w:p>
    <w:p w:rsidR="00E07591" w:rsidRPr="00E07591" w:rsidRDefault="00E07591" w:rsidP="00E07591">
      <w:pPr>
        <w:pStyle w:val="Areialnarrow"/>
        <w:jc w:val="lowKashida"/>
        <w:rPr>
          <w:b w:val="0"/>
          <w:bCs w:val="0"/>
          <w:color w:val="000000" w:themeColor="text1"/>
          <w:u w:val="none"/>
        </w:rPr>
      </w:pPr>
      <w:proofErr w:type="gramStart"/>
      <w:r w:rsidRPr="00E07591">
        <w:rPr>
          <w:b w:val="0"/>
          <w:bCs w:val="0"/>
          <w:color w:val="000000" w:themeColor="text1"/>
          <w:u w:val="none"/>
        </w:rPr>
        <w:t>b</w:t>
      </w:r>
      <w:proofErr w:type="gramEnd"/>
      <w:r w:rsidRPr="00E07591">
        <w:rPr>
          <w:b w:val="0"/>
          <w:bCs w:val="0"/>
          <w:color w:val="000000" w:themeColor="text1"/>
          <w:u w:val="none"/>
        </w:rPr>
        <w:t>. deep receptors near the joints</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 xml:space="preserve">Conversely, for most of the larger joints of the body, deep receptors are more important.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 xml:space="preserve">For determining joint angulation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1. In midranges of motion, the muscle spindles are among the most impor</w:t>
      </w:r>
      <w:r w:rsidRPr="00E07591">
        <w:rPr>
          <w:b w:val="0"/>
          <w:bCs w:val="0"/>
          <w:color w:val="000000" w:themeColor="text1"/>
          <w:u w:val="none"/>
        </w:rPr>
        <w:softHyphen/>
        <w:t>tant receptors. When the angle of a joint is changing, some muscles are being stretched while others are loosened, and the net stretch information from the spindles is trans</w:t>
      </w:r>
      <w:r w:rsidRPr="00E07591">
        <w:rPr>
          <w:b w:val="0"/>
          <w:bCs w:val="0"/>
          <w:color w:val="000000" w:themeColor="text1"/>
          <w:u w:val="none"/>
        </w:rPr>
        <w:softHyphen/>
        <w:t>mitted into the computational system of the spinal cord and higher regions of the dorsal column system for deci</w:t>
      </w:r>
      <w:r w:rsidRPr="00E07591">
        <w:rPr>
          <w:b w:val="0"/>
          <w:bCs w:val="0"/>
          <w:color w:val="000000" w:themeColor="text1"/>
          <w:u w:val="none"/>
        </w:rPr>
        <w:softHyphen/>
        <w:t xml:space="preserve">phering joint angulations. </w:t>
      </w:r>
    </w:p>
    <w:p w:rsidR="00E07591" w:rsidRPr="00E07591" w:rsidRDefault="00E07591" w:rsidP="00E07591">
      <w:pPr>
        <w:pStyle w:val="Areialnarrow"/>
        <w:jc w:val="lowKashida"/>
        <w:rPr>
          <w:b w:val="0"/>
          <w:bCs w:val="0"/>
          <w:color w:val="000000" w:themeColor="text1"/>
          <w:u w:val="none"/>
        </w:rPr>
      </w:pPr>
      <w:r w:rsidRPr="00E07591">
        <w:rPr>
          <w:b w:val="0"/>
          <w:bCs w:val="0"/>
          <w:color w:val="000000" w:themeColor="text1"/>
          <w:u w:val="none"/>
        </w:rPr>
        <w:t>2. At the extremes of joint angulation, stretch of the ligaments and deep tissues around the joints is an addi</w:t>
      </w:r>
      <w:r w:rsidRPr="00E07591">
        <w:rPr>
          <w:b w:val="0"/>
          <w:bCs w:val="0"/>
          <w:color w:val="000000" w:themeColor="text1"/>
          <w:u w:val="none"/>
        </w:rPr>
        <w:softHyphen/>
        <w:t>tional important factor in determining position</w:t>
      </w:r>
    </w:p>
    <w:p w:rsidR="00B5093A" w:rsidRPr="00E07591" w:rsidRDefault="00E07591" w:rsidP="00E07591">
      <w:pPr>
        <w:pStyle w:val="Areialnarrow"/>
        <w:jc w:val="lowKashida"/>
        <w:rPr>
          <w:color w:val="000000" w:themeColor="text1"/>
        </w:rPr>
      </w:pPr>
      <w:r w:rsidRPr="00E07591">
        <w:rPr>
          <w:rFonts w:hAnsi="Wingdings 2"/>
          <w:b w:val="0"/>
          <w:bCs w:val="0"/>
          <w:color w:val="000000" w:themeColor="text1"/>
          <w:u w:val="none"/>
        </w:rPr>
        <w:sym w:font="Wingdings 2" w:char="F076"/>
      </w:r>
      <w:r w:rsidRPr="00E07591">
        <w:rPr>
          <w:b w:val="0"/>
          <w:bCs w:val="0"/>
          <w:color w:val="000000" w:themeColor="text1"/>
          <w:u w:val="none"/>
        </w:rPr>
        <w:t>Their rates of change</w:t>
      </w:r>
      <w:r w:rsidR="00B5093A" w:rsidRPr="00E07591">
        <w:rPr>
          <w:color w:val="000000" w:themeColor="text1"/>
        </w:rPr>
        <w:t xml:space="preserve"> </w:t>
      </w:r>
    </w:p>
    <w:p w:rsidR="007E4AD9" w:rsidRPr="00426C43" w:rsidRDefault="00B5093A" w:rsidP="00B5093A">
      <w:pPr>
        <w:pStyle w:val="NoSpacing"/>
        <w:bidi w:val="0"/>
        <w:rPr>
          <w:rFonts w:ascii="Arial Narrow" w:hAnsi="Arial Narrow"/>
          <w:b/>
          <w:bCs/>
          <w:sz w:val="28"/>
          <w:szCs w:val="28"/>
          <w:u w:val="double"/>
        </w:rPr>
      </w:pPr>
      <w:r w:rsidRPr="00B5093A">
        <w:rPr>
          <w:rFonts w:ascii="Arial Narrow" w:hAnsi="Arial Narrow"/>
          <w:sz w:val="28"/>
          <w:szCs w:val="28"/>
          <w:u w:val="single"/>
        </w:rPr>
        <w:t xml:space="preserve">. </w:t>
      </w:r>
      <w:r w:rsidR="007E4AD9" w:rsidRPr="00426C43">
        <w:rPr>
          <w:rFonts w:ascii="Arial Narrow" w:hAnsi="Arial Narrow"/>
          <w:b/>
          <w:bCs/>
          <w:sz w:val="28"/>
          <w:szCs w:val="28"/>
          <w:u w:val="double"/>
        </w:rPr>
        <w:t xml:space="preserve">II. </w:t>
      </w:r>
      <w:proofErr w:type="spellStart"/>
      <w:r w:rsidR="007E4AD9" w:rsidRPr="00426C43">
        <w:rPr>
          <w:rFonts w:ascii="Arial Narrow" w:hAnsi="Arial Narrow"/>
          <w:b/>
          <w:bCs/>
          <w:sz w:val="28"/>
          <w:szCs w:val="28"/>
          <w:u w:val="double"/>
        </w:rPr>
        <w:t>Baro</w:t>
      </w:r>
      <w:proofErr w:type="spellEnd"/>
      <w:r w:rsidR="007E4AD9" w:rsidRPr="00426C43">
        <w:rPr>
          <w:rFonts w:ascii="Arial Narrow" w:hAnsi="Arial Narrow"/>
          <w:b/>
          <w:bCs/>
          <w:sz w:val="28"/>
          <w:szCs w:val="28"/>
          <w:u w:val="double"/>
        </w:rPr>
        <w:t xml:space="preserve">-receptors </w:t>
      </w:r>
      <w:r w:rsidR="007E4AD9" w:rsidRPr="00426C43">
        <w:rPr>
          <w:rFonts w:ascii="Arial Narrow" w:hAnsi="Arial Narrow"/>
          <w:sz w:val="28"/>
          <w:szCs w:val="28"/>
          <w:u w:val="double"/>
        </w:rPr>
        <w:t xml:space="preserve">(or </w:t>
      </w:r>
      <w:proofErr w:type="spellStart"/>
      <w:r w:rsidR="007E4AD9" w:rsidRPr="00426C43">
        <w:rPr>
          <w:rFonts w:ascii="Arial Narrow" w:hAnsi="Arial Narrow"/>
          <w:b/>
          <w:bCs/>
          <w:sz w:val="28"/>
          <w:szCs w:val="28"/>
          <w:u w:val="double"/>
        </w:rPr>
        <w:t>baroceptors</w:t>
      </w:r>
      <w:proofErr w:type="spellEnd"/>
      <w:r w:rsidR="007E4AD9" w:rsidRPr="00426C43">
        <w:rPr>
          <w:rFonts w:ascii="Arial Narrow" w:hAnsi="Arial Narrow"/>
          <w:sz w:val="28"/>
          <w:szCs w:val="28"/>
          <w:u w:val="double"/>
        </w:rPr>
        <w:t>)</w:t>
      </w:r>
      <w:r w:rsidR="007E4AD9" w:rsidRPr="00426C43">
        <w:rPr>
          <w:rFonts w:ascii="Arial Narrow" w:hAnsi="Arial Narrow"/>
          <w:b/>
          <w:bCs/>
          <w:sz w:val="28"/>
          <w:szCs w:val="28"/>
          <w:u w:val="double"/>
        </w:rPr>
        <w:t xml:space="preserve">: </w:t>
      </w:r>
    </w:p>
    <w:p w:rsidR="007E4AD9" w:rsidRPr="00366D71" w:rsidRDefault="007E4AD9" w:rsidP="007E4AD9">
      <w:pPr>
        <w:pStyle w:val="NoSpacing"/>
        <w:bidi w:val="0"/>
        <w:rPr>
          <w:rFonts w:ascii="Arial Narrow" w:hAnsi="Arial Narrow"/>
          <w:sz w:val="28"/>
          <w:szCs w:val="28"/>
        </w:rPr>
      </w:pPr>
      <w:r w:rsidRPr="00366D71">
        <w:rPr>
          <w:rFonts w:ascii="Arial Narrow" w:hAnsi="Arial Narrow"/>
          <w:b/>
          <w:bCs/>
          <w:sz w:val="28"/>
          <w:szCs w:val="28"/>
          <w:u w:val="double"/>
        </w:rPr>
        <w:t>III. Tactile receptors</w:t>
      </w:r>
      <w:r w:rsidRPr="00366D71">
        <w:rPr>
          <w:rFonts w:ascii="Arial Narrow" w:hAnsi="Arial Narrow"/>
          <w:sz w:val="28"/>
          <w:szCs w:val="28"/>
        </w:rPr>
        <w:t xml:space="preserve"> </w:t>
      </w:r>
    </w:p>
    <w:p w:rsidR="007E4AD9" w:rsidRPr="00366D71" w:rsidRDefault="007E4AD9" w:rsidP="007E4AD9">
      <w:pPr>
        <w:pStyle w:val="NoSpacing"/>
        <w:bidi w:val="0"/>
        <w:rPr>
          <w:rFonts w:ascii="Arial Narrow" w:hAnsi="Arial Narrow"/>
          <w:sz w:val="28"/>
          <w:szCs w:val="28"/>
        </w:rPr>
      </w:pPr>
      <w:r w:rsidRPr="00366D71">
        <w:rPr>
          <w:rFonts w:ascii="Arial Narrow" w:hAnsi="Arial Narrow"/>
          <w:sz w:val="28"/>
          <w:szCs w:val="28"/>
        </w:rPr>
        <w:t>1. Touch Receptors: fine touch</w:t>
      </w:r>
    </w:p>
    <w:p w:rsidR="007E4AD9" w:rsidRPr="00366D71" w:rsidRDefault="007E4AD9" w:rsidP="007E4AD9">
      <w:pPr>
        <w:pStyle w:val="NoSpacing"/>
        <w:bidi w:val="0"/>
        <w:rPr>
          <w:rFonts w:ascii="Arial Narrow" w:hAnsi="Arial Narrow"/>
          <w:sz w:val="28"/>
          <w:szCs w:val="28"/>
        </w:rPr>
      </w:pPr>
      <w:r w:rsidRPr="00366D71">
        <w:rPr>
          <w:rFonts w:ascii="Arial Narrow" w:hAnsi="Arial Narrow"/>
          <w:sz w:val="28"/>
          <w:szCs w:val="28"/>
        </w:rPr>
        <w:sym w:font="Wingdings" w:char="F08C"/>
      </w:r>
      <w:r w:rsidRPr="00366D71">
        <w:rPr>
          <w:rFonts w:ascii="Arial Narrow" w:hAnsi="Arial Narrow"/>
          <w:sz w:val="28"/>
          <w:szCs w:val="28"/>
        </w:rPr>
        <w:t xml:space="preserve">Meissner’s corpuscle </w:t>
      </w:r>
      <w:r w:rsidRPr="00366D71">
        <w:rPr>
          <w:rFonts w:ascii="Arial Narrow" w:hAnsi="Arial Narrow"/>
          <w:sz w:val="28"/>
          <w:szCs w:val="28"/>
        </w:rPr>
        <w:sym w:font="Wingdings" w:char="F08D"/>
      </w:r>
      <w:r w:rsidRPr="00366D71">
        <w:rPr>
          <w:rFonts w:ascii="Arial Narrow" w:hAnsi="Arial Narrow"/>
          <w:sz w:val="28"/>
          <w:szCs w:val="28"/>
        </w:rPr>
        <w:t xml:space="preserve"> Merkel disks</w:t>
      </w:r>
      <w:r w:rsidRPr="00366D71">
        <w:rPr>
          <w:rFonts w:ascii="Arial Narrow" w:hAnsi="Arial Narrow"/>
          <w:sz w:val="28"/>
          <w:szCs w:val="28"/>
        </w:rPr>
        <w:sym w:font="Wingdings" w:char="F08E"/>
      </w:r>
      <w:r w:rsidRPr="00366D71">
        <w:rPr>
          <w:rFonts w:ascii="Arial Narrow" w:hAnsi="Arial Narrow"/>
          <w:sz w:val="28"/>
          <w:szCs w:val="28"/>
        </w:rPr>
        <w:t xml:space="preserve"> Root hair plexus </w:t>
      </w:r>
    </w:p>
    <w:p w:rsidR="007E4AD9" w:rsidRPr="00366D71" w:rsidRDefault="007E4AD9" w:rsidP="007E4AD9">
      <w:pPr>
        <w:pStyle w:val="NoSpacing"/>
        <w:bidi w:val="0"/>
        <w:rPr>
          <w:rFonts w:ascii="Arial Narrow" w:hAnsi="Arial Narrow"/>
          <w:sz w:val="28"/>
          <w:szCs w:val="28"/>
        </w:rPr>
      </w:pPr>
      <w:r w:rsidRPr="00366D71">
        <w:rPr>
          <w:rFonts w:ascii="Arial Narrow" w:hAnsi="Arial Narrow"/>
          <w:sz w:val="28"/>
          <w:szCs w:val="28"/>
        </w:rPr>
        <w:t xml:space="preserve">2. Touch Receptors: pressure sensitive </w:t>
      </w:r>
    </w:p>
    <w:p w:rsidR="003F3E1B" w:rsidRPr="00366D71" w:rsidRDefault="007E4AD9" w:rsidP="006930C3">
      <w:pPr>
        <w:pStyle w:val="NoSpacing"/>
        <w:bidi w:val="0"/>
        <w:rPr>
          <w:rFonts w:ascii="Arial Narrow" w:hAnsi="Arial Narrow"/>
          <w:b/>
          <w:bCs/>
          <w:sz w:val="28"/>
          <w:szCs w:val="28"/>
        </w:rPr>
      </w:pPr>
      <w:r w:rsidRPr="00366D71">
        <w:rPr>
          <w:rFonts w:ascii="Arial Narrow" w:hAnsi="Arial Narrow"/>
          <w:sz w:val="28"/>
          <w:szCs w:val="28"/>
        </w:rPr>
        <w:sym w:font="Wingdings" w:char="F08C"/>
      </w:r>
      <w:proofErr w:type="spellStart"/>
      <w:r w:rsidRPr="00366D71">
        <w:rPr>
          <w:rFonts w:ascii="Arial Narrow" w:hAnsi="Arial Narrow"/>
          <w:sz w:val="28"/>
          <w:szCs w:val="28"/>
        </w:rPr>
        <w:t>Ruffini’s</w:t>
      </w:r>
      <w:proofErr w:type="spellEnd"/>
      <w:r w:rsidRPr="00366D71">
        <w:rPr>
          <w:rFonts w:ascii="Arial Narrow" w:hAnsi="Arial Narrow"/>
          <w:sz w:val="28"/>
          <w:szCs w:val="28"/>
        </w:rPr>
        <w:t xml:space="preserve"> endings</w:t>
      </w:r>
      <w:r w:rsidR="00366D71" w:rsidRPr="00366D71">
        <w:rPr>
          <w:rFonts w:ascii="Arial Narrow" w:hAnsi="Arial Narrow"/>
          <w:sz w:val="28"/>
          <w:szCs w:val="28"/>
        </w:rPr>
        <w:t xml:space="preserve"> </w:t>
      </w:r>
      <w:r w:rsidR="00366D71" w:rsidRPr="00366D71">
        <w:rPr>
          <w:rFonts w:ascii="Arial Narrow" w:hAnsi="Arial Narrow"/>
          <w:sz w:val="28"/>
          <w:szCs w:val="28"/>
        </w:rPr>
        <w:sym w:font="Wingdings" w:char="F08D"/>
      </w:r>
      <w:r w:rsidR="00366D71" w:rsidRPr="00366D71">
        <w:rPr>
          <w:rFonts w:ascii="Arial Narrow" w:hAnsi="Arial Narrow"/>
          <w:sz w:val="28"/>
          <w:szCs w:val="28"/>
        </w:rPr>
        <w:t xml:space="preserve">Pacinian corpuscles </w:t>
      </w:r>
      <w:r w:rsidR="00366D71" w:rsidRPr="00366D71">
        <w:rPr>
          <w:rFonts w:ascii="Arial Narrow" w:hAnsi="Arial Narrow"/>
          <w:sz w:val="28"/>
          <w:szCs w:val="28"/>
        </w:rPr>
        <w:sym w:font="Wingdings 2" w:char="F077"/>
      </w:r>
      <w:r w:rsidR="00366D71" w:rsidRPr="00366D71">
        <w:rPr>
          <w:rFonts w:ascii="Arial Narrow" w:hAnsi="Arial Narrow"/>
          <w:sz w:val="28"/>
          <w:szCs w:val="28"/>
        </w:rPr>
        <w:t xml:space="preserve"> </w:t>
      </w:r>
      <w:r w:rsidRPr="00366D71">
        <w:rPr>
          <w:rFonts w:ascii="Arial Narrow" w:hAnsi="Arial Narrow"/>
          <w:sz w:val="28"/>
          <w:szCs w:val="28"/>
        </w:rPr>
        <w:t>Krause's end bulbs</w:t>
      </w:r>
      <w:r w:rsidR="00366D71" w:rsidRPr="00366D71">
        <w:rPr>
          <w:rFonts w:ascii="Arial Narrow" w:hAnsi="Arial Narrow"/>
          <w:sz w:val="28"/>
          <w:szCs w:val="28"/>
        </w:rPr>
        <w:t xml:space="preserve"> (found </w:t>
      </w:r>
      <w:r w:rsidR="003F3E1B" w:rsidRPr="00366D71">
        <w:rPr>
          <w:rFonts w:ascii="Arial Narrow" w:hAnsi="Arial Narrow"/>
          <w:sz w:val="28"/>
          <w:szCs w:val="28"/>
        </w:rPr>
        <w:t xml:space="preserve">skin, mucosa of the oral cavity, conjunctiva, and other parts, consisting of a laminated capsule of connective tissue enclosing </w:t>
      </w:r>
      <w:r w:rsidR="003F3E1B" w:rsidRPr="00366D71">
        <w:rPr>
          <w:rFonts w:ascii="Arial Narrow" w:hAnsi="Arial Narrow"/>
          <w:sz w:val="28"/>
          <w:szCs w:val="28"/>
        </w:rPr>
        <w:lastRenderedPageBreak/>
        <w:t>the terminal, branched, convoluted ending of an afferent nerve fiber; generally believed to be sensitive to touch and pressure</w:t>
      </w:r>
      <w:r w:rsidR="00366D71" w:rsidRPr="00366D71">
        <w:rPr>
          <w:rFonts w:ascii="Arial Narrow" w:hAnsi="Arial Narrow"/>
          <w:b/>
          <w:bCs/>
          <w:sz w:val="28"/>
          <w:szCs w:val="28"/>
        </w:rPr>
        <w:t>)</w:t>
      </w:r>
    </w:p>
    <w:p w:rsidR="007E4AD9" w:rsidRPr="00366D71" w:rsidRDefault="007E4AD9" w:rsidP="00366D71">
      <w:pPr>
        <w:pStyle w:val="NoSpacing"/>
        <w:bidi w:val="0"/>
        <w:rPr>
          <w:rFonts w:ascii="Arial Narrow" w:hAnsi="Arial Narrow"/>
          <w:sz w:val="28"/>
          <w:szCs w:val="28"/>
        </w:rPr>
      </w:pPr>
      <w:r w:rsidRPr="00366D71">
        <w:rPr>
          <w:rFonts w:ascii="Arial Narrow" w:hAnsi="Arial Narrow"/>
          <w:sz w:val="28"/>
          <w:szCs w:val="28"/>
        </w:rPr>
        <w:t>3. Temperature</w:t>
      </w:r>
    </w:p>
    <w:p w:rsidR="007E4AD9" w:rsidRPr="00366D71" w:rsidRDefault="007E4AD9" w:rsidP="007E4AD9">
      <w:pPr>
        <w:pStyle w:val="NoSpacing"/>
        <w:bidi w:val="0"/>
        <w:rPr>
          <w:rFonts w:ascii="Arial Narrow" w:hAnsi="Arial Narrow"/>
          <w:sz w:val="28"/>
          <w:szCs w:val="28"/>
        </w:rPr>
      </w:pPr>
      <w:r w:rsidRPr="00366D71">
        <w:rPr>
          <w:rFonts w:ascii="Arial Narrow" w:hAnsi="Arial Narrow"/>
          <w:sz w:val="28"/>
          <w:szCs w:val="28"/>
        </w:rPr>
        <w:t xml:space="preserve">Free nerve endings, some responsive to heat and others responsive to cold </w:t>
      </w:r>
    </w:p>
    <w:p w:rsidR="007E4AD9" w:rsidRPr="00366D71" w:rsidRDefault="007E4AD9" w:rsidP="007E4AD9">
      <w:pPr>
        <w:pStyle w:val="NoSpacing"/>
        <w:bidi w:val="0"/>
        <w:rPr>
          <w:rFonts w:ascii="Arial Narrow" w:hAnsi="Arial Narrow"/>
          <w:sz w:val="28"/>
          <w:szCs w:val="28"/>
        </w:rPr>
      </w:pPr>
      <w:r w:rsidRPr="00366D71">
        <w:rPr>
          <w:rFonts w:ascii="Arial Narrow" w:hAnsi="Arial Narrow"/>
          <w:sz w:val="28"/>
          <w:szCs w:val="28"/>
        </w:rPr>
        <w:t>4. Pain</w:t>
      </w:r>
    </w:p>
    <w:p w:rsidR="007E4AD9" w:rsidRDefault="007E4AD9" w:rsidP="007E4AD9">
      <w:pPr>
        <w:pStyle w:val="NoSpacing"/>
        <w:bidi w:val="0"/>
        <w:jc w:val="lowKashida"/>
        <w:rPr>
          <w:rFonts w:ascii="Arial Narrow" w:hAnsi="Arial Narrow"/>
          <w:sz w:val="28"/>
          <w:szCs w:val="28"/>
        </w:rPr>
      </w:pPr>
      <w:r w:rsidRPr="000D06A2">
        <w:rPr>
          <w:rFonts w:ascii="Arial Narrow" w:hAnsi="Arial Narrow"/>
          <w:b/>
          <w:bCs/>
          <w:sz w:val="28"/>
          <w:szCs w:val="28"/>
        </w:rPr>
        <w:t>Transmission of Tactile Signals in Peripheral Nerve Fibers</w:t>
      </w:r>
      <w:r w:rsidRPr="00CD7336">
        <w:rPr>
          <w:rFonts w:ascii="Arial Narrow" w:hAnsi="Arial Narrow"/>
          <w:sz w:val="28"/>
          <w:szCs w:val="28"/>
        </w:rPr>
        <w:t xml:space="preserve">. </w:t>
      </w:r>
    </w:p>
    <w:p w:rsidR="007E4AD9" w:rsidRDefault="007E4AD9" w:rsidP="008F1FE9">
      <w:pPr>
        <w:pStyle w:val="NoSpacing"/>
        <w:bidi w:val="0"/>
        <w:jc w:val="lowKashida"/>
        <w:rPr>
          <w:rFonts w:ascii="Arial Narrow" w:hAnsi="Arial Narrow"/>
          <w:sz w:val="28"/>
          <w:szCs w:val="28"/>
        </w:rPr>
      </w:pPr>
      <w:r w:rsidRPr="00CD7336">
        <w:rPr>
          <w:rFonts w:ascii="Arial Narrow" w:hAnsi="Arial Narrow"/>
          <w:sz w:val="28"/>
          <w:szCs w:val="28"/>
        </w:rPr>
        <w:t xml:space="preserve">Almost all specialized sensory receptors, such as Meissner’s corpuscles, </w:t>
      </w:r>
      <w:proofErr w:type="spellStart"/>
      <w:r w:rsidRPr="00CD7336">
        <w:rPr>
          <w:rFonts w:ascii="Arial Narrow" w:hAnsi="Arial Narrow"/>
          <w:sz w:val="28"/>
          <w:szCs w:val="28"/>
        </w:rPr>
        <w:t>Iggo</w:t>
      </w:r>
      <w:proofErr w:type="spellEnd"/>
      <w:r w:rsidRPr="00CD7336">
        <w:rPr>
          <w:rFonts w:ascii="Arial Narrow" w:hAnsi="Arial Narrow"/>
          <w:sz w:val="28"/>
          <w:szCs w:val="28"/>
        </w:rPr>
        <w:t xml:space="preserve"> dome receptors</w:t>
      </w:r>
      <w:r w:rsidR="008F1FE9">
        <w:rPr>
          <w:rFonts w:ascii="Arial Narrow" w:hAnsi="Arial Narrow"/>
          <w:sz w:val="28"/>
          <w:szCs w:val="28"/>
        </w:rPr>
        <w:t xml:space="preserve"> </w:t>
      </w:r>
      <w:r w:rsidR="008F1FE9" w:rsidRPr="00111AA1">
        <w:rPr>
          <w:rFonts w:ascii="Arial Narrow" w:hAnsi="Arial Narrow"/>
          <w:sz w:val="28"/>
          <w:szCs w:val="28"/>
        </w:rPr>
        <w:t>(Merkel discs)</w:t>
      </w:r>
      <w:r w:rsidRPr="00CD7336">
        <w:rPr>
          <w:rFonts w:ascii="Arial Narrow" w:hAnsi="Arial Narrow"/>
          <w:sz w:val="28"/>
          <w:szCs w:val="28"/>
        </w:rPr>
        <w:t>, hair recep</w:t>
      </w:r>
      <w:r w:rsidRPr="00CD7336">
        <w:rPr>
          <w:rFonts w:ascii="Arial Narrow" w:hAnsi="Arial Narrow"/>
          <w:sz w:val="28"/>
          <w:szCs w:val="28"/>
        </w:rPr>
        <w:softHyphen/>
        <w:t xml:space="preserve">tors, Pacinian corpuscles, and </w:t>
      </w:r>
      <w:proofErr w:type="spellStart"/>
      <w:r w:rsidRPr="00CD7336">
        <w:rPr>
          <w:rFonts w:ascii="Arial Narrow" w:hAnsi="Arial Narrow"/>
          <w:sz w:val="28"/>
          <w:szCs w:val="28"/>
        </w:rPr>
        <w:t>Ruffini’s</w:t>
      </w:r>
      <w:proofErr w:type="spellEnd"/>
      <w:r w:rsidRPr="00CD7336">
        <w:rPr>
          <w:rFonts w:ascii="Arial Narrow" w:hAnsi="Arial Narrow"/>
          <w:sz w:val="28"/>
          <w:szCs w:val="28"/>
        </w:rPr>
        <w:t xml:space="preserve"> endings, transmit their signals in type </w:t>
      </w:r>
      <w:r w:rsidRPr="00EE0E81">
        <w:rPr>
          <w:rFonts w:asciiTheme="majorBidi" w:hAnsiTheme="majorBidi" w:cstheme="majorBidi"/>
          <w:sz w:val="28"/>
          <w:szCs w:val="28"/>
        </w:rPr>
        <w:t>Aβ</w:t>
      </w:r>
      <w:r w:rsidRPr="00CD7336">
        <w:rPr>
          <w:rFonts w:ascii="Arial Narrow" w:hAnsi="Arial Narrow"/>
          <w:sz w:val="28"/>
          <w:szCs w:val="28"/>
        </w:rPr>
        <w:t xml:space="preserve"> nerve fibers that have transmis</w:t>
      </w:r>
      <w:r w:rsidRPr="00CD7336">
        <w:rPr>
          <w:rFonts w:ascii="Arial Narrow" w:hAnsi="Arial Narrow"/>
          <w:sz w:val="28"/>
          <w:szCs w:val="28"/>
        </w:rPr>
        <w:softHyphen/>
        <w:t xml:space="preserve">sion velocities ranging from 30 to 70 m/sec. </w:t>
      </w:r>
    </w:p>
    <w:p w:rsidR="007E4AD9" w:rsidRPr="00EE0E81" w:rsidRDefault="007E4AD9" w:rsidP="007E4AD9">
      <w:pPr>
        <w:pStyle w:val="NoSpacing"/>
        <w:bidi w:val="0"/>
        <w:jc w:val="lowKashida"/>
        <w:rPr>
          <w:rFonts w:ascii="Arial Narrow" w:hAnsi="Arial Narrow"/>
          <w:sz w:val="28"/>
          <w:szCs w:val="28"/>
          <w:u w:val="dotted"/>
        </w:rPr>
      </w:pPr>
      <w:r w:rsidRPr="00EE0E81">
        <w:rPr>
          <w:rFonts w:ascii="Arial Narrow" w:hAnsi="Arial Narrow"/>
          <w:sz w:val="28"/>
          <w:szCs w:val="28"/>
          <w:u w:val="dotted"/>
        </w:rPr>
        <w:t xml:space="preserve">Free nerve ending tactile receptors: </w:t>
      </w:r>
    </w:p>
    <w:p w:rsidR="007E4AD9" w:rsidRPr="00CD7336"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5"/>
      </w:r>
      <w:proofErr w:type="gramStart"/>
      <w:r w:rsidRPr="00CD7336">
        <w:rPr>
          <w:rFonts w:ascii="Arial Narrow" w:hAnsi="Arial Narrow"/>
          <w:sz w:val="28"/>
          <w:szCs w:val="28"/>
        </w:rPr>
        <w:t>transmit</w:t>
      </w:r>
      <w:proofErr w:type="gramEnd"/>
      <w:r w:rsidRPr="00CD7336">
        <w:rPr>
          <w:rFonts w:ascii="Arial Narrow" w:hAnsi="Arial Narrow"/>
          <w:sz w:val="28"/>
          <w:szCs w:val="28"/>
        </w:rPr>
        <w:t xml:space="preserve"> signals mainly by way of the small type </w:t>
      </w:r>
      <w:proofErr w:type="spellStart"/>
      <w:r w:rsidRPr="004372E2">
        <w:rPr>
          <w:rFonts w:asciiTheme="majorBidi" w:hAnsiTheme="majorBidi" w:cstheme="majorBidi"/>
          <w:sz w:val="28"/>
          <w:szCs w:val="28"/>
        </w:rPr>
        <w:t>Aδ</w:t>
      </w:r>
      <w:proofErr w:type="spellEnd"/>
      <w:r w:rsidRPr="00CD7336">
        <w:rPr>
          <w:rFonts w:ascii="Arial Narrow" w:hAnsi="Arial Narrow"/>
          <w:sz w:val="28"/>
          <w:szCs w:val="28"/>
        </w:rPr>
        <w:t xml:space="preserve"> myelinated fibers that conduct at velocities of only 5 to 30 m/sec. </w:t>
      </w:r>
    </w:p>
    <w:p w:rsidR="007E4AD9" w:rsidRPr="00CD7336"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6"/>
      </w:r>
      <w:r w:rsidRPr="00CD7336">
        <w:rPr>
          <w:rFonts w:ascii="Arial Narrow" w:hAnsi="Arial Narrow"/>
          <w:sz w:val="28"/>
          <w:szCs w:val="28"/>
        </w:rPr>
        <w:t>Some tactile free nerve endings transmit by way of type C un</w:t>
      </w:r>
      <w:r>
        <w:rPr>
          <w:rFonts w:ascii="Arial Narrow" w:hAnsi="Arial Narrow"/>
          <w:sz w:val="28"/>
          <w:szCs w:val="28"/>
        </w:rPr>
        <w:t>-</w:t>
      </w:r>
      <w:r w:rsidRPr="00CD7336">
        <w:rPr>
          <w:rFonts w:ascii="Arial Narrow" w:hAnsi="Arial Narrow"/>
          <w:sz w:val="28"/>
          <w:szCs w:val="28"/>
        </w:rPr>
        <w:t>myelinated fibers at velocities from a fraction of a meter up to 2 m/sec; these nerve endings send signals into the spinal cord and lower brain stem, probably sub</w:t>
      </w:r>
      <w:r w:rsidRPr="00CD7336">
        <w:rPr>
          <w:rFonts w:ascii="Arial Narrow" w:hAnsi="Arial Narrow"/>
          <w:sz w:val="28"/>
          <w:szCs w:val="28"/>
        </w:rPr>
        <w:softHyphen/>
      </w:r>
      <w:r>
        <w:rPr>
          <w:rFonts w:ascii="Arial Narrow" w:hAnsi="Arial Narrow"/>
          <w:sz w:val="28"/>
          <w:szCs w:val="28"/>
        </w:rPr>
        <w:t>-</w:t>
      </w:r>
      <w:r w:rsidRPr="00CD7336">
        <w:rPr>
          <w:rFonts w:ascii="Arial Narrow" w:hAnsi="Arial Narrow"/>
          <w:sz w:val="28"/>
          <w:szCs w:val="28"/>
        </w:rPr>
        <w:t xml:space="preserve">serving mainly the sensation of tickle.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t xml:space="preserve">A. </w:t>
      </w:r>
      <w:r w:rsidRPr="00CD7336">
        <w:rPr>
          <w:rFonts w:ascii="Arial Narrow" w:hAnsi="Arial Narrow"/>
          <w:sz w:val="28"/>
          <w:szCs w:val="28"/>
        </w:rPr>
        <w:t>the more critical types of sensory signals</w:t>
      </w:r>
      <w:r>
        <w:rPr>
          <w:rFonts w:ascii="Arial Narrow" w:hAnsi="Arial Narrow"/>
          <w:sz w:val="28"/>
          <w:szCs w:val="28"/>
        </w:rPr>
        <w:t>;</w:t>
      </w:r>
      <w:r w:rsidRPr="00EE0E81">
        <w:rPr>
          <w:rFonts w:ascii="Arial Narrow" w:hAnsi="Arial Narrow"/>
          <w:sz w:val="28"/>
          <w:szCs w:val="28"/>
        </w:rPr>
        <w:t xml:space="preserve"> </w:t>
      </w:r>
      <w:r w:rsidRPr="00CD7336">
        <w:rPr>
          <w:rFonts w:ascii="Arial Narrow" w:hAnsi="Arial Narrow"/>
          <w:sz w:val="28"/>
          <w:szCs w:val="28"/>
        </w:rPr>
        <w:t>are all transmitted in more rapidly con</w:t>
      </w:r>
      <w:r w:rsidRPr="00CD7336">
        <w:rPr>
          <w:rFonts w:ascii="Arial Narrow" w:hAnsi="Arial Narrow"/>
          <w:sz w:val="28"/>
          <w:szCs w:val="28"/>
        </w:rPr>
        <w:softHyphen/>
        <w:t>ducting types of sensory nerve fibers</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5"/>
      </w:r>
      <w:proofErr w:type="gramStart"/>
      <w:r w:rsidRPr="00CD7336">
        <w:rPr>
          <w:rFonts w:ascii="Arial Narrow" w:hAnsi="Arial Narrow"/>
          <w:sz w:val="28"/>
          <w:szCs w:val="28"/>
        </w:rPr>
        <w:t>determine</w:t>
      </w:r>
      <w:proofErr w:type="gramEnd"/>
      <w:r w:rsidRPr="00CD7336">
        <w:rPr>
          <w:rFonts w:ascii="Arial Narrow" w:hAnsi="Arial Narrow"/>
          <w:sz w:val="28"/>
          <w:szCs w:val="28"/>
        </w:rPr>
        <w:t xml:space="preserve"> precise localization on the skin,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6"/>
      </w:r>
      <w:proofErr w:type="gramStart"/>
      <w:r w:rsidRPr="00CD7336">
        <w:rPr>
          <w:rFonts w:ascii="Arial Narrow" w:hAnsi="Arial Narrow"/>
          <w:sz w:val="28"/>
          <w:szCs w:val="28"/>
        </w:rPr>
        <w:t>minute</w:t>
      </w:r>
      <w:proofErr w:type="gramEnd"/>
      <w:r w:rsidRPr="00CD7336">
        <w:rPr>
          <w:rFonts w:ascii="Arial Narrow" w:hAnsi="Arial Narrow"/>
          <w:sz w:val="28"/>
          <w:szCs w:val="28"/>
        </w:rPr>
        <w:t xml:space="preserve"> gradations </w:t>
      </w:r>
      <w:r>
        <w:rPr>
          <w:rFonts w:ascii="Arial Narrow" w:hAnsi="Arial Narrow" w:hint="cs"/>
          <w:sz w:val="28"/>
          <w:szCs w:val="28"/>
          <w:rtl/>
          <w:lang w:bidi="ar-JO"/>
        </w:rPr>
        <w:t>تدرج</w:t>
      </w:r>
      <w:r w:rsidRPr="00CD7336">
        <w:rPr>
          <w:rFonts w:ascii="Arial Narrow" w:hAnsi="Arial Narrow"/>
          <w:sz w:val="28"/>
          <w:szCs w:val="28"/>
        </w:rPr>
        <w:t xml:space="preserve">of intensity, or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7"/>
      </w:r>
      <w:proofErr w:type="gramStart"/>
      <w:r w:rsidRPr="00CD7336">
        <w:rPr>
          <w:rFonts w:ascii="Arial Narrow" w:hAnsi="Arial Narrow"/>
          <w:sz w:val="28"/>
          <w:szCs w:val="28"/>
        </w:rPr>
        <w:t>rapid</w:t>
      </w:r>
      <w:proofErr w:type="gramEnd"/>
      <w:r w:rsidRPr="00CD7336">
        <w:rPr>
          <w:rFonts w:ascii="Arial Narrow" w:hAnsi="Arial Narrow"/>
          <w:sz w:val="28"/>
          <w:szCs w:val="28"/>
        </w:rPr>
        <w:t xml:space="preserve"> changes in sensory signal intensity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t xml:space="preserve">B. </w:t>
      </w:r>
      <w:r w:rsidRPr="00CD7336">
        <w:rPr>
          <w:rFonts w:ascii="Arial Narrow" w:hAnsi="Arial Narrow"/>
          <w:sz w:val="28"/>
          <w:szCs w:val="28"/>
        </w:rPr>
        <w:t>the cruder types of signals</w:t>
      </w:r>
      <w:r>
        <w:rPr>
          <w:rFonts w:ascii="Arial Narrow" w:hAnsi="Arial Narrow"/>
          <w:sz w:val="28"/>
          <w:szCs w:val="28"/>
        </w:rPr>
        <w:t xml:space="preserve"> </w:t>
      </w:r>
      <w:r w:rsidRPr="00CD7336">
        <w:rPr>
          <w:rFonts w:ascii="Arial Narrow" w:hAnsi="Arial Narrow"/>
          <w:sz w:val="28"/>
          <w:szCs w:val="28"/>
        </w:rPr>
        <w:t xml:space="preserve">are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6A"/>
      </w:r>
      <w:proofErr w:type="gramStart"/>
      <w:r w:rsidRPr="00CD7336">
        <w:rPr>
          <w:rFonts w:ascii="Arial Narrow" w:hAnsi="Arial Narrow"/>
          <w:sz w:val="28"/>
          <w:szCs w:val="28"/>
        </w:rPr>
        <w:t>transmitted</w:t>
      </w:r>
      <w:proofErr w:type="gramEnd"/>
      <w:r w:rsidRPr="00CD7336">
        <w:rPr>
          <w:rFonts w:ascii="Arial Narrow" w:hAnsi="Arial Narrow"/>
          <w:sz w:val="28"/>
          <w:szCs w:val="28"/>
        </w:rPr>
        <w:t xml:space="preserve"> by way of much slower,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6B"/>
      </w:r>
      <w:proofErr w:type="gramStart"/>
      <w:r w:rsidRPr="00CD7336">
        <w:rPr>
          <w:rFonts w:ascii="Arial Narrow" w:hAnsi="Arial Narrow"/>
          <w:sz w:val="28"/>
          <w:szCs w:val="28"/>
        </w:rPr>
        <w:t>very</w:t>
      </w:r>
      <w:proofErr w:type="gramEnd"/>
      <w:r w:rsidRPr="00CD7336">
        <w:rPr>
          <w:rFonts w:ascii="Arial Narrow" w:hAnsi="Arial Narrow"/>
          <w:sz w:val="28"/>
          <w:szCs w:val="28"/>
        </w:rPr>
        <w:t xml:space="preserve"> small nerve fibers that require much less space in the nerve bundle than the fast fibers</w:t>
      </w:r>
    </w:p>
    <w:p w:rsidR="007E4AD9" w:rsidRDefault="007E4AD9" w:rsidP="007E4AD9">
      <w:pPr>
        <w:pStyle w:val="NoSpacing"/>
        <w:bidi w:val="0"/>
        <w:jc w:val="lowKashida"/>
        <w:rPr>
          <w:rFonts w:ascii="Arial Narrow" w:hAnsi="Arial Narrow"/>
          <w:sz w:val="28"/>
          <w:szCs w:val="28"/>
        </w:rPr>
      </w:pPr>
      <w:proofErr w:type="gramStart"/>
      <w:r w:rsidRPr="00CD7336">
        <w:rPr>
          <w:rFonts w:ascii="Arial Narrow" w:hAnsi="Arial Narrow"/>
          <w:sz w:val="28"/>
          <w:szCs w:val="28"/>
        </w:rPr>
        <w:t>such</w:t>
      </w:r>
      <w:proofErr w:type="gramEnd"/>
      <w:r w:rsidRPr="00CD7336">
        <w:rPr>
          <w:rFonts w:ascii="Arial Narrow" w:hAnsi="Arial Narrow"/>
          <w:sz w:val="28"/>
          <w:szCs w:val="28"/>
        </w:rPr>
        <w:t xml:space="preserve"> as </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5"/>
      </w:r>
      <w:proofErr w:type="gramStart"/>
      <w:r w:rsidRPr="00CD7336">
        <w:rPr>
          <w:rFonts w:ascii="Arial Narrow" w:hAnsi="Arial Narrow"/>
          <w:sz w:val="28"/>
          <w:szCs w:val="28"/>
        </w:rPr>
        <w:t>pressure</w:t>
      </w:r>
      <w:proofErr w:type="gramEnd"/>
      <w:r w:rsidRPr="00CD7336">
        <w:rPr>
          <w:rFonts w:ascii="Arial Narrow" w:hAnsi="Arial Narrow"/>
          <w:sz w:val="28"/>
          <w:szCs w:val="28"/>
        </w:rPr>
        <w:t>,</w:t>
      </w:r>
    </w:p>
    <w:p w:rsidR="007E4AD9" w:rsidRDefault="007E4AD9" w:rsidP="007E4AD9">
      <w:pPr>
        <w:pStyle w:val="NoSpacing"/>
        <w:bidi w:val="0"/>
        <w:jc w:val="lowKashida"/>
        <w:rPr>
          <w:rFonts w:ascii="Arial Narrow" w:hAnsi="Arial Narrow"/>
          <w:sz w:val="28"/>
          <w:szCs w:val="28"/>
        </w:rPr>
      </w:pPr>
      <w:r>
        <w:rPr>
          <w:rFonts w:ascii="Arial Narrow" w:hAnsi="Arial Narrow"/>
          <w:sz w:val="28"/>
          <w:szCs w:val="28"/>
        </w:rPr>
        <w:sym w:font="Wingdings 2" w:char="F076"/>
      </w:r>
      <w:proofErr w:type="gramStart"/>
      <w:r w:rsidRPr="00CD7336">
        <w:rPr>
          <w:rFonts w:ascii="Arial Narrow" w:hAnsi="Arial Narrow"/>
          <w:sz w:val="28"/>
          <w:szCs w:val="28"/>
        </w:rPr>
        <w:t>poorly</w:t>
      </w:r>
      <w:proofErr w:type="gramEnd"/>
      <w:r w:rsidRPr="00CD7336">
        <w:rPr>
          <w:rFonts w:ascii="Arial Narrow" w:hAnsi="Arial Narrow"/>
          <w:sz w:val="28"/>
          <w:szCs w:val="28"/>
        </w:rPr>
        <w:t xml:space="preserve"> localized touch, and especially tickle</w:t>
      </w:r>
    </w:p>
    <w:p w:rsidR="007E4AD9" w:rsidRDefault="007E4AD9" w:rsidP="007E4AD9">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6384661" cy="36476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28277" cy="3672580"/>
                    </a:xfrm>
                    <a:prstGeom prst="rect">
                      <a:avLst/>
                    </a:prstGeom>
                    <a:noFill/>
                  </pic:spPr>
                </pic:pic>
              </a:graphicData>
            </a:graphic>
          </wp:inline>
        </w:drawing>
      </w:r>
    </w:p>
    <w:p w:rsidR="00DF6623" w:rsidRDefault="00DF6623" w:rsidP="007E4AD9">
      <w:pPr>
        <w:bidi w:val="0"/>
        <w:jc w:val="both"/>
        <w:rPr>
          <w:rFonts w:ascii="Arial Narrow" w:hAnsi="Arial Narrow"/>
          <w:b/>
          <w:sz w:val="28"/>
          <w:szCs w:val="28"/>
        </w:rPr>
      </w:pPr>
    </w:p>
    <w:p w:rsidR="003A3055" w:rsidRDefault="003A3055" w:rsidP="00DF6623">
      <w:pPr>
        <w:bidi w:val="0"/>
        <w:jc w:val="both"/>
        <w:rPr>
          <w:rFonts w:ascii="Arial Narrow" w:hAnsi="Arial Narrow"/>
          <w:b/>
          <w:sz w:val="28"/>
          <w:szCs w:val="28"/>
        </w:rPr>
      </w:pPr>
      <w:r w:rsidRPr="00CB2C7E">
        <w:rPr>
          <w:rFonts w:ascii="Arial Narrow" w:hAnsi="Arial Narrow"/>
          <w:b/>
          <w:sz w:val="28"/>
          <w:szCs w:val="28"/>
        </w:rPr>
        <w:lastRenderedPageBreak/>
        <w:t>Nerve fiber types and functions:</w:t>
      </w:r>
    </w:p>
    <w:p w:rsidR="007D74BE" w:rsidRPr="007D74BE" w:rsidRDefault="007D74BE" w:rsidP="007D74BE">
      <w:pPr>
        <w:pStyle w:val="Arialnarrow"/>
      </w:pPr>
      <w:r w:rsidRPr="007D74BE">
        <w:t xml:space="preserve">Sensory neurons are classified depending on axon diameter or propagation velocity. </w:t>
      </w:r>
    </w:p>
    <w:p w:rsidR="007D74BE" w:rsidRPr="007D74BE" w:rsidRDefault="007D74BE" w:rsidP="007D74BE">
      <w:pPr>
        <w:pStyle w:val="Arialnarrow"/>
      </w:pPr>
      <w:r w:rsidRPr="007D74BE">
        <w:t xml:space="preserve">The information provided by the larger (and so more rapidly conducting fibers) is more precise than that provided by the smaller (and so more slowly conducting fibers). </w:t>
      </w:r>
    </w:p>
    <w:p w:rsidR="007D74BE" w:rsidRPr="007D74BE" w:rsidRDefault="007D74BE" w:rsidP="007D74BE">
      <w:pPr>
        <w:pStyle w:val="Arialnarrow"/>
      </w:pPr>
      <w:r w:rsidRPr="007D74BE">
        <w:t xml:space="preserve">ROMAN numbers are used to classified axon according to size, </w:t>
      </w:r>
    </w:p>
    <w:p w:rsidR="007D74BE" w:rsidRPr="007D74BE" w:rsidRDefault="007D74BE" w:rsidP="007D74BE">
      <w:pPr>
        <w:pStyle w:val="Arialnarrow"/>
      </w:pPr>
      <w:r w:rsidRPr="007D74BE">
        <w:t xml:space="preserve">LETTER is used to classified axon according to propagation velocity. </w:t>
      </w:r>
    </w:p>
    <w:p w:rsidR="00DF6623" w:rsidRDefault="00DF6623" w:rsidP="00DF6623">
      <w:pPr>
        <w:bidi w:val="0"/>
        <w:jc w:val="center"/>
        <w:rPr>
          <w:rFonts w:ascii="Arial Narrow" w:hAnsi="Arial Narrow"/>
          <w:b/>
          <w:sz w:val="28"/>
          <w:szCs w:val="28"/>
        </w:rPr>
      </w:pPr>
      <w:r>
        <w:rPr>
          <w:rFonts w:ascii="Arial Narrow" w:hAnsi="Arial Narrow"/>
          <w:b/>
          <w:noProof/>
          <w:sz w:val="28"/>
          <w:szCs w:val="28"/>
        </w:rPr>
        <w:drawing>
          <wp:inline distT="0" distB="0" distL="0" distR="0" wp14:anchorId="4204253B">
            <wp:extent cx="2965811" cy="4701208"/>
            <wp:effectExtent l="0" t="0" r="635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9213" cy="4706601"/>
                    </a:xfrm>
                    <a:prstGeom prst="rect">
                      <a:avLst/>
                    </a:prstGeom>
                    <a:noFill/>
                  </pic:spPr>
                </pic:pic>
              </a:graphicData>
            </a:graphic>
          </wp:inline>
        </w:drawing>
      </w:r>
    </w:p>
    <w:tbl>
      <w:tblPr>
        <w:tblStyle w:val="TableGrid"/>
        <w:tblW w:w="10065" w:type="dxa"/>
        <w:jc w:val="center"/>
        <w:tblLayout w:type="fixed"/>
        <w:tblLook w:val="01E0" w:firstRow="1" w:lastRow="1" w:firstColumn="1" w:lastColumn="1" w:noHBand="0" w:noVBand="0"/>
      </w:tblPr>
      <w:tblGrid>
        <w:gridCol w:w="1560"/>
        <w:gridCol w:w="850"/>
        <w:gridCol w:w="4961"/>
        <w:gridCol w:w="1418"/>
        <w:gridCol w:w="1276"/>
      </w:tblGrid>
      <w:tr w:rsidR="003A3055" w:rsidRPr="00CB2C7E" w:rsidTr="00481E63">
        <w:trPr>
          <w:jc w:val="center"/>
        </w:trPr>
        <w:tc>
          <w:tcPr>
            <w:tcW w:w="1560" w:type="dxa"/>
          </w:tcPr>
          <w:p w:rsidR="003A3055" w:rsidRPr="00CB2C7E" w:rsidRDefault="003A3055" w:rsidP="00481E63">
            <w:pPr>
              <w:bidi w:val="0"/>
              <w:jc w:val="center"/>
              <w:rPr>
                <w:rFonts w:ascii="Arial Narrow" w:hAnsi="Arial Narrow"/>
                <w:b/>
                <w:sz w:val="28"/>
                <w:szCs w:val="28"/>
              </w:rPr>
            </w:pPr>
            <w:r w:rsidRPr="00CB2C7E">
              <w:rPr>
                <w:rFonts w:ascii="Arial Narrow" w:hAnsi="Arial Narrow"/>
                <w:b/>
                <w:sz w:val="28"/>
                <w:szCs w:val="28"/>
              </w:rPr>
              <w:t>Fiber</w:t>
            </w:r>
            <w:r w:rsidRPr="00E16CAA">
              <w:rPr>
                <w:rFonts w:ascii="Arial Narrow" w:hAnsi="Arial Narrow"/>
                <w:b/>
                <w:sz w:val="28"/>
                <w:szCs w:val="28"/>
              </w:rPr>
              <w:t xml:space="preserve"> </w:t>
            </w:r>
            <w:r w:rsidRPr="00CB2C7E">
              <w:rPr>
                <w:rFonts w:ascii="Arial Narrow" w:hAnsi="Arial Narrow"/>
                <w:b/>
                <w:sz w:val="28"/>
                <w:szCs w:val="28"/>
              </w:rPr>
              <w:t>type</w:t>
            </w:r>
          </w:p>
        </w:tc>
        <w:tc>
          <w:tcPr>
            <w:tcW w:w="850" w:type="dxa"/>
          </w:tcPr>
          <w:p w:rsidR="003A3055" w:rsidRPr="00CB2C7E" w:rsidRDefault="003A3055" w:rsidP="00481E63">
            <w:pPr>
              <w:bidi w:val="0"/>
              <w:jc w:val="center"/>
              <w:rPr>
                <w:rFonts w:ascii="Arial Narrow" w:hAnsi="Arial Narrow"/>
                <w:b/>
                <w:bCs/>
                <w:sz w:val="20"/>
                <w:szCs w:val="20"/>
              </w:rPr>
            </w:pPr>
            <w:r w:rsidRPr="00CB2C7E">
              <w:rPr>
                <w:rFonts w:ascii="Arial Narrow" w:hAnsi="Arial Narrow"/>
                <w:b/>
                <w:bCs/>
                <w:sz w:val="20"/>
                <w:szCs w:val="20"/>
              </w:rPr>
              <w:t>Fiber number</w:t>
            </w:r>
          </w:p>
        </w:tc>
        <w:tc>
          <w:tcPr>
            <w:tcW w:w="4961"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Fiber Function</w:t>
            </w:r>
          </w:p>
        </w:tc>
        <w:tc>
          <w:tcPr>
            <w:tcW w:w="1418" w:type="dxa"/>
          </w:tcPr>
          <w:p w:rsidR="003A3055" w:rsidRPr="00CB2C7E" w:rsidRDefault="003A3055" w:rsidP="00481E63">
            <w:pPr>
              <w:bidi w:val="0"/>
              <w:jc w:val="center"/>
              <w:rPr>
                <w:rFonts w:ascii="Arial Narrow" w:hAnsi="Arial Narrow"/>
                <w:b/>
                <w:sz w:val="20"/>
                <w:szCs w:val="20"/>
              </w:rPr>
            </w:pPr>
            <w:r w:rsidRPr="00CB2C7E">
              <w:rPr>
                <w:rFonts w:ascii="Arial Narrow" w:hAnsi="Arial Narrow"/>
                <w:b/>
                <w:sz w:val="20"/>
                <w:szCs w:val="20"/>
              </w:rPr>
              <w:t>Fiber Diameter(mm)</w:t>
            </w:r>
          </w:p>
        </w:tc>
        <w:tc>
          <w:tcPr>
            <w:tcW w:w="1276" w:type="dxa"/>
          </w:tcPr>
          <w:p w:rsidR="003A3055" w:rsidRPr="00CB2C7E" w:rsidRDefault="003A3055" w:rsidP="00481E63">
            <w:pPr>
              <w:bidi w:val="0"/>
              <w:jc w:val="center"/>
              <w:rPr>
                <w:rFonts w:ascii="Arial Narrow" w:hAnsi="Arial Narrow"/>
                <w:b/>
                <w:sz w:val="20"/>
                <w:szCs w:val="20"/>
              </w:rPr>
            </w:pPr>
            <w:r w:rsidRPr="00CB2C7E">
              <w:rPr>
                <w:rFonts w:ascii="Arial Narrow" w:hAnsi="Arial Narrow"/>
                <w:b/>
                <w:sz w:val="20"/>
                <w:szCs w:val="20"/>
              </w:rPr>
              <w:t>Conduction velocity(m/s)</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8"/>
                <w:szCs w:val="28"/>
              </w:rPr>
            </w:pPr>
            <w:r w:rsidRPr="00CB2C7E">
              <w:rPr>
                <w:rFonts w:ascii="Century Schoolbook" w:hAnsi="Century Schoolbook"/>
                <w:sz w:val="28"/>
                <w:szCs w:val="28"/>
              </w:rPr>
              <w:t>A</w:t>
            </w:r>
          </w:p>
        </w:tc>
        <w:tc>
          <w:tcPr>
            <w:tcW w:w="850" w:type="dxa"/>
          </w:tcPr>
          <w:p w:rsidR="003A3055" w:rsidRPr="00CB2C7E" w:rsidRDefault="003A3055" w:rsidP="00481E63">
            <w:pPr>
              <w:bidi w:val="0"/>
              <w:jc w:val="center"/>
              <w:rPr>
                <w:rFonts w:ascii="Arial Narrow" w:hAnsi="Arial Narrow"/>
                <w:sz w:val="28"/>
                <w:szCs w:val="28"/>
              </w:rPr>
            </w:pPr>
            <w:proofErr w:type="spellStart"/>
            <w:r w:rsidRPr="00CB2C7E">
              <w:rPr>
                <w:rFonts w:ascii="Arial Narrow" w:hAnsi="Arial Narrow"/>
                <w:sz w:val="28"/>
                <w:szCs w:val="28"/>
              </w:rPr>
              <w:t>Ia</w:t>
            </w:r>
            <w:proofErr w:type="spellEnd"/>
          </w:p>
        </w:tc>
        <w:tc>
          <w:tcPr>
            <w:tcW w:w="4961" w:type="dxa"/>
          </w:tcPr>
          <w:p w:rsidR="003A3055" w:rsidRPr="001E5D6C" w:rsidRDefault="003A3055" w:rsidP="00481E63">
            <w:pPr>
              <w:bidi w:val="0"/>
              <w:jc w:val="center"/>
              <w:rPr>
                <w:rFonts w:ascii="Arial Narrow" w:hAnsi="Arial Narrow"/>
                <w:sz w:val="28"/>
                <w:szCs w:val="28"/>
              </w:rPr>
            </w:pPr>
            <w:r w:rsidRPr="001E5D6C">
              <w:rPr>
                <w:rFonts w:ascii="Arial Narrow" w:hAnsi="Arial Narrow"/>
                <w:sz w:val="28"/>
                <w:szCs w:val="28"/>
              </w:rPr>
              <w:t xml:space="preserve">Muscle spindle, </w:t>
            </w:r>
            <w:proofErr w:type="spellStart"/>
            <w:r w:rsidRPr="001E5D6C">
              <w:rPr>
                <w:rFonts w:ascii="Arial Narrow" w:hAnsi="Arial Narrow"/>
                <w:sz w:val="28"/>
                <w:szCs w:val="28"/>
              </w:rPr>
              <w:t>annulo</w:t>
            </w:r>
            <w:proofErr w:type="spellEnd"/>
            <w:r w:rsidRPr="001E5D6C">
              <w:rPr>
                <w:rFonts w:ascii="Arial Narrow" w:hAnsi="Arial Narrow"/>
                <w:sz w:val="28"/>
                <w:szCs w:val="28"/>
              </w:rPr>
              <w:t xml:space="preserve">-spiral ending, </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12-20</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70-120</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8"/>
                <w:szCs w:val="28"/>
              </w:rPr>
            </w:pPr>
            <w:r w:rsidRPr="00CB2C7E">
              <w:rPr>
                <w:rFonts w:ascii="Century Schoolbook" w:hAnsi="Century Schoolbook"/>
                <w:sz w:val="28"/>
                <w:szCs w:val="28"/>
              </w:rPr>
              <w:t>A</w:t>
            </w:r>
          </w:p>
        </w:tc>
        <w:tc>
          <w:tcPr>
            <w:tcW w:w="850" w:type="dxa"/>
          </w:tcPr>
          <w:p w:rsidR="003A3055" w:rsidRPr="00CB2C7E" w:rsidRDefault="003A3055" w:rsidP="00481E63">
            <w:pPr>
              <w:bidi w:val="0"/>
              <w:jc w:val="center"/>
              <w:rPr>
                <w:rFonts w:ascii="Arial Narrow" w:hAnsi="Arial Narrow"/>
                <w:sz w:val="28"/>
                <w:szCs w:val="28"/>
              </w:rPr>
            </w:pPr>
            <w:proofErr w:type="spellStart"/>
            <w:r w:rsidRPr="00CB2C7E">
              <w:rPr>
                <w:rFonts w:ascii="Arial Narrow" w:hAnsi="Arial Narrow"/>
                <w:sz w:val="28"/>
                <w:szCs w:val="28"/>
              </w:rPr>
              <w:t>Ib</w:t>
            </w:r>
            <w:proofErr w:type="spellEnd"/>
          </w:p>
        </w:tc>
        <w:tc>
          <w:tcPr>
            <w:tcW w:w="4961" w:type="dxa"/>
          </w:tcPr>
          <w:p w:rsidR="003A3055" w:rsidRPr="001E5D6C" w:rsidRDefault="003A3055" w:rsidP="00481E63">
            <w:pPr>
              <w:bidi w:val="0"/>
              <w:jc w:val="center"/>
              <w:rPr>
                <w:rFonts w:ascii="Arial Narrow" w:hAnsi="Arial Narrow"/>
                <w:sz w:val="28"/>
                <w:szCs w:val="28"/>
              </w:rPr>
            </w:pPr>
            <w:proofErr w:type="spellStart"/>
            <w:r w:rsidRPr="001E5D6C">
              <w:rPr>
                <w:rFonts w:ascii="Arial Narrow" w:hAnsi="Arial Narrow"/>
                <w:sz w:val="28"/>
                <w:szCs w:val="28"/>
              </w:rPr>
              <w:t>Gologi</w:t>
            </w:r>
            <w:proofErr w:type="spellEnd"/>
            <w:r w:rsidRPr="001E5D6C">
              <w:rPr>
                <w:rFonts w:ascii="Arial Narrow" w:hAnsi="Arial Narrow"/>
                <w:sz w:val="28"/>
                <w:szCs w:val="28"/>
              </w:rPr>
              <w:t xml:space="preserve"> tendon organ</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12-20</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70-120</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8"/>
                <w:szCs w:val="28"/>
              </w:rPr>
            </w:pPr>
            <w:r w:rsidRPr="00CB2C7E">
              <w:rPr>
                <w:rFonts w:ascii="Century Schoolbook" w:hAnsi="Century Schoolbook"/>
                <w:sz w:val="28"/>
                <w:szCs w:val="28"/>
              </w:rPr>
              <w:t>A</w:t>
            </w:r>
            <w:r w:rsidRPr="001E5D6C">
              <w:rPr>
                <w:rFonts w:asciiTheme="majorBidi" w:hAnsiTheme="majorBidi" w:cstheme="majorBidi"/>
                <w:sz w:val="28"/>
                <w:szCs w:val="28"/>
              </w:rPr>
              <w:t>β</w:t>
            </w:r>
          </w:p>
        </w:tc>
        <w:tc>
          <w:tcPr>
            <w:tcW w:w="850"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II</w:t>
            </w:r>
          </w:p>
        </w:tc>
        <w:tc>
          <w:tcPr>
            <w:tcW w:w="4961" w:type="dxa"/>
          </w:tcPr>
          <w:p w:rsidR="003A3055" w:rsidRPr="001E5D6C" w:rsidRDefault="003A3055" w:rsidP="00481E63">
            <w:pPr>
              <w:bidi w:val="0"/>
              <w:jc w:val="center"/>
              <w:rPr>
                <w:rFonts w:ascii="Arial Narrow" w:hAnsi="Arial Narrow"/>
                <w:sz w:val="28"/>
                <w:szCs w:val="28"/>
              </w:rPr>
            </w:pPr>
            <w:r w:rsidRPr="001E5D6C">
              <w:rPr>
                <w:rFonts w:ascii="Arial Narrow" w:hAnsi="Arial Narrow"/>
                <w:sz w:val="28"/>
                <w:szCs w:val="28"/>
              </w:rPr>
              <w:t>Muscle spindle, flower-spray ending , touch, pressure</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5-12</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30-70</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8"/>
                <w:szCs w:val="28"/>
              </w:rPr>
            </w:pPr>
            <w:proofErr w:type="spellStart"/>
            <w:r w:rsidRPr="00CB2C7E">
              <w:rPr>
                <w:rFonts w:ascii="Arial Narrow" w:hAnsi="Arial Narrow"/>
                <w:sz w:val="28"/>
                <w:szCs w:val="28"/>
              </w:rPr>
              <w:t>A</w:t>
            </w:r>
            <w:r w:rsidRPr="001E5D6C">
              <w:rPr>
                <w:rFonts w:asciiTheme="majorBidi" w:hAnsiTheme="majorBidi" w:cstheme="majorBidi"/>
                <w:sz w:val="28"/>
                <w:szCs w:val="28"/>
              </w:rPr>
              <w:t>γ</w:t>
            </w:r>
            <w:proofErr w:type="spellEnd"/>
          </w:p>
        </w:tc>
        <w:tc>
          <w:tcPr>
            <w:tcW w:w="850" w:type="dxa"/>
          </w:tcPr>
          <w:p w:rsidR="003A3055" w:rsidRPr="00CB2C7E" w:rsidRDefault="003A3055" w:rsidP="00481E63">
            <w:pPr>
              <w:bidi w:val="0"/>
              <w:jc w:val="both"/>
              <w:rPr>
                <w:rFonts w:ascii="Arial Narrow" w:hAnsi="Arial Narrow"/>
                <w:sz w:val="28"/>
                <w:szCs w:val="28"/>
              </w:rPr>
            </w:pPr>
          </w:p>
        </w:tc>
        <w:tc>
          <w:tcPr>
            <w:tcW w:w="4961" w:type="dxa"/>
          </w:tcPr>
          <w:p w:rsidR="003A3055" w:rsidRPr="001E5D6C" w:rsidRDefault="003A3055" w:rsidP="00481E63">
            <w:pPr>
              <w:bidi w:val="0"/>
              <w:jc w:val="center"/>
              <w:rPr>
                <w:rFonts w:ascii="Arial Narrow" w:hAnsi="Arial Narrow"/>
                <w:sz w:val="28"/>
                <w:szCs w:val="28"/>
              </w:rPr>
            </w:pPr>
            <w:r w:rsidRPr="001E5D6C">
              <w:rPr>
                <w:rFonts w:ascii="Arial Narrow" w:hAnsi="Arial Narrow"/>
                <w:sz w:val="28"/>
                <w:szCs w:val="28"/>
              </w:rPr>
              <w:t>Motor to muscle spindles</w:t>
            </w:r>
            <w:r>
              <w:rPr>
                <w:rFonts w:ascii="Arial Narrow" w:hAnsi="Arial Narrow"/>
                <w:sz w:val="28"/>
                <w:szCs w:val="28"/>
              </w:rPr>
              <w:t xml:space="preserve"> (</w:t>
            </w:r>
            <w:proofErr w:type="spellStart"/>
            <w:r>
              <w:rPr>
                <w:rFonts w:ascii="Arial Narrow" w:hAnsi="Arial Narrow"/>
                <w:sz w:val="28"/>
                <w:szCs w:val="28"/>
              </w:rPr>
              <w:t>intrafusal</w:t>
            </w:r>
            <w:proofErr w:type="spellEnd"/>
            <w:r>
              <w:rPr>
                <w:rFonts w:ascii="Arial Narrow" w:hAnsi="Arial Narrow"/>
                <w:sz w:val="28"/>
                <w:szCs w:val="28"/>
              </w:rPr>
              <w:t xml:space="preserve"> fibers)</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3-6</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15-30</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8"/>
                <w:szCs w:val="28"/>
              </w:rPr>
            </w:pPr>
            <w:proofErr w:type="spellStart"/>
            <w:r w:rsidRPr="00CB2C7E">
              <w:rPr>
                <w:rFonts w:ascii="Arial Narrow" w:hAnsi="Arial Narrow"/>
                <w:sz w:val="28"/>
                <w:szCs w:val="28"/>
              </w:rPr>
              <w:t>A</w:t>
            </w:r>
            <w:r w:rsidRPr="001E5D6C">
              <w:rPr>
                <w:rFonts w:asciiTheme="majorBidi" w:hAnsiTheme="majorBidi" w:cstheme="majorBidi"/>
                <w:sz w:val="28"/>
                <w:szCs w:val="28"/>
              </w:rPr>
              <w:t>δ</w:t>
            </w:r>
            <w:proofErr w:type="spellEnd"/>
          </w:p>
        </w:tc>
        <w:tc>
          <w:tcPr>
            <w:tcW w:w="850"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III</w:t>
            </w:r>
          </w:p>
        </w:tc>
        <w:tc>
          <w:tcPr>
            <w:tcW w:w="4961" w:type="dxa"/>
          </w:tcPr>
          <w:p w:rsidR="003A3055" w:rsidRPr="001E5D6C" w:rsidRDefault="003A3055" w:rsidP="00481E63">
            <w:pPr>
              <w:bidi w:val="0"/>
              <w:jc w:val="center"/>
              <w:rPr>
                <w:rFonts w:ascii="Arial Narrow" w:hAnsi="Arial Narrow"/>
                <w:sz w:val="28"/>
                <w:szCs w:val="28"/>
              </w:rPr>
            </w:pPr>
            <w:r>
              <w:rPr>
                <w:rFonts w:ascii="Arial Narrow" w:hAnsi="Arial Narrow"/>
                <w:sz w:val="28"/>
                <w:szCs w:val="28"/>
              </w:rPr>
              <w:t xml:space="preserve">Fast </w:t>
            </w:r>
            <w:r w:rsidRPr="001E5D6C">
              <w:rPr>
                <w:rFonts w:ascii="Arial Narrow" w:hAnsi="Arial Narrow"/>
                <w:sz w:val="28"/>
                <w:szCs w:val="28"/>
              </w:rPr>
              <w:t>Pain, cold, touch</w:t>
            </w:r>
            <w:r>
              <w:rPr>
                <w:rFonts w:ascii="Arial Narrow" w:hAnsi="Arial Narrow"/>
                <w:sz w:val="28"/>
                <w:szCs w:val="28"/>
              </w:rPr>
              <w:t>, pressure</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2-5</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12-30</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B</w:t>
            </w:r>
          </w:p>
        </w:tc>
        <w:tc>
          <w:tcPr>
            <w:tcW w:w="850" w:type="dxa"/>
          </w:tcPr>
          <w:p w:rsidR="003A3055" w:rsidRPr="00CB2C7E" w:rsidRDefault="003A3055" w:rsidP="00481E63">
            <w:pPr>
              <w:bidi w:val="0"/>
              <w:jc w:val="both"/>
              <w:rPr>
                <w:rFonts w:ascii="Arial Narrow" w:hAnsi="Arial Narrow"/>
                <w:sz w:val="28"/>
                <w:szCs w:val="28"/>
              </w:rPr>
            </w:pPr>
          </w:p>
        </w:tc>
        <w:tc>
          <w:tcPr>
            <w:tcW w:w="4961" w:type="dxa"/>
          </w:tcPr>
          <w:p w:rsidR="003A3055" w:rsidRPr="001E5D6C" w:rsidRDefault="003A3055" w:rsidP="00481E63">
            <w:pPr>
              <w:bidi w:val="0"/>
              <w:jc w:val="center"/>
              <w:rPr>
                <w:rFonts w:ascii="Arial Narrow" w:hAnsi="Arial Narrow"/>
                <w:sz w:val="28"/>
                <w:szCs w:val="28"/>
              </w:rPr>
            </w:pPr>
            <w:r w:rsidRPr="001E5D6C">
              <w:rPr>
                <w:rFonts w:ascii="Arial Narrow" w:hAnsi="Arial Narrow"/>
                <w:sz w:val="28"/>
                <w:szCs w:val="28"/>
              </w:rPr>
              <w:t>Pre-ganglionic autonomic</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&lt;3</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3-5</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2"/>
                <w:szCs w:val="22"/>
              </w:rPr>
            </w:pPr>
            <w:r w:rsidRPr="00CB2C7E">
              <w:rPr>
                <w:rFonts w:ascii="Arial Narrow" w:hAnsi="Arial Narrow"/>
                <w:sz w:val="28"/>
                <w:szCs w:val="28"/>
              </w:rPr>
              <w:t>C</w:t>
            </w:r>
            <w:r w:rsidRPr="00CB2C7E">
              <w:rPr>
                <w:rFonts w:ascii="Arial Narrow" w:hAnsi="Arial Narrow"/>
                <w:sz w:val="22"/>
                <w:szCs w:val="22"/>
              </w:rPr>
              <w:t>(Dorsal root)</w:t>
            </w:r>
          </w:p>
        </w:tc>
        <w:tc>
          <w:tcPr>
            <w:tcW w:w="850"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IV</w:t>
            </w:r>
          </w:p>
        </w:tc>
        <w:tc>
          <w:tcPr>
            <w:tcW w:w="4961" w:type="dxa"/>
          </w:tcPr>
          <w:p w:rsidR="003A3055" w:rsidRPr="001E5D6C" w:rsidRDefault="003A3055" w:rsidP="00481E63">
            <w:pPr>
              <w:bidi w:val="0"/>
              <w:jc w:val="center"/>
              <w:rPr>
                <w:rFonts w:ascii="Arial Narrow" w:hAnsi="Arial Narrow"/>
                <w:sz w:val="28"/>
                <w:szCs w:val="28"/>
              </w:rPr>
            </w:pPr>
            <w:r w:rsidRPr="001E5D6C">
              <w:rPr>
                <w:rFonts w:ascii="Arial Narrow" w:hAnsi="Arial Narrow"/>
                <w:sz w:val="28"/>
                <w:szCs w:val="28"/>
              </w:rPr>
              <w:t>Pain, temperature, some mechanoreceptor , reflex response</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0.4-1.2</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0.5-2</w:t>
            </w:r>
          </w:p>
        </w:tc>
      </w:tr>
      <w:tr w:rsidR="003A3055" w:rsidRPr="00CB2C7E" w:rsidTr="00481E63">
        <w:trPr>
          <w:jc w:val="center"/>
        </w:trPr>
        <w:tc>
          <w:tcPr>
            <w:tcW w:w="1560" w:type="dxa"/>
          </w:tcPr>
          <w:p w:rsidR="003A3055" w:rsidRPr="00CB2C7E" w:rsidRDefault="003A3055" w:rsidP="00481E63">
            <w:pPr>
              <w:bidi w:val="0"/>
              <w:jc w:val="center"/>
              <w:rPr>
                <w:rFonts w:ascii="Arial Narrow" w:hAnsi="Arial Narrow"/>
                <w:sz w:val="22"/>
                <w:szCs w:val="22"/>
              </w:rPr>
            </w:pPr>
            <w:r w:rsidRPr="00CB2C7E">
              <w:rPr>
                <w:rFonts w:ascii="Arial Narrow" w:hAnsi="Arial Narrow"/>
                <w:sz w:val="28"/>
                <w:szCs w:val="28"/>
              </w:rPr>
              <w:t>C</w:t>
            </w:r>
            <w:r w:rsidRPr="00CB2C7E">
              <w:rPr>
                <w:rFonts w:ascii="Arial Narrow" w:hAnsi="Arial Narrow"/>
                <w:sz w:val="22"/>
                <w:szCs w:val="22"/>
              </w:rPr>
              <w:t>(sympathetic)</w:t>
            </w:r>
          </w:p>
        </w:tc>
        <w:tc>
          <w:tcPr>
            <w:tcW w:w="850"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IV</w:t>
            </w:r>
          </w:p>
        </w:tc>
        <w:tc>
          <w:tcPr>
            <w:tcW w:w="4961" w:type="dxa"/>
          </w:tcPr>
          <w:p w:rsidR="003A3055" w:rsidRPr="001E5D6C" w:rsidRDefault="003A3055" w:rsidP="00481E63">
            <w:pPr>
              <w:bidi w:val="0"/>
              <w:jc w:val="center"/>
              <w:rPr>
                <w:rFonts w:ascii="Arial Narrow" w:hAnsi="Arial Narrow"/>
                <w:sz w:val="28"/>
                <w:szCs w:val="28"/>
              </w:rPr>
            </w:pPr>
            <w:r w:rsidRPr="001E5D6C">
              <w:rPr>
                <w:rFonts w:ascii="Arial Narrow" w:hAnsi="Arial Narrow"/>
                <w:sz w:val="28"/>
                <w:szCs w:val="28"/>
              </w:rPr>
              <w:t>Post-ganglionic  sympathetic</w:t>
            </w:r>
          </w:p>
        </w:tc>
        <w:tc>
          <w:tcPr>
            <w:tcW w:w="1418"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0.3-1.3</w:t>
            </w:r>
          </w:p>
        </w:tc>
        <w:tc>
          <w:tcPr>
            <w:tcW w:w="1276" w:type="dxa"/>
          </w:tcPr>
          <w:p w:rsidR="003A3055" w:rsidRPr="00CB2C7E" w:rsidRDefault="003A3055" w:rsidP="00481E63">
            <w:pPr>
              <w:bidi w:val="0"/>
              <w:jc w:val="center"/>
              <w:rPr>
                <w:rFonts w:ascii="Arial Narrow" w:hAnsi="Arial Narrow"/>
                <w:sz w:val="28"/>
                <w:szCs w:val="28"/>
              </w:rPr>
            </w:pPr>
            <w:r w:rsidRPr="00CB2C7E">
              <w:rPr>
                <w:rFonts w:ascii="Arial Narrow" w:hAnsi="Arial Narrow"/>
                <w:sz w:val="28"/>
                <w:szCs w:val="28"/>
              </w:rPr>
              <w:t>0.7-2.3</w:t>
            </w:r>
          </w:p>
        </w:tc>
      </w:tr>
    </w:tbl>
    <w:p w:rsidR="00814458" w:rsidRDefault="00814458" w:rsidP="00EC4D55">
      <w:pPr>
        <w:bidi w:val="0"/>
        <w:jc w:val="lowKashida"/>
        <w:rPr>
          <w:rFonts w:ascii="Arial Narrow" w:hAnsi="Arial Narrow"/>
          <w:sz w:val="28"/>
          <w:szCs w:val="28"/>
        </w:rPr>
      </w:pPr>
      <w:r w:rsidRPr="00814458">
        <w:rPr>
          <w:rFonts w:ascii="Arial Narrow" w:hAnsi="Arial Narrow"/>
          <w:sz w:val="28"/>
          <w:szCs w:val="28"/>
        </w:rPr>
        <w:t xml:space="preserve">Note: </w:t>
      </w:r>
    </w:p>
    <w:p w:rsidR="00814458" w:rsidRPr="00814458" w:rsidRDefault="00814458" w:rsidP="00814458">
      <w:pPr>
        <w:bidi w:val="0"/>
        <w:jc w:val="lowKashida"/>
        <w:rPr>
          <w:rFonts w:ascii="Arial Narrow" w:hAnsi="Arial Narrow"/>
          <w:sz w:val="28"/>
          <w:szCs w:val="28"/>
        </w:rPr>
      </w:pPr>
      <w:r w:rsidRPr="00814458">
        <w:rPr>
          <w:rFonts w:ascii="Arial Narrow" w:hAnsi="Arial Narrow"/>
          <w:sz w:val="28"/>
          <w:szCs w:val="28"/>
        </w:rPr>
        <w:t>A</w:t>
      </w:r>
      <w:r w:rsidRPr="00814458">
        <w:rPr>
          <w:rFonts w:ascii="Arial Narrow" w:hAnsi="Arial Narrow"/>
          <w:i/>
          <w:iCs/>
          <w:sz w:val="28"/>
          <w:szCs w:val="28"/>
        </w:rPr>
        <w:t xml:space="preserve"> </w:t>
      </w:r>
      <w:r w:rsidRPr="00814458">
        <w:rPr>
          <w:rFonts w:ascii="Arial Narrow" w:hAnsi="Arial Narrow"/>
          <w:sz w:val="28"/>
          <w:szCs w:val="28"/>
        </w:rPr>
        <w:t>fibers are myelinated while C fibers are un-myelinated.</w:t>
      </w:r>
    </w:p>
    <w:p w:rsidR="00814458" w:rsidRDefault="00814458" w:rsidP="00814458">
      <w:pPr>
        <w:bidi w:val="0"/>
        <w:jc w:val="lowKashida"/>
        <w:rPr>
          <w:rFonts w:ascii="Arial Narrow" w:hAnsi="Arial Narrow"/>
          <w:sz w:val="28"/>
          <w:szCs w:val="28"/>
        </w:rPr>
      </w:pPr>
      <w:r>
        <w:rPr>
          <w:rFonts w:ascii="Arial Narrow" w:hAnsi="Arial Narrow"/>
          <w:sz w:val="28"/>
          <w:szCs w:val="28"/>
        </w:rPr>
        <w:t>Only 1/3 of all axons carrying sensory information are myelinated</w:t>
      </w:r>
    </w:p>
    <w:p w:rsidR="00814458" w:rsidRDefault="003A3055" w:rsidP="00814458">
      <w:pPr>
        <w:bidi w:val="0"/>
        <w:jc w:val="lowKashida"/>
        <w:rPr>
          <w:rFonts w:ascii="Arial Narrow" w:hAnsi="Arial Narrow"/>
          <w:sz w:val="28"/>
          <w:szCs w:val="28"/>
        </w:rPr>
      </w:pPr>
      <w:r w:rsidRPr="00CB2C7E">
        <w:rPr>
          <w:rFonts w:ascii="Arial Narrow" w:hAnsi="Arial Narrow"/>
          <w:sz w:val="28"/>
          <w:szCs w:val="28"/>
        </w:rPr>
        <w:lastRenderedPageBreak/>
        <w:t xml:space="preserve">In addition to variation in speed of conduction and fiber diameter, the various classes of fibers in peripheral nerve differ in their sensitivity to hypoxia and anesthetics. This fact has clinical as well as physiological significance. </w:t>
      </w:r>
    </w:p>
    <w:p w:rsidR="003A3055" w:rsidRPr="00CB2C7E" w:rsidRDefault="003A3055" w:rsidP="00C6021F">
      <w:pPr>
        <w:bidi w:val="0"/>
        <w:jc w:val="lowKashida"/>
        <w:rPr>
          <w:rFonts w:ascii="Arial Narrow" w:hAnsi="Arial Narrow"/>
          <w:sz w:val="28"/>
          <w:szCs w:val="28"/>
        </w:rPr>
      </w:pPr>
      <w:r w:rsidRPr="00CB2C7E">
        <w:rPr>
          <w:rFonts w:ascii="Arial Narrow" w:hAnsi="Arial Narrow"/>
          <w:sz w:val="28"/>
          <w:szCs w:val="28"/>
        </w:rPr>
        <w:t xml:space="preserve">Local anesthesia depress transmission in the group C fibers before they affect the touch fibers in the A group. </w:t>
      </w:r>
    </w:p>
    <w:p w:rsidR="00814458" w:rsidRPr="0082185E" w:rsidRDefault="00814458" w:rsidP="00C6021F">
      <w:pPr>
        <w:pStyle w:val="Arialnarrow"/>
      </w:pPr>
      <w:r w:rsidRPr="00814458">
        <w:t>Conversely, pressure on the nerve can loss of conduction in larger diameter motor, touch, and pressure, fibers while pain sensation remains relatively intact. Patterns of this type are sometimes seen in individuals who sleep with their arms under their head for long period, causing compression of the nerve in the arm. Because of the association of deep sleep with alcoholic intoxication, the syndrome is commonest on weekends and has acquired the interesting name Saturday night or Sunday morning paralysis</w:t>
      </w:r>
    </w:p>
    <w:p w:rsidR="000F6268" w:rsidRPr="000808A8" w:rsidRDefault="000F6268" w:rsidP="001E2314">
      <w:pPr>
        <w:bidi w:val="0"/>
        <w:jc w:val="lowKashida"/>
        <w:rPr>
          <w:rFonts w:ascii="Arial Narrow" w:hAnsi="Arial Narrow"/>
          <w:b/>
          <w:bCs/>
          <w:sz w:val="28"/>
          <w:szCs w:val="28"/>
        </w:rPr>
      </w:pPr>
      <w:r w:rsidRPr="000808A8">
        <w:rPr>
          <w:rFonts w:ascii="Arial Narrow" w:hAnsi="Arial Narrow"/>
          <w:b/>
          <w:bCs/>
          <w:sz w:val="28"/>
          <w:szCs w:val="28"/>
        </w:rPr>
        <w:t>Sensory Transduction:</w:t>
      </w:r>
    </w:p>
    <w:p w:rsidR="00133312" w:rsidRPr="004F4E5E" w:rsidRDefault="0004377D" w:rsidP="00E0529F">
      <w:pPr>
        <w:bidi w:val="0"/>
        <w:jc w:val="lowKashida"/>
        <w:rPr>
          <w:rFonts w:ascii="Arial Narrow" w:hAnsi="Arial Narrow"/>
          <w:b/>
          <w:bCs/>
          <w:spacing w:val="-6"/>
          <w:kern w:val="18"/>
          <w:sz w:val="28"/>
          <w:szCs w:val="28"/>
        </w:rPr>
      </w:pPr>
      <w:r w:rsidRPr="004F4E5E">
        <w:rPr>
          <w:rFonts w:ascii="Arial Narrow" w:hAnsi="Arial Narrow"/>
          <w:b/>
          <w:bCs/>
          <w:spacing w:val="-6"/>
          <w:kern w:val="18"/>
          <w:sz w:val="28"/>
          <w:szCs w:val="28"/>
        </w:rPr>
        <w:t>Pacinian corpuscle</w:t>
      </w:r>
      <w:r w:rsidR="000808A8" w:rsidRPr="004F4E5E">
        <w:rPr>
          <w:rFonts w:ascii="Arial Narrow" w:hAnsi="Arial Narrow"/>
          <w:b/>
          <w:bCs/>
          <w:spacing w:val="-6"/>
          <w:kern w:val="18"/>
          <w:sz w:val="28"/>
          <w:szCs w:val="28"/>
        </w:rPr>
        <w:t xml:space="preserve">: </w:t>
      </w:r>
    </w:p>
    <w:p w:rsidR="001B12D7" w:rsidRDefault="000808A8" w:rsidP="00133312">
      <w:pPr>
        <w:bidi w:val="0"/>
        <w:jc w:val="lowKashida"/>
        <w:rPr>
          <w:rFonts w:ascii="Arial Narrow" w:hAnsi="Arial Narrow"/>
          <w:spacing w:val="-6"/>
          <w:kern w:val="18"/>
          <w:sz w:val="28"/>
          <w:szCs w:val="28"/>
        </w:rPr>
      </w:pPr>
      <w:r w:rsidRPr="004F4E5E">
        <w:rPr>
          <w:rFonts w:ascii="Arial Narrow" w:hAnsi="Arial Narrow"/>
          <w:spacing w:val="-6"/>
          <w:kern w:val="18"/>
          <w:sz w:val="28"/>
          <w:szCs w:val="28"/>
        </w:rPr>
        <w:t>Pacinian corpuscle consid</w:t>
      </w:r>
      <w:r w:rsidRPr="000808A8">
        <w:rPr>
          <w:rFonts w:ascii="Arial Narrow" w:hAnsi="Arial Narrow"/>
          <w:spacing w:val="-6"/>
          <w:kern w:val="18"/>
          <w:sz w:val="28"/>
          <w:szCs w:val="28"/>
        </w:rPr>
        <w:t>ered perfect example of changes in receptor potential.</w:t>
      </w:r>
      <w:r w:rsidR="00133312">
        <w:rPr>
          <w:rFonts w:ascii="Arial Narrow" w:hAnsi="Arial Narrow"/>
          <w:spacing w:val="-6"/>
          <w:kern w:val="18"/>
          <w:sz w:val="28"/>
          <w:szCs w:val="28"/>
        </w:rPr>
        <w:t xml:space="preserve">  </w:t>
      </w:r>
    </w:p>
    <w:p w:rsidR="000808A8" w:rsidRPr="000808A8" w:rsidRDefault="000808A8" w:rsidP="001B12D7">
      <w:pPr>
        <w:bidi w:val="0"/>
        <w:jc w:val="lowKashida"/>
        <w:rPr>
          <w:rFonts w:ascii="Arial Narrow" w:hAnsi="Arial Narrow"/>
          <w:spacing w:val="-6"/>
          <w:kern w:val="18"/>
          <w:sz w:val="28"/>
          <w:szCs w:val="28"/>
        </w:rPr>
      </w:pPr>
      <w:r w:rsidRPr="000808A8">
        <w:rPr>
          <w:rFonts w:ascii="Arial Narrow" w:hAnsi="Arial Narrow"/>
          <w:spacing w:val="-6"/>
          <w:kern w:val="18"/>
          <w:sz w:val="28"/>
          <w:szCs w:val="28"/>
        </w:rPr>
        <w:t xml:space="preserve">Pacinian corpuscle consists of straight, un-myelinated ending sensory nerve ending surrounded by concentric lamellas of connective tissue (corpuscle). </w:t>
      </w:r>
      <w:r w:rsidR="00133312">
        <w:rPr>
          <w:rFonts w:ascii="Arial Narrow" w:hAnsi="Arial Narrow"/>
          <w:spacing w:val="-6"/>
          <w:kern w:val="18"/>
          <w:sz w:val="28"/>
          <w:szCs w:val="28"/>
        </w:rPr>
        <w:t xml:space="preserve"> </w:t>
      </w:r>
      <w:r w:rsidRPr="000808A8">
        <w:rPr>
          <w:rFonts w:ascii="Arial Narrow" w:hAnsi="Arial Narrow"/>
          <w:spacing w:val="-6"/>
          <w:kern w:val="18"/>
          <w:sz w:val="28"/>
          <w:szCs w:val="28"/>
        </w:rPr>
        <w:t>The myelin sheath of the sensory nerve begins inside the corpuscle.</w:t>
      </w:r>
      <w:r>
        <w:rPr>
          <w:rFonts w:ascii="Arial Narrow" w:hAnsi="Arial Narrow"/>
          <w:spacing w:val="-6"/>
          <w:kern w:val="18"/>
          <w:sz w:val="28"/>
          <w:szCs w:val="28"/>
        </w:rPr>
        <w:t xml:space="preserve"> </w:t>
      </w:r>
      <w:r w:rsidRPr="000808A8">
        <w:rPr>
          <w:rFonts w:ascii="Arial Narrow" w:hAnsi="Arial Narrow"/>
          <w:spacing w:val="-6"/>
          <w:kern w:val="18"/>
          <w:sz w:val="28"/>
          <w:szCs w:val="28"/>
        </w:rPr>
        <w:t xml:space="preserve">The first node of Ranvier is also located inside, whereas the second is usually near the point at the nerve fiber leaves the corpuscle. </w:t>
      </w:r>
    </w:p>
    <w:p w:rsidR="000808A8" w:rsidRPr="00A5660D" w:rsidRDefault="00962E8A" w:rsidP="000808A8">
      <w:pPr>
        <w:keepNext/>
        <w:bidi w:val="0"/>
        <w:jc w:val="center"/>
        <w:outlineLvl w:val="0"/>
        <w:rPr>
          <w:rFonts w:ascii="Arial Narrow" w:hAnsi="Arial Narrow"/>
          <w:spacing w:val="-6"/>
          <w:kern w:val="18"/>
          <w:sz w:val="28"/>
          <w:szCs w:val="28"/>
        </w:rPr>
      </w:pPr>
      <w:r>
        <w:rPr>
          <w:rFonts w:ascii="Arial Narrow" w:hAnsi="Arial Narrow" w:hint="cs"/>
          <w:spacing w:val="-6"/>
          <w:kern w:val="18"/>
          <w:sz w:val="28"/>
          <w:szCs w:val="28"/>
          <w:rtl/>
        </w:rPr>
        <w:t xml:space="preserve"> </w:t>
      </w:r>
      <w:r w:rsidR="00A5660D">
        <w:rPr>
          <w:rFonts w:ascii="Arial Narrow" w:hAnsi="Arial Narrow" w:hint="cs"/>
          <w:noProof/>
          <w:spacing w:val="-6"/>
          <w:kern w:val="18"/>
          <w:sz w:val="28"/>
          <w:szCs w:val="28"/>
        </w:rPr>
        <w:drawing>
          <wp:inline distT="0" distB="0" distL="0" distR="0">
            <wp:extent cx="3707130" cy="177927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7130" cy="1779270"/>
                    </a:xfrm>
                    <a:prstGeom prst="rect">
                      <a:avLst/>
                    </a:prstGeom>
                    <a:noFill/>
                    <a:ln>
                      <a:noFill/>
                    </a:ln>
                  </pic:spPr>
                </pic:pic>
              </a:graphicData>
            </a:graphic>
          </wp:inline>
        </w:drawing>
      </w:r>
    </w:p>
    <w:p w:rsidR="00CC0671" w:rsidRPr="00CA078B" w:rsidRDefault="00CC0671" w:rsidP="00CC0671">
      <w:pPr>
        <w:pStyle w:val="NoSpacing"/>
        <w:bidi w:val="0"/>
        <w:jc w:val="lowKashida"/>
        <w:rPr>
          <w:rFonts w:ascii="Arial Narrow" w:hAnsi="Arial Narrow"/>
          <w:b/>
          <w:bCs/>
          <w:sz w:val="28"/>
          <w:szCs w:val="28"/>
        </w:rPr>
      </w:pPr>
      <w:r w:rsidRPr="00CA078B">
        <w:rPr>
          <w:rFonts w:ascii="Arial Narrow" w:hAnsi="Arial Narrow"/>
          <w:b/>
          <w:bCs/>
          <w:sz w:val="28"/>
          <w:szCs w:val="28"/>
        </w:rPr>
        <w:t>Stimulus Transduction by the Pacinian corpuscle</w:t>
      </w:r>
    </w:p>
    <w:p w:rsidR="00CC0671" w:rsidRPr="00CC0671" w:rsidRDefault="00CC0671" w:rsidP="00A670C0">
      <w:pPr>
        <w:pStyle w:val="NoSpacing"/>
        <w:bidi w:val="0"/>
        <w:jc w:val="lowKashida"/>
        <w:rPr>
          <w:rFonts w:ascii="Arial Narrow" w:hAnsi="Arial Narrow"/>
          <w:sz w:val="28"/>
          <w:szCs w:val="28"/>
        </w:rPr>
      </w:pPr>
      <w:r w:rsidRPr="00CC0671">
        <w:rPr>
          <w:rFonts w:ascii="Arial Narrow" w:hAnsi="Arial Narrow"/>
          <w:sz w:val="28"/>
          <w:szCs w:val="28"/>
        </w:rPr>
        <w:t>Transduction (Trans - across; duct - lead) is the conversion of one form of energy into another</w:t>
      </w:r>
    </w:p>
    <w:p w:rsidR="00CC0671" w:rsidRPr="00CC0671" w:rsidRDefault="00CC0671" w:rsidP="00A670C0">
      <w:pPr>
        <w:pStyle w:val="NoSpacing"/>
        <w:bidi w:val="0"/>
        <w:jc w:val="lowKashida"/>
        <w:rPr>
          <w:rFonts w:ascii="Arial Narrow" w:eastAsia="Calibri" w:hAnsi="Arial Narrow"/>
          <w:sz w:val="28"/>
          <w:szCs w:val="28"/>
        </w:rPr>
      </w:pPr>
      <w:r w:rsidRPr="00CC0671">
        <w:rPr>
          <w:rFonts w:ascii="Arial Narrow" w:hAnsi="Arial Narrow"/>
          <w:sz w:val="28"/>
          <w:szCs w:val="28"/>
        </w:rPr>
        <w:t>Sensory transduction converts the energy of the stimulus into a receptor or generator potential</w:t>
      </w:r>
    </w:p>
    <w:p w:rsidR="00CC0671" w:rsidRDefault="00CC0671" w:rsidP="00A670C0">
      <w:pPr>
        <w:pStyle w:val="NoSpacing"/>
        <w:bidi w:val="0"/>
        <w:jc w:val="lowKashida"/>
        <w:rPr>
          <w:rFonts w:ascii="Arial Narrow" w:hAnsi="Arial Narrow"/>
          <w:sz w:val="28"/>
          <w:szCs w:val="28"/>
        </w:rPr>
      </w:pPr>
      <w:r w:rsidRPr="00CC0671">
        <w:rPr>
          <w:rFonts w:ascii="Arial Narrow" w:hAnsi="Arial Narrow"/>
          <w:sz w:val="28"/>
          <w:szCs w:val="28"/>
        </w:rPr>
        <w:t>Sensory transduction is the process of transforming properties of the external and internal environments into nerve impulses</w:t>
      </w:r>
    </w:p>
    <w:p w:rsidR="007D74BE" w:rsidRPr="00CC0671" w:rsidRDefault="007D74BE" w:rsidP="007D74BE">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756F8E2C">
            <wp:extent cx="4139565" cy="28346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39565" cy="2834640"/>
                    </a:xfrm>
                    <a:prstGeom prst="rect">
                      <a:avLst/>
                    </a:prstGeom>
                    <a:noFill/>
                  </pic:spPr>
                </pic:pic>
              </a:graphicData>
            </a:graphic>
          </wp:inline>
        </w:drawing>
      </w:r>
    </w:p>
    <w:p w:rsidR="00CC0671" w:rsidRDefault="00857211" w:rsidP="008D3369">
      <w:pPr>
        <w:pStyle w:val="NoSpacing"/>
        <w:bidi w:val="0"/>
        <w:jc w:val="lowKashida"/>
        <w:rPr>
          <w:rFonts w:ascii="Arial Narrow" w:hAnsi="Arial Narrow"/>
          <w:sz w:val="28"/>
          <w:szCs w:val="28"/>
        </w:rPr>
      </w:pPr>
      <w:r w:rsidRPr="00CC0671">
        <w:rPr>
          <w:rFonts w:ascii="Arial Narrow" w:hAnsi="Arial Narrow"/>
          <w:sz w:val="28"/>
          <w:szCs w:val="28"/>
        </w:rPr>
        <w:lastRenderedPageBreak/>
        <w:t xml:space="preserve">When you press on a Pacinian </w:t>
      </w:r>
      <w:r w:rsidR="00CC0671" w:rsidRPr="00CC0671">
        <w:rPr>
          <w:rFonts w:ascii="Arial Narrow" w:hAnsi="Arial Narrow"/>
          <w:sz w:val="28"/>
          <w:szCs w:val="28"/>
        </w:rPr>
        <w:t>corpuscle</w:t>
      </w:r>
      <w:r w:rsidRPr="00CC0671">
        <w:rPr>
          <w:rFonts w:ascii="Arial Narrow" w:hAnsi="Arial Narrow"/>
          <w:sz w:val="28"/>
          <w:szCs w:val="28"/>
        </w:rPr>
        <w:t xml:space="preserve">, you deform the lamellae and cause them to press on the tip of the sensory neuron. That, in turn, physically deforms the neuron's plasma membrane and makes it 'leaky' to sodium ions (i.e., the deformation increases </w:t>
      </w:r>
      <w:proofErr w:type="spellStart"/>
      <w:r w:rsidRPr="00CC0671">
        <w:rPr>
          <w:rFonts w:ascii="Arial Narrow" w:hAnsi="Arial Narrow"/>
          <w:sz w:val="28"/>
          <w:szCs w:val="28"/>
        </w:rPr>
        <w:t>gNa</w:t>
      </w:r>
      <w:proofErr w:type="spellEnd"/>
      <w:r w:rsidRPr="00CC0671">
        <w:rPr>
          <w:rFonts w:ascii="Arial Narrow" w:hAnsi="Arial Narrow"/>
          <w:sz w:val="28"/>
          <w:szCs w:val="28"/>
        </w:rPr>
        <w:t xml:space="preserve">+). </w:t>
      </w:r>
      <w:r w:rsidR="00CC0671" w:rsidRPr="00CC0671">
        <w:rPr>
          <w:rFonts w:ascii="Arial Narrow" w:hAnsi="Arial Narrow"/>
          <w:sz w:val="28"/>
          <w:szCs w:val="28"/>
        </w:rPr>
        <w:t>This</w:t>
      </w:r>
      <w:r w:rsidRPr="00CC0671">
        <w:rPr>
          <w:rFonts w:ascii="Arial Narrow" w:hAnsi="Arial Narrow"/>
          <w:sz w:val="28"/>
          <w:szCs w:val="28"/>
        </w:rPr>
        <w:t xml:space="preserve"> will tend to depolarize the membrane at the site of the deformation. The tip of the sensory neuron, however, is like the dendritic zone of a neuron in that it lacks voltage-gated Na+</w:t>
      </w:r>
      <w:r w:rsidRPr="00CC0671">
        <w:rPr>
          <w:rStyle w:val="apple-converted-space"/>
          <w:rFonts w:ascii="Arial Narrow" w:hAnsi="Arial Narrow"/>
          <w:sz w:val="28"/>
          <w:szCs w:val="28"/>
        </w:rPr>
        <w:t> </w:t>
      </w:r>
      <w:r w:rsidRPr="00CC0671">
        <w:rPr>
          <w:rFonts w:ascii="Arial Narrow" w:hAnsi="Arial Narrow"/>
          <w:sz w:val="28"/>
          <w:szCs w:val="28"/>
        </w:rPr>
        <w:t>channels and therefore cannot generate or propagate action potentials, so you can think of this depolarization as a large-amplitude EPSP (</w:t>
      </w:r>
      <w:proofErr w:type="spellStart"/>
      <w:r w:rsidRPr="00CC0671">
        <w:rPr>
          <w:rFonts w:ascii="Arial Narrow" w:hAnsi="Arial Narrow"/>
          <w:sz w:val="28"/>
          <w:szCs w:val="28"/>
        </w:rPr>
        <w:t>d</w:t>
      </w:r>
      <w:r w:rsidR="00E6752C">
        <w:rPr>
          <w:rFonts w:ascii="Arial Narrow" w:hAnsi="Arial Narrow"/>
          <w:sz w:val="28"/>
          <w:szCs w:val="28"/>
        </w:rPr>
        <w:t>mV</w:t>
      </w:r>
      <w:proofErr w:type="spellEnd"/>
      <w:r w:rsidRPr="00CC0671">
        <w:rPr>
          <w:rStyle w:val="apple-converted-space"/>
          <w:rFonts w:ascii="Arial Narrow" w:hAnsi="Arial Narrow"/>
          <w:sz w:val="28"/>
          <w:szCs w:val="28"/>
        </w:rPr>
        <w:t> </w:t>
      </w:r>
      <w:r w:rsidRPr="00CC0671">
        <w:rPr>
          <w:rFonts w:ascii="Arial Narrow" w:hAnsi="Arial Narrow"/>
          <w:sz w:val="28"/>
          <w:szCs w:val="28"/>
        </w:rPr>
        <w:t xml:space="preserve">= </w:t>
      </w:r>
      <w:r w:rsidR="008D3369">
        <w:rPr>
          <w:rFonts w:ascii="Arial Narrow" w:hAnsi="Arial Narrow"/>
          <w:sz w:val="28"/>
          <w:szCs w:val="28"/>
        </w:rPr>
        <w:t>5-10</w:t>
      </w:r>
      <w:r w:rsidRPr="00CC0671">
        <w:rPr>
          <w:rFonts w:ascii="Arial Narrow" w:hAnsi="Arial Narrow"/>
          <w:sz w:val="28"/>
          <w:szCs w:val="28"/>
        </w:rPr>
        <w:t xml:space="preserve"> mV, depending on how strong the pressure is)</w:t>
      </w:r>
    </w:p>
    <w:p w:rsidR="00FB6A6F" w:rsidRDefault="00CC0671" w:rsidP="00B377F0">
      <w:pPr>
        <w:pStyle w:val="NoSpacing"/>
        <w:bidi w:val="0"/>
        <w:jc w:val="lowKashida"/>
        <w:rPr>
          <w:rStyle w:val="apple-converted-space"/>
          <w:rFonts w:ascii="Arial Narrow" w:hAnsi="Arial Narrow"/>
          <w:color w:val="000000"/>
          <w:sz w:val="28"/>
          <w:szCs w:val="28"/>
          <w:shd w:val="clear" w:color="auto" w:fill="FFFFFF"/>
        </w:rPr>
      </w:pPr>
      <w:r w:rsidRPr="00CC0671">
        <w:rPr>
          <w:rFonts w:ascii="Arial Narrow" w:hAnsi="Arial Narrow"/>
          <w:sz w:val="28"/>
          <w:szCs w:val="28"/>
        </w:rPr>
        <w:t>When a small amount of pressure is applied, a non- propagated depolarization potential resembling an EPSP (excitatory postsynaptic potential) is recorded. This is called (generator potential or receptor potential).</w:t>
      </w:r>
      <w:r w:rsidR="00B377F0" w:rsidRPr="00B377F0">
        <w:rPr>
          <w:color w:val="000000"/>
          <w:sz w:val="27"/>
          <w:szCs w:val="27"/>
          <w:shd w:val="clear" w:color="auto" w:fill="FFFFFF"/>
        </w:rPr>
        <w:t xml:space="preserve"> </w:t>
      </w:r>
      <w:r w:rsidR="00B377F0" w:rsidRPr="00B377F0">
        <w:rPr>
          <w:rFonts w:ascii="Arial Narrow" w:hAnsi="Arial Narrow"/>
          <w:color w:val="000000"/>
          <w:sz w:val="28"/>
          <w:szCs w:val="28"/>
          <w:shd w:val="clear" w:color="auto" w:fill="FFFFFF"/>
        </w:rPr>
        <w:t>The generator or receptor potentials are local or</w:t>
      </w:r>
      <w:r w:rsidR="00B377F0" w:rsidRPr="00B377F0">
        <w:rPr>
          <w:rStyle w:val="apple-converted-space"/>
          <w:rFonts w:ascii="Arial Narrow" w:hAnsi="Arial Narrow"/>
          <w:color w:val="000000"/>
          <w:sz w:val="28"/>
          <w:szCs w:val="28"/>
          <w:shd w:val="clear" w:color="auto" w:fill="FFFFFF"/>
        </w:rPr>
        <w:t> </w:t>
      </w:r>
      <w:r w:rsidR="00B377F0" w:rsidRPr="00B377F0">
        <w:rPr>
          <w:rFonts w:ascii="Arial Narrow" w:hAnsi="Arial Narrow"/>
          <w:color w:val="000000"/>
          <w:sz w:val="28"/>
          <w:szCs w:val="28"/>
          <w:shd w:val="clear" w:color="auto" w:fill="FFFFFF"/>
        </w:rPr>
        <w:t>non-propagated</w:t>
      </w:r>
      <w:r w:rsidR="00B377F0" w:rsidRPr="00B377F0">
        <w:rPr>
          <w:rStyle w:val="apple-converted-space"/>
          <w:rFonts w:ascii="Arial Narrow" w:hAnsi="Arial Narrow"/>
          <w:color w:val="000000"/>
          <w:sz w:val="28"/>
          <w:szCs w:val="28"/>
          <w:shd w:val="clear" w:color="auto" w:fill="FFFFFF"/>
        </w:rPr>
        <w:t> </w:t>
      </w:r>
      <w:r w:rsidR="00B377F0" w:rsidRPr="00B377F0">
        <w:rPr>
          <w:rFonts w:ascii="Arial Narrow" w:hAnsi="Arial Narrow"/>
          <w:color w:val="000000"/>
          <w:sz w:val="28"/>
          <w:szCs w:val="28"/>
          <w:shd w:val="clear" w:color="auto" w:fill="FFFFFF"/>
        </w:rPr>
        <w:t>events as shown by the degradation of their amplitudes with increasing distance from the receptor.</w:t>
      </w:r>
      <w:r w:rsidR="00B377F0" w:rsidRPr="00B377F0">
        <w:rPr>
          <w:rStyle w:val="apple-converted-space"/>
          <w:rFonts w:ascii="Arial Narrow" w:hAnsi="Arial Narrow"/>
          <w:color w:val="000000"/>
          <w:sz w:val="28"/>
          <w:szCs w:val="28"/>
          <w:shd w:val="clear" w:color="auto" w:fill="FFFFFF"/>
        </w:rPr>
        <w:t> </w:t>
      </w:r>
    </w:p>
    <w:p w:rsidR="00CA078B" w:rsidRDefault="00CA078B" w:rsidP="00CA078B">
      <w:pPr>
        <w:autoSpaceDE w:val="0"/>
        <w:autoSpaceDN w:val="0"/>
        <w:bidi w:val="0"/>
        <w:adjustRightInd w:val="0"/>
        <w:jc w:val="lowKashida"/>
        <w:rPr>
          <w:rFonts w:ascii="Arial Narrow" w:hAnsi="Arial Narrow"/>
          <w:color w:val="000000"/>
          <w:sz w:val="28"/>
          <w:szCs w:val="28"/>
          <w:shd w:val="clear" w:color="auto" w:fill="FFFFFF"/>
        </w:rPr>
      </w:pPr>
      <w:r w:rsidRPr="00B377F0">
        <w:rPr>
          <w:rFonts w:ascii="Arial Narrow" w:hAnsi="Arial Narrow"/>
          <w:color w:val="000000"/>
          <w:sz w:val="28"/>
          <w:szCs w:val="28"/>
          <w:shd w:val="clear" w:color="auto" w:fill="FFFFFF"/>
        </w:rPr>
        <w:t>The generator or receptor potentials are graded responses</w:t>
      </w:r>
      <w:r w:rsidRPr="00B377F0">
        <w:rPr>
          <w:rStyle w:val="apple-converted-space"/>
          <w:rFonts w:ascii="Arial Narrow" w:hAnsi="Arial Narrow"/>
          <w:color w:val="000000"/>
          <w:sz w:val="28"/>
          <w:szCs w:val="28"/>
          <w:shd w:val="clear" w:color="auto" w:fill="FFFFFF"/>
        </w:rPr>
        <w:t> </w:t>
      </w:r>
      <w:r w:rsidRPr="00B377F0">
        <w:rPr>
          <w:rFonts w:ascii="Arial Narrow" w:hAnsi="Arial Narrow"/>
          <w:color w:val="000000"/>
          <w:sz w:val="28"/>
          <w:szCs w:val="28"/>
          <w:shd w:val="clear" w:color="auto" w:fill="FFFFFF"/>
        </w:rPr>
        <w:t xml:space="preserve">as opposed to the all-or-none character of the action </w:t>
      </w:r>
      <w:r>
        <w:rPr>
          <w:rFonts w:ascii="Arial Narrow" w:hAnsi="Arial Narrow"/>
          <w:color w:val="000000"/>
          <w:sz w:val="28"/>
          <w:szCs w:val="28"/>
          <w:shd w:val="clear" w:color="auto" w:fill="FFFFFF"/>
        </w:rPr>
        <w:t xml:space="preserve">potential. </w:t>
      </w:r>
      <w:r w:rsidRPr="00687EB4">
        <w:rPr>
          <w:rFonts w:ascii="Arial Narrow" w:hAnsi="Arial Narrow"/>
          <w:sz w:val="28"/>
          <w:szCs w:val="28"/>
        </w:rPr>
        <w:t>As the pressure is increased, the magnitude of the receptor potential increased. When the magnitude of the generator potential is about 10 mV, an action potential is generated in the sensory nerve. As the pressure is further increased, the generator potential become even</w:t>
      </w:r>
      <w:r w:rsidRPr="00687EB4">
        <w:rPr>
          <w:rFonts w:ascii="Arial Narrow" w:hAnsi="Arial Narrow"/>
          <w:spacing w:val="-6"/>
          <w:kern w:val="18"/>
          <w:sz w:val="28"/>
          <w:szCs w:val="28"/>
        </w:rPr>
        <w:t xml:space="preserve"> larger and the nerve fire repetitively</w:t>
      </w:r>
    </w:p>
    <w:p w:rsidR="00CA078B" w:rsidRDefault="00CA078B" w:rsidP="00CA078B">
      <w:pPr>
        <w:pStyle w:val="NoSpacing"/>
        <w:bidi w:val="0"/>
        <w:jc w:val="center"/>
        <w:rPr>
          <w:rFonts w:ascii="Arial Narrow" w:hAnsi="Arial Narrow"/>
          <w:sz w:val="28"/>
          <w:szCs w:val="28"/>
        </w:rPr>
      </w:pPr>
      <w:r>
        <w:rPr>
          <w:rFonts w:ascii="Arial Narrow" w:hAnsi="Arial Narrow"/>
          <w:b/>
          <w:bCs/>
          <w:noProof/>
          <w:spacing w:val="-6"/>
          <w:kern w:val="18"/>
          <w:sz w:val="32"/>
          <w:szCs w:val="32"/>
        </w:rPr>
        <w:drawing>
          <wp:inline distT="0" distB="0" distL="0" distR="0">
            <wp:extent cx="1985756" cy="13914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8106" cy="1400132"/>
                    </a:xfrm>
                    <a:prstGeom prst="rect">
                      <a:avLst/>
                    </a:prstGeom>
                    <a:noFill/>
                    <a:ln>
                      <a:noFill/>
                    </a:ln>
                  </pic:spPr>
                </pic:pic>
              </a:graphicData>
            </a:graphic>
          </wp:inline>
        </w:drawing>
      </w:r>
      <w:r>
        <w:rPr>
          <w:rFonts w:ascii="Arial Narrow" w:hAnsi="Arial Narrow"/>
          <w:noProof/>
          <w:spacing w:val="-6"/>
          <w:kern w:val="18"/>
          <w:sz w:val="28"/>
          <w:szCs w:val="28"/>
        </w:rPr>
        <w:drawing>
          <wp:inline distT="0" distB="0" distL="0" distR="0">
            <wp:extent cx="2421779" cy="13429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4927" cy="1350209"/>
                    </a:xfrm>
                    <a:prstGeom prst="rect">
                      <a:avLst/>
                    </a:prstGeom>
                    <a:noFill/>
                    <a:ln>
                      <a:noFill/>
                    </a:ln>
                  </pic:spPr>
                </pic:pic>
              </a:graphicData>
            </a:graphic>
          </wp:inline>
        </w:drawing>
      </w:r>
    </w:p>
    <w:p w:rsidR="008F2A49" w:rsidRDefault="00CA078B" w:rsidP="00CA078B">
      <w:pPr>
        <w:pStyle w:val="NoSpacing"/>
        <w:bidi w:val="0"/>
        <w:jc w:val="lowKashida"/>
        <w:rPr>
          <w:rFonts w:ascii="Arial Narrow" w:hAnsi="Arial Narrow"/>
          <w:sz w:val="28"/>
          <w:szCs w:val="28"/>
        </w:rPr>
      </w:pPr>
      <w:r w:rsidRPr="00A670C0">
        <w:rPr>
          <w:rFonts w:ascii="Arial Narrow" w:hAnsi="Arial Narrow"/>
          <w:sz w:val="28"/>
          <w:szCs w:val="28"/>
        </w:rPr>
        <w:t>The first part on the sensory neuron that</w:t>
      </w:r>
      <w:r w:rsidRPr="00A670C0">
        <w:rPr>
          <w:rStyle w:val="apple-converted-space"/>
          <w:rFonts w:ascii="Arial Narrow" w:hAnsi="Arial Narrow"/>
          <w:sz w:val="28"/>
          <w:szCs w:val="28"/>
        </w:rPr>
        <w:t> </w:t>
      </w:r>
      <w:r w:rsidRPr="00A670C0">
        <w:rPr>
          <w:rFonts w:ascii="Arial Narrow" w:hAnsi="Arial Narrow"/>
          <w:sz w:val="28"/>
          <w:szCs w:val="28"/>
        </w:rPr>
        <w:t>does</w:t>
      </w:r>
      <w:r w:rsidRPr="00A670C0">
        <w:rPr>
          <w:rStyle w:val="apple-converted-space"/>
          <w:rFonts w:ascii="Arial Narrow" w:hAnsi="Arial Narrow"/>
          <w:sz w:val="28"/>
          <w:szCs w:val="28"/>
        </w:rPr>
        <w:t> </w:t>
      </w:r>
      <w:r w:rsidRPr="00A670C0">
        <w:rPr>
          <w:rFonts w:ascii="Arial Narrow" w:hAnsi="Arial Narrow"/>
          <w:sz w:val="28"/>
          <w:szCs w:val="28"/>
        </w:rPr>
        <w:t>have the voltage-gated Na+</w:t>
      </w:r>
      <w:r w:rsidRPr="00A670C0">
        <w:rPr>
          <w:rStyle w:val="apple-converted-space"/>
          <w:rFonts w:ascii="Arial Narrow" w:hAnsi="Arial Narrow"/>
          <w:sz w:val="28"/>
          <w:szCs w:val="28"/>
        </w:rPr>
        <w:t> </w:t>
      </w:r>
      <w:r w:rsidRPr="00A670C0">
        <w:rPr>
          <w:rFonts w:ascii="Arial Narrow" w:hAnsi="Arial Narrow"/>
          <w:sz w:val="28"/>
          <w:szCs w:val="28"/>
        </w:rPr>
        <w:t>channels required for action potential generation is the 1st</w:t>
      </w:r>
      <w:r w:rsidRPr="00A670C0">
        <w:rPr>
          <w:rStyle w:val="apple-converted-space"/>
          <w:rFonts w:ascii="Arial Narrow" w:hAnsi="Arial Narrow"/>
          <w:sz w:val="28"/>
          <w:szCs w:val="28"/>
        </w:rPr>
        <w:t> </w:t>
      </w:r>
      <w:r w:rsidRPr="00A670C0">
        <w:rPr>
          <w:rFonts w:ascii="Arial Narrow" w:hAnsi="Arial Narrow"/>
          <w:sz w:val="28"/>
          <w:szCs w:val="28"/>
        </w:rPr>
        <w:t>Node of Ranvier.</w:t>
      </w:r>
    </w:p>
    <w:p w:rsidR="008F2A49" w:rsidRDefault="008F2A49" w:rsidP="008F2A49">
      <w:pPr>
        <w:pStyle w:val="NoSpacing"/>
        <w:bidi w:val="0"/>
        <w:jc w:val="lowKashida"/>
        <w:rPr>
          <w:rFonts w:ascii="Arial Narrow" w:eastAsiaTheme="minorHAnsi" w:hAnsi="Arial Narrow" w:cs="WarnockPro-Light"/>
          <w:sz w:val="28"/>
          <w:szCs w:val="28"/>
        </w:rPr>
      </w:pPr>
      <w:r w:rsidRPr="00A670C0">
        <w:rPr>
          <w:rFonts w:ascii="Arial Narrow" w:eastAsiaTheme="minorHAnsi" w:hAnsi="Arial Narrow" w:cs="WarnockPro-Light"/>
          <w:sz w:val="28"/>
          <w:szCs w:val="28"/>
        </w:rPr>
        <w:t xml:space="preserve">The receptor potential in turn induces a </w:t>
      </w:r>
      <w:r w:rsidRPr="00A670C0">
        <w:rPr>
          <w:rFonts w:ascii="Arial Narrow" w:eastAsiaTheme="minorHAnsi" w:hAnsi="Arial Narrow" w:cs="WarnockPro-LightIt"/>
          <w:i/>
          <w:iCs/>
          <w:sz w:val="28"/>
          <w:szCs w:val="28"/>
        </w:rPr>
        <w:t xml:space="preserve">local circuit </w:t>
      </w:r>
      <w:r w:rsidRPr="00A670C0">
        <w:rPr>
          <w:rFonts w:ascii="Arial Narrow" w:eastAsiaTheme="minorHAnsi" w:hAnsi="Arial Narrow" w:cs="WarnockPro-Light"/>
          <w:sz w:val="28"/>
          <w:szCs w:val="28"/>
        </w:rPr>
        <w:t xml:space="preserve">of current flow, shown by the arrows, that spreads along the nerve fiber. At the first node of Ranvier, which itself lies inside the capsule of the </w:t>
      </w:r>
      <w:proofErr w:type="spellStart"/>
      <w:proofErr w:type="gramStart"/>
      <w:r w:rsidRPr="00A670C0">
        <w:rPr>
          <w:rFonts w:ascii="Arial Narrow" w:eastAsiaTheme="minorHAnsi" w:hAnsi="Arial Narrow" w:cs="WarnockPro-Light"/>
          <w:sz w:val="28"/>
          <w:szCs w:val="28"/>
        </w:rPr>
        <w:t>pacinian</w:t>
      </w:r>
      <w:proofErr w:type="spellEnd"/>
      <w:proofErr w:type="gramEnd"/>
      <w:r w:rsidRPr="00A670C0">
        <w:rPr>
          <w:rFonts w:ascii="Arial Narrow" w:eastAsiaTheme="minorHAnsi" w:hAnsi="Arial Narrow" w:cs="WarnockPro-Light"/>
          <w:sz w:val="28"/>
          <w:szCs w:val="28"/>
        </w:rPr>
        <w:t xml:space="preserve"> corpuscle, the local current flow depolarizes the fiber membrane at this node, which then sets off typical action potentials that are transmitted along the nerve fiber toward the central nervous system.</w:t>
      </w:r>
    </w:p>
    <w:p w:rsidR="00CA078B" w:rsidRDefault="00763EE2" w:rsidP="00763EE2">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2594113" cy="13935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5278" cy="1399585"/>
                    </a:xfrm>
                    <a:prstGeom prst="rect">
                      <a:avLst/>
                    </a:prstGeom>
                    <a:noFill/>
                  </pic:spPr>
                </pic:pic>
              </a:graphicData>
            </a:graphic>
          </wp:inline>
        </w:drawing>
      </w:r>
    </w:p>
    <w:p w:rsidR="008F2A49" w:rsidRDefault="00D423CC" w:rsidP="00E23353">
      <w:pPr>
        <w:pStyle w:val="NoSpacing"/>
        <w:bidi w:val="0"/>
        <w:jc w:val="lowKashida"/>
        <w:rPr>
          <w:rFonts w:ascii="Arial Narrow" w:hAnsi="Arial Narrow"/>
          <w:b/>
          <w:bCs/>
          <w:sz w:val="28"/>
          <w:szCs w:val="28"/>
        </w:rPr>
      </w:pPr>
      <w:r>
        <w:rPr>
          <w:rFonts w:ascii="Arial Narrow" w:hAnsi="Arial Narrow"/>
          <w:sz w:val="28"/>
          <w:szCs w:val="28"/>
        </w:rPr>
        <w:t>T</w:t>
      </w:r>
      <w:r w:rsidR="008F2A49" w:rsidRPr="00E23353">
        <w:rPr>
          <w:rFonts w:ascii="Arial Narrow" w:hAnsi="Arial Narrow"/>
          <w:sz w:val="28"/>
          <w:szCs w:val="28"/>
        </w:rPr>
        <w:t xml:space="preserve">he generator potential in a Pacinian corpuscle originates in the unmyelinated nerve terminal. </w:t>
      </w:r>
      <w:proofErr w:type="spellStart"/>
      <w:r w:rsidR="008F2A49" w:rsidRPr="00D423CC">
        <w:rPr>
          <w:rFonts w:ascii="Arial Narrow" w:hAnsi="Arial Narrow"/>
          <w:b/>
          <w:bCs/>
          <w:sz w:val="28"/>
          <w:szCs w:val="28"/>
        </w:rPr>
        <w:t>Loewenstein's</w:t>
      </w:r>
      <w:proofErr w:type="spellEnd"/>
      <w:r w:rsidR="008F2A49" w:rsidRPr="00D423CC">
        <w:rPr>
          <w:rFonts w:ascii="Arial Narrow" w:hAnsi="Arial Narrow"/>
          <w:b/>
          <w:bCs/>
          <w:sz w:val="28"/>
          <w:szCs w:val="28"/>
        </w:rPr>
        <w:t xml:space="preserve"> experiments with the Pacinian corpuscle (1959)</w:t>
      </w:r>
    </w:p>
    <w:p w:rsidR="007D74BE" w:rsidRPr="007D74BE" w:rsidRDefault="007D74BE" w:rsidP="007D74BE">
      <w:pPr>
        <w:pStyle w:val="Arialnarrow"/>
      </w:pPr>
      <w:r w:rsidRPr="007D74BE">
        <w:t xml:space="preserve">(1) The electrical responses to a pressure of 1x, 2x, 3x (c) were recorded. The strongest stimulus produced an action potential in the sensory nerve (d). </w:t>
      </w:r>
    </w:p>
    <w:p w:rsidR="007D74BE" w:rsidRPr="007D74BE" w:rsidRDefault="007D74BE" w:rsidP="007D74BE">
      <w:pPr>
        <w:pStyle w:val="Arialnarrow"/>
      </w:pPr>
      <w:r w:rsidRPr="007D74BE">
        <w:t xml:space="preserve">(2) The layers of the corpuscle have been removed, leaving the nerve terminal intact. The response to application of mechanical force is unchanged from (1) except that the responses were more prolonged because of partial loss of adaptation.  </w:t>
      </w:r>
    </w:p>
    <w:p w:rsidR="007D74BE" w:rsidRPr="007D74BE" w:rsidRDefault="007D74BE" w:rsidP="007D74BE">
      <w:pPr>
        <w:pStyle w:val="Arialnarrow"/>
      </w:pPr>
      <w:r w:rsidRPr="007D74BE">
        <w:t xml:space="preserve">(3) The generator potential persisted but the action potential was absent when the first node of Ranvier was blocked by pressure or with narcotics (arrow). </w:t>
      </w:r>
    </w:p>
    <w:p w:rsidR="007D74BE" w:rsidRPr="007D74BE" w:rsidRDefault="007D74BE" w:rsidP="007D74BE">
      <w:pPr>
        <w:pStyle w:val="Arialnarrow"/>
      </w:pPr>
      <w:r w:rsidRPr="007D74BE">
        <w:lastRenderedPageBreak/>
        <w:t>(4) All responses disappeared when the sensory nerve was cut (arrow) and prevents the creation of the generator voltage.</w:t>
      </w:r>
    </w:p>
    <w:p w:rsidR="00CA078B" w:rsidRDefault="006C0DC2" w:rsidP="00CA078B">
      <w:pPr>
        <w:autoSpaceDE w:val="0"/>
        <w:autoSpaceDN w:val="0"/>
        <w:bidi w:val="0"/>
        <w:adjustRightInd w:val="0"/>
        <w:jc w:val="center"/>
        <w:rPr>
          <w:rFonts w:ascii="Arial Narrow" w:eastAsiaTheme="minorHAnsi" w:hAnsi="Arial Narrow" w:cs="Bliss-Bold"/>
          <w:b/>
          <w:bCs/>
          <w:sz w:val="28"/>
          <w:szCs w:val="28"/>
        </w:rPr>
      </w:pPr>
      <w:r>
        <w:rPr>
          <w:rFonts w:ascii="Arial Narrow" w:eastAsiaTheme="minorHAnsi" w:hAnsi="Arial Narrow" w:cs="Bliss-Bold"/>
          <w:b/>
          <w:bCs/>
          <w:noProof/>
          <w:sz w:val="28"/>
          <w:szCs w:val="28"/>
        </w:rPr>
        <w:drawing>
          <wp:inline distT="0" distB="0" distL="0" distR="0">
            <wp:extent cx="6302969" cy="3886200"/>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13893" cy="3892935"/>
                    </a:xfrm>
                    <a:prstGeom prst="rect">
                      <a:avLst/>
                    </a:prstGeom>
                    <a:noFill/>
                    <a:ln>
                      <a:noFill/>
                    </a:ln>
                  </pic:spPr>
                </pic:pic>
              </a:graphicData>
            </a:graphic>
          </wp:inline>
        </w:drawing>
      </w:r>
    </w:p>
    <w:p w:rsidR="003C5DF3" w:rsidRPr="0004377D" w:rsidRDefault="003C5DF3" w:rsidP="00341445">
      <w:pPr>
        <w:pStyle w:val="NoSpacing"/>
        <w:bidi w:val="0"/>
        <w:jc w:val="lowKashida"/>
        <w:rPr>
          <w:rFonts w:ascii="Arial Narrow" w:eastAsiaTheme="minorHAnsi" w:hAnsi="Arial Narrow"/>
          <w:b/>
          <w:bCs/>
          <w:sz w:val="28"/>
          <w:szCs w:val="28"/>
        </w:rPr>
      </w:pPr>
      <w:r w:rsidRPr="0004377D">
        <w:rPr>
          <w:rFonts w:ascii="Arial Narrow" w:eastAsiaTheme="minorHAnsi" w:hAnsi="Arial Narrow"/>
          <w:b/>
          <w:bCs/>
          <w:sz w:val="28"/>
          <w:szCs w:val="28"/>
        </w:rPr>
        <w:t xml:space="preserve">Maximum Receptor Potential amplitude. </w:t>
      </w:r>
    </w:p>
    <w:p w:rsidR="006108D1" w:rsidRDefault="006108D1" w:rsidP="0094788F">
      <w:pPr>
        <w:pStyle w:val="NoSpacing"/>
        <w:bidi w:val="0"/>
        <w:jc w:val="lowKashida"/>
        <w:rPr>
          <w:rFonts w:ascii="Arial Narrow" w:eastAsiaTheme="minorHAnsi" w:hAnsi="Arial Narrow"/>
          <w:sz w:val="28"/>
          <w:szCs w:val="28"/>
        </w:rPr>
      </w:pPr>
      <w:r w:rsidRPr="006108D1">
        <w:rPr>
          <w:rFonts w:ascii="Arial Narrow" w:eastAsiaTheme="minorHAnsi" w:hAnsi="Arial Narrow"/>
          <w:sz w:val="28"/>
          <w:szCs w:val="28"/>
        </w:rPr>
        <w:t>The</w:t>
      </w:r>
      <w:r>
        <w:rPr>
          <w:rFonts w:ascii="Arial Narrow" w:eastAsiaTheme="minorHAnsi" w:hAnsi="Arial Narrow"/>
          <w:sz w:val="28"/>
          <w:szCs w:val="28"/>
        </w:rPr>
        <w:t>re is an increase</w:t>
      </w:r>
      <w:r w:rsidRPr="006108D1">
        <w:rPr>
          <w:rFonts w:ascii="Arial Narrow" w:eastAsiaTheme="minorHAnsi" w:hAnsi="Arial Narrow"/>
          <w:sz w:val="28"/>
          <w:szCs w:val="28"/>
        </w:rPr>
        <w:t xml:space="preserve"> </w:t>
      </w:r>
      <w:r>
        <w:rPr>
          <w:rFonts w:ascii="Arial Narrow" w:eastAsiaTheme="minorHAnsi" w:hAnsi="Arial Narrow"/>
          <w:sz w:val="28"/>
          <w:szCs w:val="28"/>
        </w:rPr>
        <w:t>in</w:t>
      </w:r>
      <w:r w:rsidRPr="006108D1">
        <w:rPr>
          <w:rFonts w:ascii="Arial Narrow" w:eastAsiaTheme="minorHAnsi" w:hAnsi="Arial Narrow"/>
          <w:sz w:val="28"/>
          <w:szCs w:val="28"/>
        </w:rPr>
        <w:t xml:space="preserve"> amplitude of the receptor potential caused by progressively stronger mechanical compression (increasing “stimulus strength”) applied experimentally to the central core of a Pacinian corpuscle.</w:t>
      </w:r>
      <w:r w:rsidR="00472211">
        <w:rPr>
          <w:rFonts w:ascii="Arial Narrow" w:eastAsiaTheme="minorHAnsi" w:hAnsi="Arial Narrow"/>
          <w:sz w:val="28"/>
          <w:szCs w:val="28"/>
        </w:rPr>
        <w:t xml:space="preserve"> </w:t>
      </w:r>
      <w:r w:rsidRPr="006108D1">
        <w:rPr>
          <w:rFonts w:ascii="Arial Narrow" w:eastAsiaTheme="minorHAnsi" w:hAnsi="Arial Narrow"/>
          <w:sz w:val="28"/>
          <w:szCs w:val="28"/>
        </w:rPr>
        <w:t>Note that the amplitude increases rapidly at</w:t>
      </w:r>
      <w:r>
        <w:rPr>
          <w:rFonts w:ascii="Arial Narrow" w:eastAsiaTheme="minorHAnsi" w:hAnsi="Arial Narrow"/>
          <w:sz w:val="28"/>
          <w:szCs w:val="28"/>
        </w:rPr>
        <w:t xml:space="preserve"> </w:t>
      </w:r>
      <w:r w:rsidRPr="006108D1">
        <w:rPr>
          <w:rFonts w:ascii="Arial Narrow" w:eastAsiaTheme="minorHAnsi" w:hAnsi="Arial Narrow"/>
          <w:sz w:val="28"/>
          <w:szCs w:val="28"/>
        </w:rPr>
        <w:t>first but then progressively less rapidly at high stimulus strength.</w:t>
      </w:r>
    </w:p>
    <w:p w:rsidR="003C5DF3" w:rsidRPr="00431DEB" w:rsidRDefault="003C5DF3" w:rsidP="006108D1">
      <w:pPr>
        <w:pStyle w:val="NoSpacing"/>
        <w:bidi w:val="0"/>
        <w:jc w:val="lowKashida"/>
        <w:rPr>
          <w:rFonts w:ascii="Arial Narrow" w:eastAsiaTheme="minorHAnsi" w:hAnsi="Arial Narrow"/>
          <w:sz w:val="28"/>
          <w:szCs w:val="28"/>
        </w:rPr>
      </w:pPr>
      <w:r w:rsidRPr="00431DEB">
        <w:rPr>
          <w:rFonts w:ascii="Arial Narrow" w:eastAsiaTheme="minorHAnsi" w:hAnsi="Arial Narrow"/>
          <w:sz w:val="28"/>
          <w:szCs w:val="28"/>
        </w:rPr>
        <w:t>The</w:t>
      </w:r>
      <w:r>
        <w:rPr>
          <w:rFonts w:ascii="Arial Narrow" w:eastAsiaTheme="minorHAnsi" w:hAnsi="Arial Narrow"/>
          <w:sz w:val="28"/>
          <w:szCs w:val="28"/>
        </w:rPr>
        <w:t xml:space="preserve"> </w:t>
      </w:r>
      <w:r w:rsidRPr="00431DEB">
        <w:rPr>
          <w:rFonts w:ascii="Arial Narrow" w:eastAsiaTheme="minorHAnsi" w:hAnsi="Arial Narrow"/>
          <w:sz w:val="28"/>
          <w:szCs w:val="28"/>
        </w:rPr>
        <w:t>maximum amplitude of most sensory receptor potentials</w:t>
      </w:r>
      <w:r>
        <w:rPr>
          <w:rFonts w:ascii="Arial Narrow" w:eastAsiaTheme="minorHAnsi" w:hAnsi="Arial Narrow"/>
          <w:sz w:val="28"/>
          <w:szCs w:val="28"/>
        </w:rPr>
        <w:t xml:space="preserve"> </w:t>
      </w:r>
      <w:r w:rsidRPr="00431DEB">
        <w:rPr>
          <w:rFonts w:ascii="Arial Narrow" w:eastAsiaTheme="minorHAnsi" w:hAnsi="Arial Narrow"/>
          <w:sz w:val="28"/>
          <w:szCs w:val="28"/>
        </w:rPr>
        <w:t>is about 100 millivolts, but this level occurs only at an</w:t>
      </w:r>
      <w:r>
        <w:rPr>
          <w:rFonts w:ascii="Arial Narrow" w:eastAsiaTheme="minorHAnsi" w:hAnsi="Arial Narrow"/>
          <w:sz w:val="28"/>
          <w:szCs w:val="28"/>
        </w:rPr>
        <w:t xml:space="preserve"> </w:t>
      </w:r>
      <w:r w:rsidRPr="00431DEB">
        <w:rPr>
          <w:rFonts w:ascii="Arial Narrow" w:eastAsiaTheme="minorHAnsi" w:hAnsi="Arial Narrow"/>
          <w:sz w:val="28"/>
          <w:szCs w:val="28"/>
        </w:rPr>
        <w:t>extremely high intensity of sensory stimulus. This is about</w:t>
      </w:r>
      <w:r>
        <w:rPr>
          <w:rFonts w:ascii="Arial Narrow" w:eastAsiaTheme="minorHAnsi" w:hAnsi="Arial Narrow"/>
          <w:sz w:val="28"/>
          <w:szCs w:val="28"/>
        </w:rPr>
        <w:t xml:space="preserve"> </w:t>
      </w:r>
      <w:r w:rsidRPr="00431DEB">
        <w:rPr>
          <w:rFonts w:ascii="Arial Narrow" w:eastAsiaTheme="minorHAnsi" w:hAnsi="Arial Narrow"/>
          <w:sz w:val="28"/>
          <w:szCs w:val="28"/>
        </w:rPr>
        <w:t>the same maximum voltage recorded in action potentials</w:t>
      </w:r>
      <w:r>
        <w:rPr>
          <w:rFonts w:ascii="Arial Narrow" w:eastAsiaTheme="minorHAnsi" w:hAnsi="Arial Narrow"/>
          <w:sz w:val="28"/>
          <w:szCs w:val="28"/>
        </w:rPr>
        <w:t xml:space="preserve"> </w:t>
      </w:r>
      <w:r w:rsidRPr="00431DEB">
        <w:rPr>
          <w:rFonts w:ascii="Arial Narrow" w:eastAsiaTheme="minorHAnsi" w:hAnsi="Arial Narrow"/>
          <w:sz w:val="28"/>
          <w:szCs w:val="28"/>
        </w:rPr>
        <w:t>and is also the change in voltage when the membrane</w:t>
      </w:r>
      <w:r>
        <w:rPr>
          <w:rFonts w:ascii="Arial Narrow" w:eastAsiaTheme="minorHAnsi" w:hAnsi="Arial Narrow"/>
          <w:sz w:val="28"/>
          <w:szCs w:val="28"/>
        </w:rPr>
        <w:t xml:space="preserve"> </w:t>
      </w:r>
      <w:r w:rsidRPr="00431DEB">
        <w:rPr>
          <w:rFonts w:ascii="Arial Narrow" w:eastAsiaTheme="minorHAnsi" w:hAnsi="Arial Narrow"/>
          <w:sz w:val="28"/>
          <w:szCs w:val="28"/>
        </w:rPr>
        <w:t>becomes maximally permeable to sodium ions.</w:t>
      </w:r>
    </w:p>
    <w:p w:rsidR="003C5DF3" w:rsidRDefault="003C5DF3" w:rsidP="006108D1">
      <w:pPr>
        <w:pStyle w:val="NoSpacing"/>
        <w:bidi w:val="0"/>
        <w:rPr>
          <w:rFonts w:ascii="Arial Narrow" w:eastAsiaTheme="minorHAnsi" w:hAnsi="Arial Narrow"/>
          <w:sz w:val="28"/>
          <w:szCs w:val="28"/>
        </w:rPr>
      </w:pPr>
      <w:r w:rsidRPr="0004377D">
        <w:rPr>
          <w:rFonts w:ascii="Arial Narrow" w:eastAsiaTheme="minorHAnsi" w:hAnsi="Arial Narrow"/>
          <w:b/>
          <w:bCs/>
          <w:sz w:val="28"/>
          <w:szCs w:val="28"/>
        </w:rPr>
        <w:t>Relation of the Receptor Potential to Action Potentials</w:t>
      </w:r>
      <w:r w:rsidRPr="00431DEB">
        <w:rPr>
          <w:rFonts w:ascii="Arial Narrow" w:eastAsiaTheme="minorHAnsi" w:hAnsi="Arial Narrow"/>
          <w:sz w:val="28"/>
          <w:szCs w:val="28"/>
        </w:rPr>
        <w:t xml:space="preserve">. </w:t>
      </w:r>
      <w:r>
        <w:rPr>
          <w:rFonts w:ascii="Arial Narrow" w:eastAsiaTheme="minorHAnsi" w:hAnsi="Arial Narrow"/>
          <w:sz w:val="28"/>
          <w:szCs w:val="28"/>
        </w:rPr>
        <w:t xml:space="preserve"> </w:t>
      </w:r>
    </w:p>
    <w:p w:rsidR="007D74BE" w:rsidRDefault="003C5DF3" w:rsidP="00310B81">
      <w:pPr>
        <w:pStyle w:val="NoSpacing"/>
        <w:bidi w:val="0"/>
        <w:jc w:val="lowKashida"/>
        <w:rPr>
          <w:rFonts w:ascii="Arial Narrow" w:eastAsiaTheme="minorHAnsi" w:hAnsi="Arial Narrow"/>
          <w:sz w:val="28"/>
          <w:szCs w:val="28"/>
        </w:rPr>
      </w:pPr>
      <w:r w:rsidRPr="00431DEB">
        <w:rPr>
          <w:rFonts w:ascii="Arial Narrow" w:eastAsiaTheme="minorHAnsi" w:hAnsi="Arial Narrow"/>
          <w:sz w:val="28"/>
          <w:szCs w:val="28"/>
        </w:rPr>
        <w:t>When the receptor potential rises above the</w:t>
      </w:r>
      <w:r>
        <w:rPr>
          <w:rFonts w:ascii="Arial Narrow" w:eastAsiaTheme="minorHAnsi" w:hAnsi="Arial Narrow"/>
          <w:sz w:val="28"/>
          <w:szCs w:val="28"/>
        </w:rPr>
        <w:t xml:space="preserve"> </w:t>
      </w:r>
      <w:r w:rsidRPr="00431DEB">
        <w:rPr>
          <w:rFonts w:ascii="Arial Narrow" w:eastAsiaTheme="minorHAnsi" w:hAnsi="Arial Narrow"/>
          <w:sz w:val="28"/>
          <w:szCs w:val="28"/>
        </w:rPr>
        <w:t>threshold for eliciting action potentials in the nerve fiber</w:t>
      </w:r>
      <w:r>
        <w:rPr>
          <w:rFonts w:ascii="Arial Narrow" w:eastAsiaTheme="minorHAnsi" w:hAnsi="Arial Narrow"/>
          <w:sz w:val="28"/>
          <w:szCs w:val="28"/>
        </w:rPr>
        <w:t xml:space="preserve"> </w:t>
      </w:r>
      <w:r w:rsidRPr="00431DEB">
        <w:rPr>
          <w:rFonts w:ascii="Arial Narrow" w:eastAsiaTheme="minorHAnsi" w:hAnsi="Arial Narrow"/>
          <w:sz w:val="28"/>
          <w:szCs w:val="28"/>
        </w:rPr>
        <w:t>attached to the receptor, then action potentials occur.</w:t>
      </w:r>
    </w:p>
    <w:p w:rsidR="00310B81" w:rsidRDefault="007D74BE" w:rsidP="007D74BE">
      <w:pPr>
        <w:pStyle w:val="NoSpacing"/>
        <w:bidi w:val="0"/>
        <w:jc w:val="center"/>
        <w:rPr>
          <w:rFonts w:ascii="Arial Narrow" w:eastAsiaTheme="minorHAnsi" w:hAnsi="Arial Narrow"/>
          <w:sz w:val="28"/>
          <w:szCs w:val="28"/>
        </w:rPr>
      </w:pPr>
      <w:r>
        <w:rPr>
          <w:rFonts w:ascii="Arial Narrow" w:eastAsiaTheme="minorHAnsi" w:hAnsi="Arial Narrow"/>
          <w:noProof/>
          <w:sz w:val="28"/>
          <w:szCs w:val="28"/>
        </w:rPr>
        <w:drawing>
          <wp:inline distT="0" distB="0" distL="0" distR="0" wp14:anchorId="7A0AADBA">
            <wp:extent cx="3376161" cy="2571346"/>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6469" cy="2579196"/>
                    </a:xfrm>
                    <a:prstGeom prst="rect">
                      <a:avLst/>
                    </a:prstGeom>
                    <a:noFill/>
                  </pic:spPr>
                </pic:pic>
              </a:graphicData>
            </a:graphic>
          </wp:inline>
        </w:drawing>
      </w:r>
      <w:r>
        <w:rPr>
          <w:rFonts w:ascii="Arial Narrow" w:eastAsiaTheme="minorHAnsi" w:hAnsi="Arial Narrow"/>
          <w:noProof/>
          <w:sz w:val="28"/>
          <w:szCs w:val="28"/>
        </w:rPr>
        <w:drawing>
          <wp:inline distT="0" distB="0" distL="0" distR="0" wp14:anchorId="65004479">
            <wp:extent cx="2347547" cy="259841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532" cy="2611680"/>
                    </a:xfrm>
                    <a:prstGeom prst="rect">
                      <a:avLst/>
                    </a:prstGeom>
                    <a:noFill/>
                  </pic:spPr>
                </pic:pic>
              </a:graphicData>
            </a:graphic>
          </wp:inline>
        </w:drawing>
      </w:r>
    </w:p>
    <w:p w:rsidR="00310B81" w:rsidRPr="00310B81" w:rsidRDefault="00310B81" w:rsidP="00310B81">
      <w:pPr>
        <w:pStyle w:val="NoSpacing"/>
        <w:bidi w:val="0"/>
        <w:jc w:val="lowKashida"/>
        <w:rPr>
          <w:rFonts w:ascii="Arial Narrow" w:hAnsi="Arial Narrow"/>
          <w:sz w:val="28"/>
          <w:szCs w:val="28"/>
          <w:rtl/>
        </w:rPr>
      </w:pPr>
      <w:r>
        <w:rPr>
          <w:rFonts w:ascii="Arial Narrow" w:eastAsiaTheme="minorHAnsi" w:hAnsi="Arial Narrow"/>
          <w:sz w:val="28"/>
          <w:szCs w:val="28"/>
        </w:rPr>
        <w:lastRenderedPageBreak/>
        <w:sym w:font="Wingdings 2" w:char="F075"/>
      </w:r>
      <w:r w:rsidRPr="00310B81">
        <w:rPr>
          <w:rFonts w:ascii="Arial Narrow" w:hAnsi="Arial Narrow"/>
          <w:sz w:val="28"/>
          <w:szCs w:val="28"/>
        </w:rPr>
        <w:t xml:space="preserve"> If the generator potential is great enough, the neuron fires again as soon as it repolarizes, and it continues to fire as long as the generator potential is large enough to bring the membrane potential of the node to the firing level.</w:t>
      </w:r>
    </w:p>
    <w:p w:rsidR="003C5DF3" w:rsidRDefault="00310B81" w:rsidP="00310B81">
      <w:pPr>
        <w:pStyle w:val="NoSpacing"/>
        <w:bidi w:val="0"/>
        <w:jc w:val="lowKashida"/>
        <w:rPr>
          <w:rFonts w:ascii="Arial Narrow" w:eastAsiaTheme="minorHAnsi" w:hAnsi="Arial Narrow"/>
          <w:sz w:val="28"/>
          <w:szCs w:val="28"/>
        </w:rPr>
      </w:pPr>
      <w:r>
        <w:rPr>
          <w:rFonts w:ascii="Arial Narrow" w:hAnsi="Arial Narrow"/>
          <w:sz w:val="28"/>
          <w:szCs w:val="28"/>
        </w:rPr>
        <w:sym w:font="Wingdings 2" w:char="F076"/>
      </w:r>
      <w:r w:rsidR="003C5DF3" w:rsidRPr="00431DEB">
        <w:rPr>
          <w:rFonts w:ascii="Arial Narrow" w:eastAsiaTheme="minorHAnsi" w:hAnsi="Arial Narrow"/>
          <w:sz w:val="28"/>
          <w:szCs w:val="28"/>
        </w:rPr>
        <w:t>The more the</w:t>
      </w:r>
      <w:r w:rsidR="003C5DF3">
        <w:rPr>
          <w:rFonts w:ascii="Arial Narrow" w:eastAsiaTheme="minorHAnsi" w:hAnsi="Arial Narrow"/>
          <w:sz w:val="28"/>
          <w:szCs w:val="28"/>
        </w:rPr>
        <w:t xml:space="preserve"> </w:t>
      </w:r>
      <w:r w:rsidR="003C5DF3" w:rsidRPr="00431DEB">
        <w:rPr>
          <w:rFonts w:ascii="Arial Narrow" w:eastAsiaTheme="minorHAnsi" w:hAnsi="Arial Narrow"/>
          <w:sz w:val="28"/>
          <w:szCs w:val="28"/>
        </w:rPr>
        <w:t>receptor potential rises above the threshold level, the</w:t>
      </w:r>
      <w:r w:rsidR="003C5DF3">
        <w:rPr>
          <w:rFonts w:ascii="Arial Narrow" w:eastAsiaTheme="minorHAnsi" w:hAnsi="Arial Narrow"/>
          <w:sz w:val="28"/>
          <w:szCs w:val="28"/>
        </w:rPr>
        <w:t xml:space="preserve"> </w:t>
      </w:r>
      <w:r w:rsidR="003C5DF3" w:rsidRPr="00431DEB">
        <w:rPr>
          <w:rFonts w:ascii="Arial Narrow" w:eastAsiaTheme="minorHAnsi" w:hAnsi="Arial Narrow"/>
          <w:sz w:val="28"/>
          <w:szCs w:val="28"/>
        </w:rPr>
        <w:t>greater becomes the action potential frequency</w:t>
      </w:r>
    </w:p>
    <w:p w:rsidR="003F14D7" w:rsidRPr="00BD3AF2" w:rsidRDefault="003F14D7" w:rsidP="00F05731">
      <w:pPr>
        <w:pStyle w:val="Arialnarrow"/>
        <w:jc w:val="lowKashida"/>
        <w:rPr>
          <w:b/>
          <w:bCs/>
        </w:rPr>
      </w:pPr>
      <w:r w:rsidRPr="00BD3AF2">
        <w:rPr>
          <w:b/>
          <w:bCs/>
        </w:rPr>
        <w:t>Sensory Coding</w:t>
      </w:r>
    </w:p>
    <w:p w:rsidR="004F4E5E" w:rsidRPr="00BD3AF2" w:rsidRDefault="004F4E5E" w:rsidP="00F05731">
      <w:pPr>
        <w:pStyle w:val="Arialnarrow"/>
        <w:jc w:val="lowKashida"/>
        <w:rPr>
          <w:rFonts w:eastAsia="Calibri"/>
        </w:rPr>
      </w:pPr>
      <w:r w:rsidRPr="00BD3AF2">
        <w:t>Sensory coding</w:t>
      </w:r>
      <w:r w:rsidRPr="00BD3AF2">
        <w:rPr>
          <w:rFonts w:eastAsia="Calibri"/>
        </w:rPr>
        <w:t xml:space="preserve"> </w:t>
      </w:r>
      <w:r w:rsidRPr="00BD3AF2">
        <w:t>is a type of information processing </w:t>
      </w:r>
      <w:r w:rsidRPr="00BD3AF2">
        <w:rPr>
          <w:rFonts w:eastAsia="Calibri"/>
        </w:rPr>
        <w:t>(m</w:t>
      </w:r>
      <w:r w:rsidRPr="00BD3AF2">
        <w:t>essages</w:t>
      </w:r>
      <w:r w:rsidRPr="00BD3AF2">
        <w:rPr>
          <w:rFonts w:eastAsia="Calibri"/>
        </w:rPr>
        <w:t>)</w:t>
      </w:r>
      <w:r w:rsidRPr="00BD3AF2">
        <w:t xml:space="preserve"> from </w:t>
      </w:r>
      <w:r w:rsidRPr="00BD3AF2">
        <w:rPr>
          <w:rFonts w:eastAsia="Calibri"/>
        </w:rPr>
        <w:t>r</w:t>
      </w:r>
      <w:r w:rsidRPr="00BD3AF2">
        <w:t>eceptors to</w:t>
      </w:r>
      <w:r w:rsidRPr="00BD3AF2">
        <w:rPr>
          <w:rFonts w:eastAsia="Calibri"/>
        </w:rPr>
        <w:t xml:space="preserve"> b</w:t>
      </w:r>
      <w:r w:rsidRPr="00BD3AF2">
        <w:t>rain</w:t>
      </w:r>
    </w:p>
    <w:p w:rsidR="00D91908" w:rsidRPr="00BD3AF2" w:rsidRDefault="008666D6" w:rsidP="00F05731">
      <w:pPr>
        <w:pStyle w:val="Arialnarrow"/>
        <w:jc w:val="lowKashida"/>
        <w:rPr>
          <w:rFonts w:eastAsia="Calibri"/>
          <w:u w:val="dotted"/>
        </w:rPr>
      </w:pPr>
      <w:r w:rsidRPr="00BD3AF2">
        <w:rPr>
          <w:rFonts w:eastAsia="Calibri"/>
          <w:u w:val="dotted"/>
        </w:rPr>
        <w:t xml:space="preserve">1. </w:t>
      </w:r>
      <w:r w:rsidR="00331E38" w:rsidRPr="00BD3AF2">
        <w:rPr>
          <w:rFonts w:eastAsia="Calibri"/>
          <w:u w:val="dotted"/>
        </w:rPr>
        <w:t>Duration</w:t>
      </w:r>
      <w:r w:rsidR="0014221A" w:rsidRPr="00BD3AF2">
        <w:rPr>
          <w:rFonts w:eastAsia="Calibri"/>
          <w:u w:val="dotted"/>
        </w:rPr>
        <w:t xml:space="preserve"> </w:t>
      </w:r>
      <w:r w:rsidR="00331E38">
        <w:rPr>
          <w:rFonts w:eastAsia="Calibri"/>
          <w:u w:val="dotted"/>
        </w:rPr>
        <w:t>r</w:t>
      </w:r>
      <w:r w:rsidR="0014221A" w:rsidRPr="00331E38">
        <w:rPr>
          <w:rFonts w:eastAsia="Calibri"/>
          <w:u w:val="dotted"/>
        </w:rPr>
        <w:t>eceptor</w:t>
      </w:r>
      <w:r w:rsidR="00331E38" w:rsidRPr="00331E38">
        <w:rPr>
          <w:rFonts w:eastAsia="Calibri"/>
          <w:u w:val="dotted"/>
        </w:rPr>
        <w:t xml:space="preserve"> </w:t>
      </w:r>
      <w:r w:rsidR="0014221A" w:rsidRPr="00BD3AF2">
        <w:rPr>
          <w:rFonts w:eastAsia="Calibri"/>
          <w:u w:val="dotted"/>
        </w:rPr>
        <w:t xml:space="preserve">exposure to stimuli </w:t>
      </w:r>
      <w:r w:rsidR="00BD3AF2">
        <w:rPr>
          <w:rFonts w:eastAsia="Calibri"/>
          <w:u w:val="dotted"/>
        </w:rPr>
        <w:t xml:space="preserve">&amp; </w:t>
      </w:r>
      <w:r w:rsidR="00310B81" w:rsidRPr="00BD3AF2">
        <w:rPr>
          <w:rFonts w:eastAsia="Calibri"/>
          <w:u w:val="dotted"/>
        </w:rPr>
        <w:t>Adaptation</w:t>
      </w:r>
      <w:r w:rsidR="00D91908" w:rsidRPr="00BD3AF2">
        <w:rPr>
          <w:rFonts w:eastAsia="Calibri"/>
          <w:u w:val="dotted"/>
        </w:rPr>
        <w:t xml:space="preserve"> of sensory receptors</w:t>
      </w:r>
      <w:r w:rsidR="0014221A" w:rsidRPr="00BD3AF2">
        <w:rPr>
          <w:rFonts w:eastAsia="Calibri"/>
          <w:u w:val="dotted"/>
        </w:rPr>
        <w:t>:</w:t>
      </w:r>
    </w:p>
    <w:p w:rsidR="003F14D7" w:rsidRPr="00BD3AF2" w:rsidRDefault="003F14D7" w:rsidP="00F05731">
      <w:pPr>
        <w:pStyle w:val="Arialnarrow"/>
        <w:jc w:val="lowKashida"/>
      </w:pPr>
      <w:r w:rsidRPr="00BD3AF2">
        <w:t>Duration refers to the time from start to end of a response in the receptor</w:t>
      </w:r>
    </w:p>
    <w:p w:rsidR="00D91908" w:rsidRDefault="00351433" w:rsidP="002C688A">
      <w:pPr>
        <w:pStyle w:val="Arialnarrow"/>
      </w:pPr>
      <w:r w:rsidRPr="00351433">
        <w:t xml:space="preserve">Adaptation or desensitization: when sensory process </w:t>
      </w:r>
      <w:r w:rsidR="00047646">
        <w:t>(</w:t>
      </w:r>
      <w:r w:rsidR="00047646" w:rsidRPr="00047646">
        <w:t>the frequency of the action potentials in its sensory nerve</w:t>
      </w:r>
      <w:r w:rsidR="00047646">
        <w:t xml:space="preserve">) </w:t>
      </w:r>
      <w:r w:rsidRPr="00351433">
        <w:t>become less sensitive to stimuli</w:t>
      </w:r>
      <w:r w:rsidR="00047646">
        <w:t xml:space="preserve">; even though the </w:t>
      </w:r>
      <w:r w:rsidR="00176CC9" w:rsidRPr="00176CC9">
        <w:t xml:space="preserve">stimulus </w:t>
      </w:r>
      <w:r w:rsidR="00047646">
        <w:t xml:space="preserve">is </w:t>
      </w:r>
      <w:r w:rsidR="00176CC9" w:rsidRPr="00176CC9">
        <w:t>of constant strength is applied to</w:t>
      </w:r>
      <w:r w:rsidR="00176CC9">
        <w:t xml:space="preserve"> </w:t>
      </w:r>
      <w:r w:rsidR="00176CC9" w:rsidRPr="00176CC9">
        <w:t>a receptor</w:t>
      </w:r>
    </w:p>
    <w:p w:rsidR="00F05731" w:rsidRPr="00F05731" w:rsidRDefault="00F05731" w:rsidP="00F05731">
      <w:pPr>
        <w:pStyle w:val="Arialnarrow"/>
        <w:jc w:val="lowKashida"/>
      </w:pPr>
      <w:r w:rsidRPr="00F05731">
        <w:rPr>
          <w:u w:val="single"/>
        </w:rPr>
        <w:t>Type of adaptation:</w:t>
      </w:r>
      <w:r w:rsidRPr="00F05731">
        <w:t xml:space="preserve"> </w:t>
      </w:r>
    </w:p>
    <w:p w:rsidR="00F05731" w:rsidRPr="00F05731" w:rsidRDefault="00F05731" w:rsidP="00F05731">
      <w:pPr>
        <w:pStyle w:val="Arialnarrow"/>
        <w:jc w:val="lowKashida"/>
        <w:rPr>
          <w:u w:val="dotted"/>
        </w:rPr>
      </w:pPr>
      <w:r w:rsidRPr="00F05731">
        <w:rPr>
          <w:u w:val="dotted"/>
        </w:rPr>
        <w:t xml:space="preserve">A. Tonic receptor (slow adapt receptor) </w:t>
      </w:r>
    </w:p>
    <w:p w:rsidR="00F05731" w:rsidRPr="00F05731" w:rsidRDefault="000C26FA" w:rsidP="00F05731">
      <w:pPr>
        <w:pStyle w:val="Arialnarrow"/>
        <w:jc w:val="lowKashida"/>
      </w:pPr>
      <w:r w:rsidRPr="00F05731">
        <w:t>Example</w:t>
      </w:r>
      <w:r w:rsidR="00F05731" w:rsidRPr="00F05731">
        <w:t xml:space="preserve"> (muscle spindle; pressure; slow pain</w:t>
      </w:r>
      <w:r w:rsidR="00AC4B7A">
        <w:t>,</w:t>
      </w:r>
      <w:r w:rsidR="00F05731" w:rsidRPr="00F05731">
        <w:t xml:space="preserve"> cold, lung inflation, </w:t>
      </w:r>
      <w:proofErr w:type="spellStart"/>
      <w:r w:rsidR="00F05731" w:rsidRPr="00F05731">
        <w:t>baro</w:t>
      </w:r>
      <w:proofErr w:type="spellEnd"/>
      <w:r w:rsidR="00F05731" w:rsidRPr="00F05731">
        <w:t xml:space="preserve">-receptor, and </w:t>
      </w:r>
      <w:r w:rsidR="00F05731">
        <w:t>c</w:t>
      </w:r>
      <w:r w:rsidR="00F05731" w:rsidRPr="00F05731">
        <w:t xml:space="preserve">hemoreceptor): </w:t>
      </w:r>
    </w:p>
    <w:p w:rsidR="00F05731" w:rsidRPr="00F05731" w:rsidRDefault="00F05731" w:rsidP="00F05731">
      <w:pPr>
        <w:pStyle w:val="Arialnarrow"/>
        <w:jc w:val="lowKashida"/>
      </w:pPr>
      <w:r w:rsidRPr="00F05731">
        <w:t>Tonic receptor respond repetitively to a prolonged stimulus.</w:t>
      </w:r>
    </w:p>
    <w:p w:rsidR="00F05731" w:rsidRPr="00F05731" w:rsidRDefault="00F05731" w:rsidP="00F05731">
      <w:pPr>
        <w:pStyle w:val="Arialnarrow"/>
        <w:jc w:val="lowKashida"/>
      </w:pPr>
      <w:r w:rsidRPr="00F05731">
        <w:t>Tonic receptor detect a steady stimulus (Continuous Stimulus Strength)</w:t>
      </w:r>
    </w:p>
    <w:p w:rsidR="00F05731" w:rsidRPr="00F05731" w:rsidRDefault="00F05731" w:rsidP="00F05731">
      <w:pPr>
        <w:pStyle w:val="Arialnarrow"/>
        <w:jc w:val="lowKashida"/>
      </w:pPr>
      <w:r w:rsidRPr="00F05731">
        <w:t>Tonic receptor show little, slow and incomplete adaptation in response to a prolonged stimulus</w:t>
      </w:r>
    </w:p>
    <w:p w:rsidR="00F05731" w:rsidRPr="00F05731" w:rsidRDefault="00F05731" w:rsidP="00F05731">
      <w:pPr>
        <w:pStyle w:val="Arialnarrow"/>
        <w:jc w:val="lowKashida"/>
        <w:rPr>
          <w:u w:val="dotted"/>
        </w:rPr>
      </w:pPr>
      <w:r w:rsidRPr="00F05731">
        <w:t xml:space="preserve">Tonic receptor are better at coding the intensity of a stimulus for its entire duration; so continue to transmit impulse to brain as long as the stimuli is present </w:t>
      </w:r>
    </w:p>
    <w:p w:rsidR="00F05731" w:rsidRPr="00F05731" w:rsidRDefault="00F05731" w:rsidP="00F05731">
      <w:pPr>
        <w:pStyle w:val="Arialnarrow"/>
        <w:jc w:val="lowKashida"/>
        <w:rPr>
          <w:u w:val="dotted"/>
        </w:rPr>
      </w:pPr>
      <w:r w:rsidRPr="00F05731">
        <w:rPr>
          <w:u w:val="dotted"/>
        </w:rPr>
        <w:t>B. Phasic receptor (rapidly adapt receptor)</w:t>
      </w:r>
      <w:r w:rsidR="0069762D">
        <w:rPr>
          <w:u w:val="dotted"/>
        </w:rPr>
        <w:t xml:space="preserve"> or</w:t>
      </w:r>
      <w:r w:rsidRPr="00F05731">
        <w:rPr>
          <w:u w:val="dotted"/>
        </w:rPr>
        <w:t xml:space="preserve"> “Rate Receptors,” </w:t>
      </w:r>
      <w:r w:rsidR="0069762D">
        <w:rPr>
          <w:u w:val="dotted"/>
        </w:rPr>
        <w:t xml:space="preserve">or </w:t>
      </w:r>
      <w:r w:rsidRPr="00F05731">
        <w:rPr>
          <w:u w:val="dotted"/>
        </w:rPr>
        <w:t>“Movement Receptors,”</w:t>
      </w:r>
    </w:p>
    <w:p w:rsidR="00F05731" w:rsidRPr="00F05731" w:rsidRDefault="00F05731" w:rsidP="00F05731">
      <w:pPr>
        <w:pStyle w:val="Arialnarrow"/>
        <w:jc w:val="lowKashida"/>
      </w:pPr>
      <w:r w:rsidRPr="00F05731">
        <w:t xml:space="preserve">Examples: </w:t>
      </w:r>
      <w:proofErr w:type="spellStart"/>
      <w:r w:rsidRPr="00F05731">
        <w:t>pacinian</w:t>
      </w:r>
      <w:proofErr w:type="spellEnd"/>
      <w:r w:rsidRPr="00F05731">
        <w:t xml:space="preserve"> corpuscle; light touch:   </w:t>
      </w:r>
    </w:p>
    <w:p w:rsidR="00F05731" w:rsidRPr="00F05731" w:rsidRDefault="00F05731" w:rsidP="00F05731">
      <w:pPr>
        <w:pStyle w:val="Arialnarrow"/>
        <w:jc w:val="lowKashida"/>
      </w:pPr>
      <w:r w:rsidRPr="00F05731">
        <w:t>Phasic receptor show a decline in action potential frequency with time in response to a constant stimulus.</w:t>
      </w:r>
    </w:p>
    <w:p w:rsidR="00F05731" w:rsidRPr="00F05731" w:rsidRDefault="00F05731" w:rsidP="00F05731">
      <w:pPr>
        <w:pStyle w:val="Arialnarrow"/>
        <w:jc w:val="lowKashida"/>
      </w:pPr>
      <w:r w:rsidRPr="00F05731">
        <w:t>Phasic receptor</w:t>
      </w:r>
      <w:r w:rsidRPr="00F05731">
        <w:rPr>
          <w:u w:val="dotted"/>
        </w:rPr>
        <w:t xml:space="preserve"> </w:t>
      </w:r>
      <w:r w:rsidRPr="00F05731">
        <w:t>primarily detect onset and offset of a stimulus.</w:t>
      </w:r>
    </w:p>
    <w:p w:rsidR="00F05731" w:rsidRPr="00F05731" w:rsidRDefault="00F05731" w:rsidP="00F05731">
      <w:pPr>
        <w:pStyle w:val="Arialnarrow"/>
        <w:jc w:val="lowKashida"/>
      </w:pPr>
      <w:r w:rsidRPr="00F05731">
        <w:t>Phasic receptor rapidly adapting receptors code changes</w:t>
      </w:r>
      <w:r w:rsidRPr="00F05731">
        <w:rPr>
          <w:b/>
          <w:bCs/>
        </w:rPr>
        <w:t xml:space="preserve"> </w:t>
      </w:r>
      <w:r w:rsidRPr="00F05731">
        <w:t>in stimulus intensity (strength) better but not the duration</w:t>
      </w:r>
    </w:p>
    <w:p w:rsidR="00F05731" w:rsidRDefault="00F05731" w:rsidP="00F05731">
      <w:pPr>
        <w:pStyle w:val="Arialnarrow"/>
        <w:jc w:val="lowKashida"/>
      </w:pPr>
      <w:r w:rsidRPr="00F05731">
        <w:t xml:space="preserve">Phasic receptor cannot be used to transmit continues signal, because these receptor are stimulated only when stimulus strength changes this is why these receptors are called rate receptors, movement receptors, or phasic receptors. Yet they react strongly while a change actually </w:t>
      </w:r>
    </w:p>
    <w:p w:rsidR="00F05731" w:rsidRDefault="00F05731" w:rsidP="00F05731">
      <w:pPr>
        <w:pStyle w:val="Arialnarrow"/>
        <w:jc w:val="center"/>
      </w:pPr>
      <w:r>
        <w:rPr>
          <w:noProof/>
        </w:rPr>
        <w:drawing>
          <wp:inline distT="0" distB="0" distL="0" distR="0">
            <wp:extent cx="4044120" cy="220884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2352" cy="2246108"/>
                    </a:xfrm>
                    <a:prstGeom prst="rect">
                      <a:avLst/>
                    </a:prstGeom>
                    <a:noFill/>
                  </pic:spPr>
                </pic:pic>
              </a:graphicData>
            </a:graphic>
          </wp:inline>
        </w:drawing>
      </w:r>
      <w:r w:rsidR="00662725">
        <w:rPr>
          <w:noProof/>
        </w:rPr>
        <w:drawing>
          <wp:inline distT="0" distB="0" distL="0" distR="0">
            <wp:extent cx="2356436" cy="187200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65903" cy="1879522"/>
                    </a:xfrm>
                    <a:prstGeom prst="rect">
                      <a:avLst/>
                    </a:prstGeom>
                    <a:noFill/>
                    <a:ln>
                      <a:noFill/>
                    </a:ln>
                  </pic:spPr>
                </pic:pic>
              </a:graphicData>
            </a:graphic>
          </wp:inline>
        </w:drawing>
      </w:r>
    </w:p>
    <w:p w:rsidR="001E2314" w:rsidRDefault="001E2314" w:rsidP="00F05731">
      <w:pPr>
        <w:pStyle w:val="Arialnarrow"/>
        <w:jc w:val="lowKashida"/>
      </w:pPr>
      <w:r w:rsidRPr="001E2314">
        <w:rPr>
          <w:noProof/>
        </w:rPr>
        <w:lastRenderedPageBreak/>
        <w:drawing>
          <wp:inline distT="0" distB="0" distL="0" distR="0">
            <wp:extent cx="3530318" cy="2453054"/>
            <wp:effectExtent l="0" t="0" r="0" b="4445"/>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7081" cy="2506393"/>
                    </a:xfrm>
                    <a:prstGeom prst="rect">
                      <a:avLst/>
                    </a:prstGeom>
                    <a:noFill/>
                    <a:ln>
                      <a:noFill/>
                    </a:ln>
                  </pic:spPr>
                </pic:pic>
              </a:graphicData>
            </a:graphic>
          </wp:inline>
        </w:drawing>
      </w:r>
      <w:r w:rsidRPr="001E2314">
        <w:rPr>
          <w:noProof/>
        </w:rPr>
        <w:drawing>
          <wp:inline distT="0" distB="0" distL="0" distR="0">
            <wp:extent cx="2913825" cy="2184035"/>
            <wp:effectExtent l="0" t="0" r="1270" b="6985"/>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2436" cy="2197985"/>
                    </a:xfrm>
                    <a:prstGeom prst="rect">
                      <a:avLst/>
                    </a:prstGeom>
                    <a:noFill/>
                  </pic:spPr>
                </pic:pic>
              </a:graphicData>
            </a:graphic>
          </wp:inline>
        </w:drawing>
      </w:r>
    </w:p>
    <w:p w:rsidR="00F05731" w:rsidRPr="00D208CA" w:rsidRDefault="00F05731" w:rsidP="00D208CA">
      <w:pPr>
        <w:pStyle w:val="Arialnarrow"/>
        <w:jc w:val="lowKashida"/>
        <w:rPr>
          <w:u w:val="single"/>
        </w:rPr>
      </w:pPr>
      <w:r w:rsidRPr="00D208CA">
        <w:rPr>
          <w:u w:val="single"/>
        </w:rPr>
        <w:t xml:space="preserve">Mechanisms by </w:t>
      </w:r>
      <w:r w:rsidR="00D208CA">
        <w:rPr>
          <w:u w:val="single"/>
        </w:rPr>
        <w:t>w</w:t>
      </w:r>
      <w:r w:rsidRPr="00D208CA">
        <w:rPr>
          <w:u w:val="single"/>
        </w:rPr>
        <w:t xml:space="preserve">hich </w:t>
      </w:r>
      <w:r w:rsidR="00D208CA">
        <w:rPr>
          <w:u w:val="single"/>
        </w:rPr>
        <w:t>r</w:t>
      </w:r>
      <w:r w:rsidRPr="00D208CA">
        <w:rPr>
          <w:u w:val="single"/>
        </w:rPr>
        <w:t xml:space="preserve">eceptors </w:t>
      </w:r>
      <w:r w:rsidR="00D208CA">
        <w:rPr>
          <w:u w:val="single"/>
        </w:rPr>
        <w:t>a</w:t>
      </w:r>
      <w:r w:rsidRPr="00D208CA">
        <w:rPr>
          <w:u w:val="single"/>
        </w:rPr>
        <w:t>dapt</w:t>
      </w:r>
    </w:p>
    <w:p w:rsidR="00F05731" w:rsidRPr="00F05731" w:rsidRDefault="00F05731" w:rsidP="00F05731">
      <w:pPr>
        <w:pStyle w:val="Arialnarrow"/>
      </w:pPr>
      <w:r w:rsidRPr="00F05731">
        <w:t>The mechanism differ from receptor to receptor but for Pacinian corpuscles adapt may be due to</w:t>
      </w:r>
    </w:p>
    <w:p w:rsidR="00F05731" w:rsidRPr="00F05731" w:rsidRDefault="00F05731" w:rsidP="00F05731">
      <w:pPr>
        <w:pStyle w:val="Arialnarrow"/>
      </w:pPr>
      <w:r w:rsidRPr="00F05731">
        <w:rPr>
          <w:b/>
          <w:bCs/>
        </w:rPr>
        <w:t>First</w:t>
      </w:r>
      <w:r w:rsidRPr="00F05731">
        <w:t xml:space="preserve"> redistribution of fluid at the </w:t>
      </w:r>
      <w:proofErr w:type="spellStart"/>
      <w:r w:rsidRPr="00F05731">
        <w:t>visco</w:t>
      </w:r>
      <w:proofErr w:type="spellEnd"/>
      <w:r w:rsidRPr="00F05731">
        <w:t>-elastic capsule that the pressure on the capsule will not be transmitted to the nerve ending</w:t>
      </w:r>
    </w:p>
    <w:p w:rsidR="00F05731" w:rsidRPr="00F05731" w:rsidRDefault="00F05731" w:rsidP="006066B0">
      <w:pPr>
        <w:pStyle w:val="Arialnarrow"/>
      </w:pPr>
      <w:r w:rsidRPr="00F05731">
        <w:rPr>
          <w:b/>
          <w:bCs/>
        </w:rPr>
        <w:t xml:space="preserve">Second </w:t>
      </w:r>
      <w:r w:rsidRPr="00F05731">
        <w:t>(accommodation</w:t>
      </w:r>
      <w:r w:rsidR="006066B0">
        <w:t xml:space="preserve"> or slow adaptation</w:t>
      </w:r>
      <w:r w:rsidRPr="00F05731">
        <w:t>) due to decrease in the number of opened Na channel</w:t>
      </w:r>
    </w:p>
    <w:p w:rsidR="00F05731" w:rsidRPr="00F05731" w:rsidRDefault="00F05731" w:rsidP="00F05731">
      <w:pPr>
        <w:pStyle w:val="Arialnarrow"/>
      </w:pPr>
      <w:r w:rsidRPr="00F05731">
        <w:t>Adaptation time varies depending on the receptors some take short time like the Pacinian corpuscles adapt to “extinction” within a few hundredths of a second.</w:t>
      </w:r>
    </w:p>
    <w:p w:rsidR="00F05731" w:rsidRPr="00F05731" w:rsidRDefault="00F05731" w:rsidP="00F05731">
      <w:pPr>
        <w:pStyle w:val="Arialnarrow"/>
      </w:pPr>
      <w:r w:rsidRPr="00F05731">
        <w:t>Others takes very long times so (sometimes they call them non-adapting receptors) like carotid and aortic baroreceptors</w:t>
      </w:r>
    </w:p>
    <w:p w:rsidR="0014221A" w:rsidRPr="00331E38" w:rsidRDefault="0014221A" w:rsidP="002C688A">
      <w:pPr>
        <w:autoSpaceDE w:val="0"/>
        <w:autoSpaceDN w:val="0"/>
        <w:bidi w:val="0"/>
        <w:adjustRightInd w:val="0"/>
        <w:rPr>
          <w:rFonts w:ascii="Arial Narrow" w:eastAsiaTheme="minorHAnsi" w:hAnsi="Arial Narrow" w:cs="Bliss-Bold"/>
          <w:sz w:val="28"/>
          <w:szCs w:val="28"/>
          <w:u w:val="dotted"/>
        </w:rPr>
      </w:pPr>
      <w:r w:rsidRPr="00331E38">
        <w:rPr>
          <w:rFonts w:ascii="Arial Narrow" w:eastAsiaTheme="minorHAnsi" w:hAnsi="Arial Narrow" w:cs="Bliss-Bold"/>
          <w:sz w:val="28"/>
          <w:szCs w:val="28"/>
          <w:u w:val="dotted"/>
        </w:rPr>
        <w:t xml:space="preserve">2. </w:t>
      </w:r>
      <w:r w:rsidR="002C688A">
        <w:rPr>
          <w:rFonts w:ascii="Arial Narrow" w:eastAsiaTheme="minorHAnsi" w:hAnsi="Arial Narrow" w:cs="Bliss-Bold"/>
          <w:sz w:val="28"/>
          <w:szCs w:val="28"/>
          <w:u w:val="dotted"/>
        </w:rPr>
        <w:t>Specificity of response or Law of adequate stimulus</w:t>
      </w:r>
      <w:r w:rsidRPr="00331E38">
        <w:rPr>
          <w:rFonts w:ascii="Arial Narrow" w:eastAsiaTheme="minorHAnsi" w:hAnsi="Arial Narrow" w:cs="Bliss-Bold"/>
          <w:sz w:val="28"/>
          <w:szCs w:val="28"/>
          <w:u w:val="dotted"/>
        </w:rPr>
        <w:t>:</w:t>
      </w:r>
    </w:p>
    <w:p w:rsidR="005513D4" w:rsidRDefault="005513D4" w:rsidP="005513D4">
      <w:pPr>
        <w:pStyle w:val="Arialnarrow"/>
      </w:pPr>
      <w:r>
        <w:t>The particular form of energy to which a receptor is most sensitive is called its adequate stimulus</w:t>
      </w:r>
    </w:p>
    <w:p w:rsidR="005513D4" w:rsidRDefault="005513D4" w:rsidP="005513D4">
      <w:pPr>
        <w:pStyle w:val="Arialnarrow"/>
      </w:pPr>
      <w:r>
        <w:t xml:space="preserve">The adequate stimulus for the rods and cones in the eye, for example, is light (an example of electromagnetic energy). </w:t>
      </w:r>
    </w:p>
    <w:p w:rsidR="005513D4" w:rsidRDefault="005513D4" w:rsidP="005513D4">
      <w:pPr>
        <w:pStyle w:val="Arialnarrow"/>
      </w:pPr>
      <w:r>
        <w:t>Receptors do respond to forms of energy other than their adequate stimuli, but the threshold for these nonspecific responses is much higher. Pressure on the eyeball will stimulate the rods and cones, for example, but the threshold of these receptors to pressure is much higher than the threshold of the pressure receptors in the skin.</w:t>
      </w:r>
    </w:p>
    <w:p w:rsidR="000C26FA" w:rsidRDefault="000C26FA" w:rsidP="00F90D4D">
      <w:pPr>
        <w:pStyle w:val="Arialnarrow"/>
      </w:pPr>
      <w:r>
        <w:t>Frequency coding</w:t>
      </w:r>
      <w:r w:rsidR="00F90D4D">
        <w:t xml:space="preserve"> (</w:t>
      </w:r>
      <w:r w:rsidR="00F90D4D" w:rsidRPr="00F90D4D">
        <w:rPr>
          <w:b/>
          <w:bCs/>
        </w:rPr>
        <w:t>Temporal Summation</w:t>
      </w:r>
      <w:r w:rsidR="00F90D4D">
        <w:rPr>
          <w:b/>
          <w:bCs/>
        </w:rPr>
        <w:t>)</w:t>
      </w:r>
    </w:p>
    <w:p w:rsidR="00043573" w:rsidRDefault="00DF37B9" w:rsidP="0061171D">
      <w:pPr>
        <w:pStyle w:val="Arialnarrow"/>
      </w:pPr>
      <w:r>
        <w:rPr>
          <w:noProof/>
        </w:rPr>
        <w:drawing>
          <wp:inline distT="0" distB="0" distL="0" distR="0">
            <wp:extent cx="6470650" cy="40767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0650" cy="407670"/>
                    </a:xfrm>
                    <a:prstGeom prst="rect">
                      <a:avLst/>
                    </a:prstGeom>
                    <a:noFill/>
                    <a:ln>
                      <a:noFill/>
                    </a:ln>
                  </pic:spPr>
                </pic:pic>
              </a:graphicData>
            </a:graphic>
          </wp:inline>
        </w:drawing>
      </w:r>
    </w:p>
    <w:p w:rsidR="00F90D4D" w:rsidRDefault="00F90D4D" w:rsidP="00F90D4D">
      <w:pPr>
        <w:pStyle w:val="Arialnarrow"/>
      </w:pPr>
      <w:r w:rsidRPr="00F90D4D">
        <w:t xml:space="preserve">Increasing the </w:t>
      </w:r>
      <w:r w:rsidRPr="00F90D4D">
        <w:rPr>
          <w:i/>
          <w:iCs/>
        </w:rPr>
        <w:t xml:space="preserve">frequency </w:t>
      </w:r>
      <w:r w:rsidRPr="00F90D4D">
        <w:t xml:space="preserve">of nerve impulses in each fiber, which is called </w:t>
      </w:r>
      <w:r w:rsidRPr="00DF37B9">
        <w:t>temporal summation</w:t>
      </w:r>
    </w:p>
    <w:p w:rsidR="0061171D" w:rsidRDefault="0061171D" w:rsidP="00F130ED">
      <w:pPr>
        <w:pStyle w:val="Arialnarrow"/>
      </w:pPr>
      <w:r>
        <w:rPr>
          <w:noProof/>
        </w:rPr>
        <w:drawing>
          <wp:inline distT="0" distB="0" distL="0" distR="0">
            <wp:extent cx="3552092" cy="113750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2556" cy="1156867"/>
                    </a:xfrm>
                    <a:prstGeom prst="rect">
                      <a:avLst/>
                    </a:prstGeom>
                    <a:noFill/>
                    <a:ln>
                      <a:noFill/>
                    </a:ln>
                  </pic:spPr>
                </pic:pic>
              </a:graphicData>
            </a:graphic>
          </wp:inline>
        </w:drawing>
      </w:r>
      <w:r w:rsidR="00F90D4D">
        <w:rPr>
          <w:noProof/>
        </w:rPr>
        <w:drawing>
          <wp:inline distT="0" distB="0" distL="0" distR="0">
            <wp:extent cx="2893660" cy="1247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7340" cy="1257346"/>
                    </a:xfrm>
                    <a:prstGeom prst="rect">
                      <a:avLst/>
                    </a:prstGeom>
                    <a:noFill/>
                  </pic:spPr>
                </pic:pic>
              </a:graphicData>
            </a:graphic>
          </wp:inline>
        </w:drawing>
      </w:r>
    </w:p>
    <w:p w:rsidR="007071B2" w:rsidRDefault="00E76EEE" w:rsidP="00E76EEE">
      <w:pPr>
        <w:pStyle w:val="Arialnarrow"/>
      </w:pPr>
      <w:r w:rsidRPr="00E76EEE">
        <w:rPr>
          <w:b/>
          <w:bCs/>
        </w:rPr>
        <w:t>Weber-Fechner law:</w:t>
      </w:r>
      <w:r>
        <w:t xml:space="preserve"> </w:t>
      </w:r>
    </w:p>
    <w:p w:rsidR="00E76EEE" w:rsidRDefault="00E76EEE" w:rsidP="00E76EEE">
      <w:pPr>
        <w:pStyle w:val="Arialnarrow"/>
      </w:pPr>
      <w:r>
        <w:t>The magnitude of sensation is proportional to the log of intensity of the stimulus</w:t>
      </w:r>
    </w:p>
    <w:p w:rsidR="0097553F" w:rsidRDefault="0097553F" w:rsidP="00E76EEE">
      <w:pPr>
        <w:pStyle w:val="Arialnarrow"/>
      </w:pPr>
      <w:r w:rsidRPr="0097553F">
        <w:t>The relation is not liner but power relation where the stimuli frequency is very high at beginning then decrease. This allows the receptor to have an extreme range of response from very weak to very intense</w:t>
      </w:r>
    </w:p>
    <w:p w:rsidR="009D7AF4" w:rsidRDefault="0097553F" w:rsidP="004949BA">
      <w:pPr>
        <w:pStyle w:val="Arialnarrow"/>
        <w:jc w:val="center"/>
      </w:pPr>
      <w:r>
        <w:rPr>
          <w:noProof/>
        </w:rPr>
        <w:lastRenderedPageBreak/>
        <w:drawing>
          <wp:inline distT="0" distB="0" distL="0" distR="0">
            <wp:extent cx="5337462" cy="835270"/>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0406" cy="857640"/>
                    </a:xfrm>
                    <a:prstGeom prst="rect">
                      <a:avLst/>
                    </a:prstGeom>
                    <a:noFill/>
                    <a:ln>
                      <a:noFill/>
                    </a:ln>
                  </pic:spPr>
                </pic:pic>
              </a:graphicData>
            </a:graphic>
          </wp:inline>
        </w:drawing>
      </w:r>
    </w:p>
    <w:p w:rsidR="00336CA4" w:rsidRDefault="00336CA4" w:rsidP="004949BA">
      <w:pPr>
        <w:pStyle w:val="Arialnarrow"/>
        <w:jc w:val="center"/>
      </w:pPr>
      <w:r>
        <w:rPr>
          <w:noProof/>
        </w:rPr>
        <w:drawing>
          <wp:inline distT="0" distB="0" distL="0" distR="0" wp14:anchorId="7AE9700E">
            <wp:extent cx="6304447" cy="923193"/>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0836" cy="924129"/>
                    </a:xfrm>
                    <a:prstGeom prst="rect">
                      <a:avLst/>
                    </a:prstGeom>
                    <a:noFill/>
                  </pic:spPr>
                </pic:pic>
              </a:graphicData>
            </a:graphic>
          </wp:inline>
        </w:drawing>
      </w:r>
    </w:p>
    <w:p w:rsidR="00F130ED" w:rsidRDefault="00F130ED" w:rsidP="00F130ED">
      <w:pPr>
        <w:pStyle w:val="Arialnarrow"/>
        <w:jc w:val="center"/>
      </w:pPr>
      <w:bookmarkStart w:id="0" w:name="_GoBack"/>
      <w:r>
        <w:rPr>
          <w:noProof/>
        </w:rPr>
        <w:drawing>
          <wp:inline distT="0" distB="0" distL="0" distR="0">
            <wp:extent cx="2434136" cy="1484535"/>
            <wp:effectExtent l="0" t="0" r="444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9855" cy="1494121"/>
                    </a:xfrm>
                    <a:prstGeom prst="rect">
                      <a:avLst/>
                    </a:prstGeom>
                    <a:noFill/>
                  </pic:spPr>
                </pic:pic>
              </a:graphicData>
            </a:graphic>
          </wp:inline>
        </w:drawing>
      </w:r>
      <w:bookmarkEnd w:id="0"/>
      <w:r w:rsidR="00F90D4D">
        <w:rPr>
          <w:noProof/>
        </w:rPr>
        <w:drawing>
          <wp:inline distT="0" distB="0" distL="0" distR="0">
            <wp:extent cx="2110354" cy="151101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8399" cy="1545411"/>
                    </a:xfrm>
                    <a:prstGeom prst="rect">
                      <a:avLst/>
                    </a:prstGeom>
                    <a:noFill/>
                  </pic:spPr>
                </pic:pic>
              </a:graphicData>
            </a:graphic>
          </wp:inline>
        </w:drawing>
      </w:r>
    </w:p>
    <w:p w:rsidR="006F2382" w:rsidRPr="006F2382" w:rsidRDefault="006F2382" w:rsidP="006F2382">
      <w:pPr>
        <w:pStyle w:val="Arialnarrow"/>
      </w:pPr>
      <w:r w:rsidRPr="006F2382">
        <w:t>The relation between sensation and stimulus intensity is determined primarily by the properties of the peripheral receptors.</w:t>
      </w:r>
    </w:p>
    <w:p w:rsidR="00763EE2" w:rsidRPr="00763EE2" w:rsidRDefault="00763EE2" w:rsidP="0061171D">
      <w:pPr>
        <w:pStyle w:val="Arialnarrow"/>
        <w:rPr>
          <w:u w:val="dotted"/>
        </w:rPr>
      </w:pPr>
      <w:r w:rsidRPr="00763EE2">
        <w:rPr>
          <w:u w:val="dotted"/>
        </w:rPr>
        <w:t>3. Receptor modality</w:t>
      </w:r>
      <w:r w:rsidR="00221BE1">
        <w:rPr>
          <w:rFonts w:hint="cs"/>
          <w:u w:val="dotted"/>
          <w:rtl/>
          <w:lang w:bidi="ar-JO"/>
        </w:rPr>
        <w:t>انماط اشكال</w:t>
      </w:r>
      <w:r w:rsidRPr="00763EE2">
        <w:rPr>
          <w:u w:val="dotted"/>
        </w:rPr>
        <w:t>:</w:t>
      </w:r>
    </w:p>
    <w:p w:rsidR="00221BE1" w:rsidRDefault="00763EE2" w:rsidP="0094788F">
      <w:pPr>
        <w:pStyle w:val="Arialnarrow"/>
        <w:bidi/>
        <w:jc w:val="right"/>
      </w:pPr>
      <w:r>
        <w:t>Humans have four basic classes of receptors based on their sensitivity</w:t>
      </w:r>
      <w:r w:rsidR="00221BE1">
        <w:rPr>
          <w:rFonts w:hint="cs"/>
          <w:rtl/>
        </w:rPr>
        <w:t xml:space="preserve"> </w:t>
      </w:r>
    </w:p>
    <w:p w:rsidR="0094788F" w:rsidRDefault="0094788F" w:rsidP="0094788F">
      <w:pPr>
        <w:pStyle w:val="Arialnarrow"/>
        <w:bidi/>
        <w:jc w:val="right"/>
      </w:pPr>
      <w:r w:rsidRPr="0094788F">
        <w:t xml:space="preserve">Different receptors can be excited in one of several ways to cause receptor potentials by: </w:t>
      </w:r>
    </w:p>
    <w:p w:rsidR="0094788F" w:rsidRPr="0094788F" w:rsidRDefault="0094788F" w:rsidP="0094788F">
      <w:pPr>
        <w:pStyle w:val="Arialnarrow"/>
        <w:bidi/>
        <w:jc w:val="right"/>
      </w:pPr>
      <w:r w:rsidRPr="0094788F">
        <w:t>(1) Mechanical: mechanical deformation of the receptor</w:t>
      </w:r>
    </w:p>
    <w:p w:rsidR="0094788F" w:rsidRPr="0094788F" w:rsidRDefault="0094788F" w:rsidP="0094788F">
      <w:pPr>
        <w:pStyle w:val="Arialnarrow"/>
        <w:bidi/>
        <w:jc w:val="right"/>
      </w:pPr>
      <w:r w:rsidRPr="0094788F">
        <w:t xml:space="preserve">(2) Chemical: application of a chemical to the membrane </w:t>
      </w:r>
    </w:p>
    <w:p w:rsidR="0094788F" w:rsidRPr="0094788F" w:rsidRDefault="0094788F" w:rsidP="0094788F">
      <w:pPr>
        <w:pStyle w:val="Arialnarrow"/>
        <w:bidi/>
        <w:jc w:val="right"/>
      </w:pPr>
      <w:r w:rsidRPr="0094788F">
        <w:t>(3) Thermal:</w:t>
      </w:r>
      <w:r>
        <w:t xml:space="preserve"> </w:t>
      </w:r>
      <w:r w:rsidRPr="0094788F">
        <w:t>change of the temperature of the membrane</w:t>
      </w:r>
    </w:p>
    <w:p w:rsidR="0094788F" w:rsidRDefault="0094788F" w:rsidP="005513D4">
      <w:pPr>
        <w:pStyle w:val="Arialnarrow"/>
        <w:bidi/>
        <w:jc w:val="right"/>
      </w:pPr>
      <w:r w:rsidRPr="0094788F">
        <w:t>(4) Electromagnetic:</w:t>
      </w:r>
      <w:r>
        <w:t xml:space="preserve"> </w:t>
      </w:r>
      <w:r w:rsidRPr="0094788F">
        <w:t>the effects of electromagnetic radiation</w:t>
      </w:r>
      <w:r w:rsidR="00E20B35" w:rsidRPr="0094788F">
        <w:rPr>
          <w:rFonts w:hint="cs"/>
          <w:rtl/>
          <w:lang w:bidi="ar-JO"/>
        </w:rPr>
        <w:t xml:space="preserve"> </w:t>
      </w:r>
    </w:p>
    <w:p w:rsidR="007D35E5" w:rsidRPr="007D35E5" w:rsidRDefault="007D35E5" w:rsidP="007D35E5">
      <w:pPr>
        <w:pStyle w:val="Arialnarrow"/>
        <w:jc w:val="lowKashida"/>
        <w:rPr>
          <w:u w:val="dotted"/>
        </w:rPr>
      </w:pPr>
      <w:r w:rsidRPr="007D35E5">
        <w:rPr>
          <w:u w:val="dotted"/>
        </w:rPr>
        <w:t>4. Location of sensory stimuli:</w:t>
      </w:r>
    </w:p>
    <w:p w:rsidR="007D35E5" w:rsidRPr="007D35E5" w:rsidRDefault="007D35E5" w:rsidP="007D35E5">
      <w:pPr>
        <w:pStyle w:val="Arialnarrow"/>
        <w:jc w:val="lowKashida"/>
      </w:pPr>
      <w:r w:rsidRPr="007D35E5">
        <w:rPr>
          <w:b/>
          <w:bCs/>
        </w:rPr>
        <w:t>Location</w:t>
      </w:r>
      <w:r w:rsidRPr="007D35E5">
        <w:t xml:space="preserve"> is the site on the body or space where the stimulus originated.</w:t>
      </w:r>
    </w:p>
    <w:p w:rsidR="007D35E5" w:rsidRDefault="007D35E5" w:rsidP="007D35E5">
      <w:pPr>
        <w:pStyle w:val="Arialnarrow"/>
        <w:jc w:val="lowKashida"/>
      </w:pPr>
      <w:r>
        <w:rPr>
          <w:b/>
          <w:bCs/>
        </w:rPr>
        <w:t>S</w:t>
      </w:r>
      <w:r w:rsidRPr="007D35E5">
        <w:rPr>
          <w:b/>
          <w:bCs/>
        </w:rPr>
        <w:t>ensory unit</w:t>
      </w:r>
      <w:r>
        <w:t>: is a</w:t>
      </w:r>
      <w:r w:rsidRPr="007D35E5">
        <w:t xml:space="preserve"> single sensory axon and all its peripheral branches (these branches vary in number but may be numerous, especially in cutaneous sense); and all receptors associated with it.</w:t>
      </w:r>
    </w:p>
    <w:p w:rsidR="00B46606" w:rsidRPr="00B46606" w:rsidRDefault="00B46606" w:rsidP="00B46606">
      <w:pPr>
        <w:pStyle w:val="Arialnarrow"/>
      </w:pPr>
      <w:r w:rsidRPr="00B46606">
        <w:t xml:space="preserve">Pathways for different modalities (sensation) terminate on different places of the cerebral cortex. </w:t>
      </w:r>
    </w:p>
    <w:p w:rsidR="005513D4" w:rsidRDefault="005513D4" w:rsidP="005513D4">
      <w:pPr>
        <w:pStyle w:val="Arialnarrow"/>
        <w:jc w:val="center"/>
        <w:rPr>
          <w:b/>
          <w:bCs/>
        </w:rPr>
      </w:pPr>
      <w:r>
        <w:rPr>
          <w:b/>
          <w:bCs/>
          <w:noProof/>
        </w:rPr>
        <w:drawing>
          <wp:inline distT="0" distB="0" distL="0" distR="0" wp14:anchorId="49AFAFDC">
            <wp:extent cx="5605555" cy="29817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1025" cy="2984648"/>
                    </a:xfrm>
                    <a:prstGeom prst="rect">
                      <a:avLst/>
                    </a:prstGeom>
                    <a:noFill/>
                  </pic:spPr>
                </pic:pic>
              </a:graphicData>
            </a:graphic>
          </wp:inline>
        </w:drawing>
      </w:r>
    </w:p>
    <w:p w:rsidR="00B46606" w:rsidRPr="00B46606" w:rsidRDefault="00B46606" w:rsidP="00B46606">
      <w:pPr>
        <w:pStyle w:val="Arialnarrow"/>
      </w:pPr>
      <w:r w:rsidRPr="00B46606">
        <w:rPr>
          <w:b/>
          <w:bCs/>
        </w:rPr>
        <w:t>Receptive field</w:t>
      </w:r>
      <w:r w:rsidRPr="00B46606">
        <w:t xml:space="preserve"> of a sensory unit is the area from which a stimulus produce a response in that unit. </w:t>
      </w:r>
    </w:p>
    <w:p w:rsidR="00B46606" w:rsidRPr="00B46606" w:rsidRDefault="00B46606" w:rsidP="00B46606">
      <w:pPr>
        <w:pStyle w:val="Arialnarrow"/>
      </w:pPr>
      <w:r w:rsidRPr="00B46606">
        <w:lastRenderedPageBreak/>
        <w:t xml:space="preserve">Receptive field is an area of the body that, when stimulated, changes the firing rate of a sensory neuron. </w:t>
      </w:r>
    </w:p>
    <w:p w:rsidR="00B46606" w:rsidRPr="00B46606" w:rsidRDefault="00B46606" w:rsidP="007D74BE">
      <w:pPr>
        <w:pStyle w:val="Arialnarrow"/>
      </w:pPr>
      <w:r w:rsidRPr="00B46606">
        <w:t xml:space="preserve">If the firing rate of the sensory neuron is increased, the receptive field is excitatory. </w:t>
      </w:r>
    </w:p>
    <w:p w:rsidR="00B46606" w:rsidRPr="00B46606" w:rsidRDefault="00B46606" w:rsidP="007D74BE">
      <w:pPr>
        <w:pStyle w:val="Arialnarrow"/>
        <w:rPr>
          <w:b/>
          <w:bCs/>
        </w:rPr>
      </w:pPr>
      <w:r w:rsidRPr="00B46606">
        <w:t>If the firing rate of the sensory neuron is decreased, the receptive field is inhibitory.</w:t>
      </w:r>
    </w:p>
    <w:p w:rsidR="00FD6245" w:rsidRPr="007D35E5" w:rsidRDefault="00FD6245" w:rsidP="007D35E5">
      <w:pPr>
        <w:pStyle w:val="Arialnarrow"/>
        <w:jc w:val="center"/>
      </w:pPr>
      <w:r>
        <w:rPr>
          <w:noProof/>
        </w:rPr>
        <w:drawing>
          <wp:inline distT="0" distB="0" distL="0" distR="0">
            <wp:extent cx="4737405" cy="2206870"/>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5920" cy="2210836"/>
                    </a:xfrm>
                    <a:prstGeom prst="rect">
                      <a:avLst/>
                    </a:prstGeom>
                    <a:noFill/>
                  </pic:spPr>
                </pic:pic>
              </a:graphicData>
            </a:graphic>
          </wp:inline>
        </w:drawing>
      </w:r>
    </w:p>
    <w:p w:rsidR="000409B4" w:rsidRDefault="000409B4" w:rsidP="001D36A9">
      <w:pPr>
        <w:pStyle w:val="Arialnarrow"/>
        <w:jc w:val="lowKashida"/>
        <w:rPr>
          <w:b/>
          <w:bCs/>
        </w:rPr>
      </w:pPr>
      <w:r>
        <w:rPr>
          <w:b/>
          <w:bCs/>
        </w:rPr>
        <w:t>Sensory information</w:t>
      </w:r>
    </w:p>
    <w:p w:rsidR="000409B4" w:rsidRPr="000409B4" w:rsidRDefault="000409B4" w:rsidP="001D36A9">
      <w:pPr>
        <w:pStyle w:val="Arialnarrow"/>
        <w:jc w:val="lowKashida"/>
      </w:pPr>
      <w:r w:rsidRPr="000409B4">
        <w:t>The speed of conduction and other characteristics of sensory</w:t>
      </w:r>
      <w:r>
        <w:t xml:space="preserve"> </w:t>
      </w:r>
      <w:r w:rsidRPr="000409B4">
        <w:t>nerve fibers vary, but action potentials are similar in all nerves.</w:t>
      </w:r>
    </w:p>
    <w:p w:rsidR="00B06040" w:rsidRDefault="000409B4" w:rsidP="001D36A9">
      <w:pPr>
        <w:pStyle w:val="Arialnarrow"/>
        <w:jc w:val="lowKashida"/>
      </w:pPr>
      <w:r w:rsidRPr="000409B4">
        <w:t xml:space="preserve">This raises the question of </w:t>
      </w:r>
    </w:p>
    <w:p w:rsidR="00B06040" w:rsidRDefault="00B06040" w:rsidP="000D7A86">
      <w:pPr>
        <w:pStyle w:val="Arialnarrow"/>
        <w:jc w:val="lowKashida"/>
      </w:pPr>
      <w:r>
        <w:sym w:font="Wingdings 2" w:char="F075"/>
      </w:r>
      <w:r>
        <w:t xml:space="preserve"> </w:t>
      </w:r>
      <w:r w:rsidR="00660045" w:rsidRPr="000409B4">
        <w:t>Why</w:t>
      </w:r>
      <w:r w:rsidR="000409B4" w:rsidRPr="000409B4">
        <w:t xml:space="preserve"> stimulation</w:t>
      </w:r>
      <w:r w:rsidR="00943709">
        <w:t xml:space="preserve"> </w:t>
      </w:r>
      <w:r w:rsidR="000409B4" w:rsidRPr="000409B4">
        <w:t>of a touch receptor causes a sensation of touch and not of</w:t>
      </w:r>
      <w:r w:rsidR="00943709">
        <w:t xml:space="preserve"> </w:t>
      </w:r>
      <w:r w:rsidR="000409B4" w:rsidRPr="000409B4">
        <w:t>warmth</w:t>
      </w:r>
      <w:r w:rsidR="000D7A86">
        <w:t>?</w:t>
      </w:r>
    </w:p>
    <w:p w:rsidR="00943709" w:rsidRPr="005376CC" w:rsidRDefault="005376CC" w:rsidP="001D36A9">
      <w:pPr>
        <w:pStyle w:val="Arialnarrow"/>
        <w:jc w:val="lowKashida"/>
      </w:pPr>
      <w:r w:rsidRPr="005376CC">
        <w:t>A.</w:t>
      </w:r>
      <w:r w:rsidR="00CB39DB">
        <w:t xml:space="preserve"> </w:t>
      </w:r>
      <w:r w:rsidR="00943709" w:rsidRPr="005376CC">
        <w:t>Law of specific nerve energies</w:t>
      </w:r>
      <w:r w:rsidR="00CB39DB">
        <w:t xml:space="preserve"> or Muller’s </w:t>
      </w:r>
      <w:r w:rsidR="00660045">
        <w:t>Doctrine (</w:t>
      </w:r>
      <w:r w:rsidR="00B06040">
        <w:rPr>
          <w:rFonts w:hint="cs"/>
          <w:rtl/>
          <w:lang w:bidi="ar-JO"/>
        </w:rPr>
        <w:t>نظرية مولر</w:t>
      </w:r>
      <w:r w:rsidR="00CB39DB">
        <w:t xml:space="preserve"> </w:t>
      </w:r>
      <w:r w:rsidR="00B06040">
        <w:rPr>
          <w:rFonts w:hint="cs"/>
          <w:rtl/>
        </w:rPr>
        <w:t>(</w:t>
      </w:r>
      <w:r w:rsidR="00CB39DB">
        <w:t xml:space="preserve">of specific energies: </w:t>
      </w:r>
    </w:p>
    <w:p w:rsidR="005376CC" w:rsidRDefault="005A393D" w:rsidP="001D36A9">
      <w:pPr>
        <w:pStyle w:val="Arialnarrow"/>
        <w:jc w:val="lowKashida"/>
      </w:pPr>
      <w:r>
        <w:t xml:space="preserve">No matter where along the nerve pathway one stimulates, the type of sensation will depend on which part of the brain is finally going to be stimulated </w:t>
      </w:r>
    </w:p>
    <w:p w:rsidR="005376CC" w:rsidRPr="005376CC" w:rsidRDefault="005376CC" w:rsidP="001D36A9">
      <w:pPr>
        <w:pStyle w:val="Arialnarrow"/>
        <w:jc w:val="lowKashida"/>
      </w:pPr>
      <w:r w:rsidRPr="005376CC">
        <w:t>B. Law of projection:</w:t>
      </w:r>
    </w:p>
    <w:p w:rsidR="005376CC" w:rsidRDefault="005376CC" w:rsidP="001D36A9">
      <w:pPr>
        <w:pStyle w:val="Arialnarrow"/>
        <w:jc w:val="lowKashida"/>
      </w:pPr>
      <w:r w:rsidRPr="005376CC">
        <w:t xml:space="preserve">No matter where a long particular sensory pathway is stimulated along its course to the cortex; the conscious sensation (the sensation will be felt) produced is referred to the to the location of the receptor  </w:t>
      </w:r>
    </w:p>
    <w:p w:rsidR="00B46606" w:rsidRPr="00B46606" w:rsidRDefault="00B46606" w:rsidP="00B46606">
      <w:pPr>
        <w:pStyle w:val="Arialnarrow"/>
      </w:pPr>
      <w:r w:rsidRPr="00B46606">
        <w:t xml:space="preserve">Example: </w:t>
      </w:r>
    </w:p>
    <w:p w:rsidR="00B46606" w:rsidRPr="00B46606" w:rsidRDefault="00B46606" w:rsidP="00B46606">
      <w:pPr>
        <w:pStyle w:val="Arialnarrow"/>
      </w:pPr>
      <w:r w:rsidRPr="00B46606">
        <w:sym w:font="Wingdings 2" w:char="F06A"/>
      </w:r>
      <w:r w:rsidRPr="00B46606">
        <w:t>During neurosurgical procedures on conscious patients; when the cortical receiving area for impulses from the left hand is stimulated, the patient reports sensation in the left hand, not any other area.</w:t>
      </w:r>
    </w:p>
    <w:p w:rsidR="00B46606" w:rsidRPr="00B46606" w:rsidRDefault="00B46606" w:rsidP="00B46606">
      <w:pPr>
        <w:pStyle w:val="Arialnarrow"/>
      </w:pPr>
      <w:r w:rsidRPr="00B46606">
        <w:sym w:font="Wingdings 2" w:char="F06B"/>
      </w:r>
      <w:r w:rsidRPr="00B46606">
        <w:t xml:space="preserve"> Phantom limb</w:t>
      </w:r>
    </w:p>
    <w:p w:rsidR="00AA4B0A" w:rsidRDefault="00D02B10" w:rsidP="00AA4B0A">
      <w:pPr>
        <w:pStyle w:val="Arialnarrow"/>
        <w:jc w:val="center"/>
      </w:pPr>
      <w:r>
        <w:rPr>
          <w:noProof/>
        </w:rPr>
        <w:drawing>
          <wp:inline distT="0" distB="0" distL="0" distR="0">
            <wp:extent cx="1927970" cy="2734712"/>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5460" cy="2787889"/>
                    </a:xfrm>
                    <a:prstGeom prst="rect">
                      <a:avLst/>
                    </a:prstGeom>
                    <a:noFill/>
                    <a:ln>
                      <a:noFill/>
                    </a:ln>
                  </pic:spPr>
                </pic:pic>
              </a:graphicData>
            </a:graphic>
          </wp:inline>
        </w:drawing>
      </w:r>
      <w:r w:rsidR="00AA4B0A">
        <w:rPr>
          <w:noProof/>
        </w:rPr>
        <w:drawing>
          <wp:inline distT="0" distB="0" distL="0" distR="0" wp14:anchorId="4B583847">
            <wp:extent cx="4387362" cy="1619003"/>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4397" cy="1643740"/>
                    </a:xfrm>
                    <a:prstGeom prst="rect">
                      <a:avLst/>
                    </a:prstGeom>
                    <a:noFill/>
                  </pic:spPr>
                </pic:pic>
              </a:graphicData>
            </a:graphic>
          </wp:inline>
        </w:drawing>
      </w:r>
    </w:p>
    <w:p w:rsidR="00E61BA6" w:rsidRPr="00E61BA6" w:rsidRDefault="007D22E8" w:rsidP="00CE3652">
      <w:pPr>
        <w:pStyle w:val="Arialnarrow"/>
        <w:jc w:val="lowKashida"/>
        <w:rPr>
          <w:u w:val="dotted"/>
        </w:rPr>
      </w:pPr>
      <w:r w:rsidRPr="007D35E5">
        <w:rPr>
          <w:u w:val="dotted"/>
        </w:rPr>
        <w:lastRenderedPageBreak/>
        <w:t xml:space="preserve">Recruitment </w:t>
      </w:r>
      <w:r w:rsidRPr="007D35E5">
        <w:rPr>
          <w:rFonts w:hint="cs"/>
          <w:u w:val="dotted"/>
          <w:rtl/>
          <w:lang w:bidi="ar-JO"/>
        </w:rPr>
        <w:t>تطويع</w:t>
      </w:r>
      <w:r w:rsidRPr="007D35E5">
        <w:rPr>
          <w:u w:val="dotted"/>
        </w:rPr>
        <w:t>of sensory unit</w:t>
      </w:r>
      <w:r w:rsidR="00E61BA6">
        <w:rPr>
          <w:u w:val="dotted"/>
        </w:rPr>
        <w:t xml:space="preserve"> or </w:t>
      </w:r>
      <w:r w:rsidR="00E61BA6" w:rsidRPr="00E61BA6">
        <w:rPr>
          <w:u w:val="dotted"/>
        </w:rPr>
        <w:t>Population coding (</w:t>
      </w:r>
      <w:r w:rsidR="00E61BA6" w:rsidRPr="00E61BA6">
        <w:rPr>
          <w:b/>
          <w:bCs/>
          <w:u w:val="dotted"/>
        </w:rPr>
        <w:t>Spatial Summation)</w:t>
      </w:r>
    </w:p>
    <w:p w:rsidR="000D7A86" w:rsidRPr="000D7A86" w:rsidRDefault="000D7A86" w:rsidP="00CE3652">
      <w:pPr>
        <w:pStyle w:val="Arialnarrow"/>
        <w:jc w:val="lowKashida"/>
        <w:rPr>
          <w:u w:val="dotted"/>
        </w:rPr>
      </w:pPr>
      <w:r w:rsidRPr="000D7A86">
        <w:t xml:space="preserve">The precision </w:t>
      </w:r>
      <w:r w:rsidRPr="000D7A86">
        <w:rPr>
          <w:rFonts w:hint="cs"/>
          <w:rtl/>
          <w:lang w:bidi="ar-JO"/>
        </w:rPr>
        <w:t xml:space="preserve">دقه </w:t>
      </w:r>
      <w:r w:rsidRPr="000D7A86">
        <w:t>of stimulus location is </w:t>
      </w:r>
      <w:r w:rsidRPr="000D7A86">
        <w:rPr>
          <w:b/>
          <w:bCs/>
        </w:rPr>
        <w:t>acuity. </w:t>
      </w:r>
      <w:r w:rsidR="00886617">
        <w:rPr>
          <w:b/>
          <w:bCs/>
        </w:rPr>
        <w:t xml:space="preserve">Sensory </w:t>
      </w:r>
      <w:r w:rsidRPr="000D7A86">
        <w:t>Acuity depends on:</w:t>
      </w:r>
      <w:r w:rsidRPr="000D7A86">
        <w:rPr>
          <w:u w:val="dotted"/>
        </w:rPr>
        <w:t xml:space="preserve"> </w:t>
      </w:r>
    </w:p>
    <w:p w:rsidR="000D7A86" w:rsidRPr="000D7A86" w:rsidRDefault="000D7A86" w:rsidP="00CE3652">
      <w:pPr>
        <w:pStyle w:val="Arialnarrow"/>
        <w:jc w:val="lowKashida"/>
        <w:rPr>
          <w:rtl/>
        </w:rPr>
      </w:pPr>
      <w:r w:rsidRPr="000D7A86">
        <w:t>a. Receptive field size: the smaller the receptive field, the better the acuity</w:t>
      </w:r>
    </w:p>
    <w:p w:rsidR="000D7A86" w:rsidRPr="000D7A86" w:rsidRDefault="000D7A86" w:rsidP="00CE3652">
      <w:pPr>
        <w:pStyle w:val="Arialnarrow"/>
        <w:jc w:val="lowKashida"/>
        <w:rPr>
          <w:b/>
          <w:bCs/>
        </w:rPr>
      </w:pPr>
      <w:r w:rsidRPr="000D7A86">
        <w:t>b. Receptive density: the more receptors per receptive field, the better the acuity generally, receptors are concentrated in the center of the receptive field</w:t>
      </w:r>
    </w:p>
    <w:p w:rsidR="000D7A86" w:rsidRPr="000D7A86" w:rsidRDefault="000D7A86" w:rsidP="000D7A86">
      <w:pPr>
        <w:pStyle w:val="Arialnarrow"/>
        <w:jc w:val="center"/>
      </w:pPr>
      <w:r w:rsidRPr="000D7A86">
        <w:rPr>
          <w:noProof/>
        </w:rPr>
        <w:drawing>
          <wp:inline distT="0" distB="0" distL="0" distR="0" wp14:anchorId="498B7621" wp14:editId="063FA94F">
            <wp:extent cx="3774262" cy="21269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9538" cy="2208844"/>
                    </a:xfrm>
                    <a:prstGeom prst="rect">
                      <a:avLst/>
                    </a:prstGeom>
                    <a:noFill/>
                  </pic:spPr>
                </pic:pic>
              </a:graphicData>
            </a:graphic>
          </wp:inline>
        </w:drawing>
      </w:r>
      <w:r w:rsidR="002A3FB6">
        <w:rPr>
          <w:noProof/>
        </w:rPr>
        <w:drawing>
          <wp:inline distT="0" distB="0" distL="0" distR="0">
            <wp:extent cx="2600217" cy="18290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2637" cy="1837757"/>
                    </a:xfrm>
                    <a:prstGeom prst="rect">
                      <a:avLst/>
                    </a:prstGeom>
                    <a:noFill/>
                    <a:ln>
                      <a:noFill/>
                    </a:ln>
                  </pic:spPr>
                </pic:pic>
              </a:graphicData>
            </a:graphic>
          </wp:inline>
        </w:drawing>
      </w:r>
    </w:p>
    <w:p w:rsidR="000A478E" w:rsidRPr="000A478E" w:rsidRDefault="000D7A86" w:rsidP="000A478E">
      <w:pPr>
        <w:pStyle w:val="Arialnarrow"/>
        <w:rPr>
          <w:u w:val="dotted"/>
        </w:rPr>
      </w:pPr>
      <w:r w:rsidRPr="000D7A86">
        <w:t xml:space="preserve">c. </w:t>
      </w:r>
      <w:r w:rsidR="000A478E" w:rsidRPr="000A478E">
        <w:rPr>
          <w:u w:val="dotted"/>
        </w:rPr>
        <w:t>Lateral Inhibition (Also Called Surround Inhibition):</w:t>
      </w:r>
    </w:p>
    <w:p w:rsidR="000D7A86" w:rsidRPr="000D7A86" w:rsidRDefault="000D7A86" w:rsidP="000A478E">
      <w:pPr>
        <w:pStyle w:val="Arialnarrow"/>
        <w:jc w:val="both"/>
      </w:pPr>
      <w:r w:rsidRPr="000D7A86">
        <w:t xml:space="preserve">Lateral inhibition is one of the most important mechanisms that enable localization of a stimulus site </w:t>
      </w:r>
    </w:p>
    <w:p w:rsidR="000A478E" w:rsidRDefault="000A478E" w:rsidP="000A478E">
      <w:pPr>
        <w:pStyle w:val="Arialnarrow"/>
        <w:jc w:val="center"/>
      </w:pPr>
      <w:r>
        <w:rPr>
          <w:noProof/>
        </w:rPr>
        <w:drawing>
          <wp:inline distT="0" distB="0" distL="0" distR="0" wp14:anchorId="558B7D46">
            <wp:extent cx="5419725" cy="401764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9725" cy="4017645"/>
                    </a:xfrm>
                    <a:prstGeom prst="rect">
                      <a:avLst/>
                    </a:prstGeom>
                    <a:noFill/>
                  </pic:spPr>
                </pic:pic>
              </a:graphicData>
            </a:graphic>
          </wp:inline>
        </w:drawing>
      </w:r>
    </w:p>
    <w:p w:rsidR="000A478E" w:rsidRDefault="000D7A86" w:rsidP="00CE3652">
      <w:pPr>
        <w:pStyle w:val="Arialnarrow"/>
        <w:jc w:val="both"/>
      </w:pPr>
      <w:r w:rsidRPr="000D7A86">
        <w:t xml:space="preserve">Lateral inhibition is because </w:t>
      </w:r>
    </w:p>
    <w:p w:rsidR="000A478E" w:rsidRDefault="000A478E" w:rsidP="00CE3652">
      <w:pPr>
        <w:pStyle w:val="Arialnarrow"/>
        <w:jc w:val="both"/>
      </w:pPr>
      <w:proofErr w:type="gramStart"/>
      <w:r>
        <w:t>a</w:t>
      </w:r>
      <w:proofErr w:type="gramEnd"/>
      <w:r>
        <w:t xml:space="preserve">. </w:t>
      </w:r>
      <w:r w:rsidR="000D7A86" w:rsidRPr="000D7A86">
        <w:t xml:space="preserve">information from sensory neurons whose receptors are at the peripheral edge of the stimulus is inhibited by neurons with neighboring receptive fields compared to information from the sensory neurons at the center of the stimulus. </w:t>
      </w:r>
    </w:p>
    <w:p w:rsidR="000A478E" w:rsidRPr="000A478E" w:rsidRDefault="000A478E" w:rsidP="000A478E">
      <w:pPr>
        <w:pStyle w:val="Arialnarrow"/>
      </w:pPr>
      <w:proofErr w:type="gramStart"/>
      <w:r>
        <w:t>b</w:t>
      </w:r>
      <w:proofErr w:type="gramEnd"/>
      <w:r>
        <w:t xml:space="preserve">. </w:t>
      </w:r>
      <w:r w:rsidRPr="000A478E">
        <w:t xml:space="preserve">short lateral pathways transmit inhibitory signals to the surrounding neurons— that is, these signals pass through additional interneurons that secrete an inhibitory transmitter. </w:t>
      </w:r>
    </w:p>
    <w:p w:rsidR="000D7A86" w:rsidRDefault="000A478E" w:rsidP="000A478E">
      <w:pPr>
        <w:pStyle w:val="Arialnarrow"/>
      </w:pPr>
      <w:r w:rsidRPr="000A478E">
        <w:lastRenderedPageBreak/>
        <w:t>Lateral inhibition increases acuity</w:t>
      </w:r>
      <w:r>
        <w:t xml:space="preserve"> because </w:t>
      </w:r>
      <w:r w:rsidRPr="000D7A86">
        <w:t>lateral</w:t>
      </w:r>
      <w:r w:rsidR="000D7A86" w:rsidRPr="000D7A86">
        <w:t xml:space="preserve"> inhibition enhances the contrast between the center and periphery of a stimulated area and increases the ability of the brain to localize a sensory input.</w:t>
      </w:r>
    </w:p>
    <w:p w:rsidR="000D7A86" w:rsidRPr="000D7A86" w:rsidRDefault="000D7A86" w:rsidP="000D7A86">
      <w:pPr>
        <w:pStyle w:val="Arialnarrow"/>
        <w:jc w:val="lowKashida"/>
      </w:pPr>
      <w:r w:rsidRPr="000D7A86">
        <w:sym w:font="Wingdings 2" w:char="F076"/>
      </w:r>
      <w:r w:rsidRPr="000D7A86">
        <w:t xml:space="preserve"> How it is possible to tell whether the touch is light or heavy</w:t>
      </w:r>
      <w:r>
        <w:t>?</w:t>
      </w:r>
    </w:p>
    <w:p w:rsidR="00FD6245" w:rsidRDefault="000D7A86" w:rsidP="000D7A86">
      <w:pPr>
        <w:pStyle w:val="Arialnarrow"/>
        <w:jc w:val="lowKashida"/>
      </w:pPr>
      <w:r>
        <w:t>To answer the question</w:t>
      </w:r>
    </w:p>
    <w:p w:rsidR="00EE5503" w:rsidRDefault="00EE5503" w:rsidP="00D61C82">
      <w:pPr>
        <w:pStyle w:val="Arialnarrow"/>
        <w:jc w:val="lowKashida"/>
      </w:pPr>
      <w:r>
        <w:t>a. Number of receptors</w:t>
      </w:r>
    </w:p>
    <w:p w:rsidR="00D61C82" w:rsidRDefault="00D61C82" w:rsidP="00D61C82">
      <w:pPr>
        <w:pStyle w:val="Arialnarrow"/>
        <w:jc w:val="lowKashida"/>
      </w:pPr>
      <w:r>
        <w:t>W</w:t>
      </w:r>
      <w:r w:rsidRPr="00D61C82">
        <w:t>eak stimuli activate the receptors with the lowest thresholds</w:t>
      </w:r>
    </w:p>
    <w:p w:rsidR="00D61C82" w:rsidRDefault="00D61C82" w:rsidP="00D61C82">
      <w:pPr>
        <w:pStyle w:val="Arialnarrow"/>
        <w:jc w:val="lowKashida"/>
      </w:pPr>
      <w:r>
        <w:t>Strong</w:t>
      </w:r>
      <w:r w:rsidRPr="00D61C82">
        <w:t xml:space="preserve"> stimuli activate the receptors with the </w:t>
      </w:r>
      <w:r>
        <w:t>high</w:t>
      </w:r>
      <w:r w:rsidRPr="00D61C82">
        <w:t>est thresholds</w:t>
      </w:r>
    </w:p>
    <w:p w:rsidR="000D7A86" w:rsidRDefault="00D61C82" w:rsidP="00D61C82">
      <w:pPr>
        <w:pStyle w:val="Arialnarrow"/>
        <w:jc w:val="lowKashida"/>
      </w:pPr>
      <w:r>
        <w:t>As we gradually increase the threshold of stimuli; t</w:t>
      </w:r>
      <w:r w:rsidR="000D7A86" w:rsidRPr="000D7A86">
        <w:t>he receptor response first is that with low threshold receptors; then with the increase intensity of stimuli high threshold receptors will be affected</w:t>
      </w:r>
    </w:p>
    <w:p w:rsidR="00EE5503" w:rsidRDefault="00912081" w:rsidP="009D2835">
      <w:pPr>
        <w:pStyle w:val="Arialnarrow"/>
        <w:jc w:val="lowKashida"/>
      </w:pPr>
      <w:r>
        <w:t xml:space="preserve">b. </w:t>
      </w:r>
      <w:r w:rsidR="00EE5503">
        <w:t>Area of stimuli</w:t>
      </w:r>
    </w:p>
    <w:p w:rsidR="00FD6245" w:rsidRDefault="009E38CF" w:rsidP="009D2835">
      <w:pPr>
        <w:pStyle w:val="Arialnarrow"/>
        <w:jc w:val="lowKashida"/>
      </w:pPr>
      <w:r w:rsidRPr="009E38CF">
        <w:t xml:space="preserve">As the strength of a stimulus is increased </w:t>
      </w:r>
      <w:r w:rsidR="009D2835" w:rsidRPr="009D2835">
        <w:t>stimulus</w:t>
      </w:r>
      <w:r w:rsidR="00FD6245" w:rsidRPr="00FD6245">
        <w:t xml:space="preserve"> tends to spread over a large area and generally not only activates the sense organs immediately in contact with it but also </w:t>
      </w:r>
      <w:r w:rsidR="00FD6245" w:rsidRPr="00FD6245">
        <w:rPr>
          <w:rFonts w:hint="eastAsia"/>
        </w:rPr>
        <w:t>“</w:t>
      </w:r>
      <w:r w:rsidR="00FD6245" w:rsidRPr="00FD6245">
        <w:t>recruits</w:t>
      </w:r>
      <w:r w:rsidR="00FD6245" w:rsidRPr="00FD6245">
        <w:rPr>
          <w:rFonts w:hint="eastAsia"/>
        </w:rPr>
        <w:t>”</w:t>
      </w:r>
      <w:r w:rsidR="00FD6245" w:rsidRPr="00FD6245">
        <w:t xml:space="preserve"> those in the surrounding area.</w:t>
      </w:r>
    </w:p>
    <w:p w:rsidR="009E38CF" w:rsidRDefault="009E38CF" w:rsidP="009D2835">
      <w:pPr>
        <w:pStyle w:val="Arialnarrow"/>
        <w:jc w:val="lowKashida"/>
      </w:pPr>
      <w:r w:rsidRPr="009E38CF">
        <w:t xml:space="preserve">Because of overlap and inter-digitation </w:t>
      </w:r>
      <w:r w:rsidRPr="009E38CF">
        <w:rPr>
          <w:rtl/>
        </w:rPr>
        <w:t>تشابك</w:t>
      </w:r>
      <w:r w:rsidRPr="009E38CF">
        <w:t>of one unit with another, however, receptors of other units are also stimulated, and consequently more units fire. In this way, more afferent pathways are activated, which is interpreted in the brain as an increase in intensity of the sensation.</w:t>
      </w:r>
    </w:p>
    <w:p w:rsidR="000D7A86" w:rsidRDefault="000D7A86" w:rsidP="00912081">
      <w:pPr>
        <w:pStyle w:val="Arialnarrow"/>
        <w:jc w:val="lowKashida"/>
      </w:pPr>
      <w:r w:rsidRPr="000D7A86">
        <w:t>Spatial summation means increasing signal strength is transmitted by using progressively greater numbers of nerve fibers.</w:t>
      </w:r>
    </w:p>
    <w:p w:rsidR="00E61BA6" w:rsidRDefault="00886617" w:rsidP="00E61BA6">
      <w:pPr>
        <w:pStyle w:val="Arialnarrow"/>
        <w:jc w:val="lowKashida"/>
      </w:pPr>
      <w:r>
        <w:rPr>
          <w:noProof/>
        </w:rPr>
        <w:drawing>
          <wp:inline distT="0" distB="0" distL="0" distR="0">
            <wp:extent cx="6500495" cy="6261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00495" cy="626110"/>
                    </a:xfrm>
                    <a:prstGeom prst="rect">
                      <a:avLst/>
                    </a:prstGeom>
                    <a:noFill/>
                    <a:ln>
                      <a:noFill/>
                    </a:ln>
                  </pic:spPr>
                </pic:pic>
              </a:graphicData>
            </a:graphic>
          </wp:inline>
        </w:drawing>
      </w:r>
    </w:p>
    <w:p w:rsidR="00E61BA6" w:rsidRPr="00E61BA6" w:rsidRDefault="00E61BA6" w:rsidP="00E61BA6">
      <w:pPr>
        <w:pStyle w:val="Arialnarrow"/>
        <w:jc w:val="center"/>
      </w:pPr>
      <w:r w:rsidRPr="00E61BA6">
        <w:rPr>
          <w:noProof/>
        </w:rPr>
        <w:drawing>
          <wp:inline distT="0" distB="0" distL="0" distR="0">
            <wp:extent cx="4283193" cy="172179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53116" cy="1749904"/>
                    </a:xfrm>
                    <a:prstGeom prst="rect">
                      <a:avLst/>
                    </a:prstGeom>
                    <a:noFill/>
                  </pic:spPr>
                </pic:pic>
              </a:graphicData>
            </a:graphic>
          </wp:inline>
        </w:drawing>
      </w:r>
    </w:p>
    <w:p w:rsidR="003C0B68" w:rsidRPr="003C0B68" w:rsidRDefault="003C0B68" w:rsidP="003C0B68">
      <w:pPr>
        <w:pStyle w:val="Arialnarrow"/>
        <w:rPr>
          <w:b/>
          <w:bCs/>
        </w:rPr>
      </w:pPr>
      <w:r w:rsidRPr="003C0B68">
        <w:rPr>
          <w:b/>
          <w:bCs/>
        </w:rPr>
        <w:t>Classification of sensation:</w:t>
      </w:r>
    </w:p>
    <w:p w:rsidR="003C0B68" w:rsidRPr="007D35E5" w:rsidRDefault="003C0B68" w:rsidP="003C0B68">
      <w:pPr>
        <w:pStyle w:val="Arialnarrow"/>
        <w:jc w:val="center"/>
      </w:pPr>
      <w:r>
        <w:rPr>
          <w:noProof/>
        </w:rPr>
        <w:drawing>
          <wp:inline distT="0" distB="0" distL="0" distR="0">
            <wp:extent cx="3678325" cy="2912166"/>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44463" cy="2964528"/>
                    </a:xfrm>
                    <a:prstGeom prst="rect">
                      <a:avLst/>
                    </a:prstGeom>
                    <a:noFill/>
                    <a:ln>
                      <a:noFill/>
                    </a:ln>
                  </pic:spPr>
                </pic:pic>
              </a:graphicData>
            </a:graphic>
          </wp:inline>
        </w:drawing>
      </w:r>
    </w:p>
    <w:p w:rsidR="0050620F" w:rsidRPr="0050620F" w:rsidRDefault="0050620F" w:rsidP="009F7F8F">
      <w:pPr>
        <w:pStyle w:val="Arialnarrow"/>
        <w:jc w:val="lowKashida"/>
        <w:rPr>
          <w:b/>
          <w:bCs/>
        </w:rPr>
      </w:pPr>
      <w:r w:rsidRPr="0050620F">
        <w:rPr>
          <w:b/>
          <w:bCs/>
        </w:rPr>
        <w:lastRenderedPageBreak/>
        <w:t>Thermal Sensation:</w:t>
      </w:r>
    </w:p>
    <w:p w:rsidR="0050620F" w:rsidRPr="0050620F" w:rsidRDefault="0050620F" w:rsidP="00EA6C61">
      <w:pPr>
        <w:pStyle w:val="Arialnarrow"/>
        <w:jc w:val="lowKashida"/>
        <w:rPr>
          <w:u w:val="thick"/>
        </w:rPr>
      </w:pPr>
      <w:r w:rsidRPr="0050620F">
        <w:rPr>
          <w:u w:val="thick"/>
        </w:rPr>
        <w:t>Thermal receptors and their excitation:</w:t>
      </w:r>
    </w:p>
    <w:p w:rsidR="0050620F" w:rsidRPr="0050620F" w:rsidRDefault="0050620F" w:rsidP="00EA6C61">
      <w:pPr>
        <w:pStyle w:val="Arialnarrow"/>
        <w:jc w:val="lowKashida"/>
      </w:pPr>
      <w:r w:rsidRPr="0050620F">
        <w:t xml:space="preserve">The human being can perceive different gradations of cold and heat: </w:t>
      </w:r>
    </w:p>
    <w:p w:rsidR="0050620F" w:rsidRPr="0050620F" w:rsidRDefault="0050620F" w:rsidP="00EA6C61">
      <w:pPr>
        <w:pStyle w:val="Arialnarrow"/>
        <w:jc w:val="lowKashida"/>
      </w:pPr>
      <w:r w:rsidRPr="0050620F">
        <w:t xml:space="preserve">From freezing cold </w:t>
      </w:r>
      <w:r w:rsidRPr="0050620F">
        <w:sym w:font="Wingdings" w:char="F0DC"/>
      </w:r>
      <w:r w:rsidRPr="0050620F">
        <w:t xml:space="preserve"> </w:t>
      </w:r>
      <w:proofErr w:type="spellStart"/>
      <w:r w:rsidRPr="0050620F">
        <w:t>cold</w:t>
      </w:r>
      <w:proofErr w:type="spellEnd"/>
      <w:r w:rsidRPr="0050620F">
        <w:t xml:space="preserve"> </w:t>
      </w:r>
      <w:r w:rsidRPr="0050620F">
        <w:sym w:font="Wingdings" w:char="F0DC"/>
      </w:r>
      <w:r w:rsidRPr="0050620F">
        <w:t xml:space="preserve"> cool </w:t>
      </w:r>
      <w:r w:rsidRPr="0050620F">
        <w:sym w:font="Wingdings" w:char="F0DC"/>
      </w:r>
      <w:r w:rsidRPr="0050620F">
        <w:t xml:space="preserve"> indifferent to warm </w:t>
      </w:r>
      <w:r w:rsidRPr="0050620F">
        <w:sym w:font="Wingdings" w:char="F0DC"/>
      </w:r>
      <w:r w:rsidRPr="0050620F">
        <w:t xml:space="preserve"> hot </w:t>
      </w:r>
      <w:r w:rsidRPr="0050620F">
        <w:sym w:font="Wingdings" w:char="F0DC"/>
      </w:r>
      <w:r w:rsidRPr="0050620F">
        <w:t xml:space="preserve"> burning hot. </w:t>
      </w:r>
    </w:p>
    <w:p w:rsidR="0050620F" w:rsidRPr="0050620F" w:rsidRDefault="0050620F" w:rsidP="00EA6C61">
      <w:pPr>
        <w:pStyle w:val="Arialnarrow"/>
        <w:jc w:val="lowKashida"/>
      </w:pPr>
      <w:r w:rsidRPr="0050620F">
        <w:t xml:space="preserve">Thermal gradations are discriminated by at least three types of sensory receptors: </w:t>
      </w:r>
    </w:p>
    <w:p w:rsidR="0050620F" w:rsidRPr="0050620F" w:rsidRDefault="0050620F" w:rsidP="00EA6C61">
      <w:pPr>
        <w:pStyle w:val="Arialnarrow"/>
        <w:jc w:val="lowKashida"/>
      </w:pPr>
      <w:r w:rsidRPr="0050620F">
        <w:sym w:font="Wingdings 2" w:char="F075"/>
      </w:r>
      <w:r w:rsidRPr="0050620F">
        <w:t>Cold receptors, &amp; warmth receptors</w:t>
      </w:r>
    </w:p>
    <w:p w:rsidR="002D3F07" w:rsidRPr="002D3F07" w:rsidRDefault="0050620F" w:rsidP="00DD12D0">
      <w:pPr>
        <w:pStyle w:val="Arialnarrow"/>
        <w:numPr>
          <w:ilvl w:val="0"/>
          <w:numId w:val="9"/>
        </w:numPr>
        <w:jc w:val="lowKashida"/>
      </w:pPr>
      <w:r w:rsidRPr="0050620F">
        <w:t>The cold and warmth receptors are located immedi</w:t>
      </w:r>
      <w:r w:rsidRPr="0050620F">
        <w:softHyphen/>
        <w:t xml:space="preserve">ately under the skin at discrete separated spots. </w:t>
      </w:r>
      <w:r w:rsidR="002D3F07" w:rsidRPr="002D3F07">
        <w:t>Because the sense organs are located sub-</w:t>
      </w:r>
      <w:proofErr w:type="spellStart"/>
      <w:r w:rsidR="002D3F07" w:rsidRPr="002D3F07">
        <w:t>epithelially</w:t>
      </w:r>
      <w:proofErr w:type="spellEnd"/>
      <w:r w:rsidR="002D3F07" w:rsidRPr="002D3F07">
        <w:t xml:space="preserve">, it is the temperature of the subcutaneous tissues that determines the responses. </w:t>
      </w:r>
    </w:p>
    <w:p w:rsidR="002D3F07" w:rsidRDefault="002D3F07" w:rsidP="002D3F07">
      <w:pPr>
        <w:pStyle w:val="Arialnarrow"/>
        <w:numPr>
          <w:ilvl w:val="0"/>
          <w:numId w:val="9"/>
        </w:numPr>
      </w:pPr>
      <w:r w:rsidRPr="002D3F07">
        <w:t>Cool metal objects feel colder than wooden objects of the same temperature because the metal conducts heat away from the skin more rapidly, cooling the subcutaneous tissues to a greater degree.</w:t>
      </w:r>
    </w:p>
    <w:p w:rsidR="0050620F" w:rsidRDefault="0050620F" w:rsidP="00DD12D0">
      <w:pPr>
        <w:pStyle w:val="Arialnarrow"/>
        <w:numPr>
          <w:ilvl w:val="0"/>
          <w:numId w:val="9"/>
        </w:numPr>
        <w:jc w:val="lowKashida"/>
      </w:pPr>
      <w:r w:rsidRPr="0050620F">
        <w:t>Most areas of the body have 3 to 10 times as many cold spots as warmth spots, and the number in different areas of the body varies from 15 to 25 cold spots per square centime</w:t>
      </w:r>
      <w:r w:rsidRPr="0050620F">
        <w:softHyphen/>
        <w:t xml:space="preserve">ter in the lips to 3 to 5 cold spots per square centimeter in the finger to less than 1 cold spot per square centimeter in some broad surface areas of the trunk. </w:t>
      </w:r>
    </w:p>
    <w:p w:rsidR="002D3F07" w:rsidRPr="002D3F07" w:rsidRDefault="002D3F07" w:rsidP="002D3F07">
      <w:pPr>
        <w:pStyle w:val="Arialnarrow"/>
        <w:numPr>
          <w:ilvl w:val="0"/>
          <w:numId w:val="9"/>
        </w:numPr>
        <w:jc w:val="lowKashida"/>
      </w:pPr>
      <w:r w:rsidRPr="002D3F07">
        <w:t xml:space="preserve">The temperature sense organs are naked nerve endings. </w:t>
      </w:r>
    </w:p>
    <w:p w:rsidR="0050620F" w:rsidRPr="0050620F" w:rsidRDefault="0050620F" w:rsidP="00EA6C61">
      <w:pPr>
        <w:pStyle w:val="Arialnarrow"/>
        <w:jc w:val="lowKashida"/>
        <w:rPr>
          <w:u w:val="dotted"/>
        </w:rPr>
      </w:pPr>
      <w:r w:rsidRPr="0050620F">
        <w:rPr>
          <w:u w:val="dotted"/>
        </w:rPr>
        <w:t>Warmth receptors:</w:t>
      </w:r>
    </w:p>
    <w:p w:rsidR="0050620F" w:rsidRPr="0050620F" w:rsidRDefault="0050620F" w:rsidP="00EA6C61">
      <w:pPr>
        <w:pStyle w:val="Arialnarrow"/>
        <w:jc w:val="lowKashida"/>
      </w:pPr>
      <w:r w:rsidRPr="0050620F">
        <w:t xml:space="preserve">Although psychological tests show that the existence of distinctive warmth nerve endings is quite certain, they have not been identified histologically. </w:t>
      </w:r>
    </w:p>
    <w:p w:rsidR="0050620F" w:rsidRPr="0050620F" w:rsidRDefault="0050620F" w:rsidP="00ED4B4F">
      <w:pPr>
        <w:pStyle w:val="Arialnarrow"/>
        <w:jc w:val="lowKashida"/>
      </w:pPr>
      <w:r w:rsidRPr="0050620F">
        <w:t xml:space="preserve">Warmth receptors are presumed to be free nerve endings </w:t>
      </w:r>
    </w:p>
    <w:p w:rsidR="0050620F" w:rsidRPr="0050620F" w:rsidRDefault="0050620F" w:rsidP="00ED4B4F">
      <w:pPr>
        <w:pStyle w:val="Arialnarrow"/>
        <w:jc w:val="lowKashida"/>
      </w:pPr>
      <w:r w:rsidRPr="0050620F">
        <w:t xml:space="preserve">Warmth </w:t>
      </w:r>
      <w:r w:rsidR="00ED4B4F">
        <w:t>signals</w:t>
      </w:r>
      <w:r w:rsidRPr="0050620F">
        <w:t xml:space="preserve"> are transmitted mainly over</w:t>
      </w:r>
      <w:r w:rsidR="00621AB5" w:rsidRPr="00621AB5">
        <w:rPr>
          <w:rFonts w:eastAsiaTheme="minorHAnsi" w:cs="Palatino-Roman"/>
        </w:rPr>
        <w:t xml:space="preserve"> </w:t>
      </w:r>
      <w:r w:rsidR="00621AB5" w:rsidRPr="004E10E6">
        <w:rPr>
          <w:rFonts w:eastAsiaTheme="minorHAnsi" w:cs="Palatino-Roman"/>
        </w:rPr>
        <w:t>free nerve endings of unmyelinated</w:t>
      </w:r>
      <w:r w:rsidRPr="0050620F">
        <w:t xml:space="preserve"> type C nerve fibers at transmis</w:t>
      </w:r>
      <w:r w:rsidRPr="0050620F">
        <w:softHyphen/>
        <w:t xml:space="preserve">sion velocities of only 0.4 to 2 m/sec. </w:t>
      </w:r>
    </w:p>
    <w:p w:rsidR="0050620F" w:rsidRPr="0050620F" w:rsidRDefault="0050620F" w:rsidP="00EA6C61">
      <w:pPr>
        <w:pStyle w:val="Arialnarrow"/>
        <w:jc w:val="lowKashida"/>
        <w:rPr>
          <w:u w:val="dotted"/>
        </w:rPr>
      </w:pPr>
      <w:r w:rsidRPr="0050620F">
        <w:rPr>
          <w:u w:val="dotted"/>
        </w:rPr>
        <w:t>Cold receptors:</w:t>
      </w:r>
    </w:p>
    <w:p w:rsidR="002939C7" w:rsidRDefault="0050620F" w:rsidP="00621AB5">
      <w:pPr>
        <w:pStyle w:val="Arialnarrow"/>
        <w:jc w:val="lowKashida"/>
      </w:pPr>
      <w:r w:rsidRPr="0050620F">
        <w:t xml:space="preserve">A definitive cold receptor has been identified. </w:t>
      </w:r>
    </w:p>
    <w:p w:rsidR="0050620F" w:rsidRPr="0050620F" w:rsidRDefault="002939C7" w:rsidP="007E4622">
      <w:pPr>
        <w:pStyle w:val="Arialnarrow"/>
        <w:jc w:val="lowKashida"/>
      </w:pPr>
      <w:r w:rsidRPr="002939C7">
        <w:t>Cold receptors</w:t>
      </w:r>
      <w:r w:rsidR="0050620F" w:rsidRPr="0050620F">
        <w:t xml:space="preserve"> is a </w:t>
      </w:r>
      <w:r w:rsidR="00621AB5" w:rsidRPr="004E10E6">
        <w:rPr>
          <w:rFonts w:eastAsiaTheme="minorHAnsi" w:cs="Palatino-Roman"/>
        </w:rPr>
        <w:t>free nerve endings</w:t>
      </w:r>
      <w:r w:rsidR="0050620F" w:rsidRPr="0050620F">
        <w:t xml:space="preserve">, small type </w:t>
      </w:r>
      <w:proofErr w:type="spellStart"/>
      <w:r w:rsidR="0050620F" w:rsidRPr="0050620F">
        <w:rPr>
          <w:rFonts w:asciiTheme="majorBidi" w:hAnsiTheme="majorBidi" w:cstheme="majorBidi"/>
        </w:rPr>
        <w:t>Aδ</w:t>
      </w:r>
      <w:proofErr w:type="spellEnd"/>
      <w:r w:rsidR="0050620F" w:rsidRPr="0050620F">
        <w:t xml:space="preserve"> myelinated nerve ending that branches several times, the tips of which protrude into transmitted from these receptors via type </w:t>
      </w:r>
      <w:proofErr w:type="spellStart"/>
      <w:r w:rsidR="0050620F" w:rsidRPr="0050620F">
        <w:rPr>
          <w:rFonts w:asciiTheme="majorBidi" w:hAnsiTheme="majorBidi" w:cstheme="majorBidi"/>
        </w:rPr>
        <w:t>Aδ</w:t>
      </w:r>
      <w:proofErr w:type="spellEnd"/>
      <w:r w:rsidR="0050620F" w:rsidRPr="0050620F">
        <w:t xml:space="preserve"> nerve fibers at velocities of about 20 m/sec. Some cold sensations are believed to be transmitted in type C nerve fibers as well, which suggests that some free nerve endings also might function as </w:t>
      </w:r>
      <w:r w:rsidR="007E4622">
        <w:t>warmth</w:t>
      </w:r>
      <w:r w:rsidR="0050620F" w:rsidRPr="0050620F">
        <w:t xml:space="preserve"> receptors. </w:t>
      </w:r>
    </w:p>
    <w:p w:rsidR="0050620F" w:rsidRPr="0050620F" w:rsidRDefault="0050620F" w:rsidP="00EA6C61">
      <w:pPr>
        <w:pStyle w:val="Arialnarrow"/>
        <w:jc w:val="lowKashida"/>
      </w:pPr>
      <w:r w:rsidRPr="0050620F">
        <w:sym w:font="Wingdings 2" w:char="F076"/>
      </w:r>
      <w:r w:rsidRPr="0050620F">
        <w:t>Pain receptors</w:t>
      </w:r>
      <w:r w:rsidR="00621AB5">
        <w:t xml:space="preserve"> (</w:t>
      </w:r>
      <w:r w:rsidR="00621AB5" w:rsidRPr="004E10E6">
        <w:rPr>
          <w:rFonts w:eastAsiaTheme="minorHAnsi" w:cs="Palatino-Bold"/>
          <w:b/>
          <w:bCs/>
        </w:rPr>
        <w:t>Temperature-sensitive nociceptors</w:t>
      </w:r>
      <w:r w:rsidR="00621AB5">
        <w:rPr>
          <w:rFonts w:eastAsiaTheme="minorHAnsi" w:cs="Palatino-Bold"/>
          <w:b/>
          <w:bCs/>
        </w:rPr>
        <w:t>)</w:t>
      </w:r>
      <w:r w:rsidRPr="0050620F">
        <w:t xml:space="preserve">. The pain receptors are stimulated only by extreme degrees of heat or cold and, therefore, are responsible, along with the cold and warmth receptors, for “freezing cold” and “burning hot” sensations. </w:t>
      </w:r>
    </w:p>
    <w:p w:rsidR="0050620F" w:rsidRDefault="0050620F" w:rsidP="00EA6C61">
      <w:pPr>
        <w:pStyle w:val="Arialnarrow"/>
        <w:jc w:val="lowKashida"/>
        <w:rPr>
          <w:u w:val="thick"/>
        </w:rPr>
      </w:pPr>
      <w:r w:rsidRPr="0050620F">
        <w:rPr>
          <w:u w:val="thick"/>
        </w:rPr>
        <w:t>Stimulation of Thermal Receptors (Sensations of Cold, Cool, Indifferent, Warm, and Hot):</w:t>
      </w:r>
    </w:p>
    <w:p w:rsidR="005513D4" w:rsidRDefault="005513D4" w:rsidP="005513D4">
      <w:pPr>
        <w:pStyle w:val="Arialnarrow"/>
        <w:jc w:val="center"/>
      </w:pPr>
      <w:r>
        <w:rPr>
          <w:noProof/>
        </w:rPr>
        <w:drawing>
          <wp:inline distT="0" distB="0" distL="0" distR="0" wp14:anchorId="630D106E">
            <wp:extent cx="5695122" cy="230967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2152" cy="2316583"/>
                    </a:xfrm>
                    <a:prstGeom prst="rect">
                      <a:avLst/>
                    </a:prstGeom>
                    <a:noFill/>
                  </pic:spPr>
                </pic:pic>
              </a:graphicData>
            </a:graphic>
          </wp:inline>
        </w:drawing>
      </w:r>
    </w:p>
    <w:p w:rsidR="00621AB5" w:rsidRDefault="0050620F" w:rsidP="00621AB5">
      <w:pPr>
        <w:pStyle w:val="Arialnarrow"/>
        <w:jc w:val="lowKashida"/>
      </w:pPr>
      <w:r w:rsidRPr="0050620F">
        <w:t xml:space="preserve">The effects of different temperatures on the responses of four types of nerve fibers </w:t>
      </w:r>
    </w:p>
    <w:p w:rsidR="0050620F" w:rsidRPr="0050620F" w:rsidRDefault="0050620F" w:rsidP="00621AB5">
      <w:pPr>
        <w:pStyle w:val="Arialnarrow"/>
        <w:jc w:val="lowKashida"/>
      </w:pPr>
      <w:r w:rsidRPr="0050620F">
        <w:lastRenderedPageBreak/>
        <w:t xml:space="preserve">(1) </w:t>
      </w:r>
      <w:proofErr w:type="gramStart"/>
      <w:r w:rsidRPr="0050620F">
        <w:t>a</w:t>
      </w:r>
      <w:proofErr w:type="gramEnd"/>
      <w:r w:rsidRPr="0050620F">
        <w:t xml:space="preserve"> pain fiber stimulated by cold</w:t>
      </w:r>
      <w:r w:rsidR="0081038A">
        <w:t xml:space="preserve"> (5 to 15°C)</w:t>
      </w:r>
      <w:r w:rsidRPr="0050620F">
        <w:t xml:space="preserve"> </w:t>
      </w:r>
    </w:p>
    <w:p w:rsidR="0050620F" w:rsidRDefault="0050620F" w:rsidP="0081038A">
      <w:pPr>
        <w:pStyle w:val="Arialnarrow"/>
        <w:jc w:val="lowKashida"/>
      </w:pPr>
      <w:r w:rsidRPr="0050620F">
        <w:t xml:space="preserve">For instance, in the very cold region, only the cold-pain fibers are </w:t>
      </w:r>
      <w:r w:rsidR="0081038A" w:rsidRPr="0050620F">
        <w:t xml:space="preserve">stimulated </w:t>
      </w:r>
      <w:r w:rsidR="0081038A">
        <w:t xml:space="preserve">but </w:t>
      </w:r>
      <w:r w:rsidRPr="0050620F">
        <w:t>if the skin becomes even colder so that it nearly freezes or actually does freeze</w:t>
      </w:r>
      <w:r w:rsidR="0081038A">
        <w:t xml:space="preserve"> (0 to 5 </w:t>
      </w:r>
      <w:r w:rsidR="0081038A" w:rsidRPr="0081038A">
        <w:t>°C</w:t>
      </w:r>
      <w:r w:rsidR="0081038A">
        <w:t>)</w:t>
      </w:r>
      <w:r w:rsidRPr="0050620F">
        <w:t>, these fibers cannot be stimulated).</w:t>
      </w:r>
    </w:p>
    <w:p w:rsidR="009F7F8F" w:rsidRPr="009F7F8F" w:rsidRDefault="009F7F8F" w:rsidP="009F7F8F">
      <w:pPr>
        <w:pStyle w:val="Arialnarrow"/>
      </w:pPr>
      <w:r w:rsidRPr="009F7F8F">
        <w:t xml:space="preserve">(2) </w:t>
      </w:r>
      <w:proofErr w:type="gramStart"/>
      <w:r w:rsidRPr="009F7F8F">
        <w:t>a</w:t>
      </w:r>
      <w:proofErr w:type="gramEnd"/>
      <w:r w:rsidRPr="009F7F8F">
        <w:t xml:space="preserve"> cold fiber, </w:t>
      </w:r>
    </w:p>
    <w:p w:rsidR="0081038A" w:rsidRDefault="0081038A" w:rsidP="0081038A">
      <w:pPr>
        <w:pStyle w:val="Arialnarrow"/>
      </w:pPr>
      <w:r w:rsidRPr="0081038A">
        <w:t>As the tem</w:t>
      </w:r>
      <w:r w:rsidRPr="0081038A">
        <w:softHyphen/>
        <w:t xml:space="preserve">perature rises to +10°C to 15°C, the cold-pain impulses cease, but the cold receptors begin to be stimulated, reaching peak stimulation at about 24°C and fading out slightly above 40°C. </w:t>
      </w:r>
    </w:p>
    <w:p w:rsidR="00364B37" w:rsidRPr="00364B37" w:rsidRDefault="00364B37" w:rsidP="00364B37">
      <w:pPr>
        <w:pStyle w:val="Arialnarrow"/>
        <w:jc w:val="lowKashida"/>
      </w:pPr>
      <w:r w:rsidRPr="00364B37">
        <w:t xml:space="preserve">(3) </w:t>
      </w:r>
      <w:proofErr w:type="gramStart"/>
      <w:r w:rsidRPr="00364B37">
        <w:t>a</w:t>
      </w:r>
      <w:proofErr w:type="gramEnd"/>
      <w:r w:rsidRPr="00364B37">
        <w:t xml:space="preserve"> warmth fiber, and </w:t>
      </w:r>
    </w:p>
    <w:p w:rsidR="00364B37" w:rsidRPr="00364B37" w:rsidRDefault="00364B37" w:rsidP="00364B37">
      <w:pPr>
        <w:pStyle w:val="Arialnarrow"/>
        <w:jc w:val="lowKashida"/>
      </w:pPr>
      <w:r w:rsidRPr="00364B37">
        <w:t>Above about 30°C, the warmth recep</w:t>
      </w:r>
      <w:r w:rsidRPr="00364B37">
        <w:softHyphen/>
        <w:t>tors begin to be stimulated, but these also fade out at about 49°C.</w:t>
      </w:r>
    </w:p>
    <w:p w:rsidR="00364B37" w:rsidRPr="00364B37" w:rsidRDefault="00364B37" w:rsidP="00364B37">
      <w:pPr>
        <w:pStyle w:val="Arialnarrow"/>
        <w:jc w:val="lowKashida"/>
      </w:pPr>
      <w:r w:rsidRPr="00364B37">
        <w:t xml:space="preserve">(4) </w:t>
      </w:r>
      <w:proofErr w:type="gramStart"/>
      <w:r w:rsidRPr="00364B37">
        <w:t>a</w:t>
      </w:r>
      <w:proofErr w:type="gramEnd"/>
      <w:r w:rsidRPr="00364B37">
        <w:t xml:space="preserve"> pain fiber stimulated by heat. </w:t>
      </w:r>
    </w:p>
    <w:p w:rsidR="0050620F" w:rsidRPr="0050620F" w:rsidRDefault="0050620F" w:rsidP="0081038A">
      <w:pPr>
        <w:pStyle w:val="Arialnarrow"/>
        <w:jc w:val="lowKashida"/>
      </w:pPr>
      <w:r w:rsidRPr="0050620F">
        <w:t>Finally, at around 45°C, the heat-pain fibers begin to be stimulated by heat and, paradoxically</w:t>
      </w:r>
      <w:r w:rsidR="0081038A">
        <w:rPr>
          <w:rFonts w:hint="cs"/>
          <w:rtl/>
          <w:lang w:bidi="ar-JO"/>
        </w:rPr>
        <w:t>بشكل متناقض</w:t>
      </w:r>
      <w:r w:rsidRPr="0050620F">
        <w:t xml:space="preserve">, some of the cold fibers begin to be stimulated again, possibly because of damage to the cold endings caused by the excessive heat. </w:t>
      </w:r>
    </w:p>
    <w:p w:rsidR="008F6141" w:rsidRDefault="00DD12D0" w:rsidP="00DD12D0">
      <w:pPr>
        <w:pStyle w:val="Arialnarrow"/>
        <w:jc w:val="lowKashida"/>
      </w:pPr>
      <w:r>
        <w:sym w:font="Wingdings 2" w:char="F075"/>
      </w:r>
      <w:r w:rsidR="006F5ED3">
        <w:t xml:space="preserve"> </w:t>
      </w:r>
      <w:proofErr w:type="gramStart"/>
      <w:r w:rsidR="0050620F" w:rsidRPr="0050620F">
        <w:t>why</w:t>
      </w:r>
      <w:proofErr w:type="gramEnd"/>
      <w:r w:rsidR="0050620F" w:rsidRPr="0050620F">
        <w:t xml:space="preserve"> extreme degrees of both cold and heat can be painful </w:t>
      </w:r>
    </w:p>
    <w:p w:rsidR="0050620F" w:rsidRPr="0050620F" w:rsidRDefault="00DD12D0" w:rsidP="00DD12D0">
      <w:pPr>
        <w:pStyle w:val="Arialnarrow"/>
        <w:jc w:val="lowKashida"/>
      </w:pPr>
      <w:r>
        <w:sym w:font="Wingdings 2" w:char="F076"/>
      </w:r>
      <w:proofErr w:type="gramStart"/>
      <w:r w:rsidR="0050620F" w:rsidRPr="0050620F">
        <w:t>why</w:t>
      </w:r>
      <w:proofErr w:type="gramEnd"/>
      <w:r w:rsidR="0050620F" w:rsidRPr="0050620F">
        <w:t xml:space="preserve"> extreme degrees of both cold and heat, may give almost the same quality of sensation—that is, freezing cold and burning hot sensations feel almost alike. </w:t>
      </w:r>
    </w:p>
    <w:p w:rsidR="00FB2DCA" w:rsidRPr="00FB2DCA" w:rsidRDefault="00FB2DCA" w:rsidP="00FB2DCA">
      <w:pPr>
        <w:pStyle w:val="Arialnarrow"/>
        <w:rPr>
          <w:b/>
          <w:bCs/>
        </w:rPr>
      </w:pPr>
      <w:r w:rsidRPr="00FB2DCA">
        <w:rPr>
          <w:b/>
          <w:bCs/>
        </w:rPr>
        <w:t xml:space="preserve">Adaptation of Thermal Receptors: </w:t>
      </w:r>
    </w:p>
    <w:p w:rsidR="00FB2DCA" w:rsidRPr="00FB2DCA" w:rsidRDefault="00FB2DCA" w:rsidP="00FB2DCA">
      <w:pPr>
        <w:pStyle w:val="Arialnarrow"/>
      </w:pPr>
      <w:r w:rsidRPr="00FB2DCA">
        <w:t xml:space="preserve">Thermal receptor “adapts” to a great extent, but never 100 per cent.  </w:t>
      </w:r>
    </w:p>
    <w:p w:rsidR="00FB2DCA" w:rsidRDefault="00FB2DCA" w:rsidP="00FB2DCA">
      <w:pPr>
        <w:pStyle w:val="Arialnarrow"/>
      </w:pPr>
      <w:r w:rsidRPr="00FB2DCA">
        <w:t xml:space="preserve">Thermal senses respond markedly to changes in temperature, in addition to being able to respond to steady states of temperature. This means that when the temperature of the skin is actively falling, a person feels much colder than when the temperature remains cold at the same level. </w:t>
      </w:r>
      <w:r>
        <w:t>The same thing for hot temperature.</w:t>
      </w:r>
    </w:p>
    <w:p w:rsidR="00FB2DCA" w:rsidRDefault="00FB2DCA" w:rsidP="00FB2DCA">
      <w:pPr>
        <w:pStyle w:val="Arialnarrow"/>
        <w:jc w:val="right"/>
        <w:rPr>
          <w:rtl/>
          <w:lang w:bidi="ar-JO"/>
        </w:rPr>
      </w:pPr>
      <w:r>
        <w:rPr>
          <w:rFonts w:hint="cs"/>
          <w:rtl/>
          <w:lang w:bidi="ar-JO"/>
        </w:rPr>
        <w:t>هذا يفسر لماذا تشعر ان ماء المسبح بارد جدا(بسبب الفرق بين درجة حرارة الجسم و الماء)  عندما تدخل الماء</w:t>
      </w:r>
    </w:p>
    <w:p w:rsidR="00FB2DCA" w:rsidRPr="00FB2DCA" w:rsidRDefault="00FB2DCA" w:rsidP="00FB2DCA">
      <w:pPr>
        <w:pStyle w:val="Arialnarrow"/>
        <w:jc w:val="right"/>
      </w:pPr>
      <w:r>
        <w:rPr>
          <w:rFonts w:hint="cs"/>
          <w:rtl/>
          <w:lang w:bidi="ar-JO"/>
        </w:rPr>
        <w:t xml:space="preserve"> ثم تتعود على البرود لان (بسبب اسقرار درجة الحرارة)</w:t>
      </w:r>
      <w:r>
        <w:t xml:space="preserve"> </w:t>
      </w:r>
    </w:p>
    <w:p w:rsidR="00FB2DCA" w:rsidRPr="00FB2DCA" w:rsidRDefault="00FB2DCA" w:rsidP="00FB2DCA">
      <w:pPr>
        <w:pStyle w:val="Arialnarrow"/>
        <w:numPr>
          <w:ilvl w:val="0"/>
          <w:numId w:val="9"/>
        </w:numPr>
      </w:pPr>
      <w:r w:rsidRPr="00FB2DCA">
        <w:t xml:space="preserve">The receptor </w:t>
      </w:r>
      <w:r>
        <w:t xml:space="preserve">name </w:t>
      </w:r>
      <w:r w:rsidRPr="00FB2DCA">
        <w:t xml:space="preserve">for moderate cold is the </w:t>
      </w:r>
      <w:r w:rsidRPr="00FB2DCA">
        <w:rPr>
          <w:u w:val="single"/>
        </w:rPr>
        <w:t>c</w:t>
      </w:r>
      <w:r w:rsidRPr="00FB2DCA">
        <w:t xml:space="preserve">old- and </w:t>
      </w:r>
      <w:r w:rsidRPr="00FB2DCA">
        <w:rPr>
          <w:u w:val="single"/>
        </w:rPr>
        <w:t>m</w:t>
      </w:r>
      <w:r w:rsidRPr="00FB2DCA">
        <w:t xml:space="preserve">enthol-sensitive </w:t>
      </w:r>
      <w:r w:rsidRPr="00FB2DCA">
        <w:rPr>
          <w:u w:val="single"/>
        </w:rPr>
        <w:t>r</w:t>
      </w:r>
      <w:r w:rsidRPr="00FB2DCA">
        <w:t xml:space="preserve">eceptor 1 (CMR 1). </w:t>
      </w:r>
    </w:p>
    <w:p w:rsidR="00FB2DCA" w:rsidRPr="00FB2DCA" w:rsidRDefault="00FB2DCA" w:rsidP="00FB2DCA">
      <w:pPr>
        <w:pStyle w:val="Arialnarrow"/>
        <w:numPr>
          <w:ilvl w:val="0"/>
          <w:numId w:val="9"/>
        </w:numPr>
      </w:pPr>
      <w:r w:rsidRPr="00FB2DCA">
        <w:t xml:space="preserve">Two types </w:t>
      </w:r>
      <w:r>
        <w:t xml:space="preserve">name </w:t>
      </w:r>
      <w:r w:rsidRPr="00FB2DCA">
        <w:t xml:space="preserve">of </w:t>
      </w:r>
      <w:proofErr w:type="spellStart"/>
      <w:r w:rsidRPr="00FB2DCA">
        <w:rPr>
          <w:u w:val="single"/>
        </w:rPr>
        <w:t>v</w:t>
      </w:r>
      <w:r w:rsidRPr="00FB2DCA">
        <w:t>anilloid</w:t>
      </w:r>
      <w:proofErr w:type="spellEnd"/>
      <w:r w:rsidRPr="00FB2DCA">
        <w:t xml:space="preserve"> </w:t>
      </w:r>
      <w:r w:rsidRPr="00FB2DCA">
        <w:rPr>
          <w:u w:val="single"/>
        </w:rPr>
        <w:t>r</w:t>
      </w:r>
      <w:r w:rsidRPr="00FB2DCA">
        <w:t xml:space="preserve">eceptors respond to noxious heat </w:t>
      </w:r>
      <w:r>
        <w:t xml:space="preserve">are </w:t>
      </w:r>
      <w:r w:rsidRPr="00FB2DCA">
        <w:t>(</w:t>
      </w:r>
      <w:r w:rsidRPr="00FB2DCA">
        <w:rPr>
          <w:u w:val="single"/>
        </w:rPr>
        <w:t>VR</w:t>
      </w:r>
      <w:r w:rsidRPr="00FB2DCA">
        <w:t xml:space="preserve">1 and </w:t>
      </w:r>
      <w:r w:rsidRPr="00FB2DCA">
        <w:rPr>
          <w:u w:val="single"/>
        </w:rPr>
        <w:t>VR</w:t>
      </w:r>
      <w:r w:rsidRPr="00FB2DCA">
        <w:t>L-1)</w:t>
      </w:r>
    </w:p>
    <w:p w:rsidR="00FB2DCA" w:rsidRPr="00FB2DCA" w:rsidRDefault="00FB2DCA" w:rsidP="008F6141">
      <w:pPr>
        <w:pStyle w:val="Arialnarrow"/>
      </w:pPr>
      <w:r w:rsidRPr="00FB2DCA">
        <w:sym w:font="Wingdings" w:char="F08C"/>
      </w:r>
      <w:r w:rsidRPr="00FB2DCA">
        <w:t xml:space="preserve"> The VR1 </w:t>
      </w:r>
      <w:r w:rsidR="008F6141">
        <w:t>(</w:t>
      </w:r>
      <w:proofErr w:type="spellStart"/>
      <w:r w:rsidR="008F6141" w:rsidRPr="008F6141">
        <w:t>vanilloid</w:t>
      </w:r>
      <w:proofErr w:type="spellEnd"/>
      <w:r w:rsidR="008F6141" w:rsidRPr="008F6141">
        <w:t xml:space="preserve"> receptors</w:t>
      </w:r>
      <w:r w:rsidR="008F6141">
        <w:t xml:space="preserve">) </w:t>
      </w:r>
      <w:r w:rsidRPr="00FB2DCA">
        <w:t>respond not only to capsaicin but also to protons and to potentially harmful temperatures above 43 °C</w:t>
      </w:r>
    </w:p>
    <w:p w:rsidR="00FB2DCA" w:rsidRPr="00FB2DCA" w:rsidRDefault="00FB2DCA" w:rsidP="00FB2DCA">
      <w:pPr>
        <w:pStyle w:val="Arialnarrow"/>
      </w:pPr>
      <w:r w:rsidRPr="00FB2DCA">
        <w:sym w:font="Wingdings" w:char="F08D"/>
      </w:r>
      <w:r w:rsidRPr="00FB2DCA">
        <w:t xml:space="preserve"> VRL-1</w:t>
      </w:r>
      <w:r w:rsidR="008F6141">
        <w:t>(</w:t>
      </w:r>
      <w:r w:rsidR="008F6141" w:rsidRPr="008F6141">
        <w:rPr>
          <w:u w:val="single"/>
        </w:rPr>
        <w:t>V</w:t>
      </w:r>
      <w:r w:rsidR="008F6141" w:rsidRPr="008F6141">
        <w:t>a</w:t>
      </w:r>
      <w:r w:rsidR="008F6141" w:rsidRPr="008F6141">
        <w:rPr>
          <w:u w:val="single"/>
        </w:rPr>
        <w:t>r</w:t>
      </w:r>
      <w:r w:rsidR="008F6141" w:rsidRPr="008F6141">
        <w:t>mint</w:t>
      </w:r>
      <w:r w:rsidR="008F6141">
        <w:t xml:space="preserve"> </w:t>
      </w:r>
      <w:r w:rsidR="008F6141" w:rsidRPr="008F6141">
        <w:rPr>
          <w:u w:val="single"/>
        </w:rPr>
        <w:t>L</w:t>
      </w:r>
      <w:r w:rsidR="008F6141" w:rsidRPr="008F6141">
        <w:t>ight</w:t>
      </w:r>
      <w:r w:rsidR="008F6141">
        <w:t>)</w:t>
      </w:r>
      <w:r w:rsidRPr="00FB2DCA">
        <w:t xml:space="preserve">, which responds to temperatures above 50 °C but not to capsaicin.  </w:t>
      </w:r>
      <w:proofErr w:type="spellStart"/>
      <w:r w:rsidRPr="00FB2DCA">
        <w:t>Vanillins</w:t>
      </w:r>
      <w:proofErr w:type="spellEnd"/>
      <w:r w:rsidRPr="00FB2DCA">
        <w:t xml:space="preserve"> are a group of compounds, including capsaicin (the active component of chili peppers), that cause pain. </w:t>
      </w:r>
    </w:p>
    <w:p w:rsidR="0050620F" w:rsidRPr="0050620F" w:rsidRDefault="0050620F" w:rsidP="0050620F">
      <w:pPr>
        <w:pStyle w:val="Arialnarrow"/>
        <w:jc w:val="lowKashida"/>
        <w:rPr>
          <w:b/>
          <w:bCs/>
        </w:rPr>
      </w:pPr>
      <w:r w:rsidRPr="0050620F">
        <w:rPr>
          <w:b/>
          <w:bCs/>
        </w:rPr>
        <w:t xml:space="preserve">Mechanism of stimulation of thermal receptors: </w:t>
      </w:r>
    </w:p>
    <w:p w:rsidR="0050620F" w:rsidRPr="0050620F" w:rsidRDefault="0050620F" w:rsidP="0050620F">
      <w:pPr>
        <w:pStyle w:val="Arialnarrow"/>
        <w:jc w:val="lowKashida"/>
      </w:pPr>
      <w:r w:rsidRPr="0050620F">
        <w:t xml:space="preserve">It is believed that the cold and warmth receptors are stimulated by changes in their metabolic rates and that these changes result from the fact that temperature alters the rate of intracellular chemical reactions more than twofold for each 10°C change. In other words, thermal detection probably results not from direct physical effects of heat or cold on the nerve endings but from chemical stimulation of the endings as modified by temperature. </w:t>
      </w:r>
    </w:p>
    <w:p w:rsidR="0050620F" w:rsidRPr="0050620F" w:rsidRDefault="0050620F" w:rsidP="0050620F">
      <w:pPr>
        <w:pStyle w:val="Arialnarrow"/>
        <w:jc w:val="lowKashida"/>
        <w:rPr>
          <w:b/>
          <w:bCs/>
        </w:rPr>
      </w:pPr>
      <w:r w:rsidRPr="0050620F">
        <w:rPr>
          <w:b/>
          <w:bCs/>
        </w:rPr>
        <w:t xml:space="preserve">Spatial Summation of Thermal Sensations. </w:t>
      </w:r>
    </w:p>
    <w:p w:rsidR="00F91E5D" w:rsidRDefault="0050620F" w:rsidP="00A95758">
      <w:pPr>
        <w:pStyle w:val="Arialnarrow"/>
        <w:jc w:val="lowKashida"/>
        <w:rPr>
          <w:b/>
          <w:bCs/>
        </w:rPr>
      </w:pPr>
      <w:r w:rsidRPr="0050620F">
        <w:t xml:space="preserve">Because the number of cold or warm endings in any one surface area of the body is slight, it is difficult to judge gradations of temperature when small skin areas are stimulated. However, when a large skin area is stimulated all at once, the thermal signals from the entire area summate. For instance, rapid changes in temperature as little as 0.01°C can be detected if this change affects the entire surface of the body simultaneously. Conversely, temperature changes 100 times as great often will not be detected when the affected skin area is only 1 square centimeter in size. </w:t>
      </w:r>
    </w:p>
    <w:sectPr w:rsidR="00F91E5D" w:rsidSect="007337BA">
      <w:footerReference w:type="default" r:id="rId63"/>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DA9" w:rsidRDefault="004E4DA9" w:rsidP="000F6268">
      <w:r>
        <w:separator/>
      </w:r>
    </w:p>
  </w:endnote>
  <w:endnote w:type="continuationSeparator" w:id="0">
    <w:p w:rsidR="004E4DA9" w:rsidRDefault="004E4DA9" w:rsidP="000F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aditional Arabic">
    <w:altName w:val="Times New Roman"/>
    <w:panose1 w:val="02020603050405020304"/>
    <w:charset w:val="00"/>
    <w:family w:val="roman"/>
    <w:pitch w:val="variable"/>
    <w:sig w:usb0="00000000"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Bold">
    <w:altName w:val="Frutiger-Bold"/>
    <w:panose1 w:val="00000000000000000000"/>
    <w:charset w:val="00"/>
    <w:family w:val="swiss"/>
    <w:notTrueType/>
    <w:pitch w:val="default"/>
    <w:sig w:usb0="00000003" w:usb1="00000000" w:usb2="00000000" w:usb3="00000000" w:csb0="00000001" w:csb1="00000000"/>
  </w:font>
  <w:font w:name="Warnock Pro Light">
    <w:altName w:val="Warnock Pro Light"/>
    <w:panose1 w:val="00000000000000000000"/>
    <w:charset w:val="00"/>
    <w:family w:val="roman"/>
    <w:notTrueType/>
    <w:pitch w:val="default"/>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Garamond-Bold">
    <w:altName w:val="Times New Roman"/>
    <w:panose1 w:val="00000000000000000000"/>
    <w:charset w:val="B2"/>
    <w:family w:val="auto"/>
    <w:notTrueType/>
    <w:pitch w:val="default"/>
    <w:sig w:usb0="00002001" w:usb1="00000000" w:usb2="00000000" w:usb3="00000000" w:csb0="00000040" w:csb1="00000000"/>
  </w:font>
  <w:font w:name="AGaramond-Regular">
    <w:altName w:val="Times New Roman"/>
    <w:panose1 w:val="00000000000000000000"/>
    <w:charset w:val="B2"/>
    <w:family w:val="auto"/>
    <w:notTrueType/>
    <w:pitch w:val="default"/>
    <w:sig w:usb0="00002001" w:usb1="00000000" w:usb2="00000000" w:usb3="00000000" w:csb0="00000040" w:csb1="00000000"/>
  </w:font>
  <w:font w:name="AGaramond-BoldItalic">
    <w:altName w:val="Times New Roman"/>
    <w:panose1 w:val="00000000000000000000"/>
    <w:charset w:val="B2"/>
    <w:family w:val="auto"/>
    <w:notTrueType/>
    <w:pitch w:val="default"/>
    <w:sig w:usb0="00002001" w:usb1="00000000" w:usb2="00000000" w:usb3="00000000" w:csb0="00000040" w:csb1="00000000"/>
  </w:font>
  <w:font w:name="Century Schoolbook">
    <w:panose1 w:val="02040604050505020304"/>
    <w:charset w:val="00"/>
    <w:family w:val="roman"/>
    <w:pitch w:val="variable"/>
    <w:sig w:usb0="00000287" w:usb1="00000000" w:usb2="00000000" w:usb3="00000000" w:csb0="0000009F" w:csb1="00000000"/>
  </w:font>
  <w:font w:name="WarnockPro-Light">
    <w:altName w:val="Times New Roman"/>
    <w:panose1 w:val="00000000000000000000"/>
    <w:charset w:val="00"/>
    <w:family w:val="roman"/>
    <w:notTrueType/>
    <w:pitch w:val="default"/>
    <w:sig w:usb0="00000003" w:usb1="00000000" w:usb2="00000000" w:usb3="00000000" w:csb0="00000001" w:csb1="00000000"/>
  </w:font>
  <w:font w:name="WarnockPro-LightIt">
    <w:panose1 w:val="00000000000000000000"/>
    <w:charset w:val="00"/>
    <w:family w:val="roman"/>
    <w:notTrueType/>
    <w:pitch w:val="default"/>
    <w:sig w:usb0="00000003" w:usb1="00000000" w:usb2="00000000" w:usb3="00000000" w:csb0="00000001" w:csb1="00000000"/>
  </w:font>
  <w:font w:name="Bliss-Bold">
    <w:panose1 w:val="00000000000000000000"/>
    <w:charset w:val="00"/>
    <w:family w:val="swiss"/>
    <w:notTrueType/>
    <w:pitch w:val="default"/>
    <w:sig w:usb0="00000003" w:usb1="00000000" w:usb2="00000000" w:usb3="00000000" w:csb0="00000001"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49786170"/>
      <w:docPartObj>
        <w:docPartGallery w:val="Page Numbers (Bottom of Page)"/>
        <w:docPartUnique/>
      </w:docPartObj>
    </w:sdtPr>
    <w:sdtEndPr/>
    <w:sdtContent>
      <w:p w:rsidR="00B12AF4" w:rsidRDefault="00B12AF4">
        <w:pPr>
          <w:pStyle w:val="Footer"/>
          <w:jc w:val="center"/>
        </w:pPr>
        <w:r>
          <w:fldChar w:fldCharType="begin"/>
        </w:r>
        <w:r>
          <w:instrText xml:space="preserve"> PAGE   \* MERGEFORMAT </w:instrText>
        </w:r>
        <w:r>
          <w:fldChar w:fldCharType="separate"/>
        </w:r>
        <w:r w:rsidR="00762E4D">
          <w:rPr>
            <w:noProof/>
            <w:rtl/>
          </w:rPr>
          <w:t>18</w:t>
        </w:r>
        <w:r>
          <w:rPr>
            <w:noProof/>
          </w:rPr>
          <w:fldChar w:fldCharType="end"/>
        </w:r>
      </w:p>
    </w:sdtContent>
  </w:sdt>
  <w:p w:rsidR="00B12AF4" w:rsidRDefault="00B12A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DA9" w:rsidRDefault="004E4DA9" w:rsidP="000F6268">
      <w:r>
        <w:separator/>
      </w:r>
    </w:p>
  </w:footnote>
  <w:footnote w:type="continuationSeparator" w:id="0">
    <w:p w:rsidR="004E4DA9" w:rsidRDefault="004E4DA9" w:rsidP="000F62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1DC4"/>
    <w:multiLevelType w:val="hybridMultilevel"/>
    <w:tmpl w:val="42D8AF10"/>
    <w:lvl w:ilvl="0" w:tplc="1146149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118BE"/>
    <w:multiLevelType w:val="hybridMultilevel"/>
    <w:tmpl w:val="CFAA364A"/>
    <w:lvl w:ilvl="0" w:tplc="08CCCCF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C126D3"/>
    <w:multiLevelType w:val="hybridMultilevel"/>
    <w:tmpl w:val="33F0F018"/>
    <w:lvl w:ilvl="0" w:tplc="1146149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A1886"/>
    <w:multiLevelType w:val="hybridMultilevel"/>
    <w:tmpl w:val="F488AA3C"/>
    <w:lvl w:ilvl="0" w:tplc="4D74DD30">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187BA3"/>
    <w:multiLevelType w:val="hybridMultilevel"/>
    <w:tmpl w:val="D82A3CBA"/>
    <w:lvl w:ilvl="0" w:tplc="5D54C40A">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867C9F"/>
    <w:multiLevelType w:val="hybridMultilevel"/>
    <w:tmpl w:val="3918C9AA"/>
    <w:lvl w:ilvl="0" w:tplc="2C42489C">
      <w:start w:val="1"/>
      <w:numFmt w:val="decimal"/>
      <w:lvlText w:val="%1."/>
      <w:lvlJc w:val="left"/>
      <w:pPr>
        <w:tabs>
          <w:tab w:val="num" w:pos="735"/>
        </w:tabs>
        <w:ind w:left="735" w:hanging="375"/>
      </w:pPr>
      <w:rPr>
        <w:rFonts w:hint="default"/>
        <w:b w:val="0"/>
      </w:rPr>
    </w:lvl>
    <w:lvl w:ilvl="1" w:tplc="B398853E">
      <w:start w:val="1"/>
      <w:numFmt w:val="lowerLetter"/>
      <w:lvlText w:val="%2."/>
      <w:lvlJc w:val="left"/>
      <w:pPr>
        <w:tabs>
          <w:tab w:val="num" w:pos="0"/>
        </w:tabs>
        <w:ind w:left="0" w:firstLine="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DA7AAB"/>
    <w:multiLevelType w:val="hybridMultilevel"/>
    <w:tmpl w:val="91060B38"/>
    <w:lvl w:ilvl="0" w:tplc="6D8642BE">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B0D22"/>
    <w:multiLevelType w:val="hybridMultilevel"/>
    <w:tmpl w:val="109A5BFE"/>
    <w:lvl w:ilvl="0" w:tplc="E3443400">
      <w:start w:val="1"/>
      <w:numFmt w:val="bullet"/>
      <w:lvlText w:val=""/>
      <w:lvlJc w:val="left"/>
      <w:pPr>
        <w:tabs>
          <w:tab w:val="num" w:pos="0"/>
        </w:tabs>
        <w:ind w:left="0" w:firstLine="0"/>
      </w:pPr>
      <w:rPr>
        <w:rFonts w:ascii="Wingdings" w:hAnsi="Wingdings" w:hint="default"/>
        <w:b/>
        <w:bCs/>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13FB0"/>
    <w:multiLevelType w:val="singleLevel"/>
    <w:tmpl w:val="04090011"/>
    <w:lvl w:ilvl="0">
      <w:start w:val="1"/>
      <w:numFmt w:val="decimal"/>
      <w:lvlText w:val="%1)"/>
      <w:lvlJc w:val="left"/>
      <w:pPr>
        <w:tabs>
          <w:tab w:val="num" w:pos="360"/>
        </w:tabs>
        <w:ind w:left="360" w:hanging="360"/>
      </w:pPr>
      <w:rPr>
        <w:rFonts w:hint="default"/>
        <w:b w:val="0"/>
        <w:sz w:val="28"/>
      </w:rPr>
    </w:lvl>
  </w:abstractNum>
  <w:abstractNum w:abstractNumId="9" w15:restartNumberingAfterBreak="0">
    <w:nsid w:val="48897458"/>
    <w:multiLevelType w:val="hybridMultilevel"/>
    <w:tmpl w:val="D570E4BC"/>
    <w:lvl w:ilvl="0" w:tplc="C6AA05D2">
      <w:start w:val="1"/>
      <w:numFmt w:val="upperLetter"/>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F7C620D"/>
    <w:multiLevelType w:val="singleLevel"/>
    <w:tmpl w:val="D1204D68"/>
    <w:lvl w:ilvl="0">
      <w:start w:val="1"/>
      <w:numFmt w:val="decimal"/>
      <w:lvlText w:val="%1."/>
      <w:lvlJc w:val="left"/>
      <w:pPr>
        <w:tabs>
          <w:tab w:val="num" w:pos="360"/>
        </w:tabs>
        <w:ind w:right="360" w:hanging="360"/>
      </w:pPr>
      <w:rPr>
        <w:rFonts w:hint="default"/>
      </w:rPr>
    </w:lvl>
  </w:abstractNum>
  <w:abstractNum w:abstractNumId="11" w15:restartNumberingAfterBreak="0">
    <w:nsid w:val="6ACF67E6"/>
    <w:multiLevelType w:val="hybridMultilevel"/>
    <w:tmpl w:val="632CE76E"/>
    <w:lvl w:ilvl="0" w:tplc="99980100">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226DDE"/>
    <w:multiLevelType w:val="singleLevel"/>
    <w:tmpl w:val="77F6B6B6"/>
    <w:lvl w:ilvl="0">
      <w:start w:val="1"/>
      <w:numFmt w:val="decimal"/>
      <w:lvlText w:val="%1."/>
      <w:lvlJc w:val="left"/>
      <w:pPr>
        <w:tabs>
          <w:tab w:val="num" w:pos="360"/>
        </w:tabs>
        <w:ind w:right="360" w:hanging="360"/>
      </w:pPr>
      <w:rPr>
        <w:rFonts w:hint="default"/>
      </w:rPr>
    </w:lvl>
  </w:abstractNum>
  <w:abstractNum w:abstractNumId="13" w15:restartNumberingAfterBreak="0">
    <w:nsid w:val="6E4805CE"/>
    <w:multiLevelType w:val="hybridMultilevel"/>
    <w:tmpl w:val="6FC8DA02"/>
    <w:lvl w:ilvl="0" w:tplc="0F2C667A">
      <w:start w:val="1"/>
      <w:numFmt w:val="bullet"/>
      <w:lvlText w:val=""/>
      <w:lvlJc w:val="left"/>
      <w:pPr>
        <w:tabs>
          <w:tab w:val="num" w:pos="0"/>
        </w:tabs>
        <w:ind w:left="0" w:firstLine="0"/>
      </w:pPr>
      <w:rPr>
        <w:rFonts w:ascii="Wingdings" w:hAnsi="Wingdings" w:hint="default"/>
        <w:b/>
        <w:bCs/>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AC6B32"/>
    <w:multiLevelType w:val="hybridMultilevel"/>
    <w:tmpl w:val="67D23E0A"/>
    <w:lvl w:ilvl="0" w:tplc="1146149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162E42"/>
    <w:multiLevelType w:val="singleLevel"/>
    <w:tmpl w:val="A3E61A46"/>
    <w:lvl w:ilvl="0">
      <w:start w:val="1"/>
      <w:numFmt w:val="lowerLetter"/>
      <w:lvlText w:val="%1."/>
      <w:lvlJc w:val="left"/>
      <w:pPr>
        <w:tabs>
          <w:tab w:val="num" w:pos="360"/>
        </w:tabs>
        <w:ind w:right="720" w:hanging="360"/>
      </w:pPr>
      <w:rPr>
        <w:rFonts w:hint="default"/>
      </w:rPr>
    </w:lvl>
  </w:abstractNum>
  <w:abstractNum w:abstractNumId="16" w15:restartNumberingAfterBreak="0">
    <w:nsid w:val="7F315849"/>
    <w:multiLevelType w:val="singleLevel"/>
    <w:tmpl w:val="87821A28"/>
    <w:lvl w:ilvl="0">
      <w:start w:val="1"/>
      <w:numFmt w:val="lowerLetter"/>
      <w:lvlText w:val="%1."/>
      <w:lvlJc w:val="left"/>
      <w:pPr>
        <w:tabs>
          <w:tab w:val="num" w:pos="720"/>
        </w:tabs>
        <w:ind w:right="720" w:hanging="360"/>
      </w:pPr>
      <w:rPr>
        <w:rFonts w:hint="default"/>
      </w:rPr>
    </w:lvl>
  </w:abstractNum>
  <w:num w:numId="1">
    <w:abstractNumId w:val="8"/>
  </w:num>
  <w:num w:numId="2">
    <w:abstractNumId w:val="10"/>
  </w:num>
  <w:num w:numId="3">
    <w:abstractNumId w:val="12"/>
  </w:num>
  <w:num w:numId="4">
    <w:abstractNumId w:val="15"/>
  </w:num>
  <w:num w:numId="5">
    <w:abstractNumId w:val="1"/>
  </w:num>
  <w:num w:numId="6">
    <w:abstractNumId w:val="6"/>
  </w:num>
  <w:num w:numId="7">
    <w:abstractNumId w:val="5"/>
  </w:num>
  <w:num w:numId="8">
    <w:abstractNumId w:val="9"/>
  </w:num>
  <w:num w:numId="9">
    <w:abstractNumId w:val="4"/>
  </w:num>
  <w:num w:numId="10">
    <w:abstractNumId w:val="3"/>
  </w:num>
  <w:num w:numId="11">
    <w:abstractNumId w:val="11"/>
  </w:num>
  <w:num w:numId="12">
    <w:abstractNumId w:val="2"/>
  </w:num>
  <w:num w:numId="13">
    <w:abstractNumId w:val="0"/>
  </w:num>
  <w:num w:numId="14">
    <w:abstractNumId w:val="14"/>
  </w:num>
  <w:num w:numId="15">
    <w:abstractNumId w:val="13"/>
  </w:num>
  <w:num w:numId="16">
    <w:abstractNumId w:val="7"/>
  </w:num>
  <w:num w:numId="1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BA"/>
    <w:rsid w:val="00003B6F"/>
    <w:rsid w:val="00006CE5"/>
    <w:rsid w:val="00013860"/>
    <w:rsid w:val="000148C7"/>
    <w:rsid w:val="00023F67"/>
    <w:rsid w:val="0002552E"/>
    <w:rsid w:val="000259C8"/>
    <w:rsid w:val="000269EA"/>
    <w:rsid w:val="00031383"/>
    <w:rsid w:val="000409B4"/>
    <w:rsid w:val="00043573"/>
    <w:rsid w:val="0004377D"/>
    <w:rsid w:val="00047646"/>
    <w:rsid w:val="00050EED"/>
    <w:rsid w:val="000653F7"/>
    <w:rsid w:val="00066345"/>
    <w:rsid w:val="00070C59"/>
    <w:rsid w:val="000808A8"/>
    <w:rsid w:val="00093FC2"/>
    <w:rsid w:val="0009497A"/>
    <w:rsid w:val="00095EAA"/>
    <w:rsid w:val="000A0C43"/>
    <w:rsid w:val="000A0CCB"/>
    <w:rsid w:val="000A478E"/>
    <w:rsid w:val="000A50D0"/>
    <w:rsid w:val="000A6A1F"/>
    <w:rsid w:val="000C1CE8"/>
    <w:rsid w:val="000C26FA"/>
    <w:rsid w:val="000C3F62"/>
    <w:rsid w:val="000C4AE6"/>
    <w:rsid w:val="000C57F7"/>
    <w:rsid w:val="000C5F74"/>
    <w:rsid w:val="000D06A2"/>
    <w:rsid w:val="000D7A86"/>
    <w:rsid w:val="000E031A"/>
    <w:rsid w:val="000E33AE"/>
    <w:rsid w:val="000E5F09"/>
    <w:rsid w:val="000F136F"/>
    <w:rsid w:val="000F381A"/>
    <w:rsid w:val="000F6268"/>
    <w:rsid w:val="00111AA1"/>
    <w:rsid w:val="001145DE"/>
    <w:rsid w:val="0012092E"/>
    <w:rsid w:val="00133312"/>
    <w:rsid w:val="001344FA"/>
    <w:rsid w:val="00140742"/>
    <w:rsid w:val="0014221A"/>
    <w:rsid w:val="00144EDC"/>
    <w:rsid w:val="00152048"/>
    <w:rsid w:val="00152279"/>
    <w:rsid w:val="001618DE"/>
    <w:rsid w:val="001745BE"/>
    <w:rsid w:val="00176CC9"/>
    <w:rsid w:val="00177F52"/>
    <w:rsid w:val="00184E2F"/>
    <w:rsid w:val="00193364"/>
    <w:rsid w:val="00195626"/>
    <w:rsid w:val="00197807"/>
    <w:rsid w:val="001A2416"/>
    <w:rsid w:val="001A4154"/>
    <w:rsid w:val="001B091E"/>
    <w:rsid w:val="001B12D7"/>
    <w:rsid w:val="001C5FF5"/>
    <w:rsid w:val="001C6B27"/>
    <w:rsid w:val="001C6FB4"/>
    <w:rsid w:val="001D3011"/>
    <w:rsid w:val="001D36A9"/>
    <w:rsid w:val="001E2314"/>
    <w:rsid w:val="001E5D6C"/>
    <w:rsid w:val="001F2082"/>
    <w:rsid w:val="001F503F"/>
    <w:rsid w:val="00211CAE"/>
    <w:rsid w:val="00221BE1"/>
    <w:rsid w:val="00222254"/>
    <w:rsid w:val="00231969"/>
    <w:rsid w:val="002475BD"/>
    <w:rsid w:val="002506B2"/>
    <w:rsid w:val="00263A43"/>
    <w:rsid w:val="002676D0"/>
    <w:rsid w:val="00271C93"/>
    <w:rsid w:val="0027550A"/>
    <w:rsid w:val="002854F3"/>
    <w:rsid w:val="002939C7"/>
    <w:rsid w:val="002A3FB6"/>
    <w:rsid w:val="002B0172"/>
    <w:rsid w:val="002B1120"/>
    <w:rsid w:val="002B5B02"/>
    <w:rsid w:val="002B66CB"/>
    <w:rsid w:val="002C1CE9"/>
    <w:rsid w:val="002C5A6F"/>
    <w:rsid w:val="002C6166"/>
    <w:rsid w:val="002C688A"/>
    <w:rsid w:val="002D3F07"/>
    <w:rsid w:val="002D3F15"/>
    <w:rsid w:val="002D4647"/>
    <w:rsid w:val="002E2888"/>
    <w:rsid w:val="002F016B"/>
    <w:rsid w:val="002F3486"/>
    <w:rsid w:val="002F792F"/>
    <w:rsid w:val="00301F6B"/>
    <w:rsid w:val="00306B5B"/>
    <w:rsid w:val="00307E69"/>
    <w:rsid w:val="00310AE7"/>
    <w:rsid w:val="00310B81"/>
    <w:rsid w:val="0031479C"/>
    <w:rsid w:val="00323AED"/>
    <w:rsid w:val="00326826"/>
    <w:rsid w:val="00327295"/>
    <w:rsid w:val="0033044C"/>
    <w:rsid w:val="00330A3C"/>
    <w:rsid w:val="00331E38"/>
    <w:rsid w:val="003337C3"/>
    <w:rsid w:val="003356FD"/>
    <w:rsid w:val="00336CA4"/>
    <w:rsid w:val="003410A8"/>
    <w:rsid w:val="00341445"/>
    <w:rsid w:val="00347420"/>
    <w:rsid w:val="00351433"/>
    <w:rsid w:val="00355450"/>
    <w:rsid w:val="003600CF"/>
    <w:rsid w:val="00364B37"/>
    <w:rsid w:val="00366D71"/>
    <w:rsid w:val="003714F7"/>
    <w:rsid w:val="003722DF"/>
    <w:rsid w:val="003731EA"/>
    <w:rsid w:val="00373909"/>
    <w:rsid w:val="003744F6"/>
    <w:rsid w:val="00374F0F"/>
    <w:rsid w:val="00375B08"/>
    <w:rsid w:val="003830B2"/>
    <w:rsid w:val="0038660B"/>
    <w:rsid w:val="003A3055"/>
    <w:rsid w:val="003A66F7"/>
    <w:rsid w:val="003A780F"/>
    <w:rsid w:val="003B0EBF"/>
    <w:rsid w:val="003B3574"/>
    <w:rsid w:val="003B69E3"/>
    <w:rsid w:val="003C0B68"/>
    <w:rsid w:val="003C5DF3"/>
    <w:rsid w:val="003E28E6"/>
    <w:rsid w:val="003E2A28"/>
    <w:rsid w:val="003E3E9D"/>
    <w:rsid w:val="003E559C"/>
    <w:rsid w:val="003E70E6"/>
    <w:rsid w:val="003F14D7"/>
    <w:rsid w:val="003F3E1B"/>
    <w:rsid w:val="00401D62"/>
    <w:rsid w:val="00405D68"/>
    <w:rsid w:val="00405F20"/>
    <w:rsid w:val="00412D32"/>
    <w:rsid w:val="004200C8"/>
    <w:rsid w:val="00426227"/>
    <w:rsid w:val="00426C43"/>
    <w:rsid w:val="00431DEB"/>
    <w:rsid w:val="00435DAC"/>
    <w:rsid w:val="004372E2"/>
    <w:rsid w:val="0045700F"/>
    <w:rsid w:val="004602A8"/>
    <w:rsid w:val="00462008"/>
    <w:rsid w:val="0046313B"/>
    <w:rsid w:val="00467802"/>
    <w:rsid w:val="004703CE"/>
    <w:rsid w:val="00472211"/>
    <w:rsid w:val="00475930"/>
    <w:rsid w:val="00481E63"/>
    <w:rsid w:val="004872F4"/>
    <w:rsid w:val="0049324F"/>
    <w:rsid w:val="004932E2"/>
    <w:rsid w:val="004949BA"/>
    <w:rsid w:val="004A0727"/>
    <w:rsid w:val="004A3E9C"/>
    <w:rsid w:val="004B738A"/>
    <w:rsid w:val="004C3CCE"/>
    <w:rsid w:val="004D1E27"/>
    <w:rsid w:val="004D48EB"/>
    <w:rsid w:val="004E10E6"/>
    <w:rsid w:val="004E46FC"/>
    <w:rsid w:val="004E4DA9"/>
    <w:rsid w:val="004E6564"/>
    <w:rsid w:val="004E67B6"/>
    <w:rsid w:val="004F4E5E"/>
    <w:rsid w:val="004F6DAF"/>
    <w:rsid w:val="00500C0D"/>
    <w:rsid w:val="00500D71"/>
    <w:rsid w:val="00504D83"/>
    <w:rsid w:val="0050587E"/>
    <w:rsid w:val="0050620F"/>
    <w:rsid w:val="00510499"/>
    <w:rsid w:val="0051725A"/>
    <w:rsid w:val="00524756"/>
    <w:rsid w:val="0052534B"/>
    <w:rsid w:val="005343F5"/>
    <w:rsid w:val="00536FF8"/>
    <w:rsid w:val="00537096"/>
    <w:rsid w:val="005376CC"/>
    <w:rsid w:val="005513D4"/>
    <w:rsid w:val="005527F8"/>
    <w:rsid w:val="00553CA7"/>
    <w:rsid w:val="00554477"/>
    <w:rsid w:val="00567800"/>
    <w:rsid w:val="00572362"/>
    <w:rsid w:val="00572B23"/>
    <w:rsid w:val="00592470"/>
    <w:rsid w:val="005947AB"/>
    <w:rsid w:val="0059674B"/>
    <w:rsid w:val="005A1BF3"/>
    <w:rsid w:val="005A2613"/>
    <w:rsid w:val="005A393D"/>
    <w:rsid w:val="005B0C22"/>
    <w:rsid w:val="005B286B"/>
    <w:rsid w:val="005B28CC"/>
    <w:rsid w:val="005B4B2E"/>
    <w:rsid w:val="005B75C8"/>
    <w:rsid w:val="005C35EF"/>
    <w:rsid w:val="005C5443"/>
    <w:rsid w:val="005E08E8"/>
    <w:rsid w:val="005E4CEA"/>
    <w:rsid w:val="005F07DE"/>
    <w:rsid w:val="005F716A"/>
    <w:rsid w:val="006066B0"/>
    <w:rsid w:val="006108D1"/>
    <w:rsid w:val="0061171D"/>
    <w:rsid w:val="00620258"/>
    <w:rsid w:val="00621AB5"/>
    <w:rsid w:val="00636717"/>
    <w:rsid w:val="00641DBA"/>
    <w:rsid w:val="00642844"/>
    <w:rsid w:val="00651F76"/>
    <w:rsid w:val="006552DF"/>
    <w:rsid w:val="00660045"/>
    <w:rsid w:val="0066088F"/>
    <w:rsid w:val="00662725"/>
    <w:rsid w:val="00673FA1"/>
    <w:rsid w:val="006744AF"/>
    <w:rsid w:val="00677189"/>
    <w:rsid w:val="006778D2"/>
    <w:rsid w:val="006876A1"/>
    <w:rsid w:val="00687EB4"/>
    <w:rsid w:val="006930C3"/>
    <w:rsid w:val="0069762D"/>
    <w:rsid w:val="006A15C9"/>
    <w:rsid w:val="006A20F8"/>
    <w:rsid w:val="006A5875"/>
    <w:rsid w:val="006A7E39"/>
    <w:rsid w:val="006B1954"/>
    <w:rsid w:val="006B1F96"/>
    <w:rsid w:val="006C0DC2"/>
    <w:rsid w:val="006C10B1"/>
    <w:rsid w:val="006C12EC"/>
    <w:rsid w:val="006C2EA4"/>
    <w:rsid w:val="006C4FF7"/>
    <w:rsid w:val="006D1339"/>
    <w:rsid w:val="006D1885"/>
    <w:rsid w:val="006D5841"/>
    <w:rsid w:val="006D7241"/>
    <w:rsid w:val="006E59D3"/>
    <w:rsid w:val="006F2382"/>
    <w:rsid w:val="006F25E3"/>
    <w:rsid w:val="006F4FB6"/>
    <w:rsid w:val="006F5ED3"/>
    <w:rsid w:val="00701C8F"/>
    <w:rsid w:val="00705276"/>
    <w:rsid w:val="007071B2"/>
    <w:rsid w:val="00720F71"/>
    <w:rsid w:val="0072560B"/>
    <w:rsid w:val="00726375"/>
    <w:rsid w:val="00726FB4"/>
    <w:rsid w:val="007337BA"/>
    <w:rsid w:val="007458F3"/>
    <w:rsid w:val="00761FF3"/>
    <w:rsid w:val="00762E4D"/>
    <w:rsid w:val="00763EE2"/>
    <w:rsid w:val="00767A7C"/>
    <w:rsid w:val="0077048C"/>
    <w:rsid w:val="00781796"/>
    <w:rsid w:val="007831CE"/>
    <w:rsid w:val="0078634D"/>
    <w:rsid w:val="00791156"/>
    <w:rsid w:val="007A1770"/>
    <w:rsid w:val="007A25C1"/>
    <w:rsid w:val="007A27DE"/>
    <w:rsid w:val="007A441F"/>
    <w:rsid w:val="007A531C"/>
    <w:rsid w:val="007B1A23"/>
    <w:rsid w:val="007B37EB"/>
    <w:rsid w:val="007B6C1F"/>
    <w:rsid w:val="007B709A"/>
    <w:rsid w:val="007B71CD"/>
    <w:rsid w:val="007C7FF1"/>
    <w:rsid w:val="007D0707"/>
    <w:rsid w:val="007D22E8"/>
    <w:rsid w:val="007D2CB6"/>
    <w:rsid w:val="007D35E5"/>
    <w:rsid w:val="007D74BE"/>
    <w:rsid w:val="007E4467"/>
    <w:rsid w:val="007E4622"/>
    <w:rsid w:val="007E4AD9"/>
    <w:rsid w:val="007E6C91"/>
    <w:rsid w:val="007F0BA8"/>
    <w:rsid w:val="007F4A5A"/>
    <w:rsid w:val="007F6BF0"/>
    <w:rsid w:val="007F7383"/>
    <w:rsid w:val="00801F01"/>
    <w:rsid w:val="0080368F"/>
    <w:rsid w:val="008039AE"/>
    <w:rsid w:val="0081038A"/>
    <w:rsid w:val="0081419D"/>
    <w:rsid w:val="00814458"/>
    <w:rsid w:val="00826FD6"/>
    <w:rsid w:val="00827BA2"/>
    <w:rsid w:val="0083183D"/>
    <w:rsid w:val="00832D08"/>
    <w:rsid w:val="008473D1"/>
    <w:rsid w:val="00852C49"/>
    <w:rsid w:val="00857079"/>
    <w:rsid w:val="00857211"/>
    <w:rsid w:val="008666D6"/>
    <w:rsid w:val="008666F6"/>
    <w:rsid w:val="00875924"/>
    <w:rsid w:val="00876048"/>
    <w:rsid w:val="008828D7"/>
    <w:rsid w:val="00884420"/>
    <w:rsid w:val="00886617"/>
    <w:rsid w:val="008939E3"/>
    <w:rsid w:val="008A0670"/>
    <w:rsid w:val="008A7168"/>
    <w:rsid w:val="008B1DC1"/>
    <w:rsid w:val="008B6646"/>
    <w:rsid w:val="008B70BE"/>
    <w:rsid w:val="008B7C8D"/>
    <w:rsid w:val="008C2D56"/>
    <w:rsid w:val="008D3369"/>
    <w:rsid w:val="008D796B"/>
    <w:rsid w:val="008E35C6"/>
    <w:rsid w:val="008E4418"/>
    <w:rsid w:val="008F1FE9"/>
    <w:rsid w:val="008F2A49"/>
    <w:rsid w:val="008F586D"/>
    <w:rsid w:val="008F6141"/>
    <w:rsid w:val="008F702D"/>
    <w:rsid w:val="008F7C69"/>
    <w:rsid w:val="009007E1"/>
    <w:rsid w:val="00910ADE"/>
    <w:rsid w:val="00911D49"/>
    <w:rsid w:val="00911F3B"/>
    <w:rsid w:val="00912081"/>
    <w:rsid w:val="009152D0"/>
    <w:rsid w:val="00927B15"/>
    <w:rsid w:val="009321DF"/>
    <w:rsid w:val="00943709"/>
    <w:rsid w:val="0094788F"/>
    <w:rsid w:val="00955838"/>
    <w:rsid w:val="00962E8A"/>
    <w:rsid w:val="00963D18"/>
    <w:rsid w:val="0097553F"/>
    <w:rsid w:val="00982404"/>
    <w:rsid w:val="00985942"/>
    <w:rsid w:val="0099689E"/>
    <w:rsid w:val="009A1B69"/>
    <w:rsid w:val="009A3937"/>
    <w:rsid w:val="009A47CE"/>
    <w:rsid w:val="009A742F"/>
    <w:rsid w:val="009B25DA"/>
    <w:rsid w:val="009B2FD4"/>
    <w:rsid w:val="009C2FBA"/>
    <w:rsid w:val="009C477A"/>
    <w:rsid w:val="009D2835"/>
    <w:rsid w:val="009D35D4"/>
    <w:rsid w:val="009D4CAD"/>
    <w:rsid w:val="009D7AF4"/>
    <w:rsid w:val="009E38CF"/>
    <w:rsid w:val="009F526A"/>
    <w:rsid w:val="009F7F8F"/>
    <w:rsid w:val="00A21456"/>
    <w:rsid w:val="00A25759"/>
    <w:rsid w:val="00A31A41"/>
    <w:rsid w:val="00A33EC1"/>
    <w:rsid w:val="00A35009"/>
    <w:rsid w:val="00A37A46"/>
    <w:rsid w:val="00A425E6"/>
    <w:rsid w:val="00A43879"/>
    <w:rsid w:val="00A5660D"/>
    <w:rsid w:val="00A64F5C"/>
    <w:rsid w:val="00A670C0"/>
    <w:rsid w:val="00A71F1F"/>
    <w:rsid w:val="00A847D9"/>
    <w:rsid w:val="00A95758"/>
    <w:rsid w:val="00AA4B0A"/>
    <w:rsid w:val="00AA5129"/>
    <w:rsid w:val="00AC4B7A"/>
    <w:rsid w:val="00AD43CD"/>
    <w:rsid w:val="00AD4CA7"/>
    <w:rsid w:val="00AD64AD"/>
    <w:rsid w:val="00AE2969"/>
    <w:rsid w:val="00AE7592"/>
    <w:rsid w:val="00AE7779"/>
    <w:rsid w:val="00B04A73"/>
    <w:rsid w:val="00B06040"/>
    <w:rsid w:val="00B124F7"/>
    <w:rsid w:val="00B12AF4"/>
    <w:rsid w:val="00B12D89"/>
    <w:rsid w:val="00B273B4"/>
    <w:rsid w:val="00B368DF"/>
    <w:rsid w:val="00B377F0"/>
    <w:rsid w:val="00B46606"/>
    <w:rsid w:val="00B507B6"/>
    <w:rsid w:val="00B5093A"/>
    <w:rsid w:val="00B61B45"/>
    <w:rsid w:val="00B70845"/>
    <w:rsid w:val="00B716DD"/>
    <w:rsid w:val="00B742E3"/>
    <w:rsid w:val="00B8204B"/>
    <w:rsid w:val="00B836A2"/>
    <w:rsid w:val="00B943A8"/>
    <w:rsid w:val="00B96113"/>
    <w:rsid w:val="00B97C22"/>
    <w:rsid w:val="00BA098E"/>
    <w:rsid w:val="00BA1022"/>
    <w:rsid w:val="00BA1875"/>
    <w:rsid w:val="00BA4EDF"/>
    <w:rsid w:val="00BC7308"/>
    <w:rsid w:val="00BC738C"/>
    <w:rsid w:val="00BD3AF2"/>
    <w:rsid w:val="00BD707C"/>
    <w:rsid w:val="00BD7C36"/>
    <w:rsid w:val="00BE5D78"/>
    <w:rsid w:val="00BE71E5"/>
    <w:rsid w:val="00BF21CF"/>
    <w:rsid w:val="00C01EB1"/>
    <w:rsid w:val="00C02373"/>
    <w:rsid w:val="00C11077"/>
    <w:rsid w:val="00C17A8D"/>
    <w:rsid w:val="00C20676"/>
    <w:rsid w:val="00C40565"/>
    <w:rsid w:val="00C51248"/>
    <w:rsid w:val="00C5438B"/>
    <w:rsid w:val="00C56B89"/>
    <w:rsid w:val="00C6021F"/>
    <w:rsid w:val="00C60F88"/>
    <w:rsid w:val="00C614FD"/>
    <w:rsid w:val="00C749AE"/>
    <w:rsid w:val="00C802E3"/>
    <w:rsid w:val="00C8616D"/>
    <w:rsid w:val="00CA078B"/>
    <w:rsid w:val="00CB285F"/>
    <w:rsid w:val="00CB2C7E"/>
    <w:rsid w:val="00CB3348"/>
    <w:rsid w:val="00CB3512"/>
    <w:rsid w:val="00CB39DB"/>
    <w:rsid w:val="00CB6478"/>
    <w:rsid w:val="00CB6F12"/>
    <w:rsid w:val="00CB7898"/>
    <w:rsid w:val="00CC0671"/>
    <w:rsid w:val="00CC153E"/>
    <w:rsid w:val="00CC2F1E"/>
    <w:rsid w:val="00CC6162"/>
    <w:rsid w:val="00CD3F08"/>
    <w:rsid w:val="00CD7336"/>
    <w:rsid w:val="00CD7767"/>
    <w:rsid w:val="00CE3652"/>
    <w:rsid w:val="00CE5199"/>
    <w:rsid w:val="00CF3C52"/>
    <w:rsid w:val="00CF5500"/>
    <w:rsid w:val="00CF7BCE"/>
    <w:rsid w:val="00D001AA"/>
    <w:rsid w:val="00D017AE"/>
    <w:rsid w:val="00D01A21"/>
    <w:rsid w:val="00D02854"/>
    <w:rsid w:val="00D02B10"/>
    <w:rsid w:val="00D0381F"/>
    <w:rsid w:val="00D049C2"/>
    <w:rsid w:val="00D14588"/>
    <w:rsid w:val="00D15234"/>
    <w:rsid w:val="00D1650D"/>
    <w:rsid w:val="00D17294"/>
    <w:rsid w:val="00D20877"/>
    <w:rsid w:val="00D208CA"/>
    <w:rsid w:val="00D229D3"/>
    <w:rsid w:val="00D37B66"/>
    <w:rsid w:val="00D423CC"/>
    <w:rsid w:val="00D44853"/>
    <w:rsid w:val="00D46204"/>
    <w:rsid w:val="00D51A84"/>
    <w:rsid w:val="00D61C82"/>
    <w:rsid w:val="00D62ABB"/>
    <w:rsid w:val="00D672FA"/>
    <w:rsid w:val="00D7189C"/>
    <w:rsid w:val="00D9103C"/>
    <w:rsid w:val="00D91908"/>
    <w:rsid w:val="00DA61C8"/>
    <w:rsid w:val="00DB4951"/>
    <w:rsid w:val="00DC0FAD"/>
    <w:rsid w:val="00DC3EB6"/>
    <w:rsid w:val="00DD0436"/>
    <w:rsid w:val="00DD12D0"/>
    <w:rsid w:val="00DE004B"/>
    <w:rsid w:val="00DE04AB"/>
    <w:rsid w:val="00DF2133"/>
    <w:rsid w:val="00DF37B9"/>
    <w:rsid w:val="00DF6623"/>
    <w:rsid w:val="00E039CD"/>
    <w:rsid w:val="00E0529F"/>
    <w:rsid w:val="00E059E5"/>
    <w:rsid w:val="00E05F6B"/>
    <w:rsid w:val="00E07591"/>
    <w:rsid w:val="00E164D4"/>
    <w:rsid w:val="00E1662B"/>
    <w:rsid w:val="00E16CAA"/>
    <w:rsid w:val="00E20B35"/>
    <w:rsid w:val="00E22D59"/>
    <w:rsid w:val="00E23353"/>
    <w:rsid w:val="00E2537E"/>
    <w:rsid w:val="00E27588"/>
    <w:rsid w:val="00E44402"/>
    <w:rsid w:val="00E45962"/>
    <w:rsid w:val="00E47921"/>
    <w:rsid w:val="00E56AAE"/>
    <w:rsid w:val="00E61BA6"/>
    <w:rsid w:val="00E6692D"/>
    <w:rsid w:val="00E6752C"/>
    <w:rsid w:val="00E70840"/>
    <w:rsid w:val="00E76EEE"/>
    <w:rsid w:val="00E80F8F"/>
    <w:rsid w:val="00E812C3"/>
    <w:rsid w:val="00E90567"/>
    <w:rsid w:val="00E9164D"/>
    <w:rsid w:val="00EA6C61"/>
    <w:rsid w:val="00EB7FEC"/>
    <w:rsid w:val="00EC1DD9"/>
    <w:rsid w:val="00EC4D55"/>
    <w:rsid w:val="00ED0FBB"/>
    <w:rsid w:val="00ED1C15"/>
    <w:rsid w:val="00ED2FAF"/>
    <w:rsid w:val="00ED3D43"/>
    <w:rsid w:val="00ED4B4F"/>
    <w:rsid w:val="00EE0E81"/>
    <w:rsid w:val="00EE5031"/>
    <w:rsid w:val="00EE5503"/>
    <w:rsid w:val="00EF075D"/>
    <w:rsid w:val="00F0490D"/>
    <w:rsid w:val="00F049F0"/>
    <w:rsid w:val="00F05731"/>
    <w:rsid w:val="00F130ED"/>
    <w:rsid w:val="00F17034"/>
    <w:rsid w:val="00F33752"/>
    <w:rsid w:val="00F4598D"/>
    <w:rsid w:val="00F542C9"/>
    <w:rsid w:val="00F5753C"/>
    <w:rsid w:val="00F712A8"/>
    <w:rsid w:val="00F90D4D"/>
    <w:rsid w:val="00F91E5D"/>
    <w:rsid w:val="00F964BD"/>
    <w:rsid w:val="00FA3F1F"/>
    <w:rsid w:val="00FB2DCA"/>
    <w:rsid w:val="00FB5B34"/>
    <w:rsid w:val="00FB6A6F"/>
    <w:rsid w:val="00FB6FC7"/>
    <w:rsid w:val="00FB7A30"/>
    <w:rsid w:val="00FC69DC"/>
    <w:rsid w:val="00FC71A9"/>
    <w:rsid w:val="00FD0DC8"/>
    <w:rsid w:val="00FD1E8B"/>
    <w:rsid w:val="00FD4518"/>
    <w:rsid w:val="00FD4C6B"/>
    <w:rsid w:val="00FD6245"/>
    <w:rsid w:val="00FE157A"/>
    <w:rsid w:val="00FE4C0B"/>
    <w:rsid w:val="00FE7B13"/>
    <w:rsid w:val="00FF1736"/>
    <w:rsid w:val="00FF196E"/>
    <w:rsid w:val="00FF4564"/>
    <w:rsid w:val="00FF56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B02AA6-5070-4B01-B8C5-42338F0A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38A"/>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69E3"/>
    <w:pPr>
      <w:keepNext/>
      <w:bidi w:val="0"/>
      <w:jc w:val="lowKashida"/>
      <w:outlineLvl w:val="0"/>
    </w:pPr>
    <w:rPr>
      <w:rFonts w:ascii="Arial" w:hAnsi="Arial" w:cs="Traditional Arabic"/>
      <w:spacing w:val="-6"/>
      <w:kern w:val="18"/>
      <w:szCs w:val="22"/>
    </w:rPr>
  </w:style>
  <w:style w:type="paragraph" w:styleId="Heading2">
    <w:name w:val="heading 2"/>
    <w:basedOn w:val="Normal"/>
    <w:next w:val="Normal"/>
    <w:link w:val="Heading2Char"/>
    <w:qFormat/>
    <w:rsid w:val="003B69E3"/>
    <w:pPr>
      <w:keepNext/>
      <w:bidi w:val="0"/>
      <w:jc w:val="lowKashida"/>
      <w:outlineLvl w:val="1"/>
    </w:pPr>
    <w:rPr>
      <w:rFonts w:ascii="Arial" w:hAnsi="Arial" w:cs="Traditional Arabic"/>
      <w:b/>
      <w:bCs/>
      <w:spacing w:val="-6"/>
      <w:kern w:val="18"/>
      <w:szCs w:val="22"/>
    </w:rPr>
  </w:style>
  <w:style w:type="paragraph" w:styleId="Heading3">
    <w:name w:val="heading 3"/>
    <w:basedOn w:val="Normal"/>
    <w:next w:val="Normal"/>
    <w:link w:val="Heading3Char"/>
    <w:qFormat/>
    <w:rsid w:val="003B69E3"/>
    <w:pPr>
      <w:keepNext/>
      <w:bidi w:val="0"/>
      <w:jc w:val="lowKashida"/>
      <w:outlineLvl w:val="2"/>
    </w:pPr>
    <w:rPr>
      <w:rFonts w:ascii="Arial" w:hAnsi="Arial" w:cs="Traditional Arabic"/>
      <w:spacing w:val="-6"/>
      <w:kern w:val="1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337BA"/>
    <w:pPr>
      <w:bidi/>
      <w:spacing w:after="0" w:line="240" w:lineRule="auto"/>
    </w:pPr>
    <w:rPr>
      <w:rFonts w:ascii="Times New Roman" w:eastAsia="Times New Roman" w:hAnsi="Times New Roman" w:cs="Times New Roman"/>
      <w:sz w:val="24"/>
      <w:szCs w:val="24"/>
    </w:rPr>
  </w:style>
  <w:style w:type="character" w:customStyle="1" w:styleId="subhead1">
    <w:name w:val="subhead1"/>
    <w:basedOn w:val="DefaultParagraphFont"/>
    <w:rsid w:val="007337BA"/>
    <w:rPr>
      <w:rFonts w:ascii="Verdana" w:hAnsi="Verdana" w:hint="default"/>
      <w:b/>
      <w:bCs/>
      <w:color w:val="993300"/>
      <w:sz w:val="18"/>
      <w:szCs w:val="18"/>
    </w:rPr>
  </w:style>
  <w:style w:type="paragraph" w:styleId="BalloonText">
    <w:name w:val="Balloon Text"/>
    <w:basedOn w:val="Normal"/>
    <w:link w:val="BalloonTextChar"/>
    <w:uiPriority w:val="99"/>
    <w:semiHidden/>
    <w:unhideWhenUsed/>
    <w:rsid w:val="007337BA"/>
    <w:rPr>
      <w:rFonts w:ascii="Tahoma" w:hAnsi="Tahoma" w:cs="Tahoma"/>
      <w:sz w:val="16"/>
      <w:szCs w:val="16"/>
    </w:rPr>
  </w:style>
  <w:style w:type="character" w:customStyle="1" w:styleId="BalloonTextChar">
    <w:name w:val="Balloon Text Char"/>
    <w:basedOn w:val="DefaultParagraphFont"/>
    <w:link w:val="BalloonText"/>
    <w:uiPriority w:val="99"/>
    <w:semiHidden/>
    <w:rsid w:val="007337BA"/>
    <w:rPr>
      <w:rFonts w:ascii="Tahoma" w:eastAsia="Times New Roman" w:hAnsi="Tahoma" w:cs="Tahoma"/>
      <w:sz w:val="16"/>
      <w:szCs w:val="16"/>
    </w:rPr>
  </w:style>
  <w:style w:type="paragraph" w:styleId="Header">
    <w:name w:val="header"/>
    <w:basedOn w:val="Normal"/>
    <w:link w:val="HeaderChar"/>
    <w:unhideWhenUsed/>
    <w:rsid w:val="000F6268"/>
    <w:pPr>
      <w:tabs>
        <w:tab w:val="center" w:pos="4153"/>
        <w:tab w:val="right" w:pos="8306"/>
      </w:tabs>
    </w:pPr>
  </w:style>
  <w:style w:type="character" w:customStyle="1" w:styleId="HeaderChar">
    <w:name w:val="Header Char"/>
    <w:basedOn w:val="DefaultParagraphFont"/>
    <w:link w:val="Header"/>
    <w:uiPriority w:val="99"/>
    <w:rsid w:val="000F6268"/>
    <w:rPr>
      <w:rFonts w:ascii="Times New Roman" w:eastAsia="Times New Roman" w:hAnsi="Times New Roman" w:cs="Times New Roman"/>
      <w:sz w:val="24"/>
      <w:szCs w:val="24"/>
    </w:rPr>
  </w:style>
  <w:style w:type="paragraph" w:styleId="Footer">
    <w:name w:val="footer"/>
    <w:basedOn w:val="Normal"/>
    <w:link w:val="FooterChar"/>
    <w:unhideWhenUsed/>
    <w:rsid w:val="000F6268"/>
    <w:pPr>
      <w:tabs>
        <w:tab w:val="center" w:pos="4153"/>
        <w:tab w:val="right" w:pos="8306"/>
      </w:tabs>
    </w:pPr>
  </w:style>
  <w:style w:type="character" w:customStyle="1" w:styleId="FooterChar">
    <w:name w:val="Footer Char"/>
    <w:basedOn w:val="DefaultParagraphFont"/>
    <w:link w:val="Footer"/>
    <w:uiPriority w:val="99"/>
    <w:rsid w:val="000F6268"/>
    <w:rPr>
      <w:rFonts w:ascii="Times New Roman" w:eastAsia="Times New Roman" w:hAnsi="Times New Roman" w:cs="Times New Roman"/>
      <w:sz w:val="24"/>
      <w:szCs w:val="24"/>
    </w:rPr>
  </w:style>
  <w:style w:type="paragraph" w:styleId="ListParagraph">
    <w:name w:val="List Paragraph"/>
    <w:basedOn w:val="Normal"/>
    <w:uiPriority w:val="34"/>
    <w:qFormat/>
    <w:rsid w:val="00D91908"/>
    <w:pPr>
      <w:ind w:left="720"/>
      <w:contextualSpacing/>
    </w:pPr>
  </w:style>
  <w:style w:type="table" w:styleId="TableGrid">
    <w:name w:val="Table Grid"/>
    <w:basedOn w:val="TableNormal"/>
    <w:rsid w:val="00CB2C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B69E3"/>
    <w:rPr>
      <w:rFonts w:ascii="Arial" w:eastAsia="Times New Roman" w:hAnsi="Arial" w:cs="Traditional Arabic"/>
      <w:spacing w:val="-6"/>
      <w:kern w:val="18"/>
      <w:sz w:val="24"/>
    </w:rPr>
  </w:style>
  <w:style w:type="character" w:customStyle="1" w:styleId="Heading2Char">
    <w:name w:val="Heading 2 Char"/>
    <w:basedOn w:val="DefaultParagraphFont"/>
    <w:link w:val="Heading2"/>
    <w:rsid w:val="003B69E3"/>
    <w:rPr>
      <w:rFonts w:ascii="Arial" w:eastAsia="Times New Roman" w:hAnsi="Arial" w:cs="Traditional Arabic"/>
      <w:b/>
      <w:bCs/>
      <w:spacing w:val="-6"/>
      <w:kern w:val="18"/>
      <w:sz w:val="24"/>
    </w:rPr>
  </w:style>
  <w:style w:type="character" w:customStyle="1" w:styleId="Heading3Char">
    <w:name w:val="Heading 3 Char"/>
    <w:basedOn w:val="DefaultParagraphFont"/>
    <w:link w:val="Heading3"/>
    <w:rsid w:val="003B69E3"/>
    <w:rPr>
      <w:rFonts w:ascii="Arial" w:eastAsia="Times New Roman" w:hAnsi="Arial" w:cs="Traditional Arabic"/>
      <w:spacing w:val="-6"/>
      <w:kern w:val="18"/>
    </w:rPr>
  </w:style>
  <w:style w:type="numbering" w:customStyle="1" w:styleId="NoList1">
    <w:name w:val="No List1"/>
    <w:next w:val="NoList"/>
    <w:semiHidden/>
    <w:rsid w:val="003B69E3"/>
  </w:style>
  <w:style w:type="paragraph" w:styleId="Title">
    <w:name w:val="Title"/>
    <w:basedOn w:val="Normal"/>
    <w:link w:val="TitleChar"/>
    <w:qFormat/>
    <w:rsid w:val="003B69E3"/>
    <w:pPr>
      <w:bidi w:val="0"/>
      <w:jc w:val="center"/>
    </w:pPr>
    <w:rPr>
      <w:rFonts w:cs="Traditional Arabic"/>
      <w:spacing w:val="-6"/>
      <w:kern w:val="18"/>
      <w:sz w:val="36"/>
      <w:szCs w:val="22"/>
    </w:rPr>
  </w:style>
  <w:style w:type="character" w:customStyle="1" w:styleId="TitleChar">
    <w:name w:val="Title Char"/>
    <w:basedOn w:val="DefaultParagraphFont"/>
    <w:link w:val="Title"/>
    <w:rsid w:val="003B69E3"/>
    <w:rPr>
      <w:rFonts w:ascii="Times New Roman" w:eastAsia="Times New Roman" w:hAnsi="Times New Roman" w:cs="Traditional Arabic"/>
      <w:spacing w:val="-6"/>
      <w:kern w:val="18"/>
      <w:sz w:val="36"/>
    </w:rPr>
  </w:style>
  <w:style w:type="paragraph" w:styleId="BodyText">
    <w:name w:val="Body Text"/>
    <w:basedOn w:val="Normal"/>
    <w:link w:val="BodyTextChar"/>
    <w:rsid w:val="003B69E3"/>
    <w:pPr>
      <w:bidi w:val="0"/>
      <w:jc w:val="lowKashida"/>
    </w:pPr>
    <w:rPr>
      <w:rFonts w:ascii="Arial" w:hAnsi="Arial" w:cs="Traditional Arabic"/>
      <w:spacing w:val="-6"/>
      <w:kern w:val="18"/>
      <w:szCs w:val="22"/>
    </w:rPr>
  </w:style>
  <w:style w:type="character" w:customStyle="1" w:styleId="BodyTextChar">
    <w:name w:val="Body Text Char"/>
    <w:basedOn w:val="DefaultParagraphFont"/>
    <w:link w:val="BodyText"/>
    <w:rsid w:val="003B69E3"/>
    <w:rPr>
      <w:rFonts w:ascii="Arial" w:eastAsia="Times New Roman" w:hAnsi="Arial" w:cs="Traditional Arabic"/>
      <w:spacing w:val="-6"/>
      <w:kern w:val="18"/>
      <w:sz w:val="24"/>
    </w:rPr>
  </w:style>
  <w:style w:type="table" w:customStyle="1" w:styleId="TableGrid1">
    <w:name w:val="Table Grid1"/>
    <w:basedOn w:val="TableNormal"/>
    <w:next w:val="TableGrid"/>
    <w:rsid w:val="003B69E3"/>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3B69E3"/>
    <w:pPr>
      <w:shd w:val="clear" w:color="auto" w:fill="000080"/>
    </w:pPr>
    <w:rPr>
      <w:rFonts w:ascii="Tahoma" w:hAnsi="Tahoma" w:cs="Tahoma"/>
      <w:spacing w:val="-6"/>
      <w:kern w:val="18"/>
      <w:sz w:val="18"/>
      <w:szCs w:val="22"/>
    </w:rPr>
  </w:style>
  <w:style w:type="character" w:customStyle="1" w:styleId="DocumentMapChar">
    <w:name w:val="Document Map Char"/>
    <w:basedOn w:val="DefaultParagraphFont"/>
    <w:link w:val="DocumentMap"/>
    <w:semiHidden/>
    <w:rsid w:val="003B69E3"/>
    <w:rPr>
      <w:rFonts w:ascii="Tahoma" w:eastAsia="Times New Roman" w:hAnsi="Tahoma" w:cs="Tahoma"/>
      <w:spacing w:val="-6"/>
      <w:kern w:val="18"/>
      <w:sz w:val="18"/>
      <w:shd w:val="clear" w:color="auto" w:fill="000080"/>
    </w:rPr>
  </w:style>
  <w:style w:type="character" w:styleId="PageNumber">
    <w:name w:val="page number"/>
    <w:basedOn w:val="DefaultParagraphFont"/>
    <w:rsid w:val="003B69E3"/>
  </w:style>
  <w:style w:type="character" w:styleId="Hyperlink">
    <w:name w:val="Hyperlink"/>
    <w:basedOn w:val="DefaultParagraphFont"/>
    <w:rsid w:val="003B69E3"/>
    <w:rPr>
      <w:color w:val="0000FF"/>
      <w:u w:val="single"/>
    </w:rPr>
  </w:style>
  <w:style w:type="paragraph" w:styleId="Caption">
    <w:name w:val="caption"/>
    <w:basedOn w:val="Normal"/>
    <w:next w:val="Normal"/>
    <w:qFormat/>
    <w:rsid w:val="003B69E3"/>
    <w:rPr>
      <w:rFonts w:cs="Traditional Arabic"/>
      <w:b/>
      <w:bCs/>
      <w:spacing w:val="-6"/>
      <w:kern w:val="18"/>
      <w:sz w:val="20"/>
      <w:szCs w:val="20"/>
    </w:rPr>
  </w:style>
  <w:style w:type="character" w:customStyle="1" w:styleId="apple-converted-space">
    <w:name w:val="apple-converted-space"/>
    <w:basedOn w:val="DefaultParagraphFont"/>
    <w:rsid w:val="00857211"/>
  </w:style>
  <w:style w:type="character" w:styleId="PlaceholderText">
    <w:name w:val="Placeholder Text"/>
    <w:basedOn w:val="DefaultParagraphFont"/>
    <w:uiPriority w:val="99"/>
    <w:semiHidden/>
    <w:rsid w:val="00B377F0"/>
    <w:rPr>
      <w:color w:val="808080"/>
    </w:rPr>
  </w:style>
  <w:style w:type="paragraph" w:styleId="NormalWeb">
    <w:name w:val="Normal (Web)"/>
    <w:basedOn w:val="Normal"/>
    <w:uiPriority w:val="99"/>
    <w:semiHidden/>
    <w:unhideWhenUsed/>
    <w:rsid w:val="00500C0D"/>
    <w:pPr>
      <w:bidi w:val="0"/>
      <w:spacing w:before="100" w:beforeAutospacing="1" w:after="100" w:afterAutospacing="1"/>
    </w:pPr>
  </w:style>
  <w:style w:type="character" w:customStyle="1" w:styleId="A836">
    <w:name w:val="A8+36"/>
    <w:uiPriority w:val="99"/>
    <w:rsid w:val="0046313B"/>
    <w:rPr>
      <w:rFonts w:cs="Frutiger-Bold"/>
      <w:b/>
      <w:bCs/>
      <w:color w:val="000000"/>
      <w:sz w:val="19"/>
      <w:szCs w:val="19"/>
    </w:rPr>
  </w:style>
  <w:style w:type="paragraph" w:customStyle="1" w:styleId="Pa538">
    <w:name w:val="Pa5+38"/>
    <w:basedOn w:val="Normal"/>
    <w:next w:val="Normal"/>
    <w:uiPriority w:val="99"/>
    <w:rsid w:val="00EE5031"/>
    <w:pPr>
      <w:autoSpaceDE w:val="0"/>
      <w:autoSpaceDN w:val="0"/>
      <w:bidi w:val="0"/>
      <w:adjustRightInd w:val="0"/>
      <w:spacing w:line="201" w:lineRule="atLeast"/>
    </w:pPr>
    <w:rPr>
      <w:rFonts w:ascii="Warnock Pro Light" w:eastAsiaTheme="minorHAnsi" w:hAnsi="Warnock Pro Light" w:cstheme="minorBidi"/>
    </w:rPr>
  </w:style>
  <w:style w:type="paragraph" w:customStyle="1" w:styleId="Default">
    <w:name w:val="Default"/>
    <w:rsid w:val="008F702D"/>
    <w:pPr>
      <w:autoSpaceDE w:val="0"/>
      <w:autoSpaceDN w:val="0"/>
      <w:adjustRightInd w:val="0"/>
      <w:spacing w:after="0" w:line="240" w:lineRule="auto"/>
    </w:pPr>
    <w:rPr>
      <w:rFonts w:ascii="Frutiger-Black" w:hAnsi="Frutiger-Black" w:cs="Frutiger-Black"/>
      <w:color w:val="000000"/>
      <w:sz w:val="24"/>
      <w:szCs w:val="24"/>
    </w:rPr>
  </w:style>
  <w:style w:type="paragraph" w:customStyle="1" w:styleId="Pa347">
    <w:name w:val="Pa3+47"/>
    <w:basedOn w:val="Default"/>
    <w:next w:val="Default"/>
    <w:uiPriority w:val="99"/>
    <w:rsid w:val="008F702D"/>
    <w:pPr>
      <w:spacing w:line="201" w:lineRule="atLeast"/>
    </w:pPr>
    <w:rPr>
      <w:rFonts w:cstheme="minorBidi"/>
      <w:color w:val="auto"/>
    </w:rPr>
  </w:style>
  <w:style w:type="character" w:customStyle="1" w:styleId="A418">
    <w:name w:val="A4+18"/>
    <w:uiPriority w:val="99"/>
    <w:rsid w:val="008F702D"/>
    <w:rPr>
      <w:rFonts w:ascii="Frutiger-Bold" w:hAnsi="Frutiger-Bold" w:cs="Frutiger-Bold"/>
      <w:b/>
      <w:bCs/>
      <w:color w:val="000000"/>
      <w:sz w:val="19"/>
      <w:szCs w:val="19"/>
    </w:rPr>
  </w:style>
  <w:style w:type="paragraph" w:customStyle="1" w:styleId="Pa631">
    <w:name w:val="Pa6+31"/>
    <w:basedOn w:val="Default"/>
    <w:next w:val="Default"/>
    <w:uiPriority w:val="99"/>
    <w:rsid w:val="008F702D"/>
    <w:pPr>
      <w:spacing w:line="201" w:lineRule="atLeast"/>
    </w:pPr>
    <w:rPr>
      <w:rFonts w:cstheme="minorBidi"/>
      <w:color w:val="auto"/>
    </w:rPr>
  </w:style>
  <w:style w:type="paragraph" w:customStyle="1" w:styleId="Pa539">
    <w:name w:val="Pa5+39"/>
    <w:basedOn w:val="Default"/>
    <w:next w:val="Default"/>
    <w:uiPriority w:val="99"/>
    <w:rsid w:val="008F702D"/>
    <w:pPr>
      <w:spacing w:line="201" w:lineRule="atLeast"/>
    </w:pPr>
    <w:rPr>
      <w:rFonts w:cstheme="minorBidi"/>
      <w:color w:val="auto"/>
    </w:rPr>
  </w:style>
  <w:style w:type="paragraph" w:customStyle="1" w:styleId="Pa348">
    <w:name w:val="Pa3+48"/>
    <w:basedOn w:val="Default"/>
    <w:next w:val="Default"/>
    <w:uiPriority w:val="99"/>
    <w:rsid w:val="007A1770"/>
    <w:pPr>
      <w:spacing w:line="201" w:lineRule="atLeast"/>
    </w:pPr>
    <w:rPr>
      <w:rFonts w:ascii="Warnock Pro Light" w:hAnsi="Warnock Pro Light" w:cstheme="minorBidi"/>
      <w:color w:val="auto"/>
    </w:rPr>
  </w:style>
  <w:style w:type="paragraph" w:customStyle="1" w:styleId="Pa1818">
    <w:name w:val="Pa18+18"/>
    <w:basedOn w:val="Default"/>
    <w:next w:val="Default"/>
    <w:uiPriority w:val="99"/>
    <w:rsid w:val="001618DE"/>
    <w:pPr>
      <w:spacing w:line="181" w:lineRule="atLeast"/>
    </w:pPr>
    <w:rPr>
      <w:rFonts w:ascii="Warnock Pro Light" w:hAnsi="Warnock Pro Light" w:cstheme="minorBidi"/>
      <w:color w:val="auto"/>
    </w:rPr>
  </w:style>
  <w:style w:type="paragraph" w:customStyle="1" w:styleId="Areialnarrow">
    <w:name w:val="Areial narrow"/>
    <w:basedOn w:val="NoSpacing"/>
    <w:link w:val="AreialnarrowChar"/>
    <w:qFormat/>
    <w:rsid w:val="004F4E5E"/>
    <w:pPr>
      <w:bidi w:val="0"/>
    </w:pPr>
    <w:rPr>
      <w:rFonts w:ascii="Arial Narrow" w:hAnsi="Arial Narrow"/>
      <w:b/>
      <w:bCs/>
      <w:sz w:val="28"/>
      <w:szCs w:val="28"/>
      <w:u w:val="double"/>
    </w:rPr>
  </w:style>
  <w:style w:type="paragraph" w:customStyle="1" w:styleId="Arialnarrow">
    <w:name w:val="Arial narrow"/>
    <w:basedOn w:val="NoSpacing"/>
    <w:link w:val="ArialnarrowChar"/>
    <w:qFormat/>
    <w:rsid w:val="00BD3AF2"/>
    <w:pPr>
      <w:bidi w:val="0"/>
    </w:pPr>
    <w:rPr>
      <w:rFonts w:ascii="Arial Narrow" w:hAnsi="Arial Narrow"/>
      <w:sz w:val="28"/>
      <w:szCs w:val="28"/>
    </w:rPr>
  </w:style>
  <w:style w:type="character" w:customStyle="1" w:styleId="NoSpacingChar">
    <w:name w:val="No Spacing Char"/>
    <w:basedOn w:val="DefaultParagraphFont"/>
    <w:link w:val="NoSpacing"/>
    <w:uiPriority w:val="1"/>
    <w:rsid w:val="004F4E5E"/>
    <w:rPr>
      <w:rFonts w:ascii="Times New Roman" w:eastAsia="Times New Roman" w:hAnsi="Times New Roman" w:cs="Times New Roman"/>
      <w:sz w:val="24"/>
      <w:szCs w:val="24"/>
    </w:rPr>
  </w:style>
  <w:style w:type="character" w:customStyle="1" w:styleId="AreialnarrowChar">
    <w:name w:val="Areial narrow Char"/>
    <w:basedOn w:val="NoSpacingChar"/>
    <w:link w:val="Areialnarrow"/>
    <w:rsid w:val="004F4E5E"/>
    <w:rPr>
      <w:rFonts w:ascii="Arial Narrow" w:eastAsia="Times New Roman" w:hAnsi="Arial Narrow" w:cs="Times New Roman"/>
      <w:b/>
      <w:bCs/>
      <w:sz w:val="28"/>
      <w:szCs w:val="28"/>
      <w:u w:val="double"/>
    </w:rPr>
  </w:style>
  <w:style w:type="character" w:customStyle="1" w:styleId="ArialnarrowChar">
    <w:name w:val="Arial narrow Char"/>
    <w:basedOn w:val="NoSpacingChar"/>
    <w:link w:val="Arialnarrow"/>
    <w:rsid w:val="00BD3AF2"/>
    <w:rPr>
      <w:rFonts w:ascii="Arial Narrow" w:eastAsia="Times New Roman" w:hAnsi="Arial Narrow" w:cs="Times New Roman"/>
      <w:sz w:val="28"/>
      <w:szCs w:val="28"/>
    </w:rPr>
  </w:style>
  <w:style w:type="paragraph" w:customStyle="1" w:styleId="Pa1326">
    <w:name w:val="Pa13+26"/>
    <w:basedOn w:val="Default"/>
    <w:next w:val="Default"/>
    <w:uiPriority w:val="99"/>
    <w:rsid w:val="00911F3B"/>
    <w:pPr>
      <w:spacing w:line="201" w:lineRule="atLeast"/>
    </w:pPr>
    <w:rPr>
      <w:rFonts w:ascii="Warnock Pro Light" w:hAnsi="Warnock Pro Light" w:cstheme="minorBidi"/>
      <w:color w:val="auto"/>
    </w:rPr>
  </w:style>
  <w:style w:type="paragraph" w:customStyle="1" w:styleId="Pa1528">
    <w:name w:val="Pa15+28"/>
    <w:basedOn w:val="Default"/>
    <w:next w:val="Default"/>
    <w:uiPriority w:val="99"/>
    <w:rsid w:val="00911F3B"/>
    <w:pPr>
      <w:spacing w:line="221" w:lineRule="atLeast"/>
    </w:pPr>
    <w:rPr>
      <w:rFonts w:ascii="Warnock Pro Light" w:hAnsi="Warnock Pro Light" w:cstheme="minorBidi"/>
      <w:color w:val="auto"/>
    </w:rPr>
  </w:style>
  <w:style w:type="paragraph" w:customStyle="1" w:styleId="Pa1627">
    <w:name w:val="Pa16+27"/>
    <w:basedOn w:val="Default"/>
    <w:next w:val="Default"/>
    <w:uiPriority w:val="99"/>
    <w:rsid w:val="00911F3B"/>
    <w:pPr>
      <w:spacing w:line="221" w:lineRule="atLeast"/>
    </w:pPr>
    <w:rPr>
      <w:rFonts w:ascii="Frutiger-Bold" w:hAnsi="Frutiger-Bold" w:cstheme="minorBidi"/>
      <w:color w:val="auto"/>
    </w:rPr>
  </w:style>
  <w:style w:type="paragraph" w:customStyle="1" w:styleId="Pa1033">
    <w:name w:val="Pa10+33"/>
    <w:basedOn w:val="Default"/>
    <w:next w:val="Default"/>
    <w:uiPriority w:val="99"/>
    <w:rsid w:val="00A35009"/>
    <w:pPr>
      <w:spacing w:line="181" w:lineRule="atLeast"/>
    </w:pPr>
    <w:rPr>
      <w:rFonts w:ascii="Frutiger-Bold" w:hAnsi="Frutiger-Bold" w:cstheme="minorBidi"/>
      <w:color w:val="auto"/>
    </w:rPr>
  </w:style>
  <w:style w:type="paragraph" w:customStyle="1" w:styleId="Pa816">
    <w:name w:val="Pa8+16"/>
    <w:basedOn w:val="Default"/>
    <w:next w:val="Default"/>
    <w:uiPriority w:val="99"/>
    <w:rsid w:val="0012092E"/>
    <w:pPr>
      <w:spacing w:line="221" w:lineRule="atLeast"/>
    </w:pPr>
    <w:rPr>
      <w:rFonts w:ascii="Frutiger-Bold" w:hAnsi="Frutiger-Bold" w:cstheme="minorBidi"/>
      <w:color w:val="auto"/>
    </w:rPr>
  </w:style>
  <w:style w:type="paragraph" w:customStyle="1" w:styleId="Pa357">
    <w:name w:val="Pa3+57"/>
    <w:basedOn w:val="Default"/>
    <w:next w:val="Default"/>
    <w:uiPriority w:val="99"/>
    <w:rsid w:val="0012092E"/>
    <w:pPr>
      <w:spacing w:line="201" w:lineRule="atLeast"/>
    </w:pPr>
    <w:rPr>
      <w:rFonts w:ascii="Frutiger-Bold" w:hAnsi="Frutiger-Bol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7433">
      <w:bodyDiv w:val="1"/>
      <w:marLeft w:val="0"/>
      <w:marRight w:val="0"/>
      <w:marTop w:val="0"/>
      <w:marBottom w:val="0"/>
      <w:divBdr>
        <w:top w:val="none" w:sz="0" w:space="0" w:color="auto"/>
        <w:left w:val="none" w:sz="0" w:space="0" w:color="auto"/>
        <w:bottom w:val="none" w:sz="0" w:space="0" w:color="auto"/>
        <w:right w:val="none" w:sz="0" w:space="0" w:color="auto"/>
      </w:divBdr>
    </w:div>
    <w:div w:id="1097748556">
      <w:bodyDiv w:val="1"/>
      <w:marLeft w:val="0"/>
      <w:marRight w:val="0"/>
      <w:marTop w:val="0"/>
      <w:marBottom w:val="0"/>
      <w:divBdr>
        <w:top w:val="none" w:sz="0" w:space="0" w:color="auto"/>
        <w:left w:val="none" w:sz="0" w:space="0" w:color="auto"/>
        <w:bottom w:val="none" w:sz="0" w:space="0" w:color="auto"/>
        <w:right w:val="none" w:sz="0" w:space="0" w:color="auto"/>
      </w:divBdr>
    </w:div>
    <w:div w:id="1129587840">
      <w:bodyDiv w:val="1"/>
      <w:marLeft w:val="0"/>
      <w:marRight w:val="0"/>
      <w:marTop w:val="0"/>
      <w:marBottom w:val="0"/>
      <w:divBdr>
        <w:top w:val="none" w:sz="0" w:space="0" w:color="auto"/>
        <w:left w:val="none" w:sz="0" w:space="0" w:color="auto"/>
        <w:bottom w:val="none" w:sz="0" w:space="0" w:color="auto"/>
        <w:right w:val="none" w:sz="0" w:space="0" w:color="auto"/>
      </w:divBdr>
    </w:div>
    <w:div w:id="1269659382">
      <w:bodyDiv w:val="1"/>
      <w:marLeft w:val="0"/>
      <w:marRight w:val="0"/>
      <w:marTop w:val="0"/>
      <w:marBottom w:val="0"/>
      <w:divBdr>
        <w:top w:val="none" w:sz="0" w:space="0" w:color="auto"/>
        <w:left w:val="none" w:sz="0" w:space="0" w:color="auto"/>
        <w:bottom w:val="none" w:sz="0" w:space="0" w:color="auto"/>
        <w:right w:val="none" w:sz="0" w:space="0" w:color="auto"/>
      </w:divBdr>
    </w:div>
    <w:div w:id="1345787288">
      <w:bodyDiv w:val="1"/>
      <w:marLeft w:val="0"/>
      <w:marRight w:val="0"/>
      <w:marTop w:val="0"/>
      <w:marBottom w:val="0"/>
      <w:divBdr>
        <w:top w:val="none" w:sz="0" w:space="0" w:color="auto"/>
        <w:left w:val="none" w:sz="0" w:space="0" w:color="auto"/>
        <w:bottom w:val="none" w:sz="0" w:space="0" w:color="auto"/>
        <w:right w:val="none" w:sz="0" w:space="0" w:color="auto"/>
      </w:divBdr>
    </w:div>
    <w:div w:id="1540901283">
      <w:bodyDiv w:val="1"/>
      <w:marLeft w:val="0"/>
      <w:marRight w:val="0"/>
      <w:marTop w:val="0"/>
      <w:marBottom w:val="0"/>
      <w:divBdr>
        <w:top w:val="none" w:sz="0" w:space="0" w:color="auto"/>
        <w:left w:val="none" w:sz="0" w:space="0" w:color="auto"/>
        <w:bottom w:val="none" w:sz="0" w:space="0" w:color="auto"/>
        <w:right w:val="none" w:sz="0" w:space="0" w:color="auto"/>
      </w:divBdr>
    </w:div>
    <w:div w:id="1553466171">
      <w:bodyDiv w:val="1"/>
      <w:marLeft w:val="0"/>
      <w:marRight w:val="0"/>
      <w:marTop w:val="0"/>
      <w:marBottom w:val="0"/>
      <w:divBdr>
        <w:top w:val="none" w:sz="0" w:space="0" w:color="auto"/>
        <w:left w:val="none" w:sz="0" w:space="0" w:color="auto"/>
        <w:bottom w:val="none" w:sz="0" w:space="0" w:color="auto"/>
        <w:right w:val="none" w:sz="0" w:space="0" w:color="auto"/>
      </w:divBdr>
    </w:div>
    <w:div w:id="1575699707">
      <w:bodyDiv w:val="1"/>
      <w:marLeft w:val="0"/>
      <w:marRight w:val="0"/>
      <w:marTop w:val="0"/>
      <w:marBottom w:val="0"/>
      <w:divBdr>
        <w:top w:val="none" w:sz="0" w:space="0" w:color="auto"/>
        <w:left w:val="none" w:sz="0" w:space="0" w:color="auto"/>
        <w:bottom w:val="none" w:sz="0" w:space="0" w:color="auto"/>
        <w:right w:val="none" w:sz="0" w:space="0" w:color="auto"/>
      </w:divBdr>
    </w:div>
    <w:div w:id="1994068716">
      <w:bodyDiv w:val="1"/>
      <w:marLeft w:val="0"/>
      <w:marRight w:val="0"/>
      <w:marTop w:val="0"/>
      <w:marBottom w:val="0"/>
      <w:divBdr>
        <w:top w:val="none" w:sz="0" w:space="0" w:color="auto"/>
        <w:left w:val="none" w:sz="0" w:space="0" w:color="auto"/>
        <w:bottom w:val="none" w:sz="0" w:space="0" w:color="auto"/>
        <w:right w:val="none" w:sz="0" w:space="0" w:color="auto"/>
      </w:divBdr>
      <w:divsChild>
        <w:div w:id="1418595552">
          <w:marLeft w:val="0"/>
          <w:marRight w:val="0"/>
          <w:marTop w:val="0"/>
          <w:marBottom w:val="0"/>
          <w:divBdr>
            <w:top w:val="none" w:sz="0" w:space="0" w:color="auto"/>
            <w:left w:val="none" w:sz="0" w:space="0" w:color="auto"/>
            <w:bottom w:val="none" w:sz="0" w:space="0" w:color="auto"/>
            <w:right w:val="none" w:sz="0" w:space="0" w:color="auto"/>
          </w:divBdr>
        </w:div>
      </w:divsChild>
    </w:div>
    <w:div w:id="205384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microsoft.com/office/2007/relationships/hdphoto" Target="media/hdphoto9.wdp"/><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5" Type="http://schemas.openxmlformats.org/officeDocument/2006/relationships/webSettings" Target="webSettings.xml"/><Relationship Id="rId61" Type="http://schemas.microsoft.com/office/2007/relationships/hdphoto" Target="media/hdphoto11.wdp"/><Relationship Id="rId19" Type="http://schemas.microsoft.com/office/2007/relationships/hdphoto" Target="media/hdphoto3.wdp"/><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21.png"/><Relationship Id="rId49" Type="http://schemas.openxmlformats.org/officeDocument/2006/relationships/image" Target="media/image33.png"/><Relationship Id="rId57" Type="http://schemas.microsoft.com/office/2007/relationships/hdphoto" Target="media/hdphoto10.wdp"/><Relationship Id="rId10" Type="http://schemas.openxmlformats.org/officeDocument/2006/relationships/image" Target="media/image3.png"/><Relationship Id="rId31" Type="http://schemas.microsoft.com/office/2007/relationships/hdphoto" Target="media/hdphoto8.wdp"/><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3BBDE-1F66-4080-8892-6284218A2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4800</Words>
  <Characters>27364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32100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cp:lastPrinted>2017-07-05T08:26:00Z</cp:lastPrinted>
  <dcterms:created xsi:type="dcterms:W3CDTF">2017-10-08T19:12:00Z</dcterms:created>
  <dcterms:modified xsi:type="dcterms:W3CDTF">2019-03-12T19:05:00Z</dcterms:modified>
</cp:coreProperties>
</file>